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FC3DD" w14:textId="6DB29C82" w:rsidR="005D1731" w:rsidRDefault="00917C5D" w:rsidP="00917C5D">
      <w:pPr>
        <w:pStyle w:val="Heading1"/>
      </w:pPr>
      <w:r>
        <w:t>Wikipedia Editing Notes</w:t>
      </w:r>
    </w:p>
    <w:p w14:paraId="265C8691" w14:textId="332C4FAB" w:rsidR="00917C5D" w:rsidRDefault="00917C5D" w:rsidP="00917C5D">
      <w:r>
        <w:t>James Trevelyan, June 3, 2024</w:t>
      </w:r>
    </w:p>
    <w:p w14:paraId="0364095D" w14:textId="5658A0E3" w:rsidR="00917C5D" w:rsidRDefault="0073198B" w:rsidP="00917C5D">
      <w:r>
        <w:t xml:space="preserve">The base URL for the EHA wiki is: </w:t>
      </w:r>
      <w:hyperlink r:id="rId4" w:history="1">
        <w:r w:rsidR="003737D8" w:rsidRPr="003C4B4D">
          <w:rPr>
            <w:rStyle w:val="Hyperlink"/>
            <w:rFonts w:ascii="Iosevka" w:hAnsi="Iosevka"/>
          </w:rPr>
          <w:t>https://heritage.engineersaustralia.org.au/</w:t>
        </w:r>
      </w:hyperlink>
      <w:r w:rsidR="003737D8" w:rsidRPr="003C4B4D">
        <w:rPr>
          <w:rFonts w:ascii="Iosevka" w:hAnsi="Iosevka"/>
        </w:rPr>
        <w:t xml:space="preserve"> </w:t>
      </w:r>
    </w:p>
    <w:p w14:paraId="62A4599A" w14:textId="052139B6" w:rsidR="003737D8" w:rsidRDefault="009534EA" w:rsidP="00917C5D">
      <w:r>
        <w:t xml:space="preserve">The </w:t>
      </w:r>
      <w:r w:rsidR="00F40786">
        <w:t>engineering heritage register, the list of recognised items, is here:</w:t>
      </w:r>
    </w:p>
    <w:p w14:paraId="79F56F7A" w14:textId="527F0421" w:rsidR="00F40786" w:rsidRPr="003C4B4D" w:rsidRDefault="001E2D30" w:rsidP="00917C5D">
      <w:pPr>
        <w:rPr>
          <w:rFonts w:ascii="Iosevka" w:hAnsi="Iosevka"/>
        </w:rPr>
      </w:pPr>
      <w:hyperlink r:id="rId5" w:history="1">
        <w:r w:rsidR="00F40786" w:rsidRPr="003C4B4D">
          <w:rPr>
            <w:rStyle w:val="Hyperlink"/>
            <w:rFonts w:ascii="Iosevka" w:hAnsi="Iosevka"/>
          </w:rPr>
          <w:t>https://heritage.engineersaustralia.org.au/wiki/Recognition_Program</w:t>
        </w:r>
      </w:hyperlink>
      <w:r w:rsidR="00F40786" w:rsidRPr="003C4B4D">
        <w:rPr>
          <w:rFonts w:ascii="Iosevka" w:hAnsi="Iosevka"/>
        </w:rPr>
        <w:t xml:space="preserve"> </w:t>
      </w:r>
    </w:p>
    <w:p w14:paraId="397AADD2" w14:textId="5D02AF9A" w:rsidR="000232D6" w:rsidRDefault="007E1CE6" w:rsidP="000232D6">
      <w:r>
        <w:t xml:space="preserve">For each heritage item mentioned in Wikipedia, </w:t>
      </w:r>
      <w:r w:rsidR="00655C47">
        <w:t xml:space="preserve">for example the B-24 Liberator exhibit which appears on the EHA site as the page </w:t>
      </w:r>
      <w:r w:rsidR="00655C47" w:rsidRPr="00E65188">
        <w:rPr>
          <w:rFonts w:ascii="Iosevka" w:eastAsia="SimSun" w:hAnsi="Iosevka" w:cs="Open Sans"/>
        </w:rPr>
        <w:t>Place:B-24_Liberator</w:t>
      </w:r>
      <w:r w:rsidR="00655C47">
        <w:t xml:space="preserve">, </w:t>
      </w:r>
      <w:r>
        <w:t xml:space="preserve">an appropriate way to </w:t>
      </w:r>
      <w:r w:rsidR="000232D6">
        <w:t>cite the heritage recognition is by a reference citation using the following wiki text:</w:t>
      </w:r>
    </w:p>
    <w:p w14:paraId="0DE866ED" w14:textId="1445BC99" w:rsidR="00211FB8" w:rsidRDefault="00211FB8" w:rsidP="000232D6">
      <w:pPr>
        <w:rPr>
          <w:rFonts w:ascii="Iosevka" w:hAnsi="Iosevka"/>
        </w:rPr>
      </w:pPr>
      <w:r w:rsidRPr="005C5DDD">
        <w:rPr>
          <w:rFonts w:ascii="Iosevka" w:hAnsi="Iosevka"/>
        </w:rPr>
        <w:t>&lt;ref name="</w:t>
      </w:r>
      <w:r>
        <w:rPr>
          <w:rFonts w:ascii="Iosevka" w:hAnsi="Iosevka"/>
        </w:rPr>
        <w:t>EHA_Recognition</w:t>
      </w:r>
      <w:r w:rsidRPr="005C5DDD">
        <w:rPr>
          <w:rFonts w:ascii="Iosevka" w:hAnsi="Iosevka"/>
        </w:rPr>
        <w:t>"&gt;{{cite |first=</w:t>
      </w:r>
      <w:r w:rsidR="00F45B29">
        <w:rPr>
          <w:rFonts w:ascii="Iosevka" w:hAnsi="Iosevka"/>
        </w:rPr>
        <w:t>Chris</w:t>
      </w:r>
      <w:r w:rsidRPr="005C5DDD">
        <w:rPr>
          <w:rFonts w:ascii="Iosevka" w:hAnsi="Iosevka"/>
        </w:rPr>
        <w:t xml:space="preserve"> |last=</w:t>
      </w:r>
      <w:r w:rsidR="00F45B29">
        <w:rPr>
          <w:rFonts w:ascii="Iosevka" w:hAnsi="Iosevka"/>
        </w:rPr>
        <w:t>Killick</w:t>
      </w:r>
      <w:r w:rsidRPr="005C5DDD">
        <w:rPr>
          <w:rFonts w:ascii="Iosevka" w:hAnsi="Iosevka"/>
        </w:rPr>
        <w:t xml:space="preserve"> |title=</w:t>
      </w:r>
      <w:r w:rsidR="00A17131">
        <w:rPr>
          <w:rFonts w:ascii="Iosevka" w:hAnsi="Iosevka"/>
        </w:rPr>
        <w:t>B-24 Liberator Aircraft</w:t>
      </w:r>
      <w:r w:rsidRPr="005C5DDD">
        <w:rPr>
          <w:rFonts w:ascii="Iosevka" w:hAnsi="Iosevka"/>
        </w:rPr>
        <w:t xml:space="preserve"> |url=https://heritage.engineersaustralia.org.au/wiki/Place:</w:t>
      </w:r>
      <w:r w:rsidR="00A17131">
        <w:rPr>
          <w:rFonts w:ascii="Iosevka" w:hAnsi="Iosevka"/>
        </w:rPr>
        <w:t>B-24</w:t>
      </w:r>
      <w:r w:rsidR="00990A94">
        <w:rPr>
          <w:rFonts w:ascii="Iosevka" w:hAnsi="Iosevka"/>
        </w:rPr>
        <w:t>_Liberator</w:t>
      </w:r>
      <w:r w:rsidRPr="005C5DDD">
        <w:rPr>
          <w:rFonts w:ascii="Iosevka" w:hAnsi="Iosevka"/>
        </w:rPr>
        <w:t xml:space="preserve"> |date=</w:t>
      </w:r>
      <w:r w:rsidR="00990A94">
        <w:rPr>
          <w:rFonts w:ascii="Iosevka" w:hAnsi="Iosevka"/>
        </w:rPr>
        <w:t>1 May 2014</w:t>
      </w:r>
      <w:r w:rsidRPr="005C5DDD">
        <w:rPr>
          <w:rFonts w:ascii="Iosevka" w:hAnsi="Iosevka"/>
        </w:rPr>
        <w:t>}}&lt;/ref&gt;</w:t>
      </w:r>
    </w:p>
    <w:p w14:paraId="2D499DF1" w14:textId="43EAFFD8" w:rsidR="00245112" w:rsidRDefault="00245112" w:rsidP="00245112">
      <w:r>
        <w:t xml:space="preserve">Note that the name of the author </w:t>
      </w:r>
      <w:r w:rsidR="009E7FB7">
        <w:t>and date are</w:t>
      </w:r>
      <w:r>
        <w:t xml:space="preserve"> taken from the nomination documents accessible from the </w:t>
      </w:r>
      <w:r w:rsidR="009E7FB7">
        <w:t>recognition programme page.</w:t>
      </w:r>
    </w:p>
    <w:p w14:paraId="6FB5FE32" w14:textId="56467ABA" w:rsidR="00AA3790" w:rsidRDefault="00AA3790" w:rsidP="00245112">
      <w:r>
        <w:t>A single reference is normally sufficient. However, in some cases the EHA site has detailed information of potential interest in which case other pages can be cited</w:t>
      </w:r>
      <w:r w:rsidR="001463BB">
        <w:t>. In this example, the construction details of the Narrows Bridges in Perth is provided by an extensive series of articles</w:t>
      </w:r>
      <w:r w:rsidR="0001436F">
        <w:t xml:space="preserve"> at the page </w:t>
      </w:r>
      <w:r w:rsidR="0001436F" w:rsidRPr="005C5DDD">
        <w:rPr>
          <w:rFonts w:ascii="Iosevka" w:hAnsi="Iosevka"/>
        </w:rPr>
        <w:t>Place:Constructing_Narrows_Bridges</w:t>
      </w:r>
      <w:r w:rsidR="0001436F">
        <w:t>, referenced here:</w:t>
      </w:r>
    </w:p>
    <w:p w14:paraId="6A4EAA38" w14:textId="5C1E4B60" w:rsidR="00E65188" w:rsidRDefault="005C5DDD" w:rsidP="000232D6">
      <w:pPr>
        <w:rPr>
          <w:rFonts w:ascii="Iosevka" w:hAnsi="Iosevka"/>
        </w:rPr>
      </w:pPr>
      <w:r w:rsidRPr="005C5DDD">
        <w:rPr>
          <w:rFonts w:ascii="Iosevka" w:hAnsi="Iosevka"/>
        </w:rPr>
        <w:t>&lt;ref name="</w:t>
      </w:r>
      <w:r w:rsidR="00305674">
        <w:rPr>
          <w:rFonts w:ascii="Iosevka" w:hAnsi="Iosevka"/>
        </w:rPr>
        <w:t>EHA_</w:t>
      </w:r>
      <w:r w:rsidRPr="005C5DDD">
        <w:rPr>
          <w:rFonts w:ascii="Iosevka" w:hAnsi="Iosevka"/>
        </w:rPr>
        <w:t>Construction"&gt;{{cite |first=James |last=Trevelyan |title=Constructing the Narrows Bridges |url=https://heritage.engineersaustralia.org.au/wiki/Place:Constructing_Narrows_Bridges |date=20 October 2023}}&lt;/ref&gt;</w:t>
      </w:r>
    </w:p>
    <w:p w14:paraId="4908C1A7" w14:textId="458FE4A2" w:rsidR="00004746" w:rsidRDefault="00004746" w:rsidP="00004746">
      <w:r>
        <w:t>Subsequent references to the same source in the same article can be inserted with th</w:t>
      </w:r>
      <w:r w:rsidR="007A16C7">
        <w:t>is</w:t>
      </w:r>
      <w:r>
        <w:t xml:space="preserve"> wikitext:</w:t>
      </w:r>
    </w:p>
    <w:p w14:paraId="4C2C4E34" w14:textId="7B5C1FCB" w:rsidR="00004746" w:rsidRDefault="00004746" w:rsidP="00004746">
      <w:pPr>
        <w:rPr>
          <w:rFonts w:ascii="Iosevka" w:hAnsi="Iosevka"/>
        </w:rPr>
      </w:pPr>
      <w:r w:rsidRPr="005C5DDD">
        <w:rPr>
          <w:rFonts w:ascii="Iosevka" w:hAnsi="Iosevka"/>
        </w:rPr>
        <w:t>&lt;ref name="</w:t>
      </w:r>
      <w:r w:rsidR="00305674">
        <w:rPr>
          <w:rFonts w:ascii="Iosevka" w:hAnsi="Iosevka"/>
        </w:rPr>
        <w:t>EHA_</w:t>
      </w:r>
      <w:r w:rsidR="00305674" w:rsidRPr="005C5DDD">
        <w:rPr>
          <w:rFonts w:ascii="Iosevka" w:hAnsi="Iosevka"/>
        </w:rPr>
        <w:t>Constructio</w:t>
      </w:r>
      <w:r w:rsidR="00305674">
        <w:rPr>
          <w:rFonts w:ascii="Iosevka" w:hAnsi="Iosevka"/>
        </w:rPr>
        <w:t>n</w:t>
      </w:r>
      <w:r w:rsidRPr="005C5DDD">
        <w:rPr>
          <w:rFonts w:ascii="Iosevka" w:hAnsi="Iosevka"/>
        </w:rPr>
        <w:t>"</w:t>
      </w:r>
      <w:r>
        <w:rPr>
          <w:rFonts w:ascii="Iosevka" w:hAnsi="Iosevka"/>
        </w:rPr>
        <w:t>/</w:t>
      </w:r>
      <w:r w:rsidRPr="005C5DDD">
        <w:rPr>
          <w:rFonts w:ascii="Iosevka" w:hAnsi="Iosevka"/>
        </w:rPr>
        <w:t>&gt;</w:t>
      </w:r>
    </w:p>
    <w:p w14:paraId="2BA73722" w14:textId="6BFB0151" w:rsidR="004F6882" w:rsidRDefault="004F6882" w:rsidP="00466DE0">
      <w:r>
        <w:t xml:space="preserve">The reference will appear in a list at the bottom of the page, typically </w:t>
      </w:r>
      <w:r w:rsidR="00466DE0">
        <w:t>implement</w:t>
      </w:r>
      <w:r w:rsidR="001E2D30">
        <w:t>ed</w:t>
      </w:r>
      <w:r w:rsidR="00466DE0">
        <w:t xml:space="preserve"> with:</w:t>
      </w:r>
    </w:p>
    <w:p w14:paraId="7117D326" w14:textId="77777777" w:rsidR="00466DE0" w:rsidRPr="00466DE0" w:rsidRDefault="00466DE0" w:rsidP="00466DE0">
      <w:pPr>
        <w:rPr>
          <w:rFonts w:ascii="Iosevka" w:hAnsi="Iosevka"/>
        </w:rPr>
      </w:pPr>
      <w:r w:rsidRPr="00466DE0">
        <w:rPr>
          <w:rFonts w:ascii="Iosevka" w:hAnsi="Iosevka"/>
        </w:rPr>
        <w:t>== Notes ==</w:t>
      </w:r>
    </w:p>
    <w:p w14:paraId="644D4374" w14:textId="3A0C5350" w:rsidR="00466DE0" w:rsidRPr="00466DE0" w:rsidRDefault="00466DE0" w:rsidP="00466DE0">
      <w:pPr>
        <w:rPr>
          <w:rFonts w:ascii="Iosevka" w:hAnsi="Iosevka"/>
        </w:rPr>
      </w:pPr>
      <w:r w:rsidRPr="00466DE0">
        <w:rPr>
          <w:rFonts w:ascii="Iosevka" w:hAnsi="Iosevka"/>
        </w:rPr>
        <w:t>{{Reflist|30em}}</w:t>
      </w:r>
    </w:p>
    <w:p w14:paraId="439C8086" w14:textId="26EBC011" w:rsidR="00E65188" w:rsidRDefault="00FD7790" w:rsidP="0001436F">
      <w:r>
        <w:t xml:space="preserve">At the end of a typical Wikipedia article, there will be a list of additional external links, to which can be added </w:t>
      </w:r>
      <w:r w:rsidR="00BB458B">
        <w:t>a reference to the heritage listing page if not already cited</w:t>
      </w:r>
      <w:r w:rsidR="001E2D30">
        <w:t>. Note that the asterisk adds a dot point to the start of the reference link.</w:t>
      </w:r>
    </w:p>
    <w:p w14:paraId="0FCE2CAD" w14:textId="25720285" w:rsidR="00BB458B" w:rsidRDefault="00BB458B" w:rsidP="00BB458B">
      <w:pPr>
        <w:rPr>
          <w:rFonts w:ascii="Iosevka" w:hAnsi="Iosevka"/>
        </w:rPr>
      </w:pPr>
      <w:r w:rsidRPr="00BA612A">
        <w:rPr>
          <w:rFonts w:ascii="Iosevka" w:hAnsi="Iosevka"/>
        </w:rPr>
        <w:t>* [https://heritage.engineersaustralia.org.au/wiki/Place:Narrows_Bridge Australian Engineering Heritage Register entry for Narrows Bridge, Perth]</w:t>
      </w:r>
    </w:p>
    <w:p w14:paraId="7FF3C561" w14:textId="3DEA2520" w:rsidR="00054AF0" w:rsidRPr="00BA612A" w:rsidRDefault="00253BB5" w:rsidP="00253BB5">
      <w:r w:rsidRPr="00253BB5">
        <w:rPr>
          <w:noProof/>
        </w:rPr>
        <w:drawing>
          <wp:anchor distT="0" distB="0" distL="114300" distR="114300" simplePos="0" relativeHeight="251658240" behindDoc="0" locked="0" layoutInCell="1" allowOverlap="1" wp14:anchorId="7C4A4D8E" wp14:editId="297B8427">
            <wp:simplePos x="0" y="0"/>
            <wp:positionH relativeFrom="margin">
              <wp:posOffset>3394075</wp:posOffset>
            </wp:positionH>
            <wp:positionV relativeFrom="paragraph">
              <wp:posOffset>5080</wp:posOffset>
            </wp:positionV>
            <wp:extent cx="2531745" cy="227965"/>
            <wp:effectExtent l="0" t="0" r="1905" b="635"/>
            <wp:wrapSquare wrapText="bothSides"/>
            <wp:docPr id="6317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03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 the finished article, this will appear something like: </w:t>
      </w:r>
    </w:p>
    <w:sectPr w:rsidR="00054AF0" w:rsidRPr="00BA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osevka">
    <w:panose1 w:val="02000509030000000004"/>
    <w:charset w:val="00"/>
    <w:family w:val="modern"/>
    <w:pitch w:val="fixed"/>
    <w:sig w:usb0="E50002FF" w:usb1="5040FDFF" w:usb2="03040020" w:usb3="00000000" w:csb0="000001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5D"/>
    <w:rsid w:val="00004746"/>
    <w:rsid w:val="0001436F"/>
    <w:rsid w:val="000232D6"/>
    <w:rsid w:val="00045B24"/>
    <w:rsid w:val="00054AF0"/>
    <w:rsid w:val="000613C1"/>
    <w:rsid w:val="00065290"/>
    <w:rsid w:val="001463BB"/>
    <w:rsid w:val="00163238"/>
    <w:rsid w:val="001E2D30"/>
    <w:rsid w:val="00211FB8"/>
    <w:rsid w:val="00217E55"/>
    <w:rsid w:val="00245112"/>
    <w:rsid w:val="00253BB5"/>
    <w:rsid w:val="002D13BA"/>
    <w:rsid w:val="00305674"/>
    <w:rsid w:val="003737D8"/>
    <w:rsid w:val="003C4B4D"/>
    <w:rsid w:val="00466DE0"/>
    <w:rsid w:val="004C32C6"/>
    <w:rsid w:val="004F6882"/>
    <w:rsid w:val="005122FD"/>
    <w:rsid w:val="005570F0"/>
    <w:rsid w:val="00574D3C"/>
    <w:rsid w:val="005C5DDD"/>
    <w:rsid w:val="005D1731"/>
    <w:rsid w:val="005F5C40"/>
    <w:rsid w:val="00655C47"/>
    <w:rsid w:val="00722ED4"/>
    <w:rsid w:val="0073198B"/>
    <w:rsid w:val="007A16C7"/>
    <w:rsid w:val="007E1CE6"/>
    <w:rsid w:val="007E473B"/>
    <w:rsid w:val="00804B9E"/>
    <w:rsid w:val="00871426"/>
    <w:rsid w:val="00917C5D"/>
    <w:rsid w:val="009534EA"/>
    <w:rsid w:val="00961FFB"/>
    <w:rsid w:val="00990A94"/>
    <w:rsid w:val="009E7FB7"/>
    <w:rsid w:val="00A17131"/>
    <w:rsid w:val="00A31F74"/>
    <w:rsid w:val="00AA3790"/>
    <w:rsid w:val="00AE494E"/>
    <w:rsid w:val="00BA612A"/>
    <w:rsid w:val="00BB458B"/>
    <w:rsid w:val="00C32190"/>
    <w:rsid w:val="00C95E4E"/>
    <w:rsid w:val="00E65188"/>
    <w:rsid w:val="00F40786"/>
    <w:rsid w:val="00F45B29"/>
    <w:rsid w:val="00F470C6"/>
    <w:rsid w:val="00FD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A060"/>
  <w15:chartTrackingRefBased/>
  <w15:docId w15:val="{4748A009-74FF-43BB-AA10-78274BCD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2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C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C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C5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C5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C5D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C5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C5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C5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C5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91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C5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C5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91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C5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91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C5D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917C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heritage.engineersaustralia.org.au/wiki/Recognition_Program" TargetMode="External"/><Relationship Id="rId4" Type="http://schemas.openxmlformats.org/officeDocument/2006/relationships/hyperlink" Target="https://heritage.engineersaustralia.org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Trevelyan</dc:creator>
  <cp:keywords/>
  <dc:description/>
  <cp:lastModifiedBy>James Trevelyan</cp:lastModifiedBy>
  <cp:revision>36</cp:revision>
  <dcterms:created xsi:type="dcterms:W3CDTF">2024-06-02T22:15:00Z</dcterms:created>
  <dcterms:modified xsi:type="dcterms:W3CDTF">2024-06-21T09:51:00Z</dcterms:modified>
</cp:coreProperties>
</file>