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0BDFA" w14:textId="77777777" w:rsidR="004C3341" w:rsidRPr="004C3341" w:rsidRDefault="004C3341" w:rsidP="69050170">
      <w:pPr>
        <w:jc w:val="both"/>
        <w:rPr>
          <w:rFonts w:eastAsiaTheme="minorEastAsia"/>
          <w:sz w:val="24"/>
          <w:szCs w:val="24"/>
          <w:lang w:val="en-US"/>
        </w:rPr>
      </w:pPr>
    </w:p>
    <w:p w14:paraId="024F29B3" w14:textId="45650FA5" w:rsidR="724D25F1" w:rsidRDefault="56E6094F" w:rsidP="69050170">
      <w:pPr>
        <w:jc w:val="both"/>
        <w:rPr>
          <w:rFonts w:eastAsiaTheme="minorEastAsia"/>
          <w:b/>
          <w:bCs/>
          <w:sz w:val="32"/>
          <w:szCs w:val="32"/>
          <w:lang w:val="en-US"/>
        </w:rPr>
      </w:pPr>
      <w:r w:rsidRPr="69050170">
        <w:rPr>
          <w:rFonts w:eastAsiaTheme="minorEastAsia"/>
          <w:b/>
          <w:bCs/>
          <w:sz w:val="32"/>
          <w:szCs w:val="32"/>
          <w:lang w:val="en-US"/>
        </w:rPr>
        <w:t xml:space="preserve">Toronto Weather </w:t>
      </w:r>
      <w:r w:rsidR="0300B213" w:rsidRPr="69050170">
        <w:rPr>
          <w:rFonts w:eastAsiaTheme="minorEastAsia"/>
          <w:b/>
          <w:bCs/>
          <w:sz w:val="32"/>
          <w:szCs w:val="32"/>
          <w:lang w:val="en-US"/>
        </w:rPr>
        <w:t>Prediction</w:t>
      </w:r>
    </w:p>
    <w:p w14:paraId="37014354" w14:textId="725CBDB2" w:rsidR="004C3341" w:rsidRPr="004C3341" w:rsidRDefault="004C3341" w:rsidP="69050170">
      <w:pPr>
        <w:jc w:val="both"/>
        <w:rPr>
          <w:rFonts w:eastAsiaTheme="minorEastAsia"/>
          <w:sz w:val="24"/>
          <w:szCs w:val="24"/>
          <w:lang w:val="en-US"/>
        </w:rPr>
      </w:pPr>
    </w:p>
    <w:p w14:paraId="5D897417" w14:textId="6A31DBA3" w:rsidR="004C3341" w:rsidRPr="004C3341" w:rsidRDefault="004C3341" w:rsidP="69050170">
      <w:pPr>
        <w:jc w:val="both"/>
        <w:rPr>
          <w:rFonts w:eastAsiaTheme="minorEastAsia"/>
          <w:sz w:val="24"/>
          <w:szCs w:val="24"/>
          <w:lang w:val="en-US"/>
        </w:rPr>
      </w:pPr>
      <w:r w:rsidRPr="69050170">
        <w:rPr>
          <w:rFonts w:eastAsiaTheme="minorEastAsia"/>
          <w:b/>
          <w:bCs/>
          <w:sz w:val="24"/>
          <w:szCs w:val="24"/>
          <w:lang w:val="en-US"/>
        </w:rPr>
        <w:t>Course</w:t>
      </w:r>
      <w:r w:rsidRPr="69050170">
        <w:rPr>
          <w:rFonts w:eastAsiaTheme="minorEastAsia"/>
          <w:sz w:val="24"/>
          <w:szCs w:val="24"/>
          <w:lang w:val="en-US"/>
        </w:rPr>
        <w:t>:</w:t>
      </w:r>
      <w:r w:rsidR="012EFDC6" w:rsidRPr="69050170">
        <w:rPr>
          <w:rFonts w:eastAsiaTheme="minorEastAsia"/>
          <w:sz w:val="24"/>
          <w:szCs w:val="24"/>
          <w:lang w:val="en-US"/>
        </w:rPr>
        <w:t xml:space="preserve"> Deep Learning </w:t>
      </w:r>
      <w:r w:rsidR="6306216A" w:rsidRPr="69050170">
        <w:rPr>
          <w:rFonts w:eastAsiaTheme="minorEastAsia"/>
          <w:sz w:val="24"/>
          <w:szCs w:val="24"/>
          <w:lang w:val="en-US"/>
        </w:rPr>
        <w:t>I</w:t>
      </w:r>
    </w:p>
    <w:p w14:paraId="3C822F49" w14:textId="1F18E304" w:rsidR="004C3341" w:rsidRPr="004C3341" w:rsidRDefault="004C3341" w:rsidP="69050170">
      <w:pPr>
        <w:jc w:val="both"/>
        <w:rPr>
          <w:rFonts w:eastAsiaTheme="minorEastAsia"/>
          <w:b/>
          <w:bCs/>
          <w:sz w:val="24"/>
          <w:szCs w:val="24"/>
          <w:lang w:val="en-US"/>
        </w:rPr>
      </w:pPr>
      <w:r w:rsidRPr="69050170">
        <w:rPr>
          <w:rFonts w:eastAsiaTheme="minorEastAsia"/>
          <w:b/>
          <w:bCs/>
          <w:sz w:val="24"/>
          <w:szCs w:val="24"/>
          <w:lang w:val="en-US"/>
        </w:rPr>
        <w:t>Group Members:</w:t>
      </w:r>
      <w:r w:rsidR="7F1D5B23" w:rsidRPr="69050170">
        <w:rPr>
          <w:rFonts w:eastAsiaTheme="minorEastAsia"/>
          <w:b/>
          <w:bCs/>
          <w:sz w:val="24"/>
          <w:szCs w:val="24"/>
          <w:lang w:val="en-US"/>
        </w:rPr>
        <w:t xml:space="preserve"> </w:t>
      </w:r>
    </w:p>
    <w:p w14:paraId="672D0047" w14:textId="777DC387" w:rsidR="004C3341" w:rsidRPr="004C3341" w:rsidRDefault="755FDC1D" w:rsidP="69050170">
      <w:pPr>
        <w:spacing w:after="0" w:line="240" w:lineRule="auto"/>
        <w:jc w:val="both"/>
        <w:rPr>
          <w:rFonts w:eastAsiaTheme="minorEastAsia"/>
          <w:color w:val="808080" w:themeColor="background1" w:themeShade="80"/>
          <w:sz w:val="24"/>
          <w:szCs w:val="24"/>
          <w:lang w:val="en-US"/>
        </w:rPr>
      </w:pPr>
      <w:r w:rsidRPr="69050170">
        <w:rPr>
          <w:rFonts w:eastAsiaTheme="minorEastAsia"/>
          <w:color w:val="000000" w:themeColor="text1"/>
          <w:sz w:val="24"/>
          <w:szCs w:val="24"/>
          <w:lang w:val="en-US"/>
        </w:rPr>
        <w:t>Qianfan Cheng</w:t>
      </w:r>
      <w:r w:rsidR="23E0FB50" w:rsidRPr="69050170">
        <w:rPr>
          <w:rFonts w:eastAsiaTheme="minorEastAsia"/>
          <w:color w:val="000000" w:themeColor="text1"/>
          <w:sz w:val="24"/>
          <w:szCs w:val="24"/>
          <w:lang w:val="en-US"/>
        </w:rPr>
        <w:t xml:space="preserve"> (101415827)</w:t>
      </w:r>
    </w:p>
    <w:p w14:paraId="7BA926A7" w14:textId="624010C8" w:rsidR="004C3341" w:rsidRPr="004C3341" w:rsidRDefault="755FDC1D" w:rsidP="69050170">
      <w:pPr>
        <w:spacing w:after="0" w:line="240" w:lineRule="auto"/>
        <w:jc w:val="both"/>
        <w:rPr>
          <w:rFonts w:eastAsiaTheme="minorEastAsia"/>
          <w:color w:val="000000" w:themeColor="text1"/>
          <w:sz w:val="24"/>
          <w:szCs w:val="24"/>
          <w:lang w:val="en-US"/>
        </w:rPr>
      </w:pPr>
      <w:r w:rsidRPr="69050170">
        <w:rPr>
          <w:rFonts w:eastAsiaTheme="minorEastAsia"/>
          <w:color w:val="000000" w:themeColor="text1"/>
          <w:sz w:val="24"/>
          <w:szCs w:val="24"/>
          <w:lang w:val="en-US"/>
        </w:rPr>
        <w:t xml:space="preserve">Himani. </w:t>
      </w:r>
      <w:r w:rsidR="304DF6F0" w:rsidRPr="69050170">
        <w:rPr>
          <w:rFonts w:eastAsiaTheme="minorEastAsia"/>
          <w:color w:val="000000" w:themeColor="text1"/>
          <w:sz w:val="24"/>
          <w:szCs w:val="24"/>
          <w:lang w:val="en-US"/>
        </w:rPr>
        <w:t>(101445554)</w:t>
      </w:r>
    </w:p>
    <w:p w14:paraId="1F1951E6" w14:textId="5B8D9A6F" w:rsidR="004C3341" w:rsidRPr="004C3341" w:rsidRDefault="755FDC1D" w:rsidP="69050170">
      <w:pPr>
        <w:spacing w:after="0" w:line="240" w:lineRule="auto"/>
        <w:jc w:val="both"/>
        <w:rPr>
          <w:rFonts w:eastAsiaTheme="minorEastAsia"/>
          <w:color w:val="000000" w:themeColor="text1"/>
          <w:sz w:val="24"/>
          <w:szCs w:val="24"/>
          <w:lang w:val="en-US"/>
        </w:rPr>
      </w:pPr>
      <w:r w:rsidRPr="69050170">
        <w:rPr>
          <w:rFonts w:eastAsiaTheme="minorEastAsia"/>
          <w:color w:val="000000" w:themeColor="text1"/>
          <w:sz w:val="24"/>
          <w:szCs w:val="24"/>
          <w:lang w:val="en-US"/>
        </w:rPr>
        <w:t xml:space="preserve">Erinda Kapllani </w:t>
      </w:r>
    </w:p>
    <w:p w14:paraId="6B5AAD4A" w14:textId="45514415" w:rsidR="004C3341" w:rsidRPr="004C3341" w:rsidRDefault="01F0182C" w:rsidP="36780AC0">
      <w:pPr>
        <w:spacing w:after="0" w:line="240" w:lineRule="auto"/>
        <w:jc w:val="both"/>
        <w:rPr>
          <w:rFonts w:eastAsiaTheme="minorEastAsia"/>
          <w:color w:val="000000" w:themeColor="text1"/>
          <w:sz w:val="24"/>
          <w:szCs w:val="24"/>
          <w:lang w:val="en-US"/>
        </w:rPr>
      </w:pPr>
      <w:r w:rsidRPr="36780AC0">
        <w:rPr>
          <w:rFonts w:eastAsiaTheme="minorEastAsia"/>
          <w:color w:val="000000" w:themeColor="text1"/>
          <w:sz w:val="24"/>
          <w:szCs w:val="24"/>
          <w:lang w:val="en-US"/>
        </w:rPr>
        <w:t>Kumud.</w:t>
      </w:r>
      <w:r w:rsidR="19DCB5AE" w:rsidRPr="36780AC0">
        <w:rPr>
          <w:rFonts w:eastAsiaTheme="minorEastAsia"/>
          <w:color w:val="000000" w:themeColor="text1"/>
          <w:sz w:val="24"/>
          <w:szCs w:val="24"/>
          <w:lang w:val="en-US"/>
        </w:rPr>
        <w:t xml:space="preserve"> (1)</w:t>
      </w:r>
    </w:p>
    <w:p w14:paraId="04616B03" w14:textId="7AEA95E5" w:rsidR="004C3341" w:rsidRPr="004C3341" w:rsidRDefault="755FDC1D" w:rsidP="69050170">
      <w:pPr>
        <w:spacing w:after="0" w:line="240" w:lineRule="auto"/>
        <w:jc w:val="both"/>
        <w:rPr>
          <w:rFonts w:eastAsiaTheme="minorEastAsia"/>
          <w:color w:val="000000" w:themeColor="text1"/>
          <w:sz w:val="24"/>
          <w:szCs w:val="24"/>
          <w:lang w:val="en-US"/>
        </w:rPr>
      </w:pPr>
      <w:r w:rsidRPr="69050170">
        <w:rPr>
          <w:rFonts w:eastAsiaTheme="minorEastAsia"/>
          <w:color w:val="000000" w:themeColor="text1"/>
          <w:sz w:val="24"/>
          <w:szCs w:val="24"/>
          <w:lang w:val="en-US"/>
        </w:rPr>
        <w:t xml:space="preserve">Sut Ring Ja K P </w:t>
      </w:r>
      <w:r w:rsidR="56CC761E" w:rsidRPr="69050170">
        <w:rPr>
          <w:rFonts w:eastAsiaTheme="minorEastAsia"/>
          <w:color w:val="000000" w:themeColor="text1"/>
          <w:sz w:val="24"/>
          <w:szCs w:val="24"/>
          <w:lang w:val="en-US"/>
        </w:rPr>
        <w:t>(101468803)</w:t>
      </w:r>
    </w:p>
    <w:p w14:paraId="1429DC26" w14:textId="0C59E199" w:rsidR="004C3341" w:rsidRPr="004C3341" w:rsidRDefault="755FDC1D" w:rsidP="69050170">
      <w:pPr>
        <w:spacing w:after="0" w:line="240" w:lineRule="auto"/>
        <w:jc w:val="both"/>
        <w:rPr>
          <w:rFonts w:eastAsiaTheme="minorEastAsia"/>
          <w:color w:val="000000" w:themeColor="text1"/>
          <w:sz w:val="24"/>
          <w:szCs w:val="24"/>
          <w:lang w:val="en-US"/>
        </w:rPr>
      </w:pPr>
      <w:r w:rsidRPr="69050170">
        <w:rPr>
          <w:rFonts w:eastAsiaTheme="minorEastAsia"/>
          <w:color w:val="000000" w:themeColor="text1"/>
          <w:sz w:val="24"/>
          <w:szCs w:val="24"/>
          <w:lang w:val="en-US"/>
        </w:rPr>
        <w:t xml:space="preserve">Kaushal Ghelani </w:t>
      </w:r>
    </w:p>
    <w:p w14:paraId="4619847E" w14:textId="335BDF88" w:rsidR="004C3341" w:rsidRPr="004C3341" w:rsidRDefault="755FDC1D" w:rsidP="69050170">
      <w:pPr>
        <w:spacing w:after="0" w:line="240" w:lineRule="auto"/>
        <w:jc w:val="both"/>
        <w:rPr>
          <w:rFonts w:eastAsiaTheme="minorEastAsia"/>
          <w:color w:val="000000" w:themeColor="text1"/>
          <w:sz w:val="24"/>
          <w:szCs w:val="24"/>
          <w:lang w:val="en-US"/>
        </w:rPr>
      </w:pPr>
      <w:r w:rsidRPr="69050170">
        <w:rPr>
          <w:rFonts w:eastAsiaTheme="minorEastAsia"/>
          <w:color w:val="000000" w:themeColor="text1"/>
          <w:sz w:val="24"/>
          <w:szCs w:val="24"/>
          <w:lang w:val="en-US"/>
        </w:rPr>
        <w:t>Bhumika P. Shukla</w:t>
      </w:r>
      <w:r w:rsidR="455147DA" w:rsidRPr="69050170">
        <w:rPr>
          <w:rFonts w:eastAsiaTheme="minorEastAsia"/>
          <w:color w:val="000000" w:themeColor="text1"/>
          <w:sz w:val="24"/>
          <w:szCs w:val="24"/>
          <w:lang w:val="en-US"/>
        </w:rPr>
        <w:t xml:space="preserve"> (101389078)</w:t>
      </w:r>
    </w:p>
    <w:p w14:paraId="7442B118" w14:textId="55F6B1D9" w:rsidR="004C3341" w:rsidRPr="004C3341" w:rsidRDefault="004C3341" w:rsidP="69050170">
      <w:pPr>
        <w:spacing w:after="0" w:line="240" w:lineRule="auto"/>
        <w:jc w:val="both"/>
        <w:rPr>
          <w:rFonts w:eastAsiaTheme="minorEastAsia"/>
          <w:b/>
          <w:bCs/>
          <w:color w:val="000000" w:themeColor="text1"/>
          <w:sz w:val="24"/>
          <w:szCs w:val="24"/>
          <w:lang w:val="en-US"/>
        </w:rPr>
      </w:pPr>
    </w:p>
    <w:p w14:paraId="0B03F38A" w14:textId="01709C69" w:rsidR="004C3341" w:rsidRPr="004C3341" w:rsidRDefault="004C3341" w:rsidP="69050170">
      <w:pPr>
        <w:jc w:val="both"/>
        <w:rPr>
          <w:rFonts w:eastAsiaTheme="minorEastAsia"/>
          <w:sz w:val="24"/>
          <w:szCs w:val="24"/>
          <w:lang w:val="en-US"/>
        </w:rPr>
      </w:pPr>
      <w:r w:rsidRPr="69050170">
        <w:rPr>
          <w:rFonts w:eastAsiaTheme="minorEastAsia"/>
          <w:b/>
          <w:bCs/>
          <w:sz w:val="24"/>
          <w:szCs w:val="24"/>
          <w:lang w:val="en-US"/>
        </w:rPr>
        <w:t>Date:</w:t>
      </w:r>
      <w:r w:rsidR="7B939932" w:rsidRPr="69050170">
        <w:rPr>
          <w:rFonts w:eastAsiaTheme="minorEastAsia"/>
          <w:sz w:val="24"/>
          <w:szCs w:val="24"/>
          <w:lang w:val="en-US"/>
        </w:rPr>
        <w:t xml:space="preserve"> </w:t>
      </w:r>
      <w:r w:rsidR="180EDB99" w:rsidRPr="69050170">
        <w:rPr>
          <w:rFonts w:eastAsiaTheme="minorEastAsia"/>
          <w:sz w:val="24"/>
          <w:szCs w:val="24"/>
          <w:lang w:val="en-US"/>
        </w:rPr>
        <w:t>9</w:t>
      </w:r>
      <w:r w:rsidR="7B939932" w:rsidRPr="69050170">
        <w:rPr>
          <w:rFonts w:eastAsiaTheme="minorEastAsia"/>
          <w:sz w:val="24"/>
          <w:szCs w:val="24"/>
          <w:vertAlign w:val="superscript"/>
          <w:lang w:val="en-US"/>
        </w:rPr>
        <w:t>th</w:t>
      </w:r>
      <w:r w:rsidR="2A3369E9" w:rsidRPr="69050170">
        <w:rPr>
          <w:rFonts w:eastAsiaTheme="minorEastAsia"/>
          <w:sz w:val="24"/>
          <w:szCs w:val="24"/>
          <w:lang w:val="en-US"/>
        </w:rPr>
        <w:t xml:space="preserve"> </w:t>
      </w:r>
      <w:r w:rsidR="7B939932" w:rsidRPr="69050170">
        <w:rPr>
          <w:rFonts w:eastAsiaTheme="minorEastAsia"/>
          <w:sz w:val="24"/>
          <w:szCs w:val="24"/>
          <w:lang w:val="en-US"/>
        </w:rPr>
        <w:t>February, 2024</w:t>
      </w:r>
    </w:p>
    <w:p w14:paraId="07D67992" w14:textId="38347FB6" w:rsidR="004C3341" w:rsidRPr="004C3341" w:rsidRDefault="004C3341" w:rsidP="69050170">
      <w:pPr>
        <w:jc w:val="both"/>
        <w:rPr>
          <w:rFonts w:eastAsiaTheme="minorEastAsia"/>
          <w:sz w:val="24"/>
          <w:szCs w:val="24"/>
          <w:lang w:val="en-US"/>
        </w:rPr>
      </w:pPr>
    </w:p>
    <w:p w14:paraId="1050341B" w14:textId="0254C553" w:rsidR="120B3F02" w:rsidRDefault="004C3341" w:rsidP="69050170">
      <w:pPr>
        <w:pageBreakBefore/>
        <w:jc w:val="both"/>
        <w:rPr>
          <w:rFonts w:eastAsiaTheme="minorEastAsia"/>
          <w:b/>
          <w:bCs/>
          <w:sz w:val="24"/>
          <w:szCs w:val="24"/>
        </w:rPr>
      </w:pPr>
      <w:r w:rsidRPr="69050170">
        <w:rPr>
          <w:rFonts w:eastAsiaTheme="minorEastAsia"/>
          <w:b/>
          <w:bCs/>
          <w:sz w:val="24"/>
          <w:szCs w:val="24"/>
        </w:rPr>
        <w:lastRenderedPageBreak/>
        <w:t>TABLE OF CONTENTS</w:t>
      </w:r>
    </w:p>
    <w:p w14:paraId="0C140064" w14:textId="77777777" w:rsidR="004C3341" w:rsidRPr="004C3341" w:rsidRDefault="004C3341" w:rsidP="69050170">
      <w:pPr>
        <w:pStyle w:val="Subtitle"/>
        <w:jc w:val="both"/>
        <w:rPr>
          <w:rFonts w:asciiTheme="minorHAnsi" w:eastAsiaTheme="minorEastAsia" w:hAnsiTheme="minorHAnsi" w:cstheme="minorBidi"/>
          <w:sz w:val="24"/>
          <w:szCs w:val="24"/>
          <w:lang w:val="en-CA"/>
        </w:rPr>
      </w:pPr>
      <w:r w:rsidRPr="69050170">
        <w:rPr>
          <w:rFonts w:asciiTheme="minorHAnsi" w:eastAsiaTheme="minorEastAsia" w:hAnsiTheme="minorHAnsi" w:cstheme="minorBidi"/>
          <w:sz w:val="24"/>
          <w:szCs w:val="24"/>
          <w:lang w:val="en-CA"/>
        </w:rPr>
        <w:t>Page</w:t>
      </w:r>
    </w:p>
    <w:bookmarkStart w:id="0" w:name="_Toc453473237"/>
    <w:bookmarkStart w:id="1" w:name="_Toc453473503"/>
    <w:bookmarkStart w:id="2" w:name="_Toc453476019"/>
    <w:bookmarkStart w:id="3" w:name="_Toc453481602"/>
    <w:bookmarkStart w:id="4" w:name="_Toc460729064"/>
    <w:bookmarkStart w:id="5" w:name="_Toc472131836"/>
    <w:bookmarkStart w:id="6" w:name="_Toc472131935"/>
    <w:bookmarkStart w:id="7" w:name="_Toc472136255"/>
    <w:p w14:paraId="50BF8B33" w14:textId="722D1616" w:rsidR="00741535" w:rsidRDefault="004C3341">
      <w:pPr>
        <w:pStyle w:val="TOC1"/>
        <w:rPr>
          <w:rFonts w:asciiTheme="minorHAnsi" w:eastAsiaTheme="minorEastAsia" w:hAnsiTheme="minorHAnsi" w:cstheme="minorBidi"/>
          <w:b w:val="0"/>
          <w:caps w:val="0"/>
          <w:noProof/>
          <w:kern w:val="2"/>
          <w:szCs w:val="22"/>
          <w:lang w:val="en-US" w:eastAsia="ja-JP"/>
          <w14:ligatures w14:val="standardContextual"/>
        </w:rPr>
      </w:pPr>
      <w:r w:rsidRPr="69050170">
        <w:rPr>
          <w:rFonts w:ascii="Times New Roman" w:hAnsi="Times New Roman" w:cs="Times New Roman"/>
        </w:rPr>
        <w:fldChar w:fldCharType="begin"/>
      </w:r>
      <w:r w:rsidRPr="69050170">
        <w:rPr>
          <w:rFonts w:ascii="Times New Roman" w:hAnsi="Times New Roman" w:cs="Times New Roman"/>
        </w:rPr>
        <w:instrText xml:space="preserve"> TOC \o "1-4" \t "Heading 5,1,Title,1" </w:instrText>
      </w:r>
      <w:r w:rsidRPr="69050170">
        <w:rPr>
          <w:rFonts w:ascii="Times New Roman" w:hAnsi="Times New Roman" w:cs="Times New Roman"/>
        </w:rPr>
        <w:fldChar w:fldCharType="separate"/>
      </w:r>
      <w:r w:rsidR="00741535" w:rsidRPr="00573C78">
        <w:rPr>
          <w:rFonts w:asciiTheme="minorHAnsi" w:eastAsiaTheme="minorEastAsia" w:hAnsiTheme="minorHAnsi" w:cstheme="minorBidi"/>
          <w:bCs/>
          <w:noProof/>
        </w:rPr>
        <w:t>1.0</w:t>
      </w:r>
      <w:r w:rsidR="00741535">
        <w:rPr>
          <w:rFonts w:asciiTheme="minorHAnsi" w:eastAsiaTheme="minorEastAsia" w:hAnsiTheme="minorHAnsi" w:cstheme="minorBidi"/>
          <w:b w:val="0"/>
          <w:caps w:val="0"/>
          <w:noProof/>
          <w:kern w:val="2"/>
          <w:szCs w:val="22"/>
          <w:lang w:val="en-US" w:eastAsia="ja-JP"/>
          <w14:ligatures w14:val="standardContextual"/>
        </w:rPr>
        <w:tab/>
      </w:r>
      <w:r w:rsidR="00741535" w:rsidRPr="00573C78">
        <w:rPr>
          <w:rFonts w:asciiTheme="minorHAnsi" w:eastAsiaTheme="minorEastAsia" w:hAnsiTheme="minorHAnsi" w:cstheme="minorBidi"/>
          <w:noProof/>
        </w:rPr>
        <w:t>Introduction</w:t>
      </w:r>
      <w:r w:rsidR="00741535">
        <w:rPr>
          <w:noProof/>
        </w:rPr>
        <w:tab/>
      </w:r>
      <w:r w:rsidR="00741535">
        <w:rPr>
          <w:noProof/>
        </w:rPr>
        <w:fldChar w:fldCharType="begin"/>
      </w:r>
      <w:r w:rsidR="00741535">
        <w:rPr>
          <w:noProof/>
        </w:rPr>
        <w:instrText xml:space="preserve"> PAGEREF _Toc158321769 \h </w:instrText>
      </w:r>
      <w:r w:rsidR="00741535">
        <w:rPr>
          <w:noProof/>
        </w:rPr>
      </w:r>
      <w:r w:rsidR="00741535">
        <w:rPr>
          <w:noProof/>
        </w:rPr>
        <w:fldChar w:fldCharType="separate"/>
      </w:r>
      <w:r w:rsidR="00741535">
        <w:rPr>
          <w:noProof/>
        </w:rPr>
        <w:t>4</w:t>
      </w:r>
      <w:r w:rsidR="00741535">
        <w:rPr>
          <w:noProof/>
        </w:rPr>
        <w:fldChar w:fldCharType="end"/>
      </w:r>
    </w:p>
    <w:p w14:paraId="5F4BF80B" w14:textId="09E52AB6"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1.1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PROBLEM STATEMENT</w:t>
      </w:r>
      <w:r>
        <w:rPr>
          <w:noProof/>
        </w:rPr>
        <w:tab/>
      </w:r>
      <w:r>
        <w:rPr>
          <w:noProof/>
        </w:rPr>
        <w:fldChar w:fldCharType="begin"/>
      </w:r>
      <w:r>
        <w:rPr>
          <w:noProof/>
        </w:rPr>
        <w:instrText xml:space="preserve"> PAGEREF _Toc158321770 \h </w:instrText>
      </w:r>
      <w:r>
        <w:rPr>
          <w:noProof/>
        </w:rPr>
      </w:r>
      <w:r>
        <w:rPr>
          <w:noProof/>
        </w:rPr>
        <w:fldChar w:fldCharType="separate"/>
      </w:r>
      <w:r>
        <w:rPr>
          <w:noProof/>
        </w:rPr>
        <w:t>4</w:t>
      </w:r>
      <w:r>
        <w:rPr>
          <w:noProof/>
        </w:rPr>
        <w:fldChar w:fldCharType="end"/>
      </w:r>
    </w:p>
    <w:p w14:paraId="0077BA02" w14:textId="7EE2AFC7"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1.2</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SOLUTION</w:t>
      </w:r>
      <w:r>
        <w:rPr>
          <w:noProof/>
        </w:rPr>
        <w:tab/>
      </w:r>
      <w:r>
        <w:rPr>
          <w:noProof/>
        </w:rPr>
        <w:fldChar w:fldCharType="begin"/>
      </w:r>
      <w:r>
        <w:rPr>
          <w:noProof/>
        </w:rPr>
        <w:instrText xml:space="preserve"> PAGEREF _Toc158321771 \h </w:instrText>
      </w:r>
      <w:r>
        <w:rPr>
          <w:noProof/>
        </w:rPr>
      </w:r>
      <w:r>
        <w:rPr>
          <w:noProof/>
        </w:rPr>
        <w:fldChar w:fldCharType="separate"/>
      </w:r>
      <w:r>
        <w:rPr>
          <w:noProof/>
        </w:rPr>
        <w:t>4</w:t>
      </w:r>
      <w:r>
        <w:rPr>
          <w:noProof/>
        </w:rPr>
        <w:fldChar w:fldCharType="end"/>
      </w:r>
    </w:p>
    <w:p w14:paraId="0C278372" w14:textId="50A4865C"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1.3</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bCs/>
          <w:noProof/>
        </w:rPr>
        <w:t>DATA ACQUITION &amp; FEATURE EXPLAINATION</w:t>
      </w:r>
      <w:r>
        <w:rPr>
          <w:noProof/>
        </w:rPr>
        <w:tab/>
      </w:r>
      <w:r>
        <w:rPr>
          <w:noProof/>
        </w:rPr>
        <w:fldChar w:fldCharType="begin"/>
      </w:r>
      <w:r>
        <w:rPr>
          <w:noProof/>
        </w:rPr>
        <w:instrText xml:space="preserve"> PAGEREF _Toc158321772 \h </w:instrText>
      </w:r>
      <w:r>
        <w:rPr>
          <w:noProof/>
        </w:rPr>
      </w:r>
      <w:r>
        <w:rPr>
          <w:noProof/>
        </w:rPr>
        <w:fldChar w:fldCharType="separate"/>
      </w:r>
      <w:r>
        <w:rPr>
          <w:noProof/>
        </w:rPr>
        <w:t>4</w:t>
      </w:r>
      <w:r>
        <w:rPr>
          <w:noProof/>
        </w:rPr>
        <w:fldChar w:fldCharType="end"/>
      </w:r>
    </w:p>
    <w:p w14:paraId="62EA600A" w14:textId="17218946"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1.4</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TASKS:</w:t>
      </w:r>
      <w:r>
        <w:rPr>
          <w:noProof/>
        </w:rPr>
        <w:tab/>
      </w:r>
      <w:r>
        <w:rPr>
          <w:noProof/>
        </w:rPr>
        <w:fldChar w:fldCharType="begin"/>
      </w:r>
      <w:r>
        <w:rPr>
          <w:noProof/>
        </w:rPr>
        <w:instrText xml:space="preserve"> PAGEREF _Toc158321773 \h </w:instrText>
      </w:r>
      <w:r>
        <w:rPr>
          <w:noProof/>
        </w:rPr>
      </w:r>
      <w:r>
        <w:rPr>
          <w:noProof/>
        </w:rPr>
        <w:fldChar w:fldCharType="separate"/>
      </w:r>
      <w:r>
        <w:rPr>
          <w:noProof/>
        </w:rPr>
        <w:t>6</w:t>
      </w:r>
      <w:r>
        <w:rPr>
          <w:noProof/>
        </w:rPr>
        <w:fldChar w:fldCharType="end"/>
      </w:r>
    </w:p>
    <w:p w14:paraId="54734ABE" w14:textId="2174D1F9"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1. Removing Duplicate Values:</w:t>
      </w:r>
      <w:r>
        <w:rPr>
          <w:noProof/>
        </w:rPr>
        <w:tab/>
      </w:r>
      <w:r>
        <w:rPr>
          <w:noProof/>
        </w:rPr>
        <w:fldChar w:fldCharType="begin"/>
      </w:r>
      <w:r>
        <w:rPr>
          <w:noProof/>
        </w:rPr>
        <w:instrText xml:space="preserve"> PAGEREF _Toc158321774 \h </w:instrText>
      </w:r>
      <w:r>
        <w:rPr>
          <w:noProof/>
        </w:rPr>
      </w:r>
      <w:r>
        <w:rPr>
          <w:noProof/>
        </w:rPr>
        <w:fldChar w:fldCharType="separate"/>
      </w:r>
      <w:r>
        <w:rPr>
          <w:noProof/>
        </w:rPr>
        <w:t>6</w:t>
      </w:r>
      <w:r>
        <w:rPr>
          <w:noProof/>
        </w:rPr>
        <w:fldChar w:fldCharType="end"/>
      </w:r>
    </w:p>
    <w:p w14:paraId="66073AC8" w14:textId="35A84F9B"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3. Filling NaN Values:</w:t>
      </w:r>
      <w:r>
        <w:rPr>
          <w:noProof/>
        </w:rPr>
        <w:tab/>
      </w:r>
      <w:r>
        <w:rPr>
          <w:noProof/>
        </w:rPr>
        <w:fldChar w:fldCharType="begin"/>
      </w:r>
      <w:r>
        <w:rPr>
          <w:noProof/>
        </w:rPr>
        <w:instrText xml:space="preserve"> PAGEREF _Toc158321775 \h </w:instrText>
      </w:r>
      <w:r>
        <w:rPr>
          <w:noProof/>
        </w:rPr>
      </w:r>
      <w:r>
        <w:rPr>
          <w:noProof/>
        </w:rPr>
        <w:fldChar w:fldCharType="separate"/>
      </w:r>
      <w:r>
        <w:rPr>
          <w:noProof/>
        </w:rPr>
        <w:t>6</w:t>
      </w:r>
      <w:r>
        <w:rPr>
          <w:noProof/>
        </w:rPr>
        <w:fldChar w:fldCharType="end"/>
      </w:r>
    </w:p>
    <w:p w14:paraId="3E66E9BE" w14:textId="04A08F0C"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4. Imputation:</w:t>
      </w:r>
      <w:r>
        <w:rPr>
          <w:noProof/>
        </w:rPr>
        <w:tab/>
      </w:r>
      <w:r>
        <w:rPr>
          <w:noProof/>
        </w:rPr>
        <w:fldChar w:fldCharType="begin"/>
      </w:r>
      <w:r>
        <w:rPr>
          <w:noProof/>
        </w:rPr>
        <w:instrText xml:space="preserve"> PAGEREF _Toc158321776 \h </w:instrText>
      </w:r>
      <w:r>
        <w:rPr>
          <w:noProof/>
        </w:rPr>
      </w:r>
      <w:r>
        <w:rPr>
          <w:noProof/>
        </w:rPr>
        <w:fldChar w:fldCharType="separate"/>
      </w:r>
      <w:r>
        <w:rPr>
          <w:noProof/>
        </w:rPr>
        <w:t>6</w:t>
      </w:r>
      <w:r>
        <w:rPr>
          <w:noProof/>
        </w:rPr>
        <w:fldChar w:fldCharType="end"/>
      </w:r>
    </w:p>
    <w:p w14:paraId="0D21E4C2" w14:textId="2924E493"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Certain columns, namely preciptype, name, and stations, were considered redundant and dropped from the dataset. Imputation was then applied to handle missing values in specific columns such as snow, snowdepth, sealevel pressure, severe risk, visibility, and windgust. Imputation techniques involve estimating missing values based on the available data, ensuring that key features are complete and ready for analysis.</w:t>
      </w:r>
      <w:r>
        <w:rPr>
          <w:noProof/>
        </w:rPr>
        <w:tab/>
      </w:r>
      <w:r>
        <w:rPr>
          <w:noProof/>
        </w:rPr>
        <w:fldChar w:fldCharType="begin"/>
      </w:r>
      <w:r>
        <w:rPr>
          <w:noProof/>
        </w:rPr>
        <w:instrText xml:space="preserve"> PAGEREF _Toc158321777 \h </w:instrText>
      </w:r>
      <w:r>
        <w:rPr>
          <w:noProof/>
        </w:rPr>
      </w:r>
      <w:r>
        <w:rPr>
          <w:noProof/>
        </w:rPr>
        <w:fldChar w:fldCharType="separate"/>
      </w:r>
      <w:r>
        <w:rPr>
          <w:noProof/>
        </w:rPr>
        <w:t>6</w:t>
      </w:r>
      <w:r>
        <w:rPr>
          <w:noProof/>
        </w:rPr>
        <w:fldChar w:fldCharType="end"/>
      </w:r>
    </w:p>
    <w:p w14:paraId="6851ABEF" w14:textId="084FA9DF"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5. Handling Missing Values:</w:t>
      </w:r>
      <w:r>
        <w:rPr>
          <w:noProof/>
        </w:rPr>
        <w:tab/>
      </w:r>
      <w:r>
        <w:rPr>
          <w:noProof/>
        </w:rPr>
        <w:fldChar w:fldCharType="begin"/>
      </w:r>
      <w:r>
        <w:rPr>
          <w:noProof/>
        </w:rPr>
        <w:instrText xml:space="preserve"> PAGEREF _Toc158321778 \h </w:instrText>
      </w:r>
      <w:r>
        <w:rPr>
          <w:noProof/>
        </w:rPr>
      </w:r>
      <w:r>
        <w:rPr>
          <w:noProof/>
        </w:rPr>
        <w:fldChar w:fldCharType="separate"/>
      </w:r>
      <w:r>
        <w:rPr>
          <w:noProof/>
        </w:rPr>
        <w:t>6</w:t>
      </w:r>
      <w:r>
        <w:rPr>
          <w:noProof/>
        </w:rPr>
        <w:fldChar w:fldCharType="end"/>
      </w:r>
    </w:p>
    <w:p w14:paraId="203DD847" w14:textId="7D432499"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6. Output showing no missing values:</w:t>
      </w:r>
      <w:r>
        <w:rPr>
          <w:noProof/>
        </w:rPr>
        <w:tab/>
      </w:r>
      <w:r>
        <w:rPr>
          <w:noProof/>
        </w:rPr>
        <w:fldChar w:fldCharType="begin"/>
      </w:r>
      <w:r>
        <w:rPr>
          <w:noProof/>
        </w:rPr>
        <w:instrText xml:space="preserve"> PAGEREF _Toc158321779 \h </w:instrText>
      </w:r>
      <w:r>
        <w:rPr>
          <w:noProof/>
        </w:rPr>
      </w:r>
      <w:r>
        <w:rPr>
          <w:noProof/>
        </w:rPr>
        <w:fldChar w:fldCharType="separate"/>
      </w:r>
      <w:r>
        <w:rPr>
          <w:noProof/>
        </w:rPr>
        <w:t>6</w:t>
      </w:r>
      <w:r>
        <w:rPr>
          <w:noProof/>
        </w:rPr>
        <w:fldChar w:fldCharType="end"/>
      </w:r>
    </w:p>
    <w:p w14:paraId="7F9ED735" w14:textId="66EF5AC9" w:rsidR="00741535" w:rsidRDefault="00741535">
      <w:pPr>
        <w:pStyle w:val="TOC1"/>
        <w:rPr>
          <w:rFonts w:asciiTheme="minorHAnsi" w:eastAsiaTheme="minorEastAsia" w:hAnsiTheme="minorHAnsi" w:cstheme="minorBidi"/>
          <w:b w:val="0"/>
          <w:caps w:val="0"/>
          <w:noProof/>
          <w:kern w:val="2"/>
          <w:szCs w:val="22"/>
          <w:lang w:val="en-US" w:eastAsia="ja-JP"/>
          <w14:ligatures w14:val="standardContextual"/>
        </w:rPr>
      </w:pPr>
      <w:r w:rsidRPr="00573C78">
        <w:rPr>
          <w:rFonts w:asciiTheme="minorHAnsi" w:eastAsiaTheme="minorEastAsia" w:hAnsiTheme="minorHAnsi" w:cstheme="minorBidi"/>
          <w:noProof/>
        </w:rPr>
        <w:t>2.0</w:t>
      </w:r>
      <w:r>
        <w:rPr>
          <w:rFonts w:asciiTheme="minorHAnsi" w:eastAsiaTheme="minorEastAsia" w:hAnsiTheme="minorHAnsi" w:cstheme="minorBidi"/>
          <w:b w:val="0"/>
          <w:caps w:val="0"/>
          <w:noProof/>
          <w:kern w:val="2"/>
          <w:szCs w:val="22"/>
          <w:lang w:val="en-US" w:eastAsia="ja-JP"/>
          <w14:ligatures w14:val="standardContextual"/>
        </w:rPr>
        <w:tab/>
      </w:r>
      <w:r w:rsidRPr="00573C78">
        <w:rPr>
          <w:rFonts w:asciiTheme="minorHAnsi" w:eastAsiaTheme="minorEastAsia" w:hAnsiTheme="minorHAnsi" w:cstheme="minorBidi"/>
          <w:noProof/>
        </w:rPr>
        <w:t>Methodology</w:t>
      </w:r>
      <w:r>
        <w:rPr>
          <w:noProof/>
        </w:rPr>
        <w:tab/>
      </w:r>
      <w:r>
        <w:rPr>
          <w:noProof/>
        </w:rPr>
        <w:fldChar w:fldCharType="begin"/>
      </w:r>
      <w:r>
        <w:rPr>
          <w:noProof/>
        </w:rPr>
        <w:instrText xml:space="preserve"> PAGEREF _Toc158321780 \h </w:instrText>
      </w:r>
      <w:r>
        <w:rPr>
          <w:noProof/>
        </w:rPr>
      </w:r>
      <w:r>
        <w:rPr>
          <w:noProof/>
        </w:rPr>
        <w:fldChar w:fldCharType="separate"/>
      </w:r>
      <w:r>
        <w:rPr>
          <w:noProof/>
        </w:rPr>
        <w:t>8</w:t>
      </w:r>
      <w:r>
        <w:rPr>
          <w:noProof/>
        </w:rPr>
        <w:fldChar w:fldCharType="end"/>
      </w:r>
    </w:p>
    <w:p w14:paraId="0BB30E09" w14:textId="1CC95E66"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Subsection 2</w:t>
      </w:r>
      <w:r>
        <w:rPr>
          <w:noProof/>
        </w:rPr>
        <w:tab/>
      </w:r>
      <w:r>
        <w:rPr>
          <w:noProof/>
        </w:rPr>
        <w:fldChar w:fldCharType="begin"/>
      </w:r>
      <w:r>
        <w:rPr>
          <w:noProof/>
        </w:rPr>
        <w:instrText xml:space="preserve"> PAGEREF _Toc158321781 \h </w:instrText>
      </w:r>
      <w:r>
        <w:rPr>
          <w:noProof/>
        </w:rPr>
      </w:r>
      <w:r>
        <w:rPr>
          <w:noProof/>
        </w:rPr>
        <w:fldChar w:fldCharType="separate"/>
      </w:r>
      <w:r>
        <w:rPr>
          <w:noProof/>
        </w:rPr>
        <w:t>8</w:t>
      </w:r>
      <w:r>
        <w:rPr>
          <w:noProof/>
        </w:rPr>
        <w:fldChar w:fldCharType="end"/>
      </w:r>
    </w:p>
    <w:p w14:paraId="6F2E1375" w14:textId="3A6C669A" w:rsidR="00741535" w:rsidRDefault="00741535">
      <w:pPr>
        <w:pStyle w:val="TOC3"/>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2.1.1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Explore Data Analysis (EDA)</w:t>
      </w:r>
      <w:r>
        <w:rPr>
          <w:noProof/>
        </w:rPr>
        <w:tab/>
      </w:r>
      <w:r>
        <w:rPr>
          <w:noProof/>
        </w:rPr>
        <w:fldChar w:fldCharType="begin"/>
      </w:r>
      <w:r>
        <w:rPr>
          <w:noProof/>
        </w:rPr>
        <w:instrText xml:space="preserve"> PAGEREF _Toc158321782 \h </w:instrText>
      </w:r>
      <w:r>
        <w:rPr>
          <w:noProof/>
        </w:rPr>
      </w:r>
      <w:r>
        <w:rPr>
          <w:noProof/>
        </w:rPr>
        <w:fldChar w:fldCharType="separate"/>
      </w:r>
      <w:r>
        <w:rPr>
          <w:noProof/>
        </w:rPr>
        <w:t>8</w:t>
      </w:r>
      <w:r>
        <w:rPr>
          <w:noProof/>
        </w:rPr>
        <w:fldChar w:fldCharType="end"/>
      </w:r>
    </w:p>
    <w:p w14:paraId="55AD6571" w14:textId="26884DD8"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2.1.1.1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Subsection 4</w:t>
      </w:r>
      <w:r>
        <w:rPr>
          <w:noProof/>
        </w:rPr>
        <w:tab/>
      </w:r>
      <w:r>
        <w:rPr>
          <w:noProof/>
        </w:rPr>
        <w:fldChar w:fldCharType="begin"/>
      </w:r>
      <w:r>
        <w:rPr>
          <w:noProof/>
        </w:rPr>
        <w:instrText xml:space="preserve"> PAGEREF _Toc158321783 \h </w:instrText>
      </w:r>
      <w:r>
        <w:rPr>
          <w:noProof/>
        </w:rPr>
      </w:r>
      <w:r>
        <w:rPr>
          <w:noProof/>
        </w:rPr>
        <w:fldChar w:fldCharType="separate"/>
      </w:r>
      <w:r>
        <w:rPr>
          <w:noProof/>
        </w:rPr>
        <w:t>10</w:t>
      </w:r>
      <w:r>
        <w:rPr>
          <w:noProof/>
        </w:rPr>
        <w:fldChar w:fldCharType="end"/>
      </w:r>
    </w:p>
    <w:p w14:paraId="7819764A" w14:textId="5777490E"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Architecture</w:t>
      </w:r>
      <w:r>
        <w:rPr>
          <w:noProof/>
        </w:rPr>
        <w:tab/>
      </w:r>
      <w:r>
        <w:rPr>
          <w:noProof/>
        </w:rPr>
        <w:fldChar w:fldCharType="begin"/>
      </w:r>
      <w:r>
        <w:rPr>
          <w:noProof/>
        </w:rPr>
        <w:instrText xml:space="preserve"> PAGEREF _Toc158321784 \h </w:instrText>
      </w:r>
      <w:r>
        <w:rPr>
          <w:noProof/>
        </w:rPr>
      </w:r>
      <w:r>
        <w:rPr>
          <w:noProof/>
        </w:rPr>
        <w:fldChar w:fldCharType="separate"/>
      </w:r>
      <w:r>
        <w:rPr>
          <w:noProof/>
        </w:rPr>
        <w:t>10</w:t>
      </w:r>
      <w:r>
        <w:rPr>
          <w:noProof/>
        </w:rPr>
        <w:fldChar w:fldCharType="end"/>
      </w:r>
    </w:p>
    <w:p w14:paraId="03DBF7B6" w14:textId="2EC1DBF1" w:rsidR="00741535" w:rsidRDefault="00741535">
      <w:pPr>
        <w:pStyle w:val="TOC3"/>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Overview</w:t>
      </w:r>
      <w:r>
        <w:rPr>
          <w:noProof/>
        </w:rPr>
        <w:tab/>
      </w:r>
      <w:r>
        <w:rPr>
          <w:noProof/>
        </w:rPr>
        <w:fldChar w:fldCharType="begin"/>
      </w:r>
      <w:r>
        <w:rPr>
          <w:noProof/>
        </w:rPr>
        <w:instrText xml:space="preserve"> PAGEREF _Toc158321785 \h </w:instrText>
      </w:r>
      <w:r>
        <w:rPr>
          <w:noProof/>
        </w:rPr>
      </w:r>
      <w:r>
        <w:rPr>
          <w:noProof/>
        </w:rPr>
        <w:fldChar w:fldCharType="separate"/>
      </w:r>
      <w:r>
        <w:rPr>
          <w:noProof/>
        </w:rPr>
        <w:t>10</w:t>
      </w:r>
      <w:r>
        <w:rPr>
          <w:noProof/>
        </w:rPr>
        <w:fldChar w:fldCharType="end"/>
      </w:r>
    </w:p>
    <w:p w14:paraId="28BABA4A" w14:textId="3243C864" w:rsidR="00741535" w:rsidRDefault="00741535">
      <w:pPr>
        <w:pStyle w:val="TOC3"/>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Component Layers</w:t>
      </w:r>
      <w:r>
        <w:rPr>
          <w:noProof/>
        </w:rPr>
        <w:tab/>
      </w:r>
      <w:r>
        <w:rPr>
          <w:noProof/>
        </w:rPr>
        <w:fldChar w:fldCharType="begin"/>
      </w:r>
      <w:r>
        <w:rPr>
          <w:noProof/>
        </w:rPr>
        <w:instrText xml:space="preserve"> PAGEREF _Toc158321786 \h </w:instrText>
      </w:r>
      <w:r>
        <w:rPr>
          <w:noProof/>
        </w:rPr>
      </w:r>
      <w:r>
        <w:rPr>
          <w:noProof/>
        </w:rPr>
        <w:fldChar w:fldCharType="separate"/>
      </w:r>
      <w:r>
        <w:rPr>
          <w:noProof/>
        </w:rPr>
        <w:t>11</w:t>
      </w:r>
      <w:r>
        <w:rPr>
          <w:noProof/>
        </w:rPr>
        <w:fldChar w:fldCharType="end"/>
      </w:r>
    </w:p>
    <w:p w14:paraId="1E897310" w14:textId="31F5A19A"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Input Layer</w:t>
      </w:r>
      <w:r>
        <w:rPr>
          <w:noProof/>
        </w:rPr>
        <w:tab/>
      </w:r>
      <w:r>
        <w:rPr>
          <w:noProof/>
        </w:rPr>
        <w:fldChar w:fldCharType="begin"/>
      </w:r>
      <w:r>
        <w:rPr>
          <w:noProof/>
        </w:rPr>
        <w:instrText xml:space="preserve"> PAGEREF _Toc158321787 \h </w:instrText>
      </w:r>
      <w:r>
        <w:rPr>
          <w:noProof/>
        </w:rPr>
      </w:r>
      <w:r>
        <w:rPr>
          <w:noProof/>
        </w:rPr>
        <w:fldChar w:fldCharType="separate"/>
      </w:r>
      <w:r>
        <w:rPr>
          <w:noProof/>
        </w:rPr>
        <w:t>11</w:t>
      </w:r>
      <w:r>
        <w:rPr>
          <w:noProof/>
        </w:rPr>
        <w:fldChar w:fldCharType="end"/>
      </w:r>
    </w:p>
    <w:p w14:paraId="1A0FFFE9" w14:textId="75573158"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2.2.2.2</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Repeat Vector Layer</w:t>
      </w:r>
      <w:r>
        <w:rPr>
          <w:noProof/>
        </w:rPr>
        <w:tab/>
      </w:r>
      <w:r>
        <w:rPr>
          <w:noProof/>
        </w:rPr>
        <w:fldChar w:fldCharType="begin"/>
      </w:r>
      <w:r>
        <w:rPr>
          <w:noProof/>
        </w:rPr>
        <w:instrText xml:space="preserve"> PAGEREF _Toc158321788 \h </w:instrText>
      </w:r>
      <w:r>
        <w:rPr>
          <w:noProof/>
        </w:rPr>
      </w:r>
      <w:r>
        <w:rPr>
          <w:noProof/>
        </w:rPr>
        <w:fldChar w:fldCharType="separate"/>
      </w:r>
      <w:r>
        <w:rPr>
          <w:noProof/>
        </w:rPr>
        <w:t>11</w:t>
      </w:r>
      <w:r>
        <w:rPr>
          <w:noProof/>
        </w:rPr>
        <w:fldChar w:fldCharType="end"/>
      </w:r>
    </w:p>
    <w:p w14:paraId="72D951FA" w14:textId="607AB99A"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2.2.2.3</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Bidirectional LSTM (GRU) Layers</w:t>
      </w:r>
      <w:r>
        <w:rPr>
          <w:noProof/>
        </w:rPr>
        <w:tab/>
      </w:r>
      <w:r>
        <w:rPr>
          <w:noProof/>
        </w:rPr>
        <w:fldChar w:fldCharType="begin"/>
      </w:r>
      <w:r>
        <w:rPr>
          <w:noProof/>
        </w:rPr>
        <w:instrText xml:space="preserve"> PAGEREF _Toc158321789 \h </w:instrText>
      </w:r>
      <w:r>
        <w:rPr>
          <w:noProof/>
        </w:rPr>
      </w:r>
      <w:r>
        <w:rPr>
          <w:noProof/>
        </w:rPr>
        <w:fldChar w:fldCharType="separate"/>
      </w:r>
      <w:r>
        <w:rPr>
          <w:noProof/>
        </w:rPr>
        <w:t>11</w:t>
      </w:r>
      <w:r>
        <w:rPr>
          <w:noProof/>
        </w:rPr>
        <w:fldChar w:fldCharType="end"/>
      </w:r>
    </w:p>
    <w:p w14:paraId="162AD6D7" w14:textId="7E0C5B3A"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2.2.2.4</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Time Distributed Dense Layers</w:t>
      </w:r>
      <w:r>
        <w:rPr>
          <w:noProof/>
        </w:rPr>
        <w:tab/>
      </w:r>
      <w:r>
        <w:rPr>
          <w:noProof/>
        </w:rPr>
        <w:fldChar w:fldCharType="begin"/>
      </w:r>
      <w:r>
        <w:rPr>
          <w:noProof/>
        </w:rPr>
        <w:instrText xml:space="preserve"> PAGEREF _Toc158321790 \h </w:instrText>
      </w:r>
      <w:r>
        <w:rPr>
          <w:noProof/>
        </w:rPr>
      </w:r>
      <w:r>
        <w:rPr>
          <w:noProof/>
        </w:rPr>
        <w:fldChar w:fldCharType="separate"/>
      </w:r>
      <w:r>
        <w:rPr>
          <w:noProof/>
        </w:rPr>
        <w:t>11</w:t>
      </w:r>
      <w:r>
        <w:rPr>
          <w:noProof/>
        </w:rPr>
        <w:fldChar w:fldCharType="end"/>
      </w:r>
    </w:p>
    <w:p w14:paraId="0480A2B1" w14:textId="37D9C430"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2.2.2.5</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Batch Normalization layers</w:t>
      </w:r>
      <w:r>
        <w:rPr>
          <w:noProof/>
        </w:rPr>
        <w:tab/>
      </w:r>
      <w:r>
        <w:rPr>
          <w:noProof/>
        </w:rPr>
        <w:fldChar w:fldCharType="begin"/>
      </w:r>
      <w:r>
        <w:rPr>
          <w:noProof/>
        </w:rPr>
        <w:instrText xml:space="preserve"> PAGEREF _Toc158321791 \h </w:instrText>
      </w:r>
      <w:r>
        <w:rPr>
          <w:noProof/>
        </w:rPr>
      </w:r>
      <w:r>
        <w:rPr>
          <w:noProof/>
        </w:rPr>
        <w:fldChar w:fldCharType="separate"/>
      </w:r>
      <w:r>
        <w:rPr>
          <w:noProof/>
        </w:rPr>
        <w:t>11</w:t>
      </w:r>
      <w:r>
        <w:rPr>
          <w:noProof/>
        </w:rPr>
        <w:fldChar w:fldCharType="end"/>
      </w:r>
    </w:p>
    <w:p w14:paraId="55EE16B3" w14:textId="13FD26A6"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2.2.2.6</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Dropout Layers</w:t>
      </w:r>
      <w:r>
        <w:rPr>
          <w:noProof/>
        </w:rPr>
        <w:tab/>
      </w:r>
      <w:r>
        <w:rPr>
          <w:noProof/>
        </w:rPr>
        <w:fldChar w:fldCharType="begin"/>
      </w:r>
      <w:r>
        <w:rPr>
          <w:noProof/>
        </w:rPr>
        <w:instrText xml:space="preserve"> PAGEREF _Toc158321792 \h </w:instrText>
      </w:r>
      <w:r>
        <w:rPr>
          <w:noProof/>
        </w:rPr>
      </w:r>
      <w:r>
        <w:rPr>
          <w:noProof/>
        </w:rPr>
        <w:fldChar w:fldCharType="separate"/>
      </w:r>
      <w:r>
        <w:rPr>
          <w:noProof/>
        </w:rPr>
        <w:t>11</w:t>
      </w:r>
      <w:r>
        <w:rPr>
          <w:noProof/>
        </w:rPr>
        <w:fldChar w:fldCharType="end"/>
      </w:r>
    </w:p>
    <w:p w14:paraId="29E9A5EC" w14:textId="7407EE19"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2.3</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Training Procedures</w:t>
      </w:r>
      <w:r>
        <w:rPr>
          <w:noProof/>
        </w:rPr>
        <w:tab/>
      </w:r>
      <w:r>
        <w:rPr>
          <w:noProof/>
        </w:rPr>
        <w:fldChar w:fldCharType="begin"/>
      </w:r>
      <w:r>
        <w:rPr>
          <w:noProof/>
        </w:rPr>
        <w:instrText xml:space="preserve"> PAGEREF _Toc158321793 \h </w:instrText>
      </w:r>
      <w:r>
        <w:rPr>
          <w:noProof/>
        </w:rPr>
      </w:r>
      <w:r>
        <w:rPr>
          <w:noProof/>
        </w:rPr>
        <w:fldChar w:fldCharType="separate"/>
      </w:r>
      <w:r>
        <w:rPr>
          <w:noProof/>
        </w:rPr>
        <w:t>12</w:t>
      </w:r>
      <w:r>
        <w:rPr>
          <w:noProof/>
        </w:rPr>
        <w:fldChar w:fldCharType="end"/>
      </w:r>
    </w:p>
    <w:p w14:paraId="038F20DC" w14:textId="6EFFF2CB"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2.3.1.1</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Data Preparation</w:t>
      </w:r>
      <w:r>
        <w:rPr>
          <w:noProof/>
        </w:rPr>
        <w:tab/>
      </w:r>
      <w:r>
        <w:rPr>
          <w:noProof/>
        </w:rPr>
        <w:fldChar w:fldCharType="begin"/>
      </w:r>
      <w:r>
        <w:rPr>
          <w:noProof/>
        </w:rPr>
        <w:instrText xml:space="preserve"> PAGEREF _Toc158321794 \h </w:instrText>
      </w:r>
      <w:r>
        <w:rPr>
          <w:noProof/>
        </w:rPr>
      </w:r>
      <w:r>
        <w:rPr>
          <w:noProof/>
        </w:rPr>
        <w:fldChar w:fldCharType="separate"/>
      </w:r>
      <w:r>
        <w:rPr>
          <w:noProof/>
        </w:rPr>
        <w:t>12</w:t>
      </w:r>
      <w:r>
        <w:rPr>
          <w:noProof/>
        </w:rPr>
        <w:fldChar w:fldCharType="end"/>
      </w:r>
    </w:p>
    <w:p w14:paraId="24EC4E66" w14:textId="0D1882CE"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2.3.1.2</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Compile</w:t>
      </w:r>
      <w:r>
        <w:rPr>
          <w:noProof/>
        </w:rPr>
        <w:tab/>
      </w:r>
      <w:r>
        <w:rPr>
          <w:noProof/>
        </w:rPr>
        <w:fldChar w:fldCharType="begin"/>
      </w:r>
      <w:r>
        <w:rPr>
          <w:noProof/>
        </w:rPr>
        <w:instrText xml:space="preserve"> PAGEREF _Toc158321795 \h </w:instrText>
      </w:r>
      <w:r>
        <w:rPr>
          <w:noProof/>
        </w:rPr>
      </w:r>
      <w:r>
        <w:rPr>
          <w:noProof/>
        </w:rPr>
        <w:fldChar w:fldCharType="separate"/>
      </w:r>
      <w:r>
        <w:rPr>
          <w:noProof/>
        </w:rPr>
        <w:t>12</w:t>
      </w:r>
      <w:r>
        <w:rPr>
          <w:noProof/>
        </w:rPr>
        <w:fldChar w:fldCharType="end"/>
      </w:r>
    </w:p>
    <w:p w14:paraId="1888548E" w14:textId="7B1EA26C" w:rsidR="00741535" w:rsidRDefault="00741535">
      <w:pPr>
        <w:pStyle w:val="TOC4"/>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2.3.1.3</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Training</w:t>
      </w:r>
      <w:r>
        <w:rPr>
          <w:noProof/>
        </w:rPr>
        <w:tab/>
      </w:r>
      <w:r>
        <w:rPr>
          <w:noProof/>
        </w:rPr>
        <w:fldChar w:fldCharType="begin"/>
      </w:r>
      <w:r>
        <w:rPr>
          <w:noProof/>
        </w:rPr>
        <w:instrText xml:space="preserve"> PAGEREF _Toc158321796 \h </w:instrText>
      </w:r>
      <w:r>
        <w:rPr>
          <w:noProof/>
        </w:rPr>
      </w:r>
      <w:r>
        <w:rPr>
          <w:noProof/>
        </w:rPr>
        <w:fldChar w:fldCharType="separate"/>
      </w:r>
      <w:r>
        <w:rPr>
          <w:noProof/>
        </w:rPr>
        <w:t>12</w:t>
      </w:r>
      <w:r>
        <w:rPr>
          <w:noProof/>
        </w:rPr>
        <w:fldChar w:fldCharType="end"/>
      </w:r>
    </w:p>
    <w:p w14:paraId="41209996" w14:textId="5781114F"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2.4</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Evaluation</w:t>
      </w:r>
      <w:r>
        <w:rPr>
          <w:noProof/>
        </w:rPr>
        <w:tab/>
      </w:r>
      <w:r>
        <w:rPr>
          <w:noProof/>
        </w:rPr>
        <w:fldChar w:fldCharType="begin"/>
      </w:r>
      <w:r>
        <w:rPr>
          <w:noProof/>
        </w:rPr>
        <w:instrText xml:space="preserve"> PAGEREF _Toc158321797 \h </w:instrText>
      </w:r>
      <w:r>
        <w:rPr>
          <w:noProof/>
        </w:rPr>
      </w:r>
      <w:r>
        <w:rPr>
          <w:noProof/>
        </w:rPr>
        <w:fldChar w:fldCharType="separate"/>
      </w:r>
      <w:r>
        <w:rPr>
          <w:noProof/>
        </w:rPr>
        <w:t>12</w:t>
      </w:r>
      <w:r>
        <w:rPr>
          <w:noProof/>
        </w:rPr>
        <w:fldChar w:fldCharType="end"/>
      </w:r>
    </w:p>
    <w:p w14:paraId="1AB0ECB5" w14:textId="5B1D1119" w:rsidR="00741535" w:rsidRDefault="00741535">
      <w:pPr>
        <w:pStyle w:val="TOC2"/>
        <w:tabs>
          <w:tab w:val="right" w:leader="dot" w:pos="10790"/>
        </w:tabs>
        <w:rPr>
          <w:rFonts w:asciiTheme="minorHAnsi" w:eastAsiaTheme="minorEastAsia" w:hAnsiTheme="minorHAnsi" w:cstheme="minorBidi"/>
          <w:noProof/>
          <w:kern w:val="2"/>
          <w:lang w:val="en-US" w:eastAsia="ja-JP"/>
          <w14:ligatures w14:val="standardContextual"/>
        </w:rPr>
      </w:pPr>
      <w:r w:rsidRPr="00573C78">
        <w:rPr>
          <w:rFonts w:asciiTheme="minorHAnsi" w:eastAsiaTheme="minorEastAsia" w:hAnsiTheme="minorHAnsi" w:cstheme="minorBidi"/>
          <w:noProof/>
        </w:rPr>
        <w:t>2.5</w:t>
      </w:r>
      <w:r>
        <w:rPr>
          <w:rFonts w:asciiTheme="minorHAnsi" w:eastAsiaTheme="minorEastAsia" w:hAnsiTheme="minorHAnsi" w:cstheme="minorBidi"/>
          <w:noProof/>
          <w:kern w:val="2"/>
          <w:lang w:val="en-US" w:eastAsia="ja-JP"/>
          <w14:ligatures w14:val="standardContextual"/>
        </w:rPr>
        <w:tab/>
      </w:r>
      <w:r w:rsidRPr="00573C78">
        <w:rPr>
          <w:rFonts w:asciiTheme="minorHAnsi" w:eastAsiaTheme="minorEastAsia" w:hAnsiTheme="minorHAnsi" w:cstheme="minorBidi"/>
          <w:noProof/>
        </w:rPr>
        <w:t>Model Prediction</w:t>
      </w:r>
      <w:r>
        <w:rPr>
          <w:noProof/>
        </w:rPr>
        <w:tab/>
      </w:r>
      <w:r>
        <w:rPr>
          <w:noProof/>
        </w:rPr>
        <w:fldChar w:fldCharType="begin"/>
      </w:r>
      <w:r>
        <w:rPr>
          <w:noProof/>
        </w:rPr>
        <w:instrText xml:space="preserve"> PAGEREF _Toc158321798 \h </w:instrText>
      </w:r>
      <w:r>
        <w:rPr>
          <w:noProof/>
        </w:rPr>
      </w:r>
      <w:r>
        <w:rPr>
          <w:noProof/>
        </w:rPr>
        <w:fldChar w:fldCharType="separate"/>
      </w:r>
      <w:r>
        <w:rPr>
          <w:noProof/>
        </w:rPr>
        <w:t>15</w:t>
      </w:r>
      <w:r>
        <w:rPr>
          <w:noProof/>
        </w:rPr>
        <w:fldChar w:fldCharType="end"/>
      </w:r>
    </w:p>
    <w:p w14:paraId="10758DBC" w14:textId="17E14E84" w:rsidR="00741535" w:rsidRDefault="00741535">
      <w:pPr>
        <w:pStyle w:val="TOC1"/>
        <w:rPr>
          <w:rFonts w:asciiTheme="minorHAnsi" w:eastAsiaTheme="minorEastAsia" w:hAnsiTheme="minorHAnsi" w:cstheme="minorBidi"/>
          <w:b w:val="0"/>
          <w:caps w:val="0"/>
          <w:noProof/>
          <w:kern w:val="2"/>
          <w:szCs w:val="22"/>
          <w:lang w:val="en-US" w:eastAsia="ja-JP"/>
          <w14:ligatures w14:val="standardContextual"/>
        </w:rPr>
      </w:pPr>
      <w:r w:rsidRPr="00573C78">
        <w:rPr>
          <w:rFonts w:asciiTheme="minorHAnsi" w:eastAsiaTheme="minorEastAsia" w:hAnsiTheme="minorHAnsi" w:cstheme="minorBidi"/>
          <w:noProof/>
        </w:rPr>
        <w:t>3.0</w:t>
      </w:r>
      <w:r>
        <w:rPr>
          <w:rFonts w:asciiTheme="minorHAnsi" w:eastAsiaTheme="minorEastAsia" w:hAnsiTheme="minorHAnsi" w:cstheme="minorBidi"/>
          <w:b w:val="0"/>
          <w:caps w:val="0"/>
          <w:noProof/>
          <w:kern w:val="2"/>
          <w:szCs w:val="22"/>
          <w:lang w:val="en-US" w:eastAsia="ja-JP"/>
          <w14:ligatures w14:val="standardContextual"/>
        </w:rPr>
        <w:tab/>
      </w:r>
      <w:r w:rsidRPr="00573C78">
        <w:rPr>
          <w:rFonts w:asciiTheme="minorHAnsi" w:eastAsiaTheme="minorEastAsia" w:hAnsiTheme="minorHAnsi" w:cstheme="minorBidi"/>
          <w:noProof/>
        </w:rPr>
        <w:t>Results</w:t>
      </w:r>
      <w:r>
        <w:rPr>
          <w:noProof/>
        </w:rPr>
        <w:tab/>
      </w:r>
      <w:r>
        <w:rPr>
          <w:noProof/>
        </w:rPr>
        <w:fldChar w:fldCharType="begin"/>
      </w:r>
      <w:r>
        <w:rPr>
          <w:noProof/>
        </w:rPr>
        <w:instrText xml:space="preserve"> PAGEREF _Toc158321799 \h </w:instrText>
      </w:r>
      <w:r>
        <w:rPr>
          <w:noProof/>
        </w:rPr>
      </w:r>
      <w:r>
        <w:rPr>
          <w:noProof/>
        </w:rPr>
        <w:fldChar w:fldCharType="separate"/>
      </w:r>
      <w:r>
        <w:rPr>
          <w:noProof/>
        </w:rPr>
        <w:t>16</w:t>
      </w:r>
      <w:r>
        <w:rPr>
          <w:noProof/>
        </w:rPr>
        <w:fldChar w:fldCharType="end"/>
      </w:r>
    </w:p>
    <w:p w14:paraId="08CB1EB2" w14:textId="77B659D4" w:rsidR="00741535" w:rsidRDefault="00741535">
      <w:pPr>
        <w:pStyle w:val="TOC1"/>
        <w:rPr>
          <w:rFonts w:asciiTheme="minorHAnsi" w:eastAsiaTheme="minorEastAsia" w:hAnsiTheme="minorHAnsi" w:cstheme="minorBidi"/>
          <w:b w:val="0"/>
          <w:caps w:val="0"/>
          <w:noProof/>
          <w:kern w:val="2"/>
          <w:szCs w:val="22"/>
          <w:lang w:val="en-US" w:eastAsia="ja-JP"/>
          <w14:ligatures w14:val="standardContextual"/>
        </w:rPr>
      </w:pPr>
      <w:r w:rsidRPr="00573C78">
        <w:rPr>
          <w:rFonts w:asciiTheme="minorHAnsi" w:eastAsiaTheme="minorEastAsia" w:hAnsiTheme="minorHAnsi" w:cstheme="minorBidi"/>
          <w:noProof/>
        </w:rPr>
        <w:t>4.0</w:t>
      </w:r>
      <w:r>
        <w:rPr>
          <w:rFonts w:asciiTheme="minorHAnsi" w:eastAsiaTheme="minorEastAsia" w:hAnsiTheme="minorHAnsi" w:cstheme="minorBidi"/>
          <w:b w:val="0"/>
          <w:caps w:val="0"/>
          <w:noProof/>
          <w:kern w:val="2"/>
          <w:szCs w:val="22"/>
          <w:lang w:val="en-US" w:eastAsia="ja-JP"/>
          <w14:ligatures w14:val="standardContextual"/>
        </w:rPr>
        <w:tab/>
      </w:r>
      <w:r w:rsidRPr="00573C78">
        <w:rPr>
          <w:rFonts w:asciiTheme="minorHAnsi" w:eastAsiaTheme="minorEastAsia" w:hAnsiTheme="minorHAnsi" w:cstheme="minorBidi"/>
          <w:noProof/>
        </w:rPr>
        <w:t>CONCLUSIONS</w:t>
      </w:r>
      <w:r>
        <w:rPr>
          <w:noProof/>
        </w:rPr>
        <w:tab/>
      </w:r>
      <w:r>
        <w:rPr>
          <w:noProof/>
        </w:rPr>
        <w:fldChar w:fldCharType="begin"/>
      </w:r>
      <w:r>
        <w:rPr>
          <w:noProof/>
        </w:rPr>
        <w:instrText xml:space="preserve"> PAGEREF _Toc158321800 \h </w:instrText>
      </w:r>
      <w:r>
        <w:rPr>
          <w:noProof/>
        </w:rPr>
      </w:r>
      <w:r>
        <w:rPr>
          <w:noProof/>
        </w:rPr>
        <w:fldChar w:fldCharType="separate"/>
      </w:r>
      <w:r>
        <w:rPr>
          <w:noProof/>
        </w:rPr>
        <w:t>16</w:t>
      </w:r>
      <w:r>
        <w:rPr>
          <w:noProof/>
        </w:rPr>
        <w:fldChar w:fldCharType="end"/>
      </w:r>
    </w:p>
    <w:p w14:paraId="73654B62" w14:textId="17E5AB81" w:rsidR="00741535" w:rsidRDefault="00741535">
      <w:pPr>
        <w:pStyle w:val="TOC1"/>
        <w:rPr>
          <w:rFonts w:asciiTheme="minorHAnsi" w:eastAsiaTheme="minorEastAsia" w:hAnsiTheme="minorHAnsi" w:cstheme="minorBidi"/>
          <w:b w:val="0"/>
          <w:caps w:val="0"/>
          <w:noProof/>
          <w:kern w:val="2"/>
          <w:szCs w:val="22"/>
          <w:lang w:val="en-US" w:eastAsia="ja-JP"/>
          <w14:ligatures w14:val="standardContextual"/>
        </w:rPr>
      </w:pPr>
      <w:r w:rsidRPr="00573C78">
        <w:rPr>
          <w:rFonts w:asciiTheme="minorHAnsi" w:eastAsiaTheme="minorEastAsia" w:hAnsiTheme="minorHAnsi" w:cstheme="minorBidi"/>
          <w:noProof/>
        </w:rPr>
        <w:t>5.0</w:t>
      </w:r>
      <w:r>
        <w:rPr>
          <w:rFonts w:asciiTheme="minorHAnsi" w:eastAsiaTheme="minorEastAsia" w:hAnsiTheme="minorHAnsi" w:cstheme="minorBidi"/>
          <w:b w:val="0"/>
          <w:caps w:val="0"/>
          <w:noProof/>
          <w:kern w:val="2"/>
          <w:szCs w:val="22"/>
          <w:lang w:val="en-US" w:eastAsia="ja-JP"/>
          <w14:ligatures w14:val="standardContextual"/>
        </w:rPr>
        <w:tab/>
      </w:r>
      <w:r w:rsidRPr="00573C78">
        <w:rPr>
          <w:rFonts w:asciiTheme="minorHAnsi" w:eastAsiaTheme="minorEastAsia" w:hAnsiTheme="minorHAnsi" w:cstheme="minorBidi"/>
          <w:noProof/>
        </w:rPr>
        <w:t>REFERENCES</w:t>
      </w:r>
      <w:r>
        <w:rPr>
          <w:noProof/>
        </w:rPr>
        <w:tab/>
      </w:r>
      <w:r>
        <w:rPr>
          <w:noProof/>
        </w:rPr>
        <w:fldChar w:fldCharType="begin"/>
      </w:r>
      <w:r>
        <w:rPr>
          <w:noProof/>
        </w:rPr>
        <w:instrText xml:space="preserve"> PAGEREF _Toc158321801 \h </w:instrText>
      </w:r>
      <w:r>
        <w:rPr>
          <w:noProof/>
        </w:rPr>
      </w:r>
      <w:r>
        <w:rPr>
          <w:noProof/>
        </w:rPr>
        <w:fldChar w:fldCharType="separate"/>
      </w:r>
      <w:r>
        <w:rPr>
          <w:noProof/>
        </w:rPr>
        <w:t>17</w:t>
      </w:r>
      <w:r>
        <w:rPr>
          <w:noProof/>
        </w:rPr>
        <w:fldChar w:fldCharType="end"/>
      </w:r>
    </w:p>
    <w:p w14:paraId="51E7411D" w14:textId="1009DBB3" w:rsidR="008264E5" w:rsidRDefault="004C3341" w:rsidP="69050170">
      <w:pPr>
        <w:pageBreakBefore/>
        <w:jc w:val="both"/>
        <w:rPr>
          <w:rFonts w:eastAsiaTheme="minorEastAsia"/>
          <w:noProof/>
          <w:sz w:val="24"/>
          <w:szCs w:val="24"/>
        </w:rPr>
      </w:pPr>
      <w:r w:rsidRPr="69050170">
        <w:rPr>
          <w:rFonts w:ascii="Times New Roman" w:hAnsi="Times New Roman" w:cs="Times New Roman"/>
          <w:caps/>
        </w:rPr>
        <w:lastRenderedPageBreak/>
        <w:fldChar w:fldCharType="end"/>
      </w:r>
      <w:r w:rsidRPr="69050170">
        <w:rPr>
          <w:rFonts w:eastAsiaTheme="minorEastAsia"/>
          <w:b/>
          <w:bCs/>
          <w:sz w:val="24"/>
          <w:szCs w:val="24"/>
        </w:rPr>
        <w:t xml:space="preserve">LIST OF </w:t>
      </w:r>
      <w:r w:rsidR="34AE6DD8" w:rsidRPr="69050170">
        <w:rPr>
          <w:rFonts w:eastAsiaTheme="minorEastAsia"/>
          <w:b/>
          <w:bCs/>
          <w:sz w:val="24"/>
          <w:szCs w:val="24"/>
        </w:rPr>
        <w:t>FIGURES AND TABLES</w:t>
      </w:r>
      <w:r w:rsidR="008264E5" w:rsidRPr="69050170">
        <w:rPr>
          <w:rFonts w:ascii="Times New Roman" w:hAnsi="Times New Roman" w:cs="Times New Roman"/>
          <w:b/>
          <w:bCs/>
        </w:rPr>
        <w:fldChar w:fldCharType="begin"/>
      </w:r>
      <w:r w:rsidRPr="69050170">
        <w:rPr>
          <w:rFonts w:ascii="Times New Roman" w:hAnsi="Times New Roman" w:cs="Times New Roman"/>
          <w:b/>
          <w:bCs/>
        </w:rPr>
        <w:instrText xml:space="preserve"> TOC \h \z \c "Figure" </w:instrText>
      </w:r>
      <w:r w:rsidR="008264E5" w:rsidRPr="69050170">
        <w:rPr>
          <w:rFonts w:ascii="Times New Roman" w:hAnsi="Times New Roman" w:cs="Times New Roman"/>
          <w:b/>
          <w:bCs/>
        </w:rPr>
        <w:fldChar w:fldCharType="separate"/>
      </w:r>
    </w:p>
    <w:p w14:paraId="2FB9C5EF" w14:textId="319682AB" w:rsidR="008264E5" w:rsidRDefault="00741535" w:rsidP="69050170">
      <w:pPr>
        <w:pStyle w:val="TableofFigures"/>
        <w:tabs>
          <w:tab w:val="right" w:leader="dot" w:pos="9350"/>
        </w:tabs>
        <w:rPr>
          <w:rFonts w:eastAsiaTheme="minorEastAsia"/>
          <w:noProof/>
          <w:sz w:val="24"/>
          <w:szCs w:val="24"/>
        </w:rPr>
      </w:pPr>
      <w:hyperlink w:anchor="_Toc86849407" w:history="1">
        <w:r w:rsidR="34AE6DD8" w:rsidRPr="69050170">
          <w:rPr>
            <w:rStyle w:val="Hyperlink"/>
            <w:rFonts w:ascii="Tahoma" w:eastAsia="Calibri" w:hAnsi="Tahoma" w:cs="Tahoma"/>
            <w:b/>
            <w:bCs/>
            <w:noProof/>
          </w:rPr>
          <w:t>Figure 1: Example: Loss vs training</w:t>
        </w:r>
        <w:r w:rsidR="008264E5">
          <w:rPr>
            <w:noProof/>
            <w:webHidden/>
          </w:rPr>
          <w:tab/>
        </w:r>
        <w:r w:rsidR="008264E5">
          <w:rPr>
            <w:noProof/>
            <w:webHidden/>
          </w:rPr>
          <w:fldChar w:fldCharType="begin"/>
        </w:r>
        <w:r w:rsidR="008264E5">
          <w:rPr>
            <w:noProof/>
            <w:webHidden/>
          </w:rPr>
          <w:instrText xml:space="preserve"> PAGEREF _Toc86849407 \h </w:instrText>
        </w:r>
        <w:r w:rsidR="008264E5">
          <w:rPr>
            <w:noProof/>
            <w:webHidden/>
          </w:rPr>
        </w:r>
        <w:r w:rsidR="008264E5">
          <w:rPr>
            <w:noProof/>
            <w:webHidden/>
          </w:rPr>
          <w:fldChar w:fldCharType="separate"/>
        </w:r>
        <w:r w:rsidR="34AE6DD8">
          <w:rPr>
            <w:noProof/>
            <w:webHidden/>
          </w:rPr>
          <w:t>5</w:t>
        </w:r>
        <w:r w:rsidR="008264E5">
          <w:rPr>
            <w:noProof/>
            <w:webHidden/>
          </w:rPr>
          <w:fldChar w:fldCharType="end"/>
        </w:r>
      </w:hyperlink>
    </w:p>
    <w:p w14:paraId="08B47676" w14:textId="2AE94420" w:rsidR="004C3341" w:rsidRPr="004C3341" w:rsidRDefault="008264E5" w:rsidP="69050170">
      <w:pPr>
        <w:pageBreakBefore/>
        <w:jc w:val="both"/>
        <w:rPr>
          <w:rFonts w:eastAsiaTheme="minorEastAsia"/>
          <w:b/>
          <w:bCs/>
          <w:sz w:val="24"/>
          <w:szCs w:val="24"/>
        </w:rPr>
      </w:pPr>
      <w:r w:rsidRPr="69050170">
        <w:rPr>
          <w:rFonts w:ascii="Times New Roman" w:hAnsi="Times New Roman" w:cs="Times New Roman"/>
          <w:b/>
          <w:bCs/>
        </w:rPr>
        <w:lastRenderedPageBreak/>
        <w:fldChar w:fldCharType="end"/>
      </w:r>
      <w:r w:rsidR="004C3341" w:rsidRPr="69050170">
        <w:rPr>
          <w:rFonts w:eastAsiaTheme="minorEastAsia"/>
          <w:b/>
          <w:bCs/>
          <w:sz w:val="24"/>
          <w:szCs w:val="24"/>
        </w:rPr>
        <w:t xml:space="preserve"> </w:t>
      </w:r>
      <w:bookmarkEnd w:id="0"/>
      <w:bookmarkEnd w:id="1"/>
      <w:bookmarkEnd w:id="2"/>
      <w:bookmarkEnd w:id="3"/>
      <w:bookmarkEnd w:id="4"/>
      <w:bookmarkEnd w:id="5"/>
      <w:bookmarkEnd w:id="6"/>
      <w:bookmarkEnd w:id="7"/>
    </w:p>
    <w:p w14:paraId="2EB67C9E" w14:textId="0B6F8ECD" w:rsidR="004C3341" w:rsidRPr="004C3341" w:rsidRDefault="73C7BF8F" w:rsidP="69050170">
      <w:pPr>
        <w:pStyle w:val="Heading1"/>
        <w:numPr>
          <w:ilvl w:val="0"/>
          <w:numId w:val="9"/>
        </w:numPr>
        <w:tabs>
          <w:tab w:val="clear" w:pos="907"/>
          <w:tab w:val="num" w:pos="360"/>
        </w:tabs>
        <w:spacing w:before="0"/>
        <w:jc w:val="both"/>
        <w:rPr>
          <w:rFonts w:asciiTheme="minorHAnsi" w:eastAsiaTheme="minorEastAsia" w:hAnsiTheme="minorHAnsi" w:cstheme="minorBidi"/>
          <w:bCs/>
          <w:sz w:val="24"/>
          <w:szCs w:val="24"/>
        </w:rPr>
      </w:pPr>
      <w:bookmarkStart w:id="8" w:name="_Toc462231091"/>
      <w:bookmarkStart w:id="9" w:name="_Toc404843525"/>
      <w:bookmarkStart w:id="10" w:name="_Toc329354982"/>
      <w:bookmarkStart w:id="11" w:name="_Toc280790667"/>
      <w:bookmarkStart w:id="12" w:name="_Toc248130974"/>
      <w:bookmarkStart w:id="13" w:name="_Toc11867828"/>
      <w:bookmarkStart w:id="14" w:name="_Toc115028282"/>
      <w:bookmarkStart w:id="15" w:name="_Toc158321769"/>
      <w:r w:rsidRPr="36780AC0">
        <w:rPr>
          <w:rFonts w:asciiTheme="minorHAnsi" w:eastAsiaTheme="minorEastAsia" w:hAnsiTheme="minorHAnsi" w:cstheme="minorBidi"/>
          <w:sz w:val="24"/>
          <w:szCs w:val="24"/>
        </w:rPr>
        <w:t>Introduction</w:t>
      </w:r>
      <w:bookmarkEnd w:id="8"/>
      <w:bookmarkEnd w:id="9"/>
      <w:bookmarkEnd w:id="10"/>
      <w:bookmarkEnd w:id="11"/>
      <w:bookmarkEnd w:id="12"/>
      <w:bookmarkEnd w:id="13"/>
      <w:bookmarkEnd w:id="14"/>
      <w:bookmarkEnd w:id="15"/>
    </w:p>
    <w:p w14:paraId="722D033C" w14:textId="76C04586" w:rsidR="35737449" w:rsidRDefault="35737449" w:rsidP="36780AC0">
      <w:pPr>
        <w:pStyle w:val="BodyText"/>
        <w:tabs>
          <w:tab w:val="num" w:pos="360"/>
        </w:tabs>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The project is centered on enhancing the accuracy of weather forecasts in Toronto through a detailed analysis of data collected over the previous week to provide forecasts at six-hour intervals. By integrating both historical weather patterns and current data, this approach aims to refine the accuracy of weather predictions significantly. This methodology not only leverages the rich historical weather data to understand trends but also incorporates the latest weather information to ensure the forecasts are as precise and reliable as possible, offering critical insights for planning and decision-making related to weather-dependent activities in Toronto.</w:t>
      </w:r>
    </w:p>
    <w:p w14:paraId="6FC7F42C" w14:textId="61B7FF3A" w:rsidR="45B2EF14" w:rsidRDefault="45B2EF14" w:rsidP="69050170">
      <w:pPr>
        <w:pStyle w:val="BodyText"/>
        <w:jc w:val="both"/>
        <w:rPr>
          <w:rFonts w:asciiTheme="minorHAnsi" w:eastAsiaTheme="minorEastAsia" w:hAnsiTheme="minorHAnsi" w:cstheme="minorBidi"/>
          <w:sz w:val="24"/>
          <w:szCs w:val="24"/>
        </w:rPr>
      </w:pPr>
    </w:p>
    <w:p w14:paraId="10650735" w14:textId="615041B7" w:rsidR="008264E5" w:rsidRPr="004C3341" w:rsidRDefault="34AE6DD8" w:rsidP="69050170">
      <w:pPr>
        <w:pStyle w:val="Heading2"/>
        <w:numPr>
          <w:ilvl w:val="1"/>
          <w:numId w:val="9"/>
        </w:numPr>
        <w:tabs>
          <w:tab w:val="clear" w:pos="907"/>
          <w:tab w:val="num" w:pos="360"/>
        </w:tabs>
        <w:jc w:val="both"/>
        <w:rPr>
          <w:rFonts w:asciiTheme="minorHAnsi" w:eastAsiaTheme="minorEastAsia" w:hAnsiTheme="minorHAnsi" w:cstheme="minorBidi"/>
          <w:sz w:val="24"/>
          <w:szCs w:val="24"/>
        </w:rPr>
      </w:pPr>
      <w:bookmarkStart w:id="16" w:name="_Toc1569307737"/>
      <w:bookmarkStart w:id="17" w:name="_Toc158321770"/>
      <w:r w:rsidRPr="69050170">
        <w:rPr>
          <w:rFonts w:asciiTheme="minorHAnsi" w:eastAsiaTheme="minorEastAsia" w:hAnsiTheme="minorHAnsi" w:cstheme="minorBidi"/>
          <w:sz w:val="24"/>
          <w:szCs w:val="24"/>
        </w:rPr>
        <w:t>P</w:t>
      </w:r>
      <w:r w:rsidR="50E8FB9C" w:rsidRPr="69050170">
        <w:rPr>
          <w:rFonts w:asciiTheme="minorHAnsi" w:eastAsiaTheme="minorEastAsia" w:hAnsiTheme="minorHAnsi" w:cstheme="minorBidi"/>
          <w:sz w:val="24"/>
          <w:szCs w:val="24"/>
        </w:rPr>
        <w:t>ROBLEM STATEMENT</w:t>
      </w:r>
      <w:bookmarkEnd w:id="16"/>
      <w:bookmarkEnd w:id="17"/>
    </w:p>
    <w:p w14:paraId="2255D186" w14:textId="67FC5A8F" w:rsidR="008264E5" w:rsidRDefault="1BE901C6"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Accurate and timely weather forecasts play a pivotal role across various domains, from routine planning to emergency management. In the dynamic weather landscape of Toronto, characterized by notable variability, there exists an escalating need for highly precise hourly weather predictions. This project endeavors to employ sophisticated deep learning methodologies to augment the precision of hourly weather forecasts in Toronto, thereby offering invaluable insights into transient meteorological phenomena. The effective deployment of a deep learning model tailored for this purpose holds the potential to optimize decision-making processes and bolster community resilience against the backdrop of evolving weather dynamics.</w:t>
      </w:r>
    </w:p>
    <w:p w14:paraId="01D78167" w14:textId="4294E364" w:rsidR="4E6C80F6" w:rsidRDefault="4B173FAF" w:rsidP="36780AC0">
      <w:pPr>
        <w:pStyle w:val="Heading2"/>
        <w:jc w:val="both"/>
        <w:rPr>
          <w:rFonts w:asciiTheme="minorHAnsi" w:eastAsiaTheme="minorEastAsia" w:hAnsiTheme="minorHAnsi" w:cstheme="minorBidi"/>
          <w:sz w:val="24"/>
          <w:szCs w:val="24"/>
        </w:rPr>
      </w:pPr>
      <w:bookmarkStart w:id="18" w:name="_Toc158321771"/>
      <w:r w:rsidRPr="36780AC0">
        <w:rPr>
          <w:rFonts w:asciiTheme="minorHAnsi" w:eastAsiaTheme="minorEastAsia" w:hAnsiTheme="minorHAnsi" w:cstheme="minorBidi"/>
          <w:sz w:val="24"/>
          <w:szCs w:val="24"/>
        </w:rPr>
        <w:t>SOLUTION</w:t>
      </w:r>
      <w:bookmarkEnd w:id="18"/>
    </w:p>
    <w:p w14:paraId="08BA6115" w14:textId="5CC0D6A1" w:rsidR="7803EB48" w:rsidRDefault="7803EB48" w:rsidP="36780AC0">
      <w:pPr>
        <w:pStyle w:val="BodyText"/>
        <w:rPr>
          <w:rFonts w:asciiTheme="minorHAnsi" w:eastAsiaTheme="minorEastAsia" w:hAnsiTheme="minorHAnsi" w:cstheme="minorBidi"/>
        </w:rPr>
      </w:pPr>
      <w:r w:rsidRPr="36780AC0">
        <w:rPr>
          <w:rFonts w:asciiTheme="minorHAnsi" w:eastAsiaTheme="minorEastAsia" w:hAnsiTheme="minorHAnsi" w:cstheme="minorBidi"/>
        </w:rPr>
        <w:t>The solution involves a dual approach: training a model from scratch for high customization to Toronto's unique weather patterns and using a pre-trained model for efficiency. Training from scratch allows for tailored feature selection and model flexibility, crucial for capturing local weather nuances. On the other hand, pre-trained models offer time and resource efficiency, benefit from transfer learning, and are advantageous when data is limited, serving as an effective feature extractor. This strategy balances custom accuracy with computational efficiency, leveraging the strengths of both approaches for enhanced weather prediction.</w:t>
      </w:r>
    </w:p>
    <w:p w14:paraId="7AF0A4E7" w14:textId="0E67263C" w:rsidR="1D0A4FCA" w:rsidRDefault="1D0A4FCA" w:rsidP="69050170">
      <w:pPr>
        <w:pStyle w:val="BodyText"/>
        <w:jc w:val="both"/>
        <w:rPr>
          <w:rFonts w:asciiTheme="minorHAnsi" w:eastAsiaTheme="minorEastAsia" w:hAnsiTheme="minorHAnsi" w:cstheme="minorBidi"/>
          <w:b/>
          <w:bCs/>
          <w:sz w:val="24"/>
          <w:szCs w:val="24"/>
        </w:rPr>
      </w:pPr>
    </w:p>
    <w:p w14:paraId="5FD01499" w14:textId="4B157D93" w:rsidR="008264E5" w:rsidRDefault="34AE6DD8" w:rsidP="69050170">
      <w:pPr>
        <w:pStyle w:val="Heading2"/>
        <w:numPr>
          <w:ilvl w:val="1"/>
          <w:numId w:val="9"/>
        </w:numPr>
        <w:tabs>
          <w:tab w:val="clear" w:pos="907"/>
          <w:tab w:val="num" w:pos="360"/>
        </w:tabs>
        <w:jc w:val="both"/>
        <w:rPr>
          <w:rFonts w:asciiTheme="minorHAnsi" w:eastAsiaTheme="minorEastAsia" w:hAnsiTheme="minorHAnsi" w:cstheme="minorBidi"/>
          <w:sz w:val="24"/>
          <w:szCs w:val="24"/>
        </w:rPr>
      </w:pPr>
      <w:bookmarkStart w:id="19" w:name="_Toc2062936225"/>
      <w:bookmarkStart w:id="20" w:name="_Toc158321772"/>
      <w:r w:rsidRPr="69050170">
        <w:rPr>
          <w:rFonts w:asciiTheme="minorHAnsi" w:eastAsiaTheme="minorEastAsia" w:hAnsiTheme="minorHAnsi" w:cstheme="minorBidi"/>
          <w:bCs/>
          <w:sz w:val="24"/>
          <w:szCs w:val="24"/>
        </w:rPr>
        <w:t>D</w:t>
      </w:r>
      <w:r w:rsidR="2447F7EE" w:rsidRPr="69050170">
        <w:rPr>
          <w:rFonts w:asciiTheme="minorHAnsi" w:eastAsiaTheme="minorEastAsia" w:hAnsiTheme="minorHAnsi" w:cstheme="minorBidi"/>
          <w:bCs/>
          <w:sz w:val="24"/>
          <w:szCs w:val="24"/>
        </w:rPr>
        <w:t>ATA ACQUITION &amp; FEATURE EXPLAINATION</w:t>
      </w:r>
      <w:bookmarkEnd w:id="19"/>
      <w:bookmarkEnd w:id="20"/>
    </w:p>
    <w:p w14:paraId="209B24B1" w14:textId="4984EDEC" w:rsidR="2F16AF68" w:rsidRDefault="15A8F019"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data for our project was acquired through an API provided by </w:t>
      </w:r>
      <w:hyperlink r:id="rId11">
        <w:r w:rsidRPr="69050170">
          <w:rPr>
            <w:rStyle w:val="Hyperlink"/>
            <w:rFonts w:asciiTheme="minorHAnsi" w:eastAsiaTheme="minorEastAsia" w:hAnsiTheme="minorHAnsi" w:cstheme="minorBidi"/>
            <w:sz w:val="24"/>
            <w:szCs w:val="24"/>
          </w:rPr>
          <w:t>https://www.visualcrossing.com/</w:t>
        </w:r>
      </w:hyperlink>
      <w:r w:rsidR="5D67E2D6" w:rsidRPr="69050170">
        <w:rPr>
          <w:rFonts w:asciiTheme="minorHAnsi" w:eastAsiaTheme="minorEastAsia" w:hAnsiTheme="minorHAnsi" w:cstheme="minorBidi"/>
          <w:sz w:val="24"/>
          <w:szCs w:val="24"/>
        </w:rPr>
        <w:t xml:space="preserve"> </w:t>
      </w:r>
      <w:r w:rsidRPr="69050170">
        <w:rPr>
          <w:rFonts w:asciiTheme="minorHAnsi" w:eastAsiaTheme="minorEastAsia" w:hAnsiTheme="minorHAnsi" w:cstheme="minorBidi"/>
          <w:sz w:val="24"/>
          <w:szCs w:val="24"/>
        </w:rPr>
        <w:t>. The data collection process involved retrieving multiple CSV files from the API, which were then consolidated, combined, and sorted based on their respective dates.</w:t>
      </w:r>
    </w:p>
    <w:p w14:paraId="3C668D9D" w14:textId="36552DD4" w:rsidR="2F16AF68" w:rsidRDefault="15A8F019"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During the data preprocessing phase, certain columns were dropped to streamline the dataset. Additionally, we utilized a rolling window approach, using 24*7 rows of data to predict the weather for the subsequent 6 hours.</w:t>
      </w:r>
    </w:p>
    <w:p w14:paraId="4F798B6A" w14:textId="02B3D2C6" w:rsidR="2F16AF68" w:rsidRDefault="15A8F019"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w:t>
      </w:r>
      <w:r w:rsidRPr="69050170">
        <w:rPr>
          <w:rFonts w:asciiTheme="minorHAnsi" w:eastAsiaTheme="minorEastAsia" w:hAnsiTheme="minorHAnsi" w:cstheme="minorBidi"/>
          <w:b/>
          <w:bCs/>
          <w:sz w:val="24"/>
          <w:szCs w:val="24"/>
        </w:rPr>
        <w:t>output features</w:t>
      </w:r>
      <w:r w:rsidRPr="69050170">
        <w:rPr>
          <w:rFonts w:asciiTheme="minorHAnsi" w:eastAsiaTheme="minorEastAsia" w:hAnsiTheme="minorHAnsi" w:cstheme="minorBidi"/>
          <w:sz w:val="24"/>
          <w:szCs w:val="24"/>
        </w:rPr>
        <w:t xml:space="preserve"> selected for our project included </w:t>
      </w:r>
      <w:r w:rsidRPr="69050170">
        <w:rPr>
          <w:rFonts w:asciiTheme="minorHAnsi" w:eastAsiaTheme="minorEastAsia" w:hAnsiTheme="minorHAnsi" w:cstheme="minorBidi"/>
          <w:b/>
          <w:bCs/>
          <w:sz w:val="24"/>
          <w:szCs w:val="24"/>
        </w:rPr>
        <w:t xml:space="preserve">temperature </w:t>
      </w:r>
      <w:r w:rsidRPr="69050170">
        <w:rPr>
          <w:rFonts w:asciiTheme="minorHAnsi" w:eastAsiaTheme="minorEastAsia" w:hAnsiTheme="minorHAnsi" w:cstheme="minorBidi"/>
          <w:sz w:val="24"/>
          <w:szCs w:val="24"/>
        </w:rPr>
        <w:t xml:space="preserve">(temp), </w:t>
      </w:r>
      <w:r w:rsidRPr="69050170">
        <w:rPr>
          <w:rFonts w:asciiTheme="minorHAnsi" w:eastAsiaTheme="minorEastAsia" w:hAnsiTheme="minorHAnsi" w:cstheme="minorBidi"/>
          <w:b/>
          <w:bCs/>
          <w:sz w:val="24"/>
          <w:szCs w:val="24"/>
        </w:rPr>
        <w:t>perceived temperature</w:t>
      </w:r>
      <w:r w:rsidRPr="69050170">
        <w:rPr>
          <w:rFonts w:asciiTheme="minorHAnsi" w:eastAsiaTheme="minorEastAsia" w:hAnsiTheme="minorHAnsi" w:cstheme="minorBidi"/>
          <w:sz w:val="24"/>
          <w:szCs w:val="24"/>
        </w:rPr>
        <w:t xml:space="preserve"> (feelslike), </w:t>
      </w:r>
      <w:r w:rsidRPr="69050170">
        <w:rPr>
          <w:rFonts w:asciiTheme="minorHAnsi" w:eastAsiaTheme="minorEastAsia" w:hAnsiTheme="minorHAnsi" w:cstheme="minorBidi"/>
          <w:b/>
          <w:bCs/>
          <w:sz w:val="24"/>
          <w:szCs w:val="24"/>
        </w:rPr>
        <w:t xml:space="preserve">rain </w:t>
      </w:r>
      <w:r w:rsidRPr="69050170">
        <w:rPr>
          <w:rFonts w:asciiTheme="minorHAnsi" w:eastAsiaTheme="minorEastAsia" w:hAnsiTheme="minorHAnsi" w:cstheme="minorBidi"/>
          <w:sz w:val="24"/>
          <w:szCs w:val="24"/>
        </w:rPr>
        <w:t xml:space="preserve">(ohe_rain) and </w:t>
      </w:r>
      <w:r w:rsidRPr="69050170">
        <w:rPr>
          <w:rFonts w:asciiTheme="minorHAnsi" w:eastAsiaTheme="minorEastAsia" w:hAnsiTheme="minorHAnsi" w:cstheme="minorBidi"/>
          <w:b/>
          <w:bCs/>
          <w:sz w:val="24"/>
          <w:szCs w:val="24"/>
        </w:rPr>
        <w:t xml:space="preserve">snow </w:t>
      </w:r>
      <w:r w:rsidRPr="69050170">
        <w:rPr>
          <w:rFonts w:asciiTheme="minorHAnsi" w:eastAsiaTheme="minorEastAsia" w:hAnsiTheme="minorHAnsi" w:cstheme="minorBidi"/>
          <w:sz w:val="24"/>
          <w:szCs w:val="24"/>
        </w:rPr>
        <w:t>(ohe_snow). These features were chosen to forecast the weather conditions in Toronto for the next 6 hours.</w:t>
      </w:r>
    </w:p>
    <w:p w14:paraId="2A675FE8" w14:textId="77831A6B" w:rsidR="1D0A4FCA" w:rsidRDefault="1D0A4FCA" w:rsidP="69050170">
      <w:pPr>
        <w:pStyle w:val="BodyText"/>
        <w:tabs>
          <w:tab w:val="num" w:pos="360"/>
        </w:tabs>
        <w:jc w:val="both"/>
        <w:rPr>
          <w:rFonts w:asciiTheme="minorHAnsi" w:eastAsiaTheme="minorEastAsia" w:hAnsiTheme="minorHAnsi" w:cstheme="minorBidi"/>
          <w:sz w:val="24"/>
          <w:szCs w:val="24"/>
        </w:rPr>
      </w:pPr>
    </w:p>
    <w:p w14:paraId="1D8656BD" w14:textId="6F6A3651" w:rsidR="07022417" w:rsidRDefault="1D409CBE"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b/>
          <w:bCs/>
          <w:sz w:val="24"/>
          <w:szCs w:val="24"/>
        </w:rPr>
        <w:lastRenderedPageBreak/>
        <w:t xml:space="preserve">FEATURE </w:t>
      </w:r>
      <w:r w:rsidR="4BA598F9" w:rsidRPr="36780AC0">
        <w:rPr>
          <w:rFonts w:asciiTheme="minorHAnsi" w:eastAsiaTheme="minorEastAsia" w:hAnsiTheme="minorHAnsi" w:cstheme="minorBidi"/>
          <w:b/>
          <w:bCs/>
          <w:sz w:val="24"/>
          <w:szCs w:val="24"/>
        </w:rPr>
        <w:t>DESCRIPTION: -</w:t>
      </w:r>
      <w:r w:rsidR="00F3327D">
        <w:br/>
      </w:r>
      <w:r w:rsidR="00F3327D">
        <w:br/>
      </w:r>
      <w:r w:rsidR="7005F55A" w:rsidRPr="36780AC0">
        <w:rPr>
          <w:rFonts w:asciiTheme="minorHAnsi" w:eastAsiaTheme="minorEastAsia" w:hAnsiTheme="minorHAnsi" w:cstheme="minorBidi"/>
          <w:sz w:val="24"/>
          <w:szCs w:val="24"/>
        </w:rPr>
        <w:t>Here's a description of each feature with the provided dataset:</w:t>
      </w:r>
    </w:p>
    <w:p w14:paraId="7E93E6B2" w14:textId="68A23D87"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name</w:t>
      </w:r>
      <w:r w:rsidRPr="69050170">
        <w:rPr>
          <w:rFonts w:asciiTheme="minorHAnsi" w:eastAsiaTheme="minorEastAsia" w:hAnsiTheme="minorHAnsi" w:cstheme="minorBidi"/>
          <w:sz w:val="24"/>
          <w:szCs w:val="24"/>
        </w:rPr>
        <w:t>: The location name or identifier for which the weather data is recorded (e.g., Toronto, ON, Canada).</w:t>
      </w:r>
    </w:p>
    <w:p w14:paraId="6475072B" w14:textId="2403C9F6"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datetime</w:t>
      </w:r>
      <w:r w:rsidRPr="69050170">
        <w:rPr>
          <w:rFonts w:asciiTheme="minorHAnsi" w:eastAsiaTheme="minorEastAsia" w:hAnsiTheme="minorHAnsi" w:cstheme="minorBidi"/>
          <w:sz w:val="24"/>
          <w:szCs w:val="24"/>
        </w:rPr>
        <w:t>: The timestamp indicating the date and time of the weather observation (e.g., February 26, 2019, 00:00:00).</w:t>
      </w:r>
    </w:p>
    <w:p w14:paraId="6C0DC65C" w14:textId="79E17CE6"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temp: The temperature measured at the given datetime (-5.6°C).</w:t>
      </w:r>
    </w:p>
    <w:p w14:paraId="052CCA04" w14:textId="38B6F17C"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feelslike</w:t>
      </w:r>
      <w:r w:rsidRPr="69050170">
        <w:rPr>
          <w:rFonts w:asciiTheme="minorHAnsi" w:eastAsiaTheme="minorEastAsia" w:hAnsiTheme="minorHAnsi" w:cstheme="minorBidi"/>
          <w:sz w:val="24"/>
          <w:szCs w:val="24"/>
        </w:rPr>
        <w:t>: The perceived temperature, considering factors like temperature, humidity, and wind speed (-13.2°C).</w:t>
      </w:r>
    </w:p>
    <w:p w14:paraId="2CDF63DC" w14:textId="16032D9B"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dew</w:t>
      </w:r>
      <w:r w:rsidRPr="69050170">
        <w:rPr>
          <w:rFonts w:asciiTheme="minorHAnsi" w:eastAsiaTheme="minorEastAsia" w:hAnsiTheme="minorHAnsi" w:cstheme="minorBidi"/>
          <w:sz w:val="24"/>
          <w:szCs w:val="24"/>
        </w:rPr>
        <w:t>: The dew point, indicating the temperature at which air becomes saturated with water vapor and dew begins to form (-12.1°C).</w:t>
      </w:r>
    </w:p>
    <w:p w14:paraId="2CBEF087" w14:textId="6BFFFD96"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humidity</w:t>
      </w:r>
      <w:r w:rsidRPr="69050170">
        <w:rPr>
          <w:rFonts w:asciiTheme="minorHAnsi" w:eastAsiaTheme="minorEastAsia" w:hAnsiTheme="minorHAnsi" w:cstheme="minorBidi"/>
          <w:sz w:val="24"/>
          <w:szCs w:val="24"/>
        </w:rPr>
        <w:t>: The relative humidity, representing the amount of water vapor present in the air relative to the maximum amount that could be present at the given temperature (60.25%).</w:t>
      </w:r>
    </w:p>
    <w:p w14:paraId="0E64326D" w14:textId="54587E9B"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precip</w:t>
      </w:r>
      <w:r w:rsidRPr="69050170">
        <w:rPr>
          <w:rFonts w:asciiTheme="minorHAnsi" w:eastAsiaTheme="minorEastAsia" w:hAnsiTheme="minorHAnsi" w:cstheme="minorBidi"/>
          <w:sz w:val="24"/>
          <w:szCs w:val="24"/>
        </w:rPr>
        <w:t>: The amount of precipitation (rainfall) measured at the given datetime (0 mm).</w:t>
      </w:r>
    </w:p>
    <w:p w14:paraId="2BDAEAC1" w14:textId="4B76F67A"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precipprob</w:t>
      </w:r>
      <w:r w:rsidRPr="69050170">
        <w:rPr>
          <w:rFonts w:asciiTheme="minorHAnsi" w:eastAsiaTheme="minorEastAsia" w:hAnsiTheme="minorHAnsi" w:cstheme="minorBidi"/>
          <w:sz w:val="24"/>
          <w:szCs w:val="24"/>
        </w:rPr>
        <w:t>: The probability of precipitation occurring at the given datetime (0%).</w:t>
      </w:r>
    </w:p>
    <w:p w14:paraId="13387F83" w14:textId="57CBE028"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preciptype</w:t>
      </w:r>
      <w:r w:rsidRPr="69050170">
        <w:rPr>
          <w:rFonts w:asciiTheme="minorHAnsi" w:eastAsiaTheme="minorEastAsia" w:hAnsiTheme="minorHAnsi" w:cstheme="minorBidi"/>
          <w:sz w:val="24"/>
          <w:szCs w:val="24"/>
        </w:rPr>
        <w:t>: The type of precipitation, if any, observed at the given datetime.</w:t>
      </w:r>
    </w:p>
    <w:p w14:paraId="55B4FBC6" w14:textId="30DF729A"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snow</w:t>
      </w:r>
      <w:r w:rsidRPr="69050170">
        <w:rPr>
          <w:rFonts w:asciiTheme="minorHAnsi" w:eastAsiaTheme="minorEastAsia" w:hAnsiTheme="minorHAnsi" w:cstheme="minorBidi"/>
          <w:sz w:val="24"/>
          <w:szCs w:val="24"/>
        </w:rPr>
        <w:t>: The amount of snowfall measured at the given datetime (0 cm).</w:t>
      </w:r>
    </w:p>
    <w:p w14:paraId="63D377FA" w14:textId="0353E205"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snowdepth</w:t>
      </w:r>
      <w:r w:rsidRPr="69050170">
        <w:rPr>
          <w:rFonts w:asciiTheme="minorHAnsi" w:eastAsiaTheme="minorEastAsia" w:hAnsiTheme="minorHAnsi" w:cstheme="minorBidi"/>
          <w:sz w:val="24"/>
          <w:szCs w:val="24"/>
        </w:rPr>
        <w:t>: The depth of accumulated snow on the ground (5.89 cm).</w:t>
      </w:r>
    </w:p>
    <w:p w14:paraId="53428755" w14:textId="6CFCCEB0"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windgust</w:t>
      </w:r>
      <w:r w:rsidRPr="69050170">
        <w:rPr>
          <w:rFonts w:asciiTheme="minorHAnsi" w:eastAsiaTheme="minorEastAsia" w:hAnsiTheme="minorHAnsi" w:cstheme="minorBidi"/>
          <w:sz w:val="24"/>
          <w:szCs w:val="24"/>
        </w:rPr>
        <w:t>: The maximum wind gust speed recorded during the given datetime (52.7 km/h).</w:t>
      </w:r>
    </w:p>
    <w:p w14:paraId="53E690FB" w14:textId="37EBAE74"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windspeed</w:t>
      </w:r>
      <w:r w:rsidRPr="69050170">
        <w:rPr>
          <w:rFonts w:asciiTheme="minorHAnsi" w:eastAsiaTheme="minorEastAsia" w:hAnsiTheme="minorHAnsi" w:cstheme="minorBidi"/>
          <w:sz w:val="24"/>
          <w:szCs w:val="24"/>
        </w:rPr>
        <w:t>: The average wind speed measured at the given datetime (26 km/h).</w:t>
      </w:r>
    </w:p>
    <w:p w14:paraId="396CFF4C" w14:textId="35C2F655"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winddir</w:t>
      </w:r>
      <w:r w:rsidRPr="69050170">
        <w:rPr>
          <w:rFonts w:asciiTheme="minorHAnsi" w:eastAsiaTheme="minorEastAsia" w:hAnsiTheme="minorHAnsi" w:cstheme="minorBidi"/>
          <w:sz w:val="24"/>
          <w:szCs w:val="24"/>
        </w:rPr>
        <w:t>: The direction from which the wind is blowing, typically indicated in degrees (280°).</w:t>
      </w:r>
    </w:p>
    <w:p w14:paraId="0E4067FB" w14:textId="56462ABC"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sealevelpressure</w:t>
      </w:r>
      <w:r w:rsidRPr="69050170">
        <w:rPr>
          <w:rFonts w:asciiTheme="minorHAnsi" w:eastAsiaTheme="minorEastAsia" w:hAnsiTheme="minorHAnsi" w:cstheme="minorBidi"/>
          <w:sz w:val="24"/>
          <w:szCs w:val="24"/>
        </w:rPr>
        <w:t>: The atmospheric pressure at sea level, measured in millibars or inches of mercury (1027.3 mb).</w:t>
      </w:r>
    </w:p>
    <w:p w14:paraId="41B0C541" w14:textId="58F2CF68"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cloudcover</w:t>
      </w:r>
      <w:r w:rsidRPr="69050170">
        <w:rPr>
          <w:rFonts w:asciiTheme="minorHAnsi" w:eastAsiaTheme="minorEastAsia" w:hAnsiTheme="minorHAnsi" w:cstheme="minorBidi"/>
          <w:sz w:val="24"/>
          <w:szCs w:val="24"/>
        </w:rPr>
        <w:t>: The percentage of the sky covered by clouds at the given datetime (82%).</w:t>
      </w:r>
    </w:p>
    <w:p w14:paraId="48EBFCA8" w14:textId="6B86309D"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visibility</w:t>
      </w:r>
      <w:r w:rsidRPr="69050170">
        <w:rPr>
          <w:rFonts w:asciiTheme="minorHAnsi" w:eastAsiaTheme="minorEastAsia" w:hAnsiTheme="minorHAnsi" w:cstheme="minorBidi"/>
          <w:sz w:val="24"/>
          <w:szCs w:val="24"/>
        </w:rPr>
        <w:t>: The horizontal visibility, representing the maximum distance at which objects can be clearly distinguished (14.3 km).</w:t>
      </w:r>
    </w:p>
    <w:p w14:paraId="10AB96EE" w14:textId="37D76AFC"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solarradiation</w:t>
      </w:r>
      <w:r w:rsidRPr="69050170">
        <w:rPr>
          <w:rFonts w:asciiTheme="minorHAnsi" w:eastAsiaTheme="minorEastAsia" w:hAnsiTheme="minorHAnsi" w:cstheme="minorBidi"/>
          <w:sz w:val="24"/>
          <w:szCs w:val="24"/>
        </w:rPr>
        <w:t>: The amount of solar radiation received at the Earth's surface (0 W/m²).</w:t>
      </w:r>
    </w:p>
    <w:p w14:paraId="67392236" w14:textId="0A68C662"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solarenergy</w:t>
      </w:r>
      <w:r w:rsidRPr="69050170">
        <w:rPr>
          <w:rFonts w:asciiTheme="minorHAnsi" w:eastAsiaTheme="minorEastAsia" w:hAnsiTheme="minorHAnsi" w:cstheme="minorBidi"/>
          <w:sz w:val="24"/>
          <w:szCs w:val="24"/>
        </w:rPr>
        <w:t>: The solar energy received at the Earth's surface, typically measured in watts per square meter (0 W).</w:t>
      </w:r>
    </w:p>
    <w:p w14:paraId="25E3370D" w14:textId="34B1CDE8"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uvindex</w:t>
      </w:r>
      <w:r w:rsidRPr="69050170">
        <w:rPr>
          <w:rFonts w:asciiTheme="minorHAnsi" w:eastAsiaTheme="minorEastAsia" w:hAnsiTheme="minorHAnsi" w:cstheme="minorBidi"/>
          <w:sz w:val="24"/>
          <w:szCs w:val="24"/>
        </w:rPr>
        <w:t>: The UV (ultraviolet) index, indicating the level of UV radiation from the sun (0).</w:t>
      </w:r>
    </w:p>
    <w:p w14:paraId="52713E2D" w14:textId="2AD36BAA"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severerisk</w:t>
      </w:r>
      <w:r w:rsidRPr="69050170">
        <w:rPr>
          <w:rFonts w:asciiTheme="minorHAnsi" w:eastAsiaTheme="minorEastAsia" w:hAnsiTheme="minorHAnsi" w:cstheme="minorBidi"/>
          <w:sz w:val="24"/>
          <w:szCs w:val="24"/>
        </w:rPr>
        <w:t>: The risk level for severe weather events, such as thunderstorms or tornadoes.</w:t>
      </w:r>
    </w:p>
    <w:p w14:paraId="6EBE3D19" w14:textId="47AB313A"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conditions</w:t>
      </w:r>
      <w:r w:rsidRPr="69050170">
        <w:rPr>
          <w:rFonts w:asciiTheme="minorHAnsi" w:eastAsiaTheme="minorEastAsia" w:hAnsiTheme="minorHAnsi" w:cstheme="minorBidi"/>
          <w:sz w:val="24"/>
          <w:szCs w:val="24"/>
        </w:rPr>
        <w:t>: A textual description of the weather conditions at the given datetime (Partially cloudy).</w:t>
      </w:r>
    </w:p>
    <w:p w14:paraId="65B10F69" w14:textId="3555190D" w:rsidR="4837B103"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icon</w:t>
      </w:r>
      <w:r w:rsidRPr="69050170">
        <w:rPr>
          <w:rFonts w:asciiTheme="minorHAnsi" w:eastAsiaTheme="minorEastAsia" w:hAnsiTheme="minorHAnsi" w:cstheme="minorBidi"/>
          <w:sz w:val="24"/>
          <w:szCs w:val="24"/>
        </w:rPr>
        <w:t>: An icon representing the weather conditions, often used for graphical representation (partly-cloudy-night).</w:t>
      </w:r>
    </w:p>
    <w:p w14:paraId="05D08576" w14:textId="7F873F44" w:rsidR="1D0A4FCA" w:rsidRDefault="1B258A36" w:rsidP="69050170">
      <w:pPr>
        <w:pStyle w:val="BodyText"/>
        <w:numPr>
          <w:ilvl w:val="0"/>
          <w:numId w:val="4"/>
        </w:numPr>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stations</w:t>
      </w:r>
      <w:r w:rsidRPr="69050170">
        <w:rPr>
          <w:rFonts w:asciiTheme="minorHAnsi" w:eastAsiaTheme="minorEastAsia" w:hAnsiTheme="minorHAnsi" w:cstheme="minorBidi"/>
          <w:sz w:val="24"/>
          <w:szCs w:val="24"/>
        </w:rPr>
        <w:t>: The weather stations where the data was collected (71624099999,71432099999,71508099999,CWWZ,CXTO,71265099999).</w:t>
      </w:r>
    </w:p>
    <w:p w14:paraId="3B162F57" w14:textId="0A9B7BB5" w:rsidR="008264E5" w:rsidRDefault="008264E5" w:rsidP="36780AC0">
      <w:pPr>
        <w:pStyle w:val="BodyText"/>
        <w:jc w:val="both"/>
        <w:rPr>
          <w:rFonts w:asciiTheme="minorHAnsi" w:eastAsiaTheme="minorEastAsia" w:hAnsiTheme="minorHAnsi" w:cstheme="minorBidi"/>
          <w:sz w:val="24"/>
          <w:szCs w:val="24"/>
        </w:rPr>
      </w:pPr>
    </w:p>
    <w:p w14:paraId="2E8C438B" w14:textId="59539AD6" w:rsidR="36780AC0" w:rsidRDefault="36780AC0" w:rsidP="36780AC0">
      <w:pPr>
        <w:pStyle w:val="BodyText"/>
        <w:jc w:val="both"/>
        <w:rPr>
          <w:rFonts w:asciiTheme="minorHAnsi" w:eastAsiaTheme="minorEastAsia" w:hAnsiTheme="minorHAnsi" w:cstheme="minorBidi"/>
          <w:sz w:val="24"/>
          <w:szCs w:val="24"/>
        </w:rPr>
      </w:pPr>
    </w:p>
    <w:p w14:paraId="164B8736" w14:textId="33C5CDC0" w:rsidR="36780AC0" w:rsidRDefault="36780AC0" w:rsidP="36780AC0">
      <w:pPr>
        <w:pStyle w:val="BodyText"/>
        <w:jc w:val="both"/>
        <w:rPr>
          <w:rFonts w:asciiTheme="minorHAnsi" w:eastAsiaTheme="minorEastAsia" w:hAnsiTheme="minorHAnsi" w:cstheme="minorBidi"/>
          <w:sz w:val="24"/>
          <w:szCs w:val="24"/>
        </w:rPr>
      </w:pPr>
    </w:p>
    <w:p w14:paraId="13E94ABD" w14:textId="42637936" w:rsidR="008264E5" w:rsidRPr="008264E5" w:rsidRDefault="34AE6DD8" w:rsidP="69050170">
      <w:pPr>
        <w:pStyle w:val="Heading2"/>
        <w:numPr>
          <w:ilvl w:val="1"/>
          <w:numId w:val="9"/>
        </w:numPr>
        <w:tabs>
          <w:tab w:val="clear" w:pos="907"/>
          <w:tab w:val="num" w:pos="360"/>
        </w:tabs>
        <w:jc w:val="both"/>
        <w:rPr>
          <w:rFonts w:asciiTheme="minorHAnsi" w:eastAsiaTheme="minorEastAsia" w:hAnsiTheme="minorHAnsi" w:cstheme="minorBidi"/>
          <w:sz w:val="24"/>
          <w:szCs w:val="24"/>
        </w:rPr>
      </w:pPr>
      <w:bookmarkStart w:id="21" w:name="_Toc1491856829"/>
      <w:bookmarkStart w:id="22" w:name="_Toc158321773"/>
      <w:r w:rsidRPr="69050170">
        <w:rPr>
          <w:rFonts w:asciiTheme="minorHAnsi" w:eastAsiaTheme="minorEastAsia" w:hAnsiTheme="minorHAnsi" w:cstheme="minorBidi"/>
          <w:sz w:val="24"/>
          <w:szCs w:val="24"/>
        </w:rPr>
        <w:t>T</w:t>
      </w:r>
      <w:r w:rsidR="79D4228F" w:rsidRPr="69050170">
        <w:rPr>
          <w:rFonts w:asciiTheme="minorHAnsi" w:eastAsiaTheme="minorEastAsia" w:hAnsiTheme="minorHAnsi" w:cstheme="minorBidi"/>
          <w:sz w:val="24"/>
          <w:szCs w:val="24"/>
        </w:rPr>
        <w:t>ASKS:</w:t>
      </w:r>
      <w:bookmarkEnd w:id="21"/>
      <w:bookmarkEnd w:id="22"/>
    </w:p>
    <w:p w14:paraId="692B9A59" w14:textId="4F3B5CC9" w:rsidR="2E7E9AD8" w:rsidRDefault="64B52C0D" w:rsidP="69050170">
      <w:pPr>
        <w:pStyle w:val="BodyText"/>
        <w:numPr>
          <w:ilvl w:val="0"/>
          <w:numId w:val="5"/>
        </w:numPr>
        <w:tabs>
          <w:tab w:val="num" w:pos="360"/>
        </w:tabs>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F</w:t>
      </w:r>
      <w:r w:rsidR="6C01FE0A" w:rsidRPr="36780AC0">
        <w:rPr>
          <w:rFonts w:asciiTheme="minorHAnsi" w:eastAsiaTheme="minorEastAsia" w:hAnsiTheme="minorHAnsi" w:cstheme="minorBidi"/>
          <w:b/>
          <w:bCs/>
          <w:sz w:val="24"/>
          <w:szCs w:val="24"/>
        </w:rPr>
        <w:t>EATURE EXPLORATION:</w:t>
      </w:r>
    </w:p>
    <w:p w14:paraId="443F269B" w14:textId="1B7B2680" w:rsidR="421A05E4" w:rsidRDefault="421A05E4" w:rsidP="69050170">
      <w:pPr>
        <w:pStyle w:val="BodyText"/>
        <w:numPr>
          <w:ilvl w:val="0"/>
          <w:numId w:val="5"/>
        </w:numPr>
        <w:tabs>
          <w:tab w:val="num" w:pos="360"/>
        </w:tabs>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b/>
          <w:bCs/>
          <w:sz w:val="24"/>
          <w:szCs w:val="24"/>
        </w:rPr>
        <w:t>DATA CLEANING:</w:t>
      </w:r>
    </w:p>
    <w:p w14:paraId="098AAE64" w14:textId="28302F13" w:rsidR="421A05E4" w:rsidRDefault="421A05E4" w:rsidP="69050170">
      <w:pPr>
        <w:pStyle w:val="Heading2"/>
        <w:numPr>
          <w:ilvl w:val="1"/>
          <w:numId w:val="0"/>
        </w:numPr>
        <w:spacing w:after="0"/>
        <w:ind w:firstLine="720"/>
        <w:jc w:val="both"/>
        <w:rPr>
          <w:rFonts w:asciiTheme="minorHAnsi" w:eastAsiaTheme="minorEastAsia" w:hAnsiTheme="minorHAnsi" w:cstheme="minorBidi"/>
          <w:sz w:val="24"/>
          <w:szCs w:val="24"/>
        </w:rPr>
      </w:pPr>
      <w:bookmarkStart w:id="23" w:name="_Toc158321774"/>
      <w:r w:rsidRPr="69050170">
        <w:rPr>
          <w:rFonts w:asciiTheme="minorHAnsi" w:eastAsiaTheme="minorEastAsia" w:hAnsiTheme="minorHAnsi" w:cstheme="minorBidi"/>
          <w:sz w:val="24"/>
          <w:szCs w:val="24"/>
        </w:rPr>
        <w:t>1. Removing Duplicate Values:</w:t>
      </w:r>
      <w:bookmarkEnd w:id="23"/>
    </w:p>
    <w:p w14:paraId="007FB4CD" w14:textId="5E2241A6" w:rsidR="421A05E4" w:rsidRDefault="421A05E4" w:rsidP="69050170">
      <w:pPr>
        <w:pStyle w:val="BodyText"/>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Duplicate values were identified and removed to ensure data integrity. This involved using methods in Python, such as Pandas, to locate and eliminate identical rows in the dataset. Duplicate entries could arise from data collection errors, system glitches, or other anomalies. By removing these duplicates, the analysis and model training process become more accurate, preventing skewed results that could arise from redundant information.</w:t>
      </w:r>
    </w:p>
    <w:p w14:paraId="77631EEB" w14:textId="4FB93A21" w:rsidR="69050170" w:rsidRDefault="69050170" w:rsidP="69050170">
      <w:pPr>
        <w:pStyle w:val="BodyText"/>
        <w:spacing w:after="0"/>
        <w:jc w:val="both"/>
        <w:rPr>
          <w:rFonts w:asciiTheme="minorHAnsi" w:eastAsiaTheme="minorEastAsia" w:hAnsiTheme="minorHAnsi" w:cstheme="minorBidi"/>
          <w:sz w:val="24"/>
          <w:szCs w:val="24"/>
        </w:rPr>
      </w:pPr>
    </w:p>
    <w:p w14:paraId="52D8EE43" w14:textId="3F0033F6" w:rsidR="421A05E4" w:rsidRDefault="421A05E4" w:rsidP="69050170">
      <w:pPr>
        <w:pStyle w:val="BodyText"/>
        <w:spacing w:after="0"/>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b/>
          <w:bCs/>
          <w:sz w:val="24"/>
          <w:szCs w:val="24"/>
        </w:rPr>
        <w:t>2. Datetime Conversion and Sorting:</w:t>
      </w:r>
    </w:p>
    <w:p w14:paraId="470BAEE7" w14:textId="25B2B931" w:rsidR="421A05E4" w:rsidRDefault="421A05E4" w:rsidP="69050170">
      <w:pPr>
        <w:pStyle w:val="BodyText"/>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The dataset included a datetime column, and to enhance temporal analysis, the data type of this column was converted to a datetime object. Subsequently, the entire dataset was sorted chronologically based on the datetime values. This step is crucial for time-series data, as it ensures that the model understands the temporal order of observations. Sorting the data allows for a clearer understanding of patterns and trends over time.</w:t>
      </w:r>
    </w:p>
    <w:p w14:paraId="309FB1DA" w14:textId="1F4A01AF" w:rsidR="69050170" w:rsidRDefault="69050170" w:rsidP="69050170">
      <w:pPr>
        <w:pStyle w:val="BodyText"/>
        <w:spacing w:after="0"/>
        <w:jc w:val="both"/>
        <w:rPr>
          <w:rFonts w:asciiTheme="minorHAnsi" w:eastAsiaTheme="minorEastAsia" w:hAnsiTheme="minorHAnsi" w:cstheme="minorBidi"/>
          <w:sz w:val="24"/>
          <w:szCs w:val="24"/>
        </w:rPr>
      </w:pPr>
    </w:p>
    <w:p w14:paraId="319C9C87" w14:textId="6F665D43" w:rsidR="421A05E4" w:rsidRDefault="421A05E4" w:rsidP="69050170">
      <w:pPr>
        <w:pStyle w:val="Heading2"/>
        <w:numPr>
          <w:ilvl w:val="1"/>
          <w:numId w:val="0"/>
        </w:numPr>
        <w:spacing w:after="0"/>
        <w:ind w:left="720"/>
        <w:jc w:val="both"/>
        <w:rPr>
          <w:rFonts w:asciiTheme="minorHAnsi" w:eastAsiaTheme="minorEastAsia" w:hAnsiTheme="minorHAnsi" w:cstheme="minorBidi"/>
          <w:sz w:val="24"/>
          <w:szCs w:val="24"/>
        </w:rPr>
      </w:pPr>
      <w:bookmarkStart w:id="24" w:name="_Toc158321775"/>
      <w:r w:rsidRPr="69050170">
        <w:rPr>
          <w:rFonts w:asciiTheme="minorHAnsi" w:eastAsiaTheme="minorEastAsia" w:hAnsiTheme="minorHAnsi" w:cstheme="minorBidi"/>
          <w:sz w:val="24"/>
          <w:szCs w:val="24"/>
        </w:rPr>
        <w:t>3. Filling NaN Values:</w:t>
      </w:r>
      <w:bookmarkEnd w:id="24"/>
    </w:p>
    <w:p w14:paraId="51448CE7" w14:textId="0E7186B4" w:rsidR="421A05E4" w:rsidRDefault="421A05E4" w:rsidP="69050170">
      <w:pPr>
        <w:pStyle w:val="BodyText"/>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Handling missing values is a critical aspect of data cleaning. In this project, NaN values were addressed by employing a forward-fill approach. For each column with missing values, the most recent non-null value in that column was used to fill the gaps. This technique maintains the continuity of information, especially in time-series datasets, where missing values could disrupt the flow of data. </w:t>
      </w:r>
    </w:p>
    <w:p w14:paraId="01B90AB3" w14:textId="7B9E4F28" w:rsidR="421A05E4" w:rsidRDefault="421A05E4" w:rsidP="69050170">
      <w:pPr>
        <w:pStyle w:val="Heading2"/>
        <w:numPr>
          <w:ilvl w:val="1"/>
          <w:numId w:val="0"/>
        </w:numPr>
        <w:spacing w:after="0"/>
        <w:ind w:firstLine="720"/>
        <w:jc w:val="both"/>
        <w:rPr>
          <w:rFonts w:asciiTheme="minorHAnsi" w:eastAsiaTheme="minorEastAsia" w:hAnsiTheme="minorHAnsi" w:cstheme="minorBidi"/>
          <w:sz w:val="24"/>
          <w:szCs w:val="24"/>
        </w:rPr>
      </w:pPr>
      <w:bookmarkStart w:id="25" w:name="_Toc158321776"/>
      <w:r w:rsidRPr="69050170">
        <w:rPr>
          <w:rFonts w:asciiTheme="minorHAnsi" w:eastAsiaTheme="minorEastAsia" w:hAnsiTheme="minorHAnsi" w:cstheme="minorBidi"/>
          <w:sz w:val="24"/>
          <w:szCs w:val="24"/>
        </w:rPr>
        <w:t>4. Imputation:</w:t>
      </w:r>
      <w:bookmarkEnd w:id="25"/>
    </w:p>
    <w:p w14:paraId="068715BD" w14:textId="63C45F7F" w:rsidR="421A05E4" w:rsidRDefault="421A05E4" w:rsidP="69050170">
      <w:pPr>
        <w:pStyle w:val="Heading2"/>
        <w:numPr>
          <w:ilvl w:val="1"/>
          <w:numId w:val="0"/>
        </w:numPr>
        <w:spacing w:after="0"/>
        <w:ind w:left="907"/>
        <w:jc w:val="both"/>
        <w:rPr>
          <w:rFonts w:asciiTheme="minorHAnsi" w:eastAsiaTheme="minorEastAsia" w:hAnsiTheme="minorHAnsi" w:cstheme="minorBidi"/>
          <w:b w:val="0"/>
          <w:sz w:val="24"/>
          <w:szCs w:val="24"/>
        </w:rPr>
      </w:pPr>
      <w:bookmarkStart w:id="26" w:name="_Toc158321777"/>
      <w:r w:rsidRPr="69050170">
        <w:rPr>
          <w:rFonts w:asciiTheme="minorHAnsi" w:eastAsiaTheme="minorEastAsia" w:hAnsiTheme="minorHAnsi" w:cstheme="minorBidi"/>
          <w:b w:val="0"/>
          <w:sz w:val="24"/>
          <w:szCs w:val="24"/>
        </w:rPr>
        <w:t>Certain columns, namely preciptype, name, and stations, were considered redundant and dropped from the dataset. Imputation was then applied to handle missing values in specific columns such as snow, snowdepth, sealevel pressure, severe risk, visibility, and windgust. Imputation techniques involve estimating missing values based on the available data, ensuring that key features are complete and ready for analysis.</w:t>
      </w:r>
      <w:bookmarkEnd w:id="26"/>
      <w:r w:rsidRPr="69050170">
        <w:rPr>
          <w:rFonts w:asciiTheme="minorHAnsi" w:eastAsiaTheme="minorEastAsia" w:hAnsiTheme="minorHAnsi" w:cstheme="minorBidi"/>
          <w:b w:val="0"/>
          <w:sz w:val="24"/>
          <w:szCs w:val="24"/>
        </w:rPr>
        <w:t xml:space="preserve"> </w:t>
      </w:r>
    </w:p>
    <w:p w14:paraId="0600DDD0" w14:textId="0D0EF6C2" w:rsidR="69050170" w:rsidRDefault="69050170" w:rsidP="69050170">
      <w:pPr>
        <w:pStyle w:val="BodyText"/>
      </w:pPr>
    </w:p>
    <w:p w14:paraId="5CA626CB" w14:textId="7DEA6143" w:rsidR="421A05E4" w:rsidRDefault="421A05E4" w:rsidP="69050170">
      <w:pPr>
        <w:pStyle w:val="Heading2"/>
        <w:numPr>
          <w:ilvl w:val="1"/>
          <w:numId w:val="0"/>
        </w:numPr>
        <w:spacing w:after="0"/>
        <w:ind w:left="720"/>
        <w:jc w:val="both"/>
        <w:rPr>
          <w:rFonts w:asciiTheme="minorHAnsi" w:eastAsiaTheme="minorEastAsia" w:hAnsiTheme="minorHAnsi" w:cstheme="minorBidi"/>
          <w:b w:val="0"/>
          <w:sz w:val="24"/>
          <w:szCs w:val="24"/>
        </w:rPr>
      </w:pPr>
      <w:bookmarkStart w:id="27" w:name="_Toc158321778"/>
      <w:r w:rsidRPr="69050170">
        <w:rPr>
          <w:rFonts w:asciiTheme="minorHAnsi" w:eastAsiaTheme="minorEastAsia" w:hAnsiTheme="minorHAnsi" w:cstheme="minorBidi"/>
          <w:sz w:val="24"/>
          <w:szCs w:val="24"/>
        </w:rPr>
        <w:t>5. Handling Missing Values:</w:t>
      </w:r>
      <w:bookmarkEnd w:id="27"/>
    </w:p>
    <w:p w14:paraId="157FD4BB" w14:textId="3F99A668" w:rsidR="421A05E4" w:rsidRDefault="421A05E4" w:rsidP="69050170">
      <w:pPr>
        <w:pStyle w:val="BodyText"/>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Dealing with missing values is a crucial step in data cleaning. It involves a comprehensive assessment of missing values throughout the dataset. Strategies may include imputation, removal of rows or columns with missing values, or substitution with default values. The goal is to ensure that the dataset is free from incomplete or biased information, laying a solid foundation for accurate analysis and modeling. </w:t>
      </w:r>
    </w:p>
    <w:p w14:paraId="6EE3DCAE" w14:textId="0AD96436" w:rsidR="69050170" w:rsidRDefault="69050170" w:rsidP="69050170">
      <w:pPr>
        <w:pStyle w:val="BodyText"/>
        <w:spacing w:after="0"/>
        <w:jc w:val="both"/>
        <w:rPr>
          <w:rFonts w:asciiTheme="minorHAnsi" w:eastAsiaTheme="minorEastAsia" w:hAnsiTheme="minorHAnsi" w:cstheme="minorBidi"/>
          <w:sz w:val="24"/>
          <w:szCs w:val="24"/>
        </w:rPr>
      </w:pPr>
    </w:p>
    <w:p w14:paraId="5B9459DD" w14:textId="0CCC3708" w:rsidR="253425F9" w:rsidRDefault="253425F9" w:rsidP="69050170">
      <w:pPr>
        <w:pStyle w:val="Heading2"/>
        <w:numPr>
          <w:ilvl w:val="1"/>
          <w:numId w:val="0"/>
        </w:numPr>
        <w:spacing w:after="0"/>
        <w:ind w:left="187"/>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          </w:t>
      </w:r>
      <w:bookmarkStart w:id="28" w:name="_Toc158321779"/>
      <w:r w:rsidR="421A05E4" w:rsidRPr="69050170">
        <w:rPr>
          <w:rFonts w:asciiTheme="minorHAnsi" w:eastAsiaTheme="minorEastAsia" w:hAnsiTheme="minorHAnsi" w:cstheme="minorBidi"/>
          <w:sz w:val="24"/>
          <w:szCs w:val="24"/>
        </w:rPr>
        <w:t>6. Output showing no missing values:</w:t>
      </w:r>
      <w:bookmarkEnd w:id="28"/>
    </w:p>
    <w:p w14:paraId="76D3D5E7" w14:textId="233F8478" w:rsidR="421A05E4" w:rsidRDefault="421A05E4" w:rsidP="69050170">
      <w:pPr>
        <w:pStyle w:val="BodyText"/>
        <w:spacing w:after="0"/>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sz w:val="24"/>
          <w:szCs w:val="24"/>
        </w:rPr>
        <w:t>The final step involved validating the effectiveness of the data cleaning process. An output or summary was generated to confirm that the dataset was free from missing values, indicating the success of the cleaning efforts. This step is essential for ensuring data quality and completeness before proceeding with subsequent analysis and model development.</w:t>
      </w:r>
    </w:p>
    <w:p w14:paraId="4212C839" w14:textId="338E50F3" w:rsidR="69050170" w:rsidRDefault="69050170" w:rsidP="69050170">
      <w:pPr>
        <w:pStyle w:val="BodyText"/>
        <w:jc w:val="both"/>
        <w:rPr>
          <w:rFonts w:asciiTheme="minorHAnsi" w:eastAsiaTheme="minorEastAsia" w:hAnsiTheme="minorHAnsi" w:cstheme="minorBidi"/>
          <w:b/>
          <w:bCs/>
          <w:sz w:val="24"/>
          <w:szCs w:val="24"/>
        </w:rPr>
      </w:pPr>
    </w:p>
    <w:p w14:paraId="0D874158" w14:textId="2CC1AA8A" w:rsidR="4C8B6BAE" w:rsidRDefault="4C8B6BAE" w:rsidP="69050170">
      <w:pPr>
        <w:pStyle w:val="BodyText"/>
        <w:numPr>
          <w:ilvl w:val="0"/>
          <w:numId w:val="5"/>
        </w:numPr>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b/>
          <w:bCs/>
          <w:sz w:val="24"/>
          <w:szCs w:val="24"/>
        </w:rPr>
        <w:t>DATA PRE-PROCESSING AND POST-PROCESSING</w:t>
      </w:r>
    </w:p>
    <w:p w14:paraId="108499F4" w14:textId="6C57472B" w:rsidR="4C8B6BAE" w:rsidRDefault="4C8B6BAE" w:rsidP="69050170">
      <w:pPr>
        <w:pStyle w:val="BodyText"/>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u w:val="single"/>
        </w:rPr>
        <w:t>In the pre-processing phase</w:t>
      </w:r>
      <w:r w:rsidRPr="69050170">
        <w:rPr>
          <w:rFonts w:asciiTheme="minorHAnsi" w:eastAsiaTheme="minorEastAsia" w:hAnsiTheme="minorHAnsi" w:cstheme="minorBidi"/>
          <w:sz w:val="24"/>
          <w:szCs w:val="24"/>
        </w:rPr>
        <w:t xml:space="preserve"> of the Toronto weather prediction project, several key steps were implemented to optimize the dataset for subsequent analysis and modeling. </w:t>
      </w:r>
    </w:p>
    <w:p w14:paraId="2D2D80F3" w14:textId="0B6E26D2" w:rsidR="4C8B6BAE" w:rsidRDefault="4C8B6BAE" w:rsidP="69050170">
      <w:pPr>
        <w:pStyle w:val="BodyText"/>
        <w:numPr>
          <w:ilvl w:val="0"/>
          <w:numId w:val="3"/>
        </w:numPr>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Categorical features were converted into numerical representations, allowing the model to effectively interpret and utilize this information. </w:t>
      </w:r>
    </w:p>
    <w:p w14:paraId="37679917" w14:textId="1BF7BDE7" w:rsidR="4C8B6BAE" w:rsidRDefault="32ACBDAE" w:rsidP="36780AC0">
      <w:pPr>
        <w:pStyle w:val="BodyText"/>
        <w:numPr>
          <w:ilvl w:val="0"/>
          <w:numId w:val="3"/>
        </w:numPr>
        <w:spacing w:after="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Time series features</w:t>
      </w:r>
      <w:r w:rsidR="367715F8" w:rsidRPr="36780AC0">
        <w:rPr>
          <w:rFonts w:asciiTheme="minorHAnsi" w:eastAsiaTheme="minorEastAsia" w:hAnsiTheme="minorHAnsi" w:cstheme="minorBidi"/>
          <w:sz w:val="24"/>
          <w:szCs w:val="24"/>
        </w:rPr>
        <w:t>, such as week of year,</w:t>
      </w:r>
      <w:r w:rsidRPr="36780AC0">
        <w:rPr>
          <w:rFonts w:asciiTheme="minorHAnsi" w:eastAsiaTheme="minorEastAsia" w:hAnsiTheme="minorHAnsi" w:cstheme="minorBidi"/>
          <w:sz w:val="24"/>
          <w:szCs w:val="24"/>
        </w:rPr>
        <w:t xml:space="preserve"> were then created based on the datetime column, enabling the incorporation of temporal patterns into the analysis. </w:t>
      </w:r>
    </w:p>
    <w:p w14:paraId="4D0DB122" w14:textId="3289E754" w:rsidR="4C8B6BAE" w:rsidRDefault="4C8B6BAE" w:rsidP="69050170">
      <w:pPr>
        <w:pStyle w:val="BodyText"/>
        <w:numPr>
          <w:ilvl w:val="0"/>
          <w:numId w:val="3"/>
        </w:numPr>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To refine the feature set, columns were dropped after a correlation heatmap comparison, ensuring that only relevant and non-redundant features were retained.</w:t>
      </w:r>
    </w:p>
    <w:p w14:paraId="7AA16B6B" w14:textId="70754873" w:rsidR="4C8B6BAE" w:rsidRDefault="4C8B6BAE" w:rsidP="69050170">
      <w:pPr>
        <w:pStyle w:val="BodyText"/>
        <w:numPr>
          <w:ilvl w:val="0"/>
          <w:numId w:val="3"/>
        </w:numPr>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Categorical variables were encoded to numerical format, a crucial step for models that require numerical inputs. </w:t>
      </w:r>
    </w:p>
    <w:p w14:paraId="3FA82557" w14:textId="4417554A" w:rsidR="4C8B6BAE" w:rsidRDefault="4C8B6BAE" w:rsidP="69050170">
      <w:pPr>
        <w:pStyle w:val="BodyText"/>
        <w:numPr>
          <w:ilvl w:val="0"/>
          <w:numId w:val="3"/>
        </w:numPr>
        <w:spacing w:after="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data was split into training and test sets to facilitate model training and evaluation. </w:t>
      </w:r>
    </w:p>
    <w:p w14:paraId="1F5C3F96" w14:textId="0360C8DD" w:rsidR="4C8B6BAE" w:rsidRDefault="32ACBDAE" w:rsidP="36780AC0">
      <w:pPr>
        <w:pStyle w:val="BodyText"/>
        <w:numPr>
          <w:ilvl w:val="0"/>
          <w:numId w:val="3"/>
        </w:numPr>
        <w:spacing w:after="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 xml:space="preserve">To enhance the training process, </w:t>
      </w:r>
      <w:r w:rsidR="60231E1F" w:rsidRPr="36780AC0">
        <w:rPr>
          <w:rFonts w:asciiTheme="minorHAnsi" w:eastAsiaTheme="minorEastAsia" w:hAnsiTheme="minorHAnsi" w:cstheme="minorBidi"/>
          <w:sz w:val="24"/>
          <w:szCs w:val="24"/>
        </w:rPr>
        <w:t xml:space="preserve">datasets were preprocessed using overlapping windows into data sequences, and </w:t>
      </w:r>
      <w:r w:rsidRPr="36780AC0">
        <w:rPr>
          <w:rFonts w:asciiTheme="minorHAnsi" w:eastAsiaTheme="minorEastAsia" w:hAnsiTheme="minorHAnsi" w:cstheme="minorBidi"/>
          <w:sz w:val="24"/>
          <w:szCs w:val="24"/>
        </w:rPr>
        <w:t xml:space="preserve">data sequences were </w:t>
      </w:r>
      <w:r w:rsidR="660C1877" w:rsidRPr="36780AC0">
        <w:rPr>
          <w:rFonts w:asciiTheme="minorHAnsi" w:eastAsiaTheme="minorEastAsia" w:hAnsiTheme="minorHAnsi" w:cstheme="minorBidi"/>
          <w:sz w:val="24"/>
          <w:szCs w:val="24"/>
        </w:rPr>
        <w:t>batched</w:t>
      </w:r>
      <w:r w:rsidRPr="36780AC0">
        <w:rPr>
          <w:rFonts w:asciiTheme="minorHAnsi" w:eastAsiaTheme="minorEastAsia" w:hAnsiTheme="minorHAnsi" w:cstheme="minorBidi"/>
          <w:sz w:val="24"/>
          <w:szCs w:val="24"/>
        </w:rPr>
        <w:t>, and the training datasets were shuffled to introduce randomness and prevent overfitting.</w:t>
      </w:r>
    </w:p>
    <w:p w14:paraId="14DF36BE" w14:textId="6C6345D4" w:rsidR="4C8B6BAE" w:rsidRDefault="4C8B6BAE"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 </w:t>
      </w:r>
    </w:p>
    <w:p w14:paraId="37D7D516" w14:textId="66955A51" w:rsidR="4C8B6BAE" w:rsidRDefault="32ACBDAE" w:rsidP="36780AC0">
      <w:pPr>
        <w:pStyle w:val="BodyText"/>
        <w:ind w:left="72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u w:val="single"/>
        </w:rPr>
        <w:t>In the post-processing stage</w:t>
      </w:r>
      <w:r w:rsidRPr="36780AC0">
        <w:rPr>
          <w:rFonts w:asciiTheme="minorHAnsi" w:eastAsiaTheme="minorEastAsia" w:hAnsiTheme="minorHAnsi" w:cstheme="minorBidi"/>
          <w:sz w:val="24"/>
          <w:szCs w:val="24"/>
        </w:rPr>
        <w:t xml:space="preserve">, after model predictions were obtained, reverse splitting sequences was performed to reconstruct the original </w:t>
      </w:r>
      <w:r w:rsidR="485B08A1" w:rsidRPr="36780AC0">
        <w:rPr>
          <w:rFonts w:asciiTheme="minorHAnsi" w:eastAsiaTheme="minorEastAsia" w:hAnsiTheme="minorHAnsi" w:cstheme="minorBidi"/>
          <w:sz w:val="24"/>
          <w:szCs w:val="24"/>
        </w:rPr>
        <w:t xml:space="preserve">sequential </w:t>
      </w:r>
      <w:r w:rsidRPr="36780AC0">
        <w:rPr>
          <w:rFonts w:asciiTheme="minorHAnsi" w:eastAsiaTheme="minorEastAsia" w:hAnsiTheme="minorHAnsi" w:cstheme="minorBidi"/>
          <w:sz w:val="24"/>
          <w:szCs w:val="24"/>
        </w:rPr>
        <w:t>order of the data. Additionally, numerical values that were scaled during pre-processing were unscaled, restoring them to their original units for meaningful interpretation. These post-processing steps were essential to ensure the coherence and interpretability of the model's predictions. Overall, the pre-processing and post-processing steps collectively contributed to the refinement and preparation of the data for effective deep learning model training and evaluation.</w:t>
      </w:r>
    </w:p>
    <w:p w14:paraId="3D3B5408" w14:textId="4EFD77AC" w:rsidR="69050170" w:rsidRDefault="69050170" w:rsidP="69050170">
      <w:pPr>
        <w:pStyle w:val="BodyText"/>
        <w:ind w:left="547"/>
        <w:jc w:val="both"/>
        <w:rPr>
          <w:rFonts w:asciiTheme="minorHAnsi" w:eastAsiaTheme="minorEastAsia" w:hAnsiTheme="minorHAnsi" w:cstheme="minorBidi"/>
          <w:b/>
          <w:bCs/>
          <w:sz w:val="24"/>
          <w:szCs w:val="24"/>
        </w:rPr>
      </w:pPr>
    </w:p>
    <w:p w14:paraId="0C841991" w14:textId="4F6A6E2B" w:rsidR="4D1DB207" w:rsidRDefault="2E7E9AD8" w:rsidP="69050170">
      <w:pPr>
        <w:pStyle w:val="BodyText"/>
        <w:numPr>
          <w:ilvl w:val="1"/>
          <w:numId w:val="5"/>
        </w:numPr>
        <w:tabs>
          <w:tab w:val="num" w:pos="360"/>
        </w:tabs>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Model Building</w:t>
      </w:r>
    </w:p>
    <w:p w14:paraId="7CD3EE78" w14:textId="27D67DD4" w:rsidR="4D1DB207" w:rsidRDefault="2E7E9AD8" w:rsidP="69050170">
      <w:pPr>
        <w:pStyle w:val="BodyText"/>
        <w:numPr>
          <w:ilvl w:val="1"/>
          <w:numId w:val="5"/>
        </w:numPr>
        <w:tabs>
          <w:tab w:val="num" w:pos="360"/>
        </w:tabs>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Evaluate the model</w:t>
      </w:r>
    </w:p>
    <w:p w14:paraId="1C2E0216" w14:textId="4C31F173" w:rsidR="4D1DB207" w:rsidRDefault="2E7E9AD8" w:rsidP="69050170">
      <w:pPr>
        <w:pStyle w:val="BodyText"/>
        <w:numPr>
          <w:ilvl w:val="1"/>
          <w:numId w:val="5"/>
        </w:numPr>
        <w:tabs>
          <w:tab w:val="num" w:pos="360"/>
        </w:tabs>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Prediction</w:t>
      </w:r>
    </w:p>
    <w:p w14:paraId="4D8624DA" w14:textId="5153B8E7" w:rsidR="004C3341" w:rsidRDefault="06019A90"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reference </w:t>
      </w:r>
      <w:r w:rsidR="006672B7" w:rsidRPr="006672B7">
        <w:rPr>
          <w:rFonts w:ascii="Times New Roman" w:hAnsi="Times New Roman" w:cs="Times New Roman"/>
        </w:rPr>
        <w:fldChar w:fldCharType="begin"/>
      </w:r>
      <w:r w:rsidR="006672B7" w:rsidRPr="006672B7">
        <w:rPr>
          <w:rFonts w:ascii="Times New Roman" w:hAnsi="Times New Roman" w:cs="Times New Roman"/>
        </w:rPr>
        <w:instrText xml:space="preserve"> REF _Ref462228625 \h  \* MERGEFORMAT </w:instrText>
      </w:r>
      <w:r w:rsidR="006672B7" w:rsidRPr="006672B7">
        <w:rPr>
          <w:rFonts w:ascii="Times New Roman" w:hAnsi="Times New Roman" w:cs="Times New Roman"/>
        </w:rPr>
      </w:r>
      <w:r w:rsidR="006672B7" w:rsidRPr="006672B7">
        <w:rPr>
          <w:rFonts w:ascii="Times New Roman" w:hAnsi="Times New Roman" w:cs="Times New Roman"/>
        </w:rPr>
        <w:fldChar w:fldCharType="separate"/>
      </w:r>
      <w:r w:rsidRPr="69050170">
        <w:rPr>
          <w:rFonts w:ascii="Times New Roman" w:hAnsi="Times New Roman" w:cs="Times New Roman"/>
        </w:rPr>
        <w:t xml:space="preserve">Table </w:t>
      </w:r>
      <w:r w:rsidRPr="69050170">
        <w:rPr>
          <w:rFonts w:ascii="Times New Roman" w:hAnsi="Times New Roman" w:cs="Times New Roman"/>
          <w:noProof/>
        </w:rPr>
        <w:t>1</w:t>
      </w:r>
      <w:r w:rsidR="006672B7" w:rsidRPr="006672B7">
        <w:rPr>
          <w:rFonts w:ascii="Times New Roman" w:hAnsi="Times New Roman" w:cs="Times New Roman"/>
        </w:rPr>
        <w:fldChar w:fldCharType="end"/>
      </w:r>
      <w:r w:rsidRPr="69050170">
        <w:rPr>
          <w:rFonts w:asciiTheme="minorHAnsi" w:eastAsiaTheme="minorEastAsia" w:hAnsiTheme="minorHAnsi" w:cstheme="minorBidi"/>
          <w:sz w:val="24"/>
          <w:szCs w:val="24"/>
        </w:rPr>
        <w:t xml:space="preserve"> here.</w:t>
      </w:r>
    </w:p>
    <w:p w14:paraId="35920425" w14:textId="6FA5401D" w:rsidR="006672B7" w:rsidRDefault="006672B7" w:rsidP="69050170">
      <w:pPr>
        <w:pStyle w:val="BodyText"/>
        <w:jc w:val="both"/>
        <w:rPr>
          <w:rFonts w:asciiTheme="minorHAnsi" w:eastAsiaTheme="minorEastAsia" w:hAnsiTheme="minorHAnsi" w:cstheme="minorBidi"/>
          <w:sz w:val="24"/>
          <w:szCs w:val="24"/>
        </w:rPr>
      </w:pPr>
    </w:p>
    <w:p w14:paraId="62776881" w14:textId="0F313DAE" w:rsidR="006672B7" w:rsidRPr="006672B7" w:rsidRDefault="06019A90" w:rsidP="69050170">
      <w:pPr>
        <w:keepNext/>
        <w:spacing w:before="120" w:after="120" w:line="240" w:lineRule="auto"/>
        <w:jc w:val="both"/>
        <w:rPr>
          <w:rFonts w:eastAsiaTheme="minorEastAsia"/>
          <w:b/>
          <w:bCs/>
          <w:sz w:val="24"/>
          <w:szCs w:val="24"/>
        </w:rPr>
      </w:pPr>
      <w:bookmarkStart w:id="29" w:name="_Ref462228625"/>
      <w:bookmarkStart w:id="30" w:name="_Toc11867858"/>
      <w:bookmarkStart w:id="31" w:name="_Toc86319520"/>
      <w:r w:rsidRPr="69050170">
        <w:rPr>
          <w:rFonts w:eastAsiaTheme="minorEastAsia"/>
          <w:b/>
          <w:bCs/>
          <w:sz w:val="24"/>
          <w:szCs w:val="24"/>
        </w:rPr>
        <w:t xml:space="preserve">Table </w:t>
      </w:r>
      <w:r w:rsidR="006672B7" w:rsidRPr="69050170">
        <w:rPr>
          <w:rFonts w:ascii="Tahoma" w:eastAsia="Calibri" w:hAnsi="Tahoma" w:cs="Tahoma"/>
          <w:b/>
          <w:bCs/>
          <w:noProof/>
        </w:rPr>
        <w:fldChar w:fldCharType="begin"/>
      </w:r>
      <w:r w:rsidR="006672B7" w:rsidRPr="69050170">
        <w:rPr>
          <w:rFonts w:ascii="Tahoma" w:eastAsia="Calibri" w:hAnsi="Tahoma" w:cs="Tahoma"/>
          <w:b/>
          <w:bCs/>
          <w:noProof/>
        </w:rPr>
        <w:instrText xml:space="preserve"> SEQ Table \* ARABIC </w:instrText>
      </w:r>
      <w:r w:rsidR="006672B7" w:rsidRPr="69050170">
        <w:rPr>
          <w:rFonts w:ascii="Tahoma" w:eastAsia="Calibri" w:hAnsi="Tahoma" w:cs="Tahoma"/>
          <w:b/>
          <w:bCs/>
          <w:noProof/>
        </w:rPr>
        <w:fldChar w:fldCharType="separate"/>
      </w:r>
      <w:r w:rsidRPr="69050170">
        <w:rPr>
          <w:rFonts w:ascii="Tahoma" w:eastAsia="Calibri" w:hAnsi="Tahoma" w:cs="Tahoma"/>
          <w:b/>
          <w:bCs/>
          <w:noProof/>
        </w:rPr>
        <w:t>1</w:t>
      </w:r>
      <w:r w:rsidR="006672B7" w:rsidRPr="69050170">
        <w:rPr>
          <w:rFonts w:ascii="Tahoma" w:eastAsia="Calibri" w:hAnsi="Tahoma" w:cs="Tahoma"/>
          <w:b/>
          <w:bCs/>
          <w:noProof/>
        </w:rPr>
        <w:fldChar w:fldCharType="end"/>
      </w:r>
      <w:bookmarkEnd w:id="29"/>
      <w:r w:rsidRPr="69050170">
        <w:rPr>
          <w:rFonts w:eastAsiaTheme="minorEastAsia"/>
          <w:b/>
          <w:bCs/>
          <w:sz w:val="24"/>
          <w:szCs w:val="24"/>
        </w:rPr>
        <w:t xml:space="preserve">: </w:t>
      </w:r>
      <w:bookmarkEnd w:id="30"/>
      <w:bookmarkEnd w:id="31"/>
      <w:r w:rsidRPr="69050170">
        <w:rPr>
          <w:rFonts w:eastAsiaTheme="minorEastAsia"/>
          <w:b/>
          <w:bCs/>
          <w:sz w:val="24"/>
          <w:szCs w:val="24"/>
        </w:rPr>
        <w:t xml:space="preserve">example: </w:t>
      </w:r>
      <w:r w:rsidR="34AE6DD8" w:rsidRPr="69050170">
        <w:rPr>
          <w:rFonts w:eastAsiaTheme="minorEastAsia"/>
          <w:b/>
          <w:bCs/>
          <w:sz w:val="24"/>
          <w:szCs w:val="24"/>
        </w:rPr>
        <w:t>list of tasks</w:t>
      </w:r>
    </w:p>
    <w:tbl>
      <w:tblPr>
        <w:tblStyle w:val="TableGrid"/>
        <w:tblW w:w="0" w:type="auto"/>
        <w:jc w:val="center"/>
        <w:tblLook w:val="04A0" w:firstRow="1" w:lastRow="0" w:firstColumn="1" w:lastColumn="0" w:noHBand="0" w:noVBand="1"/>
      </w:tblPr>
      <w:tblGrid>
        <w:gridCol w:w="2157"/>
        <w:gridCol w:w="1812"/>
      </w:tblGrid>
      <w:tr w:rsidR="006672B7" w14:paraId="3CC8E980" w14:textId="77777777" w:rsidTr="69050170">
        <w:trPr>
          <w:jc w:val="center"/>
        </w:trPr>
        <w:tc>
          <w:tcPr>
            <w:tcW w:w="2157" w:type="dxa"/>
          </w:tcPr>
          <w:p w14:paraId="2D30A955" w14:textId="13F3C742" w:rsidR="006672B7" w:rsidRDefault="06019A90"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x</w:t>
            </w:r>
          </w:p>
        </w:tc>
        <w:tc>
          <w:tcPr>
            <w:tcW w:w="1812" w:type="dxa"/>
          </w:tcPr>
          <w:p w14:paraId="3EDCEEFB" w14:textId="0A2FFB42" w:rsidR="006672B7" w:rsidRDefault="06019A90"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y</w:t>
            </w:r>
          </w:p>
        </w:tc>
      </w:tr>
      <w:tr w:rsidR="006672B7" w14:paraId="0835D332" w14:textId="77777777" w:rsidTr="69050170">
        <w:trPr>
          <w:jc w:val="center"/>
        </w:trPr>
        <w:tc>
          <w:tcPr>
            <w:tcW w:w="2157" w:type="dxa"/>
          </w:tcPr>
          <w:p w14:paraId="02B2B6EF" w14:textId="6DC6C301" w:rsidR="006672B7" w:rsidRDefault="06019A90"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2</w:t>
            </w:r>
          </w:p>
        </w:tc>
        <w:tc>
          <w:tcPr>
            <w:tcW w:w="1812" w:type="dxa"/>
          </w:tcPr>
          <w:p w14:paraId="1D20A3BA" w14:textId="7D33E7C2" w:rsidR="006672B7" w:rsidRDefault="06019A90"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4</w:t>
            </w:r>
          </w:p>
        </w:tc>
      </w:tr>
    </w:tbl>
    <w:p w14:paraId="31998748" w14:textId="0B8118F7" w:rsidR="006672B7" w:rsidRDefault="006672B7" w:rsidP="69050170">
      <w:pPr>
        <w:pStyle w:val="BodyText"/>
        <w:jc w:val="both"/>
        <w:rPr>
          <w:rFonts w:asciiTheme="minorHAnsi" w:eastAsiaTheme="minorEastAsia" w:hAnsiTheme="minorHAnsi" w:cstheme="minorBidi"/>
          <w:sz w:val="24"/>
          <w:szCs w:val="24"/>
        </w:rPr>
      </w:pPr>
    </w:p>
    <w:p w14:paraId="72A778CB" w14:textId="77777777" w:rsidR="006672B7" w:rsidRPr="004C3341" w:rsidRDefault="006672B7" w:rsidP="69050170">
      <w:pPr>
        <w:pStyle w:val="BodyText"/>
        <w:jc w:val="both"/>
        <w:rPr>
          <w:rFonts w:asciiTheme="minorHAnsi" w:eastAsiaTheme="minorEastAsia" w:hAnsiTheme="minorHAnsi" w:cstheme="minorBidi"/>
          <w:sz w:val="24"/>
          <w:szCs w:val="24"/>
        </w:rPr>
      </w:pPr>
    </w:p>
    <w:p w14:paraId="1833583D" w14:textId="62A020B5" w:rsidR="69050170" w:rsidRDefault="69050170" w:rsidP="69050170">
      <w:pPr>
        <w:pStyle w:val="BodyText"/>
        <w:ind w:left="720"/>
        <w:jc w:val="both"/>
        <w:rPr>
          <w:rFonts w:asciiTheme="minorHAnsi" w:eastAsiaTheme="minorEastAsia" w:hAnsiTheme="minorHAnsi" w:cstheme="minorBidi"/>
          <w:sz w:val="24"/>
          <w:szCs w:val="24"/>
        </w:rPr>
      </w:pPr>
    </w:p>
    <w:p w14:paraId="1DA08AA5" w14:textId="61E129D2" w:rsidR="68259DC9" w:rsidRDefault="68259DC9" w:rsidP="69050170">
      <w:pPr>
        <w:pStyle w:val="BodyText"/>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b/>
          <w:bCs/>
          <w:sz w:val="24"/>
          <w:szCs w:val="24"/>
        </w:rPr>
        <w:t xml:space="preserve"> </w:t>
      </w:r>
    </w:p>
    <w:p w14:paraId="66E674A6" w14:textId="2D84CD9D" w:rsidR="68259DC9" w:rsidRDefault="68259DC9" w:rsidP="69050170">
      <w:pPr>
        <w:pStyle w:val="BodyText"/>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b/>
          <w:bCs/>
          <w:sz w:val="24"/>
          <w:szCs w:val="24"/>
        </w:rPr>
        <w:t xml:space="preserve"> </w:t>
      </w:r>
    </w:p>
    <w:p w14:paraId="13F915C7" w14:textId="0566E063" w:rsidR="68259DC9" w:rsidRDefault="68259DC9" w:rsidP="69050170">
      <w:pPr>
        <w:pStyle w:val="BodyText"/>
        <w:jc w:val="both"/>
        <w:rPr>
          <w:rFonts w:asciiTheme="minorHAnsi" w:eastAsiaTheme="minorEastAsia" w:hAnsiTheme="minorHAnsi" w:cstheme="minorBidi"/>
          <w:b/>
          <w:bCs/>
          <w:sz w:val="24"/>
          <w:szCs w:val="24"/>
        </w:rPr>
      </w:pPr>
      <w:r w:rsidRPr="69050170">
        <w:rPr>
          <w:rFonts w:asciiTheme="minorHAnsi" w:eastAsiaTheme="minorEastAsia" w:hAnsiTheme="minorHAnsi" w:cstheme="minorBidi"/>
          <w:b/>
          <w:bCs/>
          <w:sz w:val="24"/>
          <w:szCs w:val="24"/>
        </w:rPr>
        <w:t xml:space="preserve"> </w:t>
      </w:r>
    </w:p>
    <w:p w14:paraId="11E331F5" w14:textId="5D9C4093" w:rsidR="69050170" w:rsidRDefault="69050170" w:rsidP="69050170">
      <w:pPr>
        <w:pStyle w:val="BodyText"/>
        <w:jc w:val="both"/>
        <w:rPr>
          <w:rFonts w:asciiTheme="minorHAnsi" w:eastAsiaTheme="minorEastAsia" w:hAnsiTheme="minorHAnsi" w:cstheme="minorBidi"/>
          <w:b/>
          <w:bCs/>
          <w:sz w:val="24"/>
          <w:szCs w:val="24"/>
        </w:rPr>
      </w:pPr>
    </w:p>
    <w:p w14:paraId="3BB1BD64" w14:textId="46C8C409" w:rsidR="69050170" w:rsidRDefault="69050170" w:rsidP="69050170">
      <w:pPr>
        <w:pStyle w:val="BodyText"/>
        <w:jc w:val="both"/>
        <w:rPr>
          <w:rFonts w:asciiTheme="minorHAnsi" w:eastAsiaTheme="minorEastAsia" w:hAnsiTheme="minorHAnsi" w:cstheme="minorBidi"/>
          <w:b/>
          <w:bCs/>
          <w:sz w:val="24"/>
          <w:szCs w:val="24"/>
        </w:rPr>
      </w:pPr>
    </w:p>
    <w:p w14:paraId="4341E0CD" w14:textId="14E9A3C4" w:rsidR="69050170" w:rsidRDefault="69050170" w:rsidP="69050170">
      <w:pPr>
        <w:pStyle w:val="BodyText"/>
        <w:jc w:val="both"/>
        <w:rPr>
          <w:rFonts w:asciiTheme="minorHAnsi" w:eastAsiaTheme="minorEastAsia" w:hAnsiTheme="minorHAnsi" w:cstheme="minorBidi"/>
          <w:b/>
          <w:bCs/>
          <w:sz w:val="24"/>
          <w:szCs w:val="24"/>
        </w:rPr>
      </w:pPr>
    </w:p>
    <w:p w14:paraId="222E09D4" w14:textId="204CDC58" w:rsidR="69050170" w:rsidRDefault="69050170" w:rsidP="69050170">
      <w:pPr>
        <w:pStyle w:val="BodyText"/>
        <w:jc w:val="both"/>
        <w:rPr>
          <w:rFonts w:asciiTheme="minorHAnsi" w:eastAsiaTheme="minorEastAsia" w:hAnsiTheme="minorHAnsi" w:cstheme="minorBidi"/>
          <w:b/>
          <w:bCs/>
          <w:sz w:val="24"/>
          <w:szCs w:val="24"/>
        </w:rPr>
      </w:pPr>
    </w:p>
    <w:p w14:paraId="02F0DD7C" w14:textId="06F46664" w:rsidR="69050170" w:rsidRDefault="69050170" w:rsidP="69050170">
      <w:pPr>
        <w:pStyle w:val="BodyText"/>
        <w:jc w:val="both"/>
        <w:rPr>
          <w:rFonts w:asciiTheme="minorHAnsi" w:eastAsiaTheme="minorEastAsia" w:hAnsiTheme="minorHAnsi" w:cstheme="minorBidi"/>
          <w:b/>
          <w:bCs/>
          <w:sz w:val="24"/>
          <w:szCs w:val="24"/>
        </w:rPr>
      </w:pPr>
    </w:p>
    <w:p w14:paraId="045F8CD3" w14:textId="6C99F5C1" w:rsidR="69050170" w:rsidRDefault="69050170" w:rsidP="69050170">
      <w:pPr>
        <w:pStyle w:val="BodyText"/>
        <w:jc w:val="both"/>
        <w:rPr>
          <w:rFonts w:asciiTheme="minorHAnsi" w:eastAsiaTheme="minorEastAsia" w:hAnsiTheme="minorHAnsi" w:cstheme="minorBidi"/>
          <w:b/>
          <w:bCs/>
          <w:sz w:val="24"/>
          <w:szCs w:val="24"/>
        </w:rPr>
      </w:pPr>
    </w:p>
    <w:p w14:paraId="6BEEA3E4" w14:textId="159D1F3E" w:rsidR="69050170" w:rsidRDefault="69050170" w:rsidP="69050170">
      <w:pPr>
        <w:pStyle w:val="BodyText"/>
        <w:jc w:val="both"/>
        <w:rPr>
          <w:rFonts w:asciiTheme="minorHAnsi" w:eastAsiaTheme="minorEastAsia" w:hAnsiTheme="minorHAnsi" w:cstheme="minorBidi"/>
          <w:b/>
          <w:bCs/>
          <w:sz w:val="24"/>
          <w:szCs w:val="24"/>
        </w:rPr>
      </w:pPr>
    </w:p>
    <w:p w14:paraId="2E408B8C" w14:textId="77777777" w:rsidR="004C3341" w:rsidRPr="004C3341" w:rsidRDefault="004C3341" w:rsidP="69050170">
      <w:pPr>
        <w:pStyle w:val="Heading1"/>
        <w:numPr>
          <w:ilvl w:val="0"/>
          <w:numId w:val="9"/>
        </w:numPr>
        <w:tabs>
          <w:tab w:val="clear" w:pos="907"/>
          <w:tab w:val="num" w:pos="360"/>
        </w:tabs>
        <w:jc w:val="both"/>
        <w:rPr>
          <w:rFonts w:asciiTheme="minorHAnsi" w:eastAsiaTheme="minorEastAsia" w:hAnsiTheme="minorHAnsi" w:cstheme="minorBidi"/>
          <w:sz w:val="24"/>
          <w:szCs w:val="24"/>
        </w:rPr>
      </w:pPr>
      <w:bookmarkStart w:id="32" w:name="_Toc462231092"/>
      <w:bookmarkStart w:id="33" w:name="_Toc404843526"/>
      <w:bookmarkStart w:id="34" w:name="_Toc329354983"/>
      <w:bookmarkStart w:id="35" w:name="_Toc280790668"/>
      <w:bookmarkStart w:id="36" w:name="_Toc248130975"/>
      <w:bookmarkStart w:id="37" w:name="_Toc11867829"/>
      <w:r w:rsidRPr="69050170">
        <w:rPr>
          <w:rFonts w:asciiTheme="minorHAnsi" w:eastAsiaTheme="minorEastAsia" w:hAnsiTheme="minorHAnsi" w:cstheme="minorBidi"/>
          <w:sz w:val="24"/>
          <w:szCs w:val="24"/>
        </w:rPr>
        <w:t xml:space="preserve"> </w:t>
      </w:r>
      <w:bookmarkStart w:id="38" w:name="_Toc614753482"/>
      <w:bookmarkStart w:id="39" w:name="_Toc158321780"/>
      <w:r w:rsidRPr="69050170">
        <w:rPr>
          <w:rFonts w:asciiTheme="minorHAnsi" w:eastAsiaTheme="minorEastAsia" w:hAnsiTheme="minorHAnsi" w:cstheme="minorBidi"/>
          <w:sz w:val="24"/>
          <w:szCs w:val="24"/>
        </w:rPr>
        <w:t>Methodology</w:t>
      </w:r>
      <w:bookmarkEnd w:id="32"/>
      <w:bookmarkEnd w:id="33"/>
      <w:bookmarkEnd w:id="34"/>
      <w:bookmarkEnd w:id="35"/>
      <w:bookmarkEnd w:id="36"/>
      <w:bookmarkEnd w:id="37"/>
      <w:bookmarkEnd w:id="38"/>
      <w:bookmarkEnd w:id="39"/>
    </w:p>
    <w:p w14:paraId="7D365737" w14:textId="5C6397E7" w:rsidR="004C3341" w:rsidRPr="004C3341" w:rsidRDefault="004C3341"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Methodology</w:t>
      </w:r>
      <w:r w:rsidR="06019A90" w:rsidRPr="69050170">
        <w:rPr>
          <w:rFonts w:asciiTheme="minorHAnsi" w:eastAsiaTheme="minorEastAsia" w:hAnsiTheme="minorHAnsi" w:cstheme="minorBidi"/>
          <w:sz w:val="24"/>
          <w:szCs w:val="24"/>
        </w:rPr>
        <w:t xml:space="preserve">, reference to </w:t>
      </w:r>
      <w:r w:rsidR="006672B7">
        <w:rPr>
          <w:rFonts w:ascii="Times New Roman" w:hAnsi="Times New Roman" w:cs="Times New Roman"/>
        </w:rPr>
        <w:fldChar w:fldCharType="begin"/>
      </w:r>
      <w:r w:rsidR="006672B7">
        <w:rPr>
          <w:rFonts w:ascii="Times New Roman" w:hAnsi="Times New Roman" w:cs="Times New Roman"/>
        </w:rPr>
        <w:instrText xml:space="preserve"> REF _Ref456685482 \r \h </w:instrText>
      </w:r>
      <w:r w:rsidR="006672B7">
        <w:rPr>
          <w:rFonts w:ascii="Times New Roman" w:hAnsi="Times New Roman" w:cs="Times New Roman"/>
        </w:rPr>
      </w:r>
      <w:r w:rsidR="006672B7">
        <w:rPr>
          <w:rFonts w:ascii="Times New Roman" w:hAnsi="Times New Roman" w:cs="Times New Roman"/>
        </w:rPr>
        <w:fldChar w:fldCharType="separate"/>
      </w:r>
      <w:r w:rsidR="06019A90">
        <w:rPr>
          <w:rFonts w:ascii="Times New Roman" w:hAnsi="Times New Roman" w:cs="Times New Roman"/>
        </w:rPr>
        <w:t>[1]</w:t>
      </w:r>
      <w:r w:rsidR="006672B7">
        <w:rPr>
          <w:rFonts w:ascii="Times New Roman" w:hAnsi="Times New Roman" w:cs="Times New Roman"/>
        </w:rPr>
        <w:fldChar w:fldCharType="end"/>
      </w:r>
      <w:r w:rsidR="06019A90" w:rsidRPr="69050170">
        <w:rPr>
          <w:rFonts w:asciiTheme="minorHAnsi" w:eastAsiaTheme="minorEastAsia" w:hAnsiTheme="minorHAnsi" w:cstheme="minorBidi"/>
          <w:sz w:val="24"/>
          <w:szCs w:val="24"/>
        </w:rPr>
        <w:t xml:space="preserve"> and also the study in </w:t>
      </w:r>
      <w:r w:rsidR="006672B7">
        <w:rPr>
          <w:rFonts w:ascii="Times New Roman" w:hAnsi="Times New Roman" w:cs="Times New Roman"/>
        </w:rPr>
        <w:fldChar w:fldCharType="begin"/>
      </w:r>
      <w:r w:rsidR="006672B7">
        <w:rPr>
          <w:rFonts w:ascii="Times New Roman" w:hAnsi="Times New Roman" w:cs="Times New Roman"/>
        </w:rPr>
        <w:instrText xml:space="preserve"> REF _Ref86848897 \r \h </w:instrText>
      </w:r>
      <w:r w:rsidR="006672B7">
        <w:rPr>
          <w:rFonts w:ascii="Times New Roman" w:hAnsi="Times New Roman" w:cs="Times New Roman"/>
        </w:rPr>
      </w:r>
      <w:r w:rsidR="006672B7">
        <w:rPr>
          <w:rFonts w:ascii="Times New Roman" w:hAnsi="Times New Roman" w:cs="Times New Roman"/>
        </w:rPr>
        <w:fldChar w:fldCharType="separate"/>
      </w:r>
      <w:r w:rsidR="06019A90">
        <w:rPr>
          <w:rFonts w:ascii="Times New Roman" w:hAnsi="Times New Roman" w:cs="Times New Roman"/>
        </w:rPr>
        <w:t>[2]</w:t>
      </w:r>
      <w:r w:rsidR="006672B7">
        <w:rPr>
          <w:rFonts w:ascii="Times New Roman" w:hAnsi="Times New Roman" w:cs="Times New Roman"/>
        </w:rPr>
        <w:fldChar w:fldCharType="end"/>
      </w:r>
    </w:p>
    <w:p w14:paraId="73099D11" w14:textId="5A17C99D" w:rsidR="004C3341" w:rsidRPr="004C3341" w:rsidRDefault="004C3341" w:rsidP="69050170">
      <w:pPr>
        <w:pStyle w:val="Heading2"/>
        <w:numPr>
          <w:ilvl w:val="1"/>
          <w:numId w:val="9"/>
        </w:numPr>
        <w:tabs>
          <w:tab w:val="clear" w:pos="907"/>
          <w:tab w:val="num" w:pos="360"/>
        </w:tabs>
        <w:jc w:val="both"/>
        <w:rPr>
          <w:rFonts w:asciiTheme="minorHAnsi" w:eastAsiaTheme="minorEastAsia" w:hAnsiTheme="minorHAnsi" w:cstheme="minorBidi"/>
          <w:sz w:val="24"/>
          <w:szCs w:val="24"/>
        </w:rPr>
      </w:pPr>
      <w:bookmarkStart w:id="40" w:name="_Toc1131228300"/>
      <w:bookmarkStart w:id="41" w:name="_Toc158321781"/>
      <w:r w:rsidRPr="69050170">
        <w:rPr>
          <w:rFonts w:asciiTheme="minorHAnsi" w:eastAsiaTheme="minorEastAsia" w:hAnsiTheme="minorHAnsi" w:cstheme="minorBidi"/>
          <w:sz w:val="24"/>
          <w:szCs w:val="24"/>
        </w:rPr>
        <w:t>Subsection 2</w:t>
      </w:r>
      <w:bookmarkEnd w:id="40"/>
      <w:bookmarkEnd w:id="41"/>
    </w:p>
    <w:p w14:paraId="52DB7E86" w14:textId="6627E91A" w:rsidR="004C3341" w:rsidRDefault="06019A90"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Reference </w:t>
      </w:r>
      <w:r w:rsidR="006672B7" w:rsidRPr="006672B7">
        <w:rPr>
          <w:rFonts w:ascii="Times New Roman" w:hAnsi="Times New Roman" w:cs="Times New Roman"/>
        </w:rPr>
        <w:fldChar w:fldCharType="begin"/>
      </w:r>
      <w:r w:rsidR="006672B7" w:rsidRPr="006672B7">
        <w:rPr>
          <w:rFonts w:ascii="Times New Roman" w:hAnsi="Times New Roman" w:cs="Times New Roman"/>
        </w:rPr>
        <w:instrText xml:space="preserve"> REF _Ref221099486 \h  \* MERGEFORMAT </w:instrText>
      </w:r>
      <w:r w:rsidR="006672B7" w:rsidRPr="006672B7">
        <w:rPr>
          <w:rFonts w:ascii="Times New Roman" w:hAnsi="Times New Roman" w:cs="Times New Roman"/>
        </w:rPr>
      </w:r>
      <w:r w:rsidR="006672B7" w:rsidRPr="006672B7">
        <w:rPr>
          <w:rFonts w:ascii="Times New Roman" w:hAnsi="Times New Roman" w:cs="Times New Roman"/>
        </w:rPr>
        <w:fldChar w:fldCharType="separate"/>
      </w:r>
      <w:r w:rsidRPr="69050170">
        <w:rPr>
          <w:rFonts w:ascii="Times New Roman" w:hAnsi="Times New Roman" w:cs="Times New Roman"/>
        </w:rPr>
        <w:t xml:space="preserve">Figure </w:t>
      </w:r>
      <w:r w:rsidRPr="69050170">
        <w:rPr>
          <w:rFonts w:ascii="Times New Roman" w:hAnsi="Times New Roman" w:cs="Times New Roman"/>
          <w:noProof/>
        </w:rPr>
        <w:t>1</w:t>
      </w:r>
      <w:r w:rsidR="006672B7" w:rsidRPr="006672B7">
        <w:rPr>
          <w:rFonts w:ascii="Times New Roman" w:hAnsi="Times New Roman" w:cs="Times New Roman"/>
        </w:rPr>
        <w:fldChar w:fldCharType="end"/>
      </w:r>
    </w:p>
    <w:p w14:paraId="788E2196" w14:textId="7160B715" w:rsidR="006672B7" w:rsidRDefault="006672B7" w:rsidP="69050170">
      <w:pPr>
        <w:pStyle w:val="BodyText"/>
        <w:jc w:val="both"/>
        <w:rPr>
          <w:rFonts w:asciiTheme="minorHAnsi" w:eastAsiaTheme="minorEastAsia" w:hAnsiTheme="minorHAnsi" w:cstheme="minorBidi"/>
          <w:sz w:val="24"/>
          <w:szCs w:val="24"/>
        </w:rPr>
      </w:pPr>
    </w:p>
    <w:p w14:paraId="265C8E40" w14:textId="3C818128" w:rsidR="006672B7" w:rsidRDefault="06019A90" w:rsidP="69050170">
      <w:pPr>
        <w:pStyle w:val="BodyText"/>
        <w:ind w:left="0"/>
        <w:jc w:val="both"/>
        <w:rPr>
          <w:rFonts w:asciiTheme="minorHAnsi" w:eastAsiaTheme="minorEastAsia" w:hAnsiTheme="minorHAnsi" w:cstheme="minorBidi"/>
          <w:sz w:val="24"/>
          <w:szCs w:val="24"/>
        </w:rPr>
      </w:pPr>
      <w:r>
        <w:rPr>
          <w:noProof/>
        </w:rPr>
        <w:drawing>
          <wp:inline distT="0" distB="0" distL="0" distR="0" wp14:anchorId="601DC137" wp14:editId="27ACEE0E">
            <wp:extent cx="26479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p>
    <w:p w14:paraId="1F887AE4" w14:textId="10652811" w:rsidR="006672B7" w:rsidRPr="006672B7" w:rsidRDefault="06019A90" w:rsidP="69050170">
      <w:pPr>
        <w:keepNext/>
        <w:spacing w:before="120" w:after="120" w:line="240" w:lineRule="auto"/>
        <w:jc w:val="both"/>
        <w:rPr>
          <w:rFonts w:eastAsiaTheme="minorEastAsia"/>
          <w:b/>
          <w:bCs/>
          <w:sz w:val="24"/>
          <w:szCs w:val="24"/>
        </w:rPr>
      </w:pPr>
      <w:bookmarkStart w:id="42" w:name="_Ref221099486"/>
      <w:bookmarkStart w:id="43" w:name="_Toc404843563"/>
      <w:bookmarkStart w:id="44" w:name="_Toc329355020"/>
      <w:bookmarkStart w:id="45" w:name="_Toc280790705"/>
      <w:bookmarkStart w:id="46" w:name="_Toc248131006"/>
      <w:bookmarkStart w:id="47" w:name="_Toc248123739"/>
      <w:bookmarkStart w:id="48" w:name="_Toc221099845"/>
      <w:bookmarkStart w:id="49" w:name="_Toc11867868"/>
      <w:bookmarkStart w:id="50" w:name="_Toc86319530"/>
      <w:bookmarkStart w:id="51" w:name="_Toc86849407"/>
      <w:r w:rsidRPr="69050170">
        <w:rPr>
          <w:rFonts w:eastAsiaTheme="minorEastAsia"/>
          <w:b/>
          <w:bCs/>
          <w:sz w:val="24"/>
          <w:szCs w:val="24"/>
        </w:rPr>
        <w:t xml:space="preserve">Figure </w:t>
      </w:r>
      <w:r w:rsidR="006672B7" w:rsidRPr="69050170">
        <w:rPr>
          <w:rFonts w:ascii="Tahoma" w:eastAsia="Calibri" w:hAnsi="Tahoma" w:cs="Tahoma"/>
          <w:b/>
          <w:bCs/>
          <w:noProof/>
        </w:rPr>
        <w:fldChar w:fldCharType="begin"/>
      </w:r>
      <w:r w:rsidR="006672B7" w:rsidRPr="69050170">
        <w:rPr>
          <w:rFonts w:ascii="Tahoma" w:eastAsia="Calibri" w:hAnsi="Tahoma" w:cs="Tahoma"/>
          <w:b/>
          <w:bCs/>
          <w:noProof/>
        </w:rPr>
        <w:instrText xml:space="preserve"> SEQ Figure \* ARABIC </w:instrText>
      </w:r>
      <w:r w:rsidR="006672B7" w:rsidRPr="69050170">
        <w:rPr>
          <w:rFonts w:ascii="Tahoma" w:eastAsia="Calibri" w:hAnsi="Tahoma" w:cs="Tahoma"/>
          <w:b/>
          <w:bCs/>
          <w:noProof/>
        </w:rPr>
        <w:fldChar w:fldCharType="separate"/>
      </w:r>
      <w:r w:rsidRPr="69050170">
        <w:rPr>
          <w:rFonts w:ascii="Tahoma" w:eastAsia="Calibri" w:hAnsi="Tahoma" w:cs="Tahoma"/>
          <w:b/>
          <w:bCs/>
          <w:noProof/>
        </w:rPr>
        <w:t>1</w:t>
      </w:r>
      <w:r w:rsidR="006672B7" w:rsidRPr="69050170">
        <w:rPr>
          <w:rFonts w:ascii="Tahoma" w:eastAsia="Calibri" w:hAnsi="Tahoma" w:cs="Tahoma"/>
          <w:b/>
          <w:bCs/>
          <w:noProof/>
        </w:rPr>
        <w:fldChar w:fldCharType="end"/>
      </w:r>
      <w:bookmarkEnd w:id="42"/>
      <w:r w:rsidRPr="69050170">
        <w:rPr>
          <w:rFonts w:eastAsiaTheme="minorEastAsia"/>
          <w:b/>
          <w:bCs/>
          <w:sz w:val="24"/>
          <w:szCs w:val="24"/>
        </w:rPr>
        <w:t xml:space="preserve">: </w:t>
      </w:r>
      <w:bookmarkEnd w:id="43"/>
      <w:bookmarkEnd w:id="44"/>
      <w:bookmarkEnd w:id="45"/>
      <w:bookmarkEnd w:id="46"/>
      <w:bookmarkEnd w:id="47"/>
      <w:bookmarkEnd w:id="48"/>
      <w:bookmarkEnd w:id="49"/>
      <w:bookmarkEnd w:id="50"/>
      <w:r w:rsidRPr="69050170">
        <w:rPr>
          <w:rFonts w:eastAsiaTheme="minorEastAsia"/>
          <w:b/>
          <w:bCs/>
          <w:sz w:val="24"/>
          <w:szCs w:val="24"/>
        </w:rPr>
        <w:t>Example: Loss vs training</w:t>
      </w:r>
      <w:bookmarkEnd w:id="51"/>
    </w:p>
    <w:p w14:paraId="15357EA4" w14:textId="77777777" w:rsidR="006672B7" w:rsidRPr="004C3341" w:rsidRDefault="006672B7" w:rsidP="69050170">
      <w:pPr>
        <w:pStyle w:val="BodyText"/>
        <w:jc w:val="both"/>
        <w:rPr>
          <w:rFonts w:asciiTheme="minorHAnsi" w:eastAsiaTheme="minorEastAsia" w:hAnsiTheme="minorHAnsi" w:cstheme="minorBidi"/>
          <w:sz w:val="24"/>
          <w:szCs w:val="24"/>
        </w:rPr>
      </w:pPr>
    </w:p>
    <w:p w14:paraId="4991C381" w14:textId="537DABC5" w:rsidR="004C3341" w:rsidRPr="004C3341" w:rsidRDefault="06EEE7A7" w:rsidP="6A7F73ED">
      <w:pPr>
        <w:pStyle w:val="Heading3"/>
        <w:numPr>
          <w:ilvl w:val="2"/>
          <w:numId w:val="9"/>
        </w:numPr>
        <w:tabs>
          <w:tab w:val="clear" w:pos="907"/>
          <w:tab w:val="num" w:pos="360"/>
        </w:tabs>
        <w:jc w:val="both"/>
        <w:rPr>
          <w:rFonts w:asciiTheme="minorHAnsi" w:eastAsiaTheme="minorEastAsia" w:hAnsiTheme="minorHAnsi" w:cstheme="minorBidi"/>
          <w:sz w:val="24"/>
          <w:szCs w:val="24"/>
        </w:rPr>
      </w:pPr>
      <w:bookmarkStart w:id="52" w:name="_Toc158321782"/>
      <w:r w:rsidRPr="6A7F73ED">
        <w:rPr>
          <w:rFonts w:asciiTheme="minorHAnsi" w:eastAsiaTheme="minorEastAsia" w:hAnsiTheme="minorHAnsi" w:cstheme="minorBidi"/>
          <w:sz w:val="24"/>
          <w:szCs w:val="24"/>
        </w:rPr>
        <w:t>Explore Data Analysis (EDA)</w:t>
      </w:r>
      <w:bookmarkEnd w:id="52"/>
    </w:p>
    <w:p w14:paraId="5CA7F817" w14:textId="6D554C4C" w:rsidR="4FBF43D2" w:rsidRDefault="4FBF43D2" w:rsidP="6A7F73ED">
      <w:pPr>
        <w:pStyle w:val="BodyText"/>
        <w:tabs>
          <w:tab w:val="num" w:pos="360"/>
        </w:tabs>
        <w:ind w:left="547"/>
        <w:jc w:val="both"/>
        <w:rPr>
          <w:rFonts w:asciiTheme="minorHAnsi" w:eastAsiaTheme="minorEastAsia" w:hAnsiTheme="minorHAnsi" w:cstheme="minorBidi"/>
          <w:sz w:val="24"/>
          <w:szCs w:val="24"/>
        </w:rPr>
      </w:pPr>
      <w:r w:rsidRPr="6A7F73ED">
        <w:rPr>
          <w:rFonts w:asciiTheme="minorHAnsi" w:eastAsiaTheme="minorEastAsia" w:hAnsiTheme="minorHAnsi" w:cstheme="minorBidi"/>
          <w:sz w:val="24"/>
          <w:szCs w:val="24"/>
        </w:rPr>
        <w:t>Overall Data set,</w:t>
      </w:r>
    </w:p>
    <w:p w14:paraId="7B852780" w14:textId="7721C2D3" w:rsidR="004C3341" w:rsidRPr="004C3341" w:rsidRDefault="36F66227" w:rsidP="36780AC0">
      <w:pPr>
        <w:pStyle w:val="BodyText"/>
        <w:tabs>
          <w:tab w:val="num" w:pos="360"/>
        </w:tabs>
        <w:ind w:left="547"/>
        <w:jc w:val="both"/>
      </w:pPr>
      <w:r>
        <w:rPr>
          <w:noProof/>
        </w:rPr>
        <w:drawing>
          <wp:inline distT="0" distB="0" distL="0" distR="0" wp14:anchorId="5FAB01BA" wp14:editId="658BF042">
            <wp:extent cx="6487033" cy="1119526"/>
            <wp:effectExtent l="0" t="0" r="0" b="0"/>
            <wp:docPr id="1417969893" name="Picture 141796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969893"/>
                    <pic:cNvPicPr/>
                  </pic:nvPicPr>
                  <pic:blipFill>
                    <a:blip r:embed="rId13">
                      <a:extLst>
                        <a:ext uri="{28A0092B-C50C-407E-A947-70E740481C1C}">
                          <a14:useLocalDpi xmlns:a14="http://schemas.microsoft.com/office/drawing/2010/main" val="0"/>
                        </a:ext>
                      </a:extLst>
                    </a:blip>
                    <a:stretch>
                      <a:fillRect/>
                    </a:stretch>
                  </pic:blipFill>
                  <pic:spPr>
                    <a:xfrm>
                      <a:off x="0" y="0"/>
                      <a:ext cx="6487033" cy="1119526"/>
                    </a:xfrm>
                    <a:prstGeom prst="rect">
                      <a:avLst/>
                    </a:prstGeom>
                  </pic:spPr>
                </pic:pic>
              </a:graphicData>
            </a:graphic>
          </wp:inline>
        </w:drawing>
      </w:r>
    </w:p>
    <w:p w14:paraId="75E355DF" w14:textId="01197F31" w:rsidR="4774D6B0" w:rsidRDefault="4774D6B0" w:rsidP="6A7F73ED">
      <w:pPr>
        <w:pStyle w:val="BodyText"/>
        <w:tabs>
          <w:tab w:val="num" w:pos="360"/>
        </w:tabs>
        <w:ind w:left="547"/>
        <w:jc w:val="both"/>
      </w:pPr>
      <w:r>
        <w:t xml:space="preserve">The is the table of description for the weather dataset with a range of meteorological measurements from 24,552 data points, with the 'severerisk' feature having fewer observations, hinting at potential gaps in the data. With an average temperature around 11.14°C, the dataset reflects moderate climatic conditions, although the standard deviation suggests notable temperature fluctuations, possibly due to seasonal variations. The spread is even more pronounced with wind gusts, where a higher standard deviation points to significant changes that could impact weather predictions. The data includes extreme values, like a low of -20.2°C, indicating winter conditions, and highs such as a temperature of 34.9°C and wind gusts of 96.3 </w:t>
      </w:r>
      <w:r>
        <w:lastRenderedPageBreak/>
        <w:t>km/h, emphasizing the diversity of weather scenarios present. Notably, the zero values in precipitation-related variables may imply numerous dry days. The lesser count for 'severerisk' necessitates careful consideration in the modeling process due to its sparse nature. Overall, these statistics will inform the ensuing phases of data preprocessing and model development, emphasizing the need for thorough data cleaning and thoughtful feature engineering to accurately forecast weather patterns.</w:t>
      </w:r>
    </w:p>
    <w:p w14:paraId="54EEE56A" w14:textId="013079D2" w:rsidR="6A7F73ED" w:rsidRDefault="6A7F73ED" w:rsidP="6A7F73ED">
      <w:pPr>
        <w:pStyle w:val="BodyText"/>
        <w:tabs>
          <w:tab w:val="num" w:pos="360"/>
        </w:tabs>
        <w:ind w:left="547"/>
        <w:jc w:val="both"/>
      </w:pPr>
    </w:p>
    <w:p w14:paraId="2E027FF5" w14:textId="3BFA04E5" w:rsidR="004C3341" w:rsidRPr="004C3341" w:rsidRDefault="36F66227" w:rsidP="6A7F73ED">
      <w:pPr>
        <w:pStyle w:val="BodyText"/>
        <w:tabs>
          <w:tab w:val="num" w:pos="360"/>
        </w:tabs>
        <w:ind w:left="547"/>
        <w:jc w:val="both"/>
        <w:rPr>
          <w:rFonts w:asciiTheme="minorHAnsi" w:eastAsiaTheme="minorEastAsia" w:hAnsiTheme="minorHAnsi" w:cstheme="minorBidi"/>
          <w:sz w:val="24"/>
          <w:szCs w:val="24"/>
        </w:rPr>
      </w:pPr>
      <w:r>
        <w:rPr>
          <w:noProof/>
        </w:rPr>
        <w:drawing>
          <wp:inline distT="0" distB="0" distL="0" distR="0" wp14:anchorId="3F8B4FDC" wp14:editId="002DA8AE">
            <wp:extent cx="6095470" cy="3516618"/>
            <wp:effectExtent l="0" t="0" r="0" b="0"/>
            <wp:docPr id="78402698" name="Picture 34083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30459"/>
                    <pic:cNvPicPr/>
                  </pic:nvPicPr>
                  <pic:blipFill>
                    <a:blip r:embed="rId14">
                      <a:extLst>
                        <a:ext uri="{28A0092B-C50C-407E-A947-70E740481C1C}">
                          <a14:useLocalDpi xmlns:a14="http://schemas.microsoft.com/office/drawing/2010/main" val="0"/>
                        </a:ext>
                      </a:extLst>
                    </a:blip>
                    <a:stretch>
                      <a:fillRect/>
                    </a:stretch>
                  </pic:blipFill>
                  <pic:spPr>
                    <a:xfrm>
                      <a:off x="0" y="0"/>
                      <a:ext cx="6095470" cy="3516618"/>
                    </a:xfrm>
                    <a:prstGeom prst="rect">
                      <a:avLst/>
                    </a:prstGeom>
                  </pic:spPr>
                </pic:pic>
              </a:graphicData>
            </a:graphic>
          </wp:inline>
        </w:drawing>
      </w:r>
    </w:p>
    <w:p w14:paraId="05E3951B" w14:textId="3A0BA0D1" w:rsidR="7C77C24C" w:rsidRDefault="7C77C24C" w:rsidP="6A7F73ED">
      <w:pPr>
        <w:pStyle w:val="BodyText"/>
        <w:tabs>
          <w:tab w:val="num" w:pos="360"/>
        </w:tabs>
        <w:ind w:left="547"/>
        <w:jc w:val="both"/>
        <w:rPr>
          <w:rFonts w:asciiTheme="minorHAnsi" w:eastAsiaTheme="minorEastAsia" w:hAnsiTheme="minorHAnsi" w:cstheme="minorBidi"/>
          <w:sz w:val="24"/>
          <w:szCs w:val="24"/>
        </w:rPr>
      </w:pPr>
      <w:r w:rsidRPr="6A7F73ED">
        <w:rPr>
          <w:rFonts w:asciiTheme="minorHAnsi" w:eastAsiaTheme="minorEastAsia" w:hAnsiTheme="minorHAnsi" w:cstheme="minorBidi"/>
          <w:sz w:val="24"/>
          <w:szCs w:val="24"/>
        </w:rPr>
        <w:t xml:space="preserve">Weather in Toronto is mostly clear and followed by </w:t>
      </w:r>
    </w:p>
    <w:p w14:paraId="0F753E41" w14:textId="24064735" w:rsidR="004C3341" w:rsidRPr="004C3341" w:rsidRDefault="004C3341" w:rsidP="36780AC0">
      <w:pPr>
        <w:pStyle w:val="BodyText"/>
        <w:tabs>
          <w:tab w:val="num" w:pos="360"/>
        </w:tabs>
        <w:ind w:left="547"/>
        <w:jc w:val="both"/>
        <w:rPr>
          <w:rFonts w:asciiTheme="minorHAnsi" w:eastAsiaTheme="minorEastAsia" w:hAnsiTheme="minorHAnsi" w:cstheme="minorBidi"/>
          <w:sz w:val="24"/>
          <w:szCs w:val="24"/>
        </w:rPr>
      </w:pPr>
    </w:p>
    <w:p w14:paraId="4E6D20D4" w14:textId="0F67E5DA" w:rsidR="004C3341" w:rsidRPr="004C3341" w:rsidRDefault="36F66227" w:rsidP="36780AC0">
      <w:pPr>
        <w:pStyle w:val="BodyText"/>
        <w:tabs>
          <w:tab w:val="num" w:pos="360"/>
        </w:tabs>
        <w:ind w:left="547"/>
        <w:jc w:val="both"/>
      </w:pPr>
      <w:r>
        <w:rPr>
          <w:noProof/>
        </w:rPr>
        <w:drawing>
          <wp:inline distT="0" distB="0" distL="0" distR="0" wp14:anchorId="2AC1820B" wp14:editId="7392EB60">
            <wp:extent cx="5943600" cy="2943225"/>
            <wp:effectExtent l="0" t="0" r="0" b="0"/>
            <wp:docPr id="1705141853" name="Picture 172659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597864"/>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78060A1F" w14:textId="173126EA" w:rsidR="004C3341" w:rsidRPr="004C3341" w:rsidRDefault="004C3341" w:rsidP="36780AC0">
      <w:pPr>
        <w:pStyle w:val="BodyText"/>
        <w:jc w:val="both"/>
        <w:rPr>
          <w:rFonts w:asciiTheme="minorHAnsi" w:eastAsiaTheme="minorEastAsia" w:hAnsiTheme="minorHAnsi" w:cstheme="minorBidi"/>
          <w:sz w:val="24"/>
          <w:szCs w:val="24"/>
        </w:rPr>
      </w:pPr>
    </w:p>
    <w:p w14:paraId="48B553F3" w14:textId="19491BC3" w:rsidR="004C3341" w:rsidRPr="004C3341" w:rsidRDefault="004C3341" w:rsidP="69050170">
      <w:pPr>
        <w:pStyle w:val="Heading4"/>
        <w:numPr>
          <w:ilvl w:val="3"/>
          <w:numId w:val="9"/>
        </w:numPr>
        <w:tabs>
          <w:tab w:val="clear" w:pos="907"/>
          <w:tab w:val="num" w:pos="360"/>
        </w:tabs>
        <w:jc w:val="both"/>
        <w:rPr>
          <w:rFonts w:asciiTheme="minorHAnsi" w:eastAsiaTheme="minorEastAsia" w:hAnsiTheme="minorHAnsi" w:cstheme="minorBidi"/>
          <w:sz w:val="24"/>
          <w:szCs w:val="24"/>
        </w:rPr>
      </w:pPr>
      <w:bookmarkStart w:id="53" w:name="_Toc2142908831"/>
      <w:bookmarkStart w:id="54" w:name="_Toc158321783"/>
      <w:r w:rsidRPr="69050170">
        <w:rPr>
          <w:rFonts w:asciiTheme="minorHAnsi" w:eastAsiaTheme="minorEastAsia" w:hAnsiTheme="minorHAnsi" w:cstheme="minorBidi"/>
          <w:sz w:val="24"/>
          <w:szCs w:val="24"/>
        </w:rPr>
        <w:lastRenderedPageBreak/>
        <w:t>Subsection 4</w:t>
      </w:r>
      <w:bookmarkEnd w:id="53"/>
      <w:bookmarkEnd w:id="54"/>
    </w:p>
    <w:p w14:paraId="24BAC788" w14:textId="4E5239F3" w:rsidR="004C3341" w:rsidRDefault="2EC43CCE"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Text</w:t>
      </w:r>
    </w:p>
    <w:p w14:paraId="2AFC3159" w14:textId="247FF36B" w:rsidR="7EC1E278" w:rsidRDefault="02E25349" w:rsidP="69050170">
      <w:pPr>
        <w:pStyle w:val="Heading2"/>
        <w:jc w:val="both"/>
        <w:rPr>
          <w:rFonts w:asciiTheme="minorHAnsi" w:eastAsiaTheme="minorEastAsia" w:hAnsiTheme="minorHAnsi" w:cstheme="minorBidi"/>
          <w:sz w:val="24"/>
          <w:szCs w:val="24"/>
        </w:rPr>
      </w:pPr>
      <w:bookmarkStart w:id="55" w:name="_Toc158321784"/>
      <w:r w:rsidRPr="36780AC0">
        <w:rPr>
          <w:rFonts w:asciiTheme="minorHAnsi" w:eastAsiaTheme="minorEastAsia" w:hAnsiTheme="minorHAnsi" w:cstheme="minorBidi"/>
          <w:sz w:val="24"/>
          <w:szCs w:val="24"/>
        </w:rPr>
        <w:t>Model Architecture</w:t>
      </w:r>
      <w:bookmarkEnd w:id="55"/>
    </w:p>
    <w:p w14:paraId="49C020AA" w14:textId="70B0D79F" w:rsidR="2D1403FB" w:rsidRDefault="6EB3DCF2" w:rsidP="69050170">
      <w:pPr>
        <w:pStyle w:val="Heading3"/>
        <w:jc w:val="both"/>
        <w:rPr>
          <w:rFonts w:asciiTheme="minorHAnsi" w:eastAsiaTheme="minorEastAsia" w:hAnsiTheme="minorHAnsi" w:cstheme="minorBidi"/>
          <w:sz w:val="24"/>
          <w:szCs w:val="24"/>
        </w:rPr>
      </w:pPr>
      <w:bookmarkStart w:id="56" w:name="_Toc158321785"/>
      <w:r w:rsidRPr="36780AC0">
        <w:rPr>
          <w:rFonts w:asciiTheme="minorHAnsi" w:eastAsiaTheme="minorEastAsia" w:hAnsiTheme="minorHAnsi" w:cstheme="minorBidi"/>
          <w:sz w:val="24"/>
          <w:szCs w:val="24"/>
        </w:rPr>
        <w:t>Overview</w:t>
      </w:r>
      <w:bookmarkEnd w:id="56"/>
    </w:p>
    <w:p w14:paraId="3812CFE6" w14:textId="33BE3664" w:rsidR="1653D117" w:rsidRDefault="0CA19051"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There are three different</w:t>
      </w:r>
      <w:r w:rsidR="023A6FA7" w:rsidRPr="36780AC0">
        <w:rPr>
          <w:rFonts w:asciiTheme="minorHAnsi" w:eastAsiaTheme="minorEastAsia" w:hAnsiTheme="minorHAnsi" w:cstheme="minorBidi"/>
          <w:sz w:val="24"/>
          <w:szCs w:val="24"/>
        </w:rPr>
        <w:t xml:space="preserve"> neural network</w:t>
      </w:r>
      <w:r w:rsidRPr="36780AC0">
        <w:rPr>
          <w:rFonts w:asciiTheme="minorHAnsi" w:eastAsiaTheme="minorEastAsia" w:hAnsiTheme="minorHAnsi" w:cstheme="minorBidi"/>
          <w:sz w:val="24"/>
          <w:szCs w:val="24"/>
        </w:rPr>
        <w:t xml:space="preserve"> models are built </w:t>
      </w:r>
      <w:r w:rsidR="059B0487" w:rsidRPr="36780AC0">
        <w:rPr>
          <w:rFonts w:asciiTheme="minorHAnsi" w:eastAsiaTheme="minorEastAsia" w:hAnsiTheme="minorHAnsi" w:cstheme="minorBidi"/>
          <w:sz w:val="24"/>
          <w:szCs w:val="24"/>
        </w:rPr>
        <w:t xml:space="preserve">in </w:t>
      </w:r>
      <w:r w:rsidRPr="36780AC0">
        <w:rPr>
          <w:rFonts w:asciiTheme="minorHAnsi" w:eastAsiaTheme="minorEastAsia" w:hAnsiTheme="minorHAnsi" w:cstheme="minorBidi"/>
          <w:sz w:val="24"/>
          <w:szCs w:val="24"/>
        </w:rPr>
        <w:t>this project: benchmark model,</w:t>
      </w:r>
      <w:r w:rsidR="78BCB488" w:rsidRPr="36780AC0">
        <w:rPr>
          <w:rFonts w:asciiTheme="minorHAnsi" w:eastAsiaTheme="minorEastAsia" w:hAnsiTheme="minorHAnsi" w:cstheme="minorBidi"/>
          <w:sz w:val="24"/>
          <w:szCs w:val="24"/>
        </w:rPr>
        <w:t xml:space="preserve"> </w:t>
      </w:r>
      <w:r w:rsidR="71DE2541" w:rsidRPr="36780AC0">
        <w:rPr>
          <w:rFonts w:asciiTheme="minorHAnsi" w:eastAsiaTheme="minorEastAsia" w:hAnsiTheme="minorHAnsi" w:cstheme="minorBidi"/>
          <w:sz w:val="24"/>
          <w:szCs w:val="24"/>
        </w:rPr>
        <w:t>GRU based model</w:t>
      </w:r>
      <w:r w:rsidR="78BCB488" w:rsidRPr="36780AC0">
        <w:rPr>
          <w:rFonts w:asciiTheme="minorHAnsi" w:eastAsiaTheme="minorEastAsia" w:hAnsiTheme="minorHAnsi" w:cstheme="minorBidi"/>
          <w:sz w:val="24"/>
          <w:szCs w:val="24"/>
        </w:rPr>
        <w:t>, and</w:t>
      </w:r>
      <w:r w:rsidR="22978608" w:rsidRPr="36780AC0">
        <w:rPr>
          <w:rFonts w:asciiTheme="minorHAnsi" w:eastAsiaTheme="minorEastAsia" w:hAnsiTheme="minorHAnsi" w:cstheme="minorBidi"/>
          <w:sz w:val="24"/>
          <w:szCs w:val="24"/>
        </w:rPr>
        <w:t xml:space="preserve"> </w:t>
      </w:r>
      <w:r w:rsidR="473A0771" w:rsidRPr="36780AC0">
        <w:rPr>
          <w:rFonts w:asciiTheme="minorHAnsi" w:eastAsiaTheme="minorEastAsia" w:hAnsiTheme="minorHAnsi" w:cstheme="minorBidi"/>
          <w:sz w:val="24"/>
          <w:szCs w:val="24"/>
        </w:rPr>
        <w:t>LSTM based model</w:t>
      </w:r>
      <w:r w:rsidR="78BCB488" w:rsidRPr="36780AC0">
        <w:rPr>
          <w:rFonts w:asciiTheme="minorHAnsi" w:eastAsiaTheme="minorEastAsia" w:hAnsiTheme="minorHAnsi" w:cstheme="minorBidi"/>
          <w:sz w:val="24"/>
          <w:szCs w:val="24"/>
        </w:rPr>
        <w:t xml:space="preserve">. This report will only </w:t>
      </w:r>
      <w:r w:rsidR="3C8E4D98" w:rsidRPr="36780AC0">
        <w:rPr>
          <w:rFonts w:asciiTheme="minorHAnsi" w:eastAsiaTheme="minorEastAsia" w:hAnsiTheme="minorHAnsi" w:cstheme="minorBidi"/>
          <w:sz w:val="24"/>
          <w:szCs w:val="24"/>
        </w:rPr>
        <w:t xml:space="preserve">explain the </w:t>
      </w:r>
      <w:r w:rsidR="0673D804" w:rsidRPr="36780AC0">
        <w:rPr>
          <w:rFonts w:asciiTheme="minorHAnsi" w:eastAsiaTheme="minorEastAsia" w:hAnsiTheme="minorHAnsi" w:cstheme="minorBidi"/>
          <w:sz w:val="24"/>
          <w:szCs w:val="24"/>
        </w:rPr>
        <w:t>GRU and LSTM based</w:t>
      </w:r>
      <w:r w:rsidR="3E8747F3" w:rsidRPr="36780AC0">
        <w:rPr>
          <w:rFonts w:asciiTheme="minorHAnsi" w:eastAsiaTheme="minorEastAsia" w:hAnsiTheme="minorHAnsi" w:cstheme="minorBidi"/>
          <w:sz w:val="24"/>
          <w:szCs w:val="24"/>
        </w:rPr>
        <w:t xml:space="preserve"> </w:t>
      </w:r>
      <w:r w:rsidR="3C8E4D98" w:rsidRPr="36780AC0">
        <w:rPr>
          <w:rFonts w:asciiTheme="minorHAnsi" w:eastAsiaTheme="minorEastAsia" w:hAnsiTheme="minorHAnsi" w:cstheme="minorBidi"/>
          <w:sz w:val="24"/>
          <w:szCs w:val="24"/>
        </w:rPr>
        <w:t>model</w:t>
      </w:r>
      <w:r w:rsidR="0D7050A1" w:rsidRPr="36780AC0">
        <w:rPr>
          <w:rFonts w:asciiTheme="minorHAnsi" w:eastAsiaTheme="minorEastAsia" w:hAnsiTheme="minorHAnsi" w:cstheme="minorBidi"/>
          <w:sz w:val="24"/>
          <w:szCs w:val="24"/>
        </w:rPr>
        <w:t>s</w:t>
      </w:r>
      <w:r w:rsidR="3C8E4D98" w:rsidRPr="36780AC0">
        <w:rPr>
          <w:rFonts w:asciiTheme="minorHAnsi" w:eastAsiaTheme="minorEastAsia" w:hAnsiTheme="minorHAnsi" w:cstheme="minorBidi"/>
          <w:sz w:val="24"/>
          <w:szCs w:val="24"/>
        </w:rPr>
        <w:t xml:space="preserve"> in detail and compar</w:t>
      </w:r>
      <w:r w:rsidR="244CC0CF" w:rsidRPr="36780AC0">
        <w:rPr>
          <w:rFonts w:asciiTheme="minorHAnsi" w:eastAsiaTheme="minorEastAsia" w:hAnsiTheme="minorHAnsi" w:cstheme="minorBidi"/>
          <w:sz w:val="24"/>
          <w:szCs w:val="24"/>
        </w:rPr>
        <w:t>e</w:t>
      </w:r>
      <w:r w:rsidR="3C8E4D98" w:rsidRPr="36780AC0">
        <w:rPr>
          <w:rFonts w:asciiTheme="minorHAnsi" w:eastAsiaTheme="minorEastAsia" w:hAnsiTheme="minorHAnsi" w:cstheme="minorBidi"/>
          <w:sz w:val="24"/>
          <w:szCs w:val="24"/>
        </w:rPr>
        <w:t xml:space="preserve"> the results from all three models.</w:t>
      </w:r>
      <w:r w:rsidR="553F5CD9" w:rsidRPr="36780AC0">
        <w:rPr>
          <w:rFonts w:asciiTheme="minorHAnsi" w:eastAsiaTheme="minorEastAsia" w:hAnsiTheme="minorHAnsi" w:cstheme="minorBidi"/>
          <w:sz w:val="24"/>
          <w:szCs w:val="24"/>
        </w:rPr>
        <w:t xml:space="preserve"> </w:t>
      </w:r>
      <w:r w:rsidR="69BC1798" w:rsidRPr="36780AC0">
        <w:rPr>
          <w:rFonts w:asciiTheme="minorHAnsi" w:eastAsiaTheme="minorEastAsia" w:hAnsiTheme="minorHAnsi" w:cstheme="minorBidi"/>
          <w:sz w:val="24"/>
          <w:szCs w:val="24"/>
        </w:rPr>
        <w:t>The benchmark model consists of the simplest full connected layer</w:t>
      </w:r>
      <w:r w:rsidR="59F6E815" w:rsidRPr="36780AC0">
        <w:rPr>
          <w:rFonts w:asciiTheme="minorHAnsi" w:eastAsiaTheme="minorEastAsia" w:hAnsiTheme="minorHAnsi" w:cstheme="minorBidi"/>
          <w:sz w:val="24"/>
          <w:szCs w:val="24"/>
        </w:rPr>
        <w:t xml:space="preserve"> and </w:t>
      </w:r>
      <w:r w:rsidR="42EA1F14" w:rsidRPr="36780AC0">
        <w:rPr>
          <w:rFonts w:asciiTheme="minorHAnsi" w:eastAsiaTheme="minorEastAsia" w:hAnsiTheme="minorHAnsi" w:cstheme="minorBidi"/>
          <w:sz w:val="24"/>
          <w:szCs w:val="24"/>
        </w:rPr>
        <w:t>GRU based model and LSTM based model have exactly same architecture</w:t>
      </w:r>
      <w:r w:rsidR="59F6E815" w:rsidRPr="36780AC0">
        <w:rPr>
          <w:rFonts w:asciiTheme="minorHAnsi" w:eastAsiaTheme="minorEastAsia" w:hAnsiTheme="minorHAnsi" w:cstheme="minorBidi"/>
          <w:sz w:val="24"/>
          <w:szCs w:val="24"/>
        </w:rPr>
        <w:t xml:space="preserve">. </w:t>
      </w:r>
      <w:r w:rsidR="553F5CD9" w:rsidRPr="36780AC0">
        <w:rPr>
          <w:rFonts w:asciiTheme="minorHAnsi" w:eastAsiaTheme="minorEastAsia" w:hAnsiTheme="minorHAnsi" w:cstheme="minorBidi"/>
          <w:sz w:val="24"/>
          <w:szCs w:val="24"/>
        </w:rPr>
        <w:t>This project will deploy th</w:t>
      </w:r>
      <w:r w:rsidR="5F88A017" w:rsidRPr="36780AC0">
        <w:rPr>
          <w:rFonts w:asciiTheme="minorHAnsi" w:eastAsiaTheme="minorEastAsia" w:hAnsiTheme="minorHAnsi" w:cstheme="minorBidi"/>
          <w:sz w:val="24"/>
          <w:szCs w:val="24"/>
        </w:rPr>
        <w:t xml:space="preserve">ese </w:t>
      </w:r>
      <w:r w:rsidR="553F5CD9" w:rsidRPr="36780AC0">
        <w:rPr>
          <w:rFonts w:asciiTheme="minorHAnsi" w:eastAsiaTheme="minorEastAsia" w:hAnsiTheme="minorHAnsi" w:cstheme="minorBidi"/>
          <w:sz w:val="24"/>
          <w:szCs w:val="24"/>
        </w:rPr>
        <w:t>neural network architecture and model by utilizing Tensorflow library</w:t>
      </w:r>
      <w:r w:rsidR="2978739E" w:rsidRPr="36780AC0">
        <w:rPr>
          <w:rFonts w:asciiTheme="minorHAnsi" w:eastAsiaTheme="minorEastAsia" w:hAnsiTheme="minorHAnsi" w:cstheme="minorBidi"/>
          <w:sz w:val="24"/>
          <w:szCs w:val="24"/>
        </w:rPr>
        <w:t xml:space="preserve"> and LSTM based model will be explained in detail </w:t>
      </w:r>
      <w:r w:rsidR="196E3C17" w:rsidRPr="36780AC0">
        <w:rPr>
          <w:rFonts w:asciiTheme="minorHAnsi" w:eastAsiaTheme="minorEastAsia" w:hAnsiTheme="minorHAnsi" w:cstheme="minorBidi"/>
          <w:sz w:val="24"/>
          <w:szCs w:val="24"/>
        </w:rPr>
        <w:t>with</w:t>
      </w:r>
      <w:r w:rsidR="2978739E" w:rsidRPr="36780AC0">
        <w:rPr>
          <w:rFonts w:asciiTheme="minorHAnsi" w:eastAsiaTheme="minorEastAsia" w:hAnsiTheme="minorHAnsi" w:cstheme="minorBidi"/>
          <w:sz w:val="24"/>
          <w:szCs w:val="24"/>
        </w:rPr>
        <w:t>in thi</w:t>
      </w:r>
      <w:r w:rsidR="295BF87F" w:rsidRPr="36780AC0">
        <w:rPr>
          <w:rFonts w:asciiTheme="minorHAnsi" w:eastAsiaTheme="minorEastAsia" w:hAnsiTheme="minorHAnsi" w:cstheme="minorBidi"/>
          <w:sz w:val="24"/>
          <w:szCs w:val="24"/>
        </w:rPr>
        <w:t>s report.</w:t>
      </w:r>
    </w:p>
    <w:p w14:paraId="5DDEC79A" w14:textId="0870006F" w:rsidR="69050170" w:rsidRDefault="69050170" w:rsidP="69050170">
      <w:pPr>
        <w:pStyle w:val="BodyText"/>
        <w:jc w:val="both"/>
        <w:rPr>
          <w:rFonts w:asciiTheme="minorHAnsi" w:eastAsiaTheme="minorEastAsia" w:hAnsiTheme="minorHAnsi" w:cstheme="minorBidi"/>
          <w:sz w:val="24"/>
          <w:szCs w:val="24"/>
        </w:rPr>
      </w:pPr>
    </w:p>
    <w:p w14:paraId="51CAB101" w14:textId="67C92DBC" w:rsidR="2D1403FB" w:rsidRDefault="6EB3DCF2" w:rsidP="6905017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 xml:space="preserve">The model is designed to process sequential weather data and generate predictions for multiple </w:t>
      </w:r>
      <w:r w:rsidR="660C05B0" w:rsidRPr="36780AC0">
        <w:rPr>
          <w:rFonts w:asciiTheme="minorHAnsi" w:eastAsiaTheme="minorEastAsia" w:hAnsiTheme="minorHAnsi" w:cstheme="minorBidi"/>
          <w:sz w:val="24"/>
          <w:szCs w:val="24"/>
        </w:rPr>
        <w:t xml:space="preserve">time </w:t>
      </w:r>
      <w:r w:rsidRPr="36780AC0">
        <w:rPr>
          <w:rFonts w:asciiTheme="minorHAnsi" w:eastAsiaTheme="minorEastAsia" w:hAnsiTheme="minorHAnsi" w:cstheme="minorBidi"/>
          <w:sz w:val="24"/>
          <w:szCs w:val="24"/>
        </w:rPr>
        <w:t>step</w:t>
      </w:r>
      <w:r w:rsidR="7E4FBF2E" w:rsidRPr="36780AC0">
        <w:rPr>
          <w:rFonts w:asciiTheme="minorHAnsi" w:eastAsiaTheme="minorEastAsia" w:hAnsiTheme="minorHAnsi" w:cstheme="minorBidi"/>
          <w:sz w:val="24"/>
          <w:szCs w:val="24"/>
        </w:rPr>
        <w:t>s</w:t>
      </w:r>
      <w:r w:rsidRPr="36780AC0">
        <w:rPr>
          <w:rFonts w:asciiTheme="minorHAnsi" w:eastAsiaTheme="minorEastAsia" w:hAnsiTheme="minorHAnsi" w:cstheme="minorBidi"/>
          <w:sz w:val="24"/>
          <w:szCs w:val="24"/>
        </w:rPr>
        <w:t xml:space="preserve"> output targets. It consists of multiple layers of LSTM (Long Short-Term Memory) units, which </w:t>
      </w:r>
      <w:r w:rsidR="20B907C3" w:rsidRPr="36780AC0">
        <w:rPr>
          <w:rFonts w:asciiTheme="minorHAnsi" w:eastAsiaTheme="minorEastAsia" w:hAnsiTheme="minorHAnsi" w:cstheme="minorBidi"/>
          <w:sz w:val="24"/>
          <w:szCs w:val="24"/>
        </w:rPr>
        <w:t>can capture</w:t>
      </w:r>
      <w:r w:rsidRPr="36780AC0">
        <w:rPr>
          <w:rFonts w:asciiTheme="minorHAnsi" w:eastAsiaTheme="minorEastAsia" w:hAnsiTheme="minorHAnsi" w:cstheme="minorBidi"/>
          <w:sz w:val="24"/>
          <w:szCs w:val="24"/>
        </w:rPr>
        <w:t xml:space="preserve"> temporal dependencies in the input sequences. The model architecture also includes batch normalization and dropout layers to improve training stability</w:t>
      </w:r>
      <w:r w:rsidR="3878BA60" w:rsidRPr="36780AC0">
        <w:rPr>
          <w:rFonts w:asciiTheme="minorHAnsi" w:eastAsiaTheme="minorEastAsia" w:hAnsiTheme="minorHAnsi" w:cstheme="minorBidi"/>
          <w:sz w:val="24"/>
          <w:szCs w:val="24"/>
        </w:rPr>
        <w:t xml:space="preserve">, </w:t>
      </w:r>
      <w:r w:rsidRPr="36780AC0">
        <w:rPr>
          <w:rFonts w:asciiTheme="minorHAnsi" w:eastAsiaTheme="minorEastAsia" w:hAnsiTheme="minorHAnsi" w:cstheme="minorBidi"/>
          <w:sz w:val="24"/>
          <w:szCs w:val="24"/>
        </w:rPr>
        <w:t>prevent overfitting</w:t>
      </w:r>
      <w:r w:rsidR="4FF9ADD3" w:rsidRPr="36780AC0">
        <w:rPr>
          <w:rFonts w:asciiTheme="minorHAnsi" w:eastAsiaTheme="minorEastAsia" w:hAnsiTheme="minorHAnsi" w:cstheme="minorBidi"/>
          <w:sz w:val="24"/>
          <w:szCs w:val="24"/>
        </w:rPr>
        <w:t xml:space="preserve"> and enhance generalization performance</w:t>
      </w:r>
      <w:r w:rsidRPr="36780AC0">
        <w:rPr>
          <w:rFonts w:asciiTheme="minorHAnsi" w:eastAsiaTheme="minorEastAsia" w:hAnsiTheme="minorHAnsi" w:cstheme="minorBidi"/>
          <w:sz w:val="24"/>
          <w:szCs w:val="24"/>
        </w:rPr>
        <w:t>.</w:t>
      </w:r>
      <w:r w:rsidR="20689238" w:rsidRPr="36780AC0">
        <w:rPr>
          <w:rFonts w:asciiTheme="minorHAnsi" w:eastAsiaTheme="minorEastAsia" w:hAnsiTheme="minorHAnsi" w:cstheme="minorBidi"/>
          <w:sz w:val="24"/>
          <w:szCs w:val="24"/>
        </w:rPr>
        <w:t xml:space="preserve"> </w:t>
      </w:r>
    </w:p>
    <w:tbl>
      <w:tblPr>
        <w:tblStyle w:val="TableGrid"/>
        <w:tblW w:w="0" w:type="auto"/>
        <w:tblInd w:w="907" w:type="dxa"/>
        <w:tblLook w:val="06A0" w:firstRow="1" w:lastRow="0" w:firstColumn="1" w:lastColumn="0" w:noHBand="1" w:noVBand="1"/>
      </w:tblPr>
      <w:tblGrid>
        <w:gridCol w:w="585"/>
        <w:gridCol w:w="4395"/>
        <w:gridCol w:w="2595"/>
        <w:gridCol w:w="2294"/>
      </w:tblGrid>
      <w:tr w:rsidR="36780AC0" w14:paraId="7536BDF8" w14:textId="77777777" w:rsidTr="36780AC0">
        <w:trPr>
          <w:trHeight w:val="300"/>
        </w:trPr>
        <w:tc>
          <w:tcPr>
            <w:tcW w:w="585" w:type="dxa"/>
          </w:tcPr>
          <w:p w14:paraId="48F1ADA9" w14:textId="38236931" w:rsidR="36780AC0" w:rsidRDefault="36780AC0" w:rsidP="36780AC0">
            <w:pPr>
              <w:pStyle w:val="BodyText"/>
              <w:jc w:val="both"/>
              <w:rPr>
                <w:rFonts w:asciiTheme="minorHAnsi" w:eastAsiaTheme="minorEastAsia" w:hAnsiTheme="minorHAnsi" w:cstheme="minorBidi"/>
                <w:sz w:val="24"/>
                <w:szCs w:val="24"/>
              </w:rPr>
            </w:pPr>
          </w:p>
        </w:tc>
        <w:tc>
          <w:tcPr>
            <w:tcW w:w="4395" w:type="dxa"/>
          </w:tcPr>
          <w:p w14:paraId="2F4060EF" w14:textId="4A43A9A4"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Layer (type)</w:t>
            </w:r>
          </w:p>
        </w:tc>
        <w:tc>
          <w:tcPr>
            <w:tcW w:w="2595" w:type="dxa"/>
          </w:tcPr>
          <w:p w14:paraId="7AE66B54" w14:textId="5BF7BE03"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Output Shape</w:t>
            </w:r>
          </w:p>
        </w:tc>
        <w:tc>
          <w:tcPr>
            <w:tcW w:w="2294" w:type="dxa"/>
          </w:tcPr>
          <w:p w14:paraId="6A18EC20" w14:textId="1A391A50"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Param #</w:t>
            </w:r>
          </w:p>
        </w:tc>
      </w:tr>
      <w:tr w:rsidR="36780AC0" w14:paraId="5F33158C" w14:textId="77777777" w:rsidTr="36780AC0">
        <w:trPr>
          <w:trHeight w:val="300"/>
        </w:trPr>
        <w:tc>
          <w:tcPr>
            <w:tcW w:w="585" w:type="dxa"/>
          </w:tcPr>
          <w:p w14:paraId="565D1F8D" w14:textId="37386E84"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1</w:t>
            </w:r>
          </w:p>
        </w:tc>
        <w:tc>
          <w:tcPr>
            <w:tcW w:w="4395" w:type="dxa"/>
          </w:tcPr>
          <w:p w14:paraId="0E8FFB8C" w14:textId="6B7EE6E1"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Lstm (LSTM)</w:t>
            </w:r>
          </w:p>
        </w:tc>
        <w:tc>
          <w:tcPr>
            <w:tcW w:w="2595" w:type="dxa"/>
          </w:tcPr>
          <w:p w14:paraId="7A68E8E0" w14:textId="02C33641"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1024)</w:t>
            </w:r>
          </w:p>
        </w:tc>
        <w:tc>
          <w:tcPr>
            <w:tcW w:w="2294" w:type="dxa"/>
          </w:tcPr>
          <w:p w14:paraId="7FEDE042" w14:textId="6AAD7FEA"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4,472,832</w:t>
            </w:r>
          </w:p>
        </w:tc>
      </w:tr>
      <w:tr w:rsidR="36780AC0" w14:paraId="49EB5ED8" w14:textId="77777777" w:rsidTr="36780AC0">
        <w:trPr>
          <w:trHeight w:val="300"/>
        </w:trPr>
        <w:tc>
          <w:tcPr>
            <w:tcW w:w="585" w:type="dxa"/>
          </w:tcPr>
          <w:p w14:paraId="6DEA2094" w14:textId="1C30412C"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2</w:t>
            </w:r>
          </w:p>
        </w:tc>
        <w:tc>
          <w:tcPr>
            <w:tcW w:w="4395" w:type="dxa"/>
          </w:tcPr>
          <w:p w14:paraId="52A36C45" w14:textId="0C6707BC"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Repeat_vector (RepeatVector)</w:t>
            </w:r>
          </w:p>
        </w:tc>
        <w:tc>
          <w:tcPr>
            <w:tcW w:w="2595" w:type="dxa"/>
          </w:tcPr>
          <w:p w14:paraId="7A75626B" w14:textId="3045CECE"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1024)</w:t>
            </w:r>
          </w:p>
        </w:tc>
        <w:tc>
          <w:tcPr>
            <w:tcW w:w="2294" w:type="dxa"/>
          </w:tcPr>
          <w:p w14:paraId="6132E1CC" w14:textId="5EFE3E35"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0</w:t>
            </w:r>
          </w:p>
        </w:tc>
      </w:tr>
      <w:tr w:rsidR="36780AC0" w14:paraId="074B4FB2" w14:textId="77777777" w:rsidTr="36780AC0">
        <w:trPr>
          <w:trHeight w:val="300"/>
        </w:trPr>
        <w:tc>
          <w:tcPr>
            <w:tcW w:w="585" w:type="dxa"/>
          </w:tcPr>
          <w:p w14:paraId="357CDB25" w14:textId="4BD555A4"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3</w:t>
            </w:r>
          </w:p>
        </w:tc>
        <w:tc>
          <w:tcPr>
            <w:tcW w:w="4395" w:type="dxa"/>
          </w:tcPr>
          <w:p w14:paraId="224D60F4" w14:textId="04AFABD1"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Batch_normalization (BatchNormalization)</w:t>
            </w:r>
          </w:p>
        </w:tc>
        <w:tc>
          <w:tcPr>
            <w:tcW w:w="2595" w:type="dxa"/>
          </w:tcPr>
          <w:p w14:paraId="22F2F670" w14:textId="22CFF410"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1024)</w:t>
            </w:r>
          </w:p>
        </w:tc>
        <w:tc>
          <w:tcPr>
            <w:tcW w:w="2294" w:type="dxa"/>
          </w:tcPr>
          <w:p w14:paraId="3C4247C6" w14:textId="5D47E61B"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4,096</w:t>
            </w:r>
          </w:p>
        </w:tc>
      </w:tr>
      <w:tr w:rsidR="36780AC0" w14:paraId="0E4EC883" w14:textId="77777777" w:rsidTr="36780AC0">
        <w:trPr>
          <w:trHeight w:val="300"/>
        </w:trPr>
        <w:tc>
          <w:tcPr>
            <w:tcW w:w="585" w:type="dxa"/>
          </w:tcPr>
          <w:p w14:paraId="3A5C6451" w14:textId="72203B20"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4</w:t>
            </w:r>
          </w:p>
        </w:tc>
        <w:tc>
          <w:tcPr>
            <w:tcW w:w="4395" w:type="dxa"/>
          </w:tcPr>
          <w:p w14:paraId="49EBDEB5" w14:textId="601A8C74"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Dropout_1 (Dropout)</w:t>
            </w:r>
          </w:p>
        </w:tc>
        <w:tc>
          <w:tcPr>
            <w:tcW w:w="2595" w:type="dxa"/>
          </w:tcPr>
          <w:p w14:paraId="68EE6654" w14:textId="73070F43"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1024)</w:t>
            </w:r>
          </w:p>
        </w:tc>
        <w:tc>
          <w:tcPr>
            <w:tcW w:w="2294" w:type="dxa"/>
          </w:tcPr>
          <w:p w14:paraId="27DA7232" w14:textId="12391E40"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0</w:t>
            </w:r>
          </w:p>
        </w:tc>
      </w:tr>
      <w:tr w:rsidR="36780AC0" w14:paraId="31145B80" w14:textId="77777777" w:rsidTr="36780AC0">
        <w:trPr>
          <w:trHeight w:val="300"/>
        </w:trPr>
        <w:tc>
          <w:tcPr>
            <w:tcW w:w="585" w:type="dxa"/>
          </w:tcPr>
          <w:p w14:paraId="145AD672" w14:textId="4DA84278"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5</w:t>
            </w:r>
          </w:p>
        </w:tc>
        <w:tc>
          <w:tcPr>
            <w:tcW w:w="4395" w:type="dxa"/>
          </w:tcPr>
          <w:p w14:paraId="2C854078" w14:textId="15D64B9F" w:rsidR="36780AC0" w:rsidRDefault="36780AC0" w:rsidP="36780AC0">
            <w:pPr>
              <w:pStyle w:val="BodyText"/>
              <w:ind w:left="0"/>
              <w:jc w:val="both"/>
            </w:pPr>
            <w:r w:rsidRPr="36780AC0">
              <w:rPr>
                <w:rFonts w:asciiTheme="minorHAnsi" w:eastAsiaTheme="minorEastAsia" w:hAnsiTheme="minorHAnsi" w:cstheme="minorBidi"/>
                <w:sz w:val="24"/>
                <w:szCs w:val="24"/>
              </w:rPr>
              <w:t>Lstm_based_block (LstmBasedBlock)</w:t>
            </w:r>
          </w:p>
        </w:tc>
        <w:tc>
          <w:tcPr>
            <w:tcW w:w="2595" w:type="dxa"/>
          </w:tcPr>
          <w:p w14:paraId="48081D71" w14:textId="5113BDFC"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1024)</w:t>
            </w:r>
          </w:p>
        </w:tc>
        <w:tc>
          <w:tcPr>
            <w:tcW w:w="2294" w:type="dxa"/>
          </w:tcPr>
          <w:p w14:paraId="7F140457" w14:textId="2006FA1C" w:rsidR="36780AC0" w:rsidRDefault="36780AC0" w:rsidP="36780AC0">
            <w:pPr>
              <w:pStyle w:val="BodyText"/>
              <w:ind w:left="0"/>
              <w:jc w:val="both"/>
            </w:pPr>
            <w:r w:rsidRPr="36780AC0">
              <w:rPr>
                <w:rFonts w:asciiTheme="minorHAnsi" w:eastAsiaTheme="minorEastAsia" w:hAnsiTheme="minorHAnsi" w:cstheme="minorBidi"/>
                <w:sz w:val="24"/>
                <w:szCs w:val="24"/>
              </w:rPr>
              <w:t>6,299,648</w:t>
            </w:r>
          </w:p>
        </w:tc>
      </w:tr>
      <w:tr w:rsidR="36780AC0" w14:paraId="24BA942D" w14:textId="77777777" w:rsidTr="36780AC0">
        <w:trPr>
          <w:trHeight w:val="300"/>
        </w:trPr>
        <w:tc>
          <w:tcPr>
            <w:tcW w:w="585" w:type="dxa"/>
          </w:tcPr>
          <w:p w14:paraId="120D3D5F" w14:textId="326415C4"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6</w:t>
            </w:r>
          </w:p>
        </w:tc>
        <w:tc>
          <w:tcPr>
            <w:tcW w:w="4395" w:type="dxa"/>
          </w:tcPr>
          <w:p w14:paraId="63786E61" w14:textId="7937D7B7" w:rsidR="36780AC0" w:rsidRDefault="36780AC0" w:rsidP="36780AC0">
            <w:pPr>
              <w:pStyle w:val="BodyText"/>
              <w:ind w:left="0"/>
              <w:jc w:val="both"/>
            </w:pPr>
            <w:r w:rsidRPr="36780AC0">
              <w:rPr>
                <w:rFonts w:asciiTheme="minorHAnsi" w:eastAsiaTheme="minorEastAsia" w:hAnsiTheme="minorHAnsi" w:cstheme="minorBidi"/>
                <w:sz w:val="24"/>
                <w:szCs w:val="24"/>
              </w:rPr>
              <w:t>Lstm_based_block_1 (LstmBasedBlock)</w:t>
            </w:r>
          </w:p>
        </w:tc>
        <w:tc>
          <w:tcPr>
            <w:tcW w:w="2595" w:type="dxa"/>
          </w:tcPr>
          <w:p w14:paraId="36EA9C2A" w14:textId="4DB49FB4"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512)</w:t>
            </w:r>
          </w:p>
        </w:tc>
        <w:tc>
          <w:tcPr>
            <w:tcW w:w="2294" w:type="dxa"/>
          </w:tcPr>
          <w:p w14:paraId="28C34F22" w14:textId="48E9917D" w:rsidR="36780AC0" w:rsidRDefault="36780AC0" w:rsidP="36780AC0">
            <w:pPr>
              <w:pStyle w:val="BodyText"/>
              <w:ind w:left="0"/>
              <w:jc w:val="both"/>
            </w:pPr>
            <w:r w:rsidRPr="36780AC0">
              <w:rPr>
                <w:rFonts w:asciiTheme="minorHAnsi" w:eastAsiaTheme="minorEastAsia" w:hAnsiTheme="minorHAnsi" w:cstheme="minorBidi"/>
                <w:sz w:val="24"/>
                <w:szCs w:val="24"/>
              </w:rPr>
              <w:t>2,625,536</w:t>
            </w:r>
          </w:p>
        </w:tc>
      </w:tr>
      <w:tr w:rsidR="36780AC0" w14:paraId="0D8630A0" w14:textId="77777777" w:rsidTr="36780AC0">
        <w:trPr>
          <w:trHeight w:val="300"/>
        </w:trPr>
        <w:tc>
          <w:tcPr>
            <w:tcW w:w="585" w:type="dxa"/>
          </w:tcPr>
          <w:p w14:paraId="46CAB040" w14:textId="60A9E0E3"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7</w:t>
            </w:r>
          </w:p>
        </w:tc>
        <w:tc>
          <w:tcPr>
            <w:tcW w:w="4395" w:type="dxa"/>
          </w:tcPr>
          <w:p w14:paraId="612F8136" w14:textId="460EE7A8" w:rsidR="36780AC0" w:rsidRDefault="36780AC0" w:rsidP="36780AC0">
            <w:pPr>
              <w:pStyle w:val="BodyText"/>
              <w:ind w:left="0"/>
              <w:jc w:val="both"/>
            </w:pPr>
            <w:r w:rsidRPr="36780AC0">
              <w:rPr>
                <w:rFonts w:asciiTheme="minorHAnsi" w:eastAsiaTheme="minorEastAsia" w:hAnsiTheme="minorHAnsi" w:cstheme="minorBidi"/>
                <w:sz w:val="24"/>
                <w:szCs w:val="24"/>
              </w:rPr>
              <w:t>Lstm_based_block_2 (LstmBasedBlock)</w:t>
            </w:r>
          </w:p>
        </w:tc>
        <w:tc>
          <w:tcPr>
            <w:tcW w:w="2595" w:type="dxa"/>
          </w:tcPr>
          <w:p w14:paraId="0A604131" w14:textId="436D2540"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256)</w:t>
            </w:r>
          </w:p>
        </w:tc>
        <w:tc>
          <w:tcPr>
            <w:tcW w:w="2294" w:type="dxa"/>
          </w:tcPr>
          <w:p w14:paraId="4A4BC778" w14:textId="686DA730"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657,408</w:t>
            </w:r>
          </w:p>
        </w:tc>
      </w:tr>
      <w:tr w:rsidR="36780AC0" w14:paraId="2D169833" w14:textId="77777777" w:rsidTr="36780AC0">
        <w:trPr>
          <w:trHeight w:val="300"/>
        </w:trPr>
        <w:tc>
          <w:tcPr>
            <w:tcW w:w="585" w:type="dxa"/>
          </w:tcPr>
          <w:p w14:paraId="19CD21BE" w14:textId="4C33B15F"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8</w:t>
            </w:r>
          </w:p>
        </w:tc>
        <w:tc>
          <w:tcPr>
            <w:tcW w:w="4395" w:type="dxa"/>
          </w:tcPr>
          <w:p w14:paraId="14299E41" w14:textId="61D9ED3A" w:rsidR="36780AC0" w:rsidRDefault="36780AC0" w:rsidP="36780AC0">
            <w:pPr>
              <w:pStyle w:val="BodyText"/>
              <w:ind w:left="0"/>
              <w:jc w:val="both"/>
            </w:pPr>
            <w:r w:rsidRPr="36780AC0">
              <w:rPr>
                <w:rFonts w:asciiTheme="minorHAnsi" w:eastAsiaTheme="minorEastAsia" w:hAnsiTheme="minorHAnsi" w:cstheme="minorBidi"/>
                <w:sz w:val="24"/>
                <w:szCs w:val="24"/>
              </w:rPr>
              <w:t>Lstm_based_block_3 (LstmBasedBlock)</w:t>
            </w:r>
          </w:p>
        </w:tc>
        <w:tc>
          <w:tcPr>
            <w:tcW w:w="2595" w:type="dxa"/>
          </w:tcPr>
          <w:p w14:paraId="711ABB20" w14:textId="63354E6C"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128)</w:t>
            </w:r>
          </w:p>
        </w:tc>
        <w:tc>
          <w:tcPr>
            <w:tcW w:w="2294" w:type="dxa"/>
          </w:tcPr>
          <w:p w14:paraId="2246BD36" w14:textId="4422C102" w:rsidR="36780AC0" w:rsidRDefault="36780AC0" w:rsidP="36780AC0">
            <w:pPr>
              <w:pStyle w:val="BodyText"/>
              <w:ind w:left="0"/>
              <w:jc w:val="both"/>
            </w:pPr>
            <w:r w:rsidRPr="36780AC0">
              <w:rPr>
                <w:rFonts w:asciiTheme="minorHAnsi" w:eastAsiaTheme="minorEastAsia" w:hAnsiTheme="minorHAnsi" w:cstheme="minorBidi"/>
                <w:sz w:val="24"/>
                <w:szCs w:val="24"/>
              </w:rPr>
              <w:t>164,864</w:t>
            </w:r>
          </w:p>
        </w:tc>
      </w:tr>
      <w:tr w:rsidR="36780AC0" w14:paraId="5A96891A" w14:textId="77777777" w:rsidTr="36780AC0">
        <w:trPr>
          <w:trHeight w:val="300"/>
        </w:trPr>
        <w:tc>
          <w:tcPr>
            <w:tcW w:w="585" w:type="dxa"/>
          </w:tcPr>
          <w:p w14:paraId="35C05039" w14:textId="2142C8F7" w:rsidR="36780AC0" w:rsidRDefault="36780AC0" w:rsidP="36780AC0">
            <w:pPr>
              <w:pStyle w:val="BodyText"/>
              <w:ind w:left="0"/>
              <w:jc w:val="both"/>
            </w:pPr>
            <w:r w:rsidRPr="36780AC0">
              <w:rPr>
                <w:rFonts w:asciiTheme="minorHAnsi" w:eastAsiaTheme="minorEastAsia" w:hAnsiTheme="minorHAnsi" w:cstheme="minorBidi"/>
                <w:b/>
                <w:bCs/>
                <w:sz w:val="24"/>
                <w:szCs w:val="24"/>
              </w:rPr>
              <w:t>9</w:t>
            </w:r>
          </w:p>
        </w:tc>
        <w:tc>
          <w:tcPr>
            <w:tcW w:w="4395" w:type="dxa"/>
          </w:tcPr>
          <w:p w14:paraId="0F2B42D2" w14:textId="25FA069C"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Reg_out (TimeDistributed)</w:t>
            </w:r>
          </w:p>
        </w:tc>
        <w:tc>
          <w:tcPr>
            <w:tcW w:w="2595" w:type="dxa"/>
          </w:tcPr>
          <w:p w14:paraId="7185B32C" w14:textId="0C44332A"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2)</w:t>
            </w:r>
          </w:p>
        </w:tc>
        <w:tc>
          <w:tcPr>
            <w:tcW w:w="2294" w:type="dxa"/>
          </w:tcPr>
          <w:p w14:paraId="7F49D4C0" w14:textId="10794878"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258</w:t>
            </w:r>
          </w:p>
        </w:tc>
      </w:tr>
      <w:tr w:rsidR="36780AC0" w14:paraId="65C23572" w14:textId="77777777" w:rsidTr="36780AC0">
        <w:trPr>
          <w:trHeight w:val="300"/>
        </w:trPr>
        <w:tc>
          <w:tcPr>
            <w:tcW w:w="585" w:type="dxa"/>
          </w:tcPr>
          <w:p w14:paraId="410A363C" w14:textId="2180C7E0"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10</w:t>
            </w:r>
          </w:p>
        </w:tc>
        <w:tc>
          <w:tcPr>
            <w:tcW w:w="4395" w:type="dxa"/>
          </w:tcPr>
          <w:p w14:paraId="4C53C53D" w14:textId="1BEC60C4"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Cls_out (TimeDistributed)</w:t>
            </w:r>
          </w:p>
        </w:tc>
        <w:tc>
          <w:tcPr>
            <w:tcW w:w="2595" w:type="dxa"/>
          </w:tcPr>
          <w:p w14:paraId="4F848484" w14:textId="239EA3CD"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2)</w:t>
            </w:r>
          </w:p>
        </w:tc>
        <w:tc>
          <w:tcPr>
            <w:tcW w:w="2294" w:type="dxa"/>
          </w:tcPr>
          <w:p w14:paraId="4A7DC5AE" w14:textId="47493EF0"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258</w:t>
            </w:r>
          </w:p>
        </w:tc>
      </w:tr>
      <w:tr w:rsidR="36780AC0" w14:paraId="6123479D" w14:textId="77777777" w:rsidTr="36780AC0">
        <w:trPr>
          <w:trHeight w:val="300"/>
        </w:trPr>
        <w:tc>
          <w:tcPr>
            <w:tcW w:w="585" w:type="dxa"/>
          </w:tcPr>
          <w:p w14:paraId="3E94CABC" w14:textId="0A431286" w:rsidR="36780AC0" w:rsidRDefault="36780AC0" w:rsidP="36780AC0">
            <w:pPr>
              <w:pStyle w:val="BodyText"/>
              <w:jc w:val="both"/>
              <w:rPr>
                <w:rFonts w:asciiTheme="minorHAnsi" w:eastAsiaTheme="minorEastAsia" w:hAnsiTheme="minorHAnsi" w:cstheme="minorBidi"/>
                <w:b/>
                <w:bCs/>
                <w:sz w:val="24"/>
                <w:szCs w:val="24"/>
              </w:rPr>
            </w:pPr>
          </w:p>
        </w:tc>
        <w:tc>
          <w:tcPr>
            <w:tcW w:w="9284" w:type="dxa"/>
            <w:gridSpan w:val="3"/>
          </w:tcPr>
          <w:p w14:paraId="2CE0ED7E" w14:textId="66ABF9FA"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Total params: 7388660 (28.19MB)</w:t>
            </w:r>
          </w:p>
        </w:tc>
      </w:tr>
      <w:tr w:rsidR="36780AC0" w14:paraId="01ACB8F5" w14:textId="77777777" w:rsidTr="36780AC0">
        <w:trPr>
          <w:trHeight w:val="300"/>
        </w:trPr>
        <w:tc>
          <w:tcPr>
            <w:tcW w:w="585" w:type="dxa"/>
          </w:tcPr>
          <w:p w14:paraId="4B912AF8" w14:textId="65A48138" w:rsidR="36780AC0" w:rsidRDefault="36780AC0" w:rsidP="36780AC0">
            <w:pPr>
              <w:pStyle w:val="BodyText"/>
              <w:jc w:val="both"/>
              <w:rPr>
                <w:rFonts w:asciiTheme="minorHAnsi" w:eastAsiaTheme="minorEastAsia" w:hAnsiTheme="minorHAnsi" w:cstheme="minorBidi"/>
                <w:b/>
                <w:bCs/>
                <w:sz w:val="24"/>
                <w:szCs w:val="24"/>
              </w:rPr>
            </w:pPr>
          </w:p>
        </w:tc>
        <w:tc>
          <w:tcPr>
            <w:tcW w:w="9284" w:type="dxa"/>
            <w:gridSpan w:val="3"/>
          </w:tcPr>
          <w:p w14:paraId="75232DEC" w14:textId="1FFB2B29"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Trainable params: 7385340 (28.17MB)</w:t>
            </w:r>
          </w:p>
        </w:tc>
      </w:tr>
      <w:tr w:rsidR="36780AC0" w14:paraId="3C5A1068" w14:textId="77777777" w:rsidTr="36780AC0">
        <w:trPr>
          <w:trHeight w:val="300"/>
        </w:trPr>
        <w:tc>
          <w:tcPr>
            <w:tcW w:w="585" w:type="dxa"/>
          </w:tcPr>
          <w:p w14:paraId="7DBA3C9D" w14:textId="02C52AE9" w:rsidR="36780AC0" w:rsidRDefault="36780AC0" w:rsidP="36780AC0">
            <w:pPr>
              <w:pStyle w:val="BodyText"/>
              <w:ind w:left="0"/>
              <w:jc w:val="both"/>
              <w:rPr>
                <w:rFonts w:asciiTheme="minorHAnsi" w:eastAsiaTheme="minorEastAsia" w:hAnsiTheme="minorHAnsi" w:cstheme="minorBidi"/>
                <w:b/>
                <w:bCs/>
                <w:sz w:val="24"/>
                <w:szCs w:val="24"/>
              </w:rPr>
            </w:pPr>
          </w:p>
        </w:tc>
        <w:tc>
          <w:tcPr>
            <w:tcW w:w="9284" w:type="dxa"/>
            <w:gridSpan w:val="3"/>
          </w:tcPr>
          <w:p w14:paraId="0139D479" w14:textId="331C48BC" w:rsidR="36780AC0" w:rsidRDefault="36780AC0" w:rsidP="36780AC0">
            <w:pPr>
              <w:pStyle w:val="BodyText"/>
              <w:ind w:left="0"/>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Non-trainable params: 3320 (12.97KB)</w:t>
            </w:r>
          </w:p>
        </w:tc>
      </w:tr>
    </w:tbl>
    <w:p w14:paraId="05F7FE68" w14:textId="1321A291" w:rsidR="4C315B81" w:rsidRDefault="231848B2" w:rsidP="6905017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Table 2.2.1.0 Model Architecture Overview</w:t>
      </w:r>
    </w:p>
    <w:tbl>
      <w:tblPr>
        <w:tblStyle w:val="TableGrid"/>
        <w:tblW w:w="0" w:type="auto"/>
        <w:tblInd w:w="907" w:type="dxa"/>
        <w:tblLayout w:type="fixed"/>
        <w:tblLook w:val="06A0" w:firstRow="1" w:lastRow="0" w:firstColumn="1" w:lastColumn="0" w:noHBand="1" w:noVBand="1"/>
      </w:tblPr>
      <w:tblGrid>
        <w:gridCol w:w="690"/>
        <w:gridCol w:w="4290"/>
        <w:gridCol w:w="2550"/>
        <w:gridCol w:w="2370"/>
      </w:tblGrid>
      <w:tr w:rsidR="36780AC0" w14:paraId="1CD0AADA" w14:textId="77777777" w:rsidTr="36780AC0">
        <w:trPr>
          <w:trHeight w:val="300"/>
        </w:trPr>
        <w:tc>
          <w:tcPr>
            <w:tcW w:w="690" w:type="dxa"/>
          </w:tcPr>
          <w:p w14:paraId="2DA28D44" w14:textId="46765564" w:rsidR="36780AC0" w:rsidRDefault="36780AC0" w:rsidP="36780AC0">
            <w:pPr>
              <w:pStyle w:val="BodyText"/>
              <w:rPr>
                <w:rFonts w:asciiTheme="minorHAnsi" w:eastAsiaTheme="minorEastAsia" w:hAnsiTheme="minorHAnsi" w:cstheme="minorBidi"/>
                <w:sz w:val="24"/>
                <w:szCs w:val="24"/>
              </w:rPr>
            </w:pPr>
          </w:p>
        </w:tc>
        <w:tc>
          <w:tcPr>
            <w:tcW w:w="4290" w:type="dxa"/>
          </w:tcPr>
          <w:p w14:paraId="18F96253" w14:textId="45DCB5D2"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Layer (type)</w:t>
            </w:r>
            <w:r w:rsidR="3CDF9E55" w:rsidRPr="36780AC0">
              <w:rPr>
                <w:rFonts w:asciiTheme="minorHAnsi" w:eastAsiaTheme="minorEastAsia" w:hAnsiTheme="minorHAnsi" w:cstheme="minorBidi"/>
                <w:b/>
                <w:bCs/>
                <w:sz w:val="24"/>
                <w:szCs w:val="24"/>
              </w:rPr>
              <w:t xml:space="preserve"> in Block</w:t>
            </w:r>
          </w:p>
        </w:tc>
        <w:tc>
          <w:tcPr>
            <w:tcW w:w="2550" w:type="dxa"/>
          </w:tcPr>
          <w:p w14:paraId="7CFA79BE" w14:textId="5BF7BE03"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Output Shape</w:t>
            </w:r>
          </w:p>
        </w:tc>
        <w:tc>
          <w:tcPr>
            <w:tcW w:w="2370" w:type="dxa"/>
          </w:tcPr>
          <w:p w14:paraId="5646D154" w14:textId="1A391A50" w:rsidR="36780AC0" w:rsidRDefault="36780AC0" w:rsidP="36780AC0">
            <w:pPr>
              <w:pStyle w:val="BodyText"/>
              <w:ind w:left="0"/>
              <w:jc w:val="both"/>
              <w:rPr>
                <w:rFonts w:asciiTheme="minorHAnsi" w:eastAsiaTheme="minorEastAsia" w:hAnsiTheme="minorHAnsi" w:cstheme="minorBidi"/>
                <w:b/>
                <w:bCs/>
                <w:sz w:val="24"/>
                <w:szCs w:val="24"/>
              </w:rPr>
            </w:pPr>
            <w:r w:rsidRPr="36780AC0">
              <w:rPr>
                <w:rFonts w:asciiTheme="minorHAnsi" w:eastAsiaTheme="minorEastAsia" w:hAnsiTheme="minorHAnsi" w:cstheme="minorBidi"/>
                <w:b/>
                <w:bCs/>
                <w:sz w:val="24"/>
                <w:szCs w:val="24"/>
              </w:rPr>
              <w:t>Param #</w:t>
            </w:r>
          </w:p>
        </w:tc>
      </w:tr>
      <w:tr w:rsidR="36780AC0" w14:paraId="7C650489" w14:textId="77777777" w:rsidTr="36780AC0">
        <w:trPr>
          <w:trHeight w:val="300"/>
        </w:trPr>
        <w:tc>
          <w:tcPr>
            <w:tcW w:w="690" w:type="dxa"/>
          </w:tcPr>
          <w:p w14:paraId="48ADBD06" w14:textId="3B25EE9E" w:rsidR="2303ADCE" w:rsidRDefault="2303ADCE"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1</w:t>
            </w:r>
          </w:p>
        </w:tc>
        <w:tc>
          <w:tcPr>
            <w:tcW w:w="4290" w:type="dxa"/>
          </w:tcPr>
          <w:p w14:paraId="0B0BED16" w14:textId="2A76E019" w:rsidR="31A844C0" w:rsidRDefault="31A844C0"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Bidirectional LSTM</w:t>
            </w:r>
            <w:r w:rsidR="7139789C" w:rsidRPr="36780AC0">
              <w:rPr>
                <w:rFonts w:asciiTheme="minorHAnsi" w:eastAsiaTheme="minorEastAsia" w:hAnsiTheme="minorHAnsi" w:cstheme="minorBidi"/>
                <w:sz w:val="24"/>
                <w:szCs w:val="24"/>
              </w:rPr>
              <w:t xml:space="preserve"> Layer</w:t>
            </w:r>
          </w:p>
        </w:tc>
        <w:tc>
          <w:tcPr>
            <w:tcW w:w="2550" w:type="dxa"/>
          </w:tcPr>
          <w:p w14:paraId="2063B0C8" w14:textId="389B1A88" w:rsidR="31A844C0" w:rsidRDefault="31A844C0"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units)</w:t>
            </w:r>
          </w:p>
        </w:tc>
        <w:tc>
          <w:tcPr>
            <w:tcW w:w="2370" w:type="dxa"/>
          </w:tcPr>
          <w:p w14:paraId="099EDC46" w14:textId="689C36BA" w:rsidR="36780AC0" w:rsidRDefault="36780AC0" w:rsidP="36780AC0">
            <w:pPr>
              <w:pStyle w:val="BodyText"/>
              <w:ind w:left="0"/>
              <w:rPr>
                <w:rFonts w:asciiTheme="minorHAnsi" w:eastAsiaTheme="minorEastAsia" w:hAnsiTheme="minorHAnsi" w:cstheme="minorBidi"/>
                <w:sz w:val="24"/>
                <w:szCs w:val="24"/>
              </w:rPr>
            </w:pPr>
          </w:p>
        </w:tc>
      </w:tr>
      <w:tr w:rsidR="36780AC0" w14:paraId="56738C6D" w14:textId="77777777" w:rsidTr="36780AC0">
        <w:trPr>
          <w:trHeight w:val="300"/>
        </w:trPr>
        <w:tc>
          <w:tcPr>
            <w:tcW w:w="690" w:type="dxa"/>
          </w:tcPr>
          <w:p w14:paraId="13908975" w14:textId="6EEB3A05" w:rsidR="2303ADCE" w:rsidRDefault="2303ADCE"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2</w:t>
            </w:r>
          </w:p>
        </w:tc>
        <w:tc>
          <w:tcPr>
            <w:tcW w:w="4290" w:type="dxa"/>
          </w:tcPr>
          <w:p w14:paraId="5B3A8082" w14:textId="30ADF848" w:rsidR="39C7B9CC" w:rsidRDefault="39C7B9CC"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Batch Normalization Layer</w:t>
            </w:r>
          </w:p>
        </w:tc>
        <w:tc>
          <w:tcPr>
            <w:tcW w:w="2550" w:type="dxa"/>
          </w:tcPr>
          <w:p w14:paraId="6A045945" w14:textId="14636AC6" w:rsidR="7F0DC4E2" w:rsidRDefault="7F0DC4E2"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units)</w:t>
            </w:r>
          </w:p>
        </w:tc>
        <w:tc>
          <w:tcPr>
            <w:tcW w:w="2370" w:type="dxa"/>
          </w:tcPr>
          <w:p w14:paraId="7ECC569F" w14:textId="689C36BA" w:rsidR="36780AC0" w:rsidRDefault="36780AC0" w:rsidP="36780AC0">
            <w:pPr>
              <w:pStyle w:val="BodyText"/>
              <w:ind w:left="0"/>
              <w:rPr>
                <w:rFonts w:asciiTheme="minorHAnsi" w:eastAsiaTheme="minorEastAsia" w:hAnsiTheme="minorHAnsi" w:cstheme="minorBidi"/>
                <w:sz w:val="24"/>
                <w:szCs w:val="24"/>
              </w:rPr>
            </w:pPr>
          </w:p>
        </w:tc>
      </w:tr>
      <w:tr w:rsidR="36780AC0" w14:paraId="5A3130E0" w14:textId="77777777" w:rsidTr="36780AC0">
        <w:trPr>
          <w:trHeight w:val="300"/>
        </w:trPr>
        <w:tc>
          <w:tcPr>
            <w:tcW w:w="690" w:type="dxa"/>
          </w:tcPr>
          <w:p w14:paraId="1A31A41E" w14:textId="3B4BB91E" w:rsidR="2303ADCE" w:rsidRDefault="2303ADCE"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lastRenderedPageBreak/>
              <w:t>3</w:t>
            </w:r>
          </w:p>
        </w:tc>
        <w:tc>
          <w:tcPr>
            <w:tcW w:w="4290" w:type="dxa"/>
          </w:tcPr>
          <w:p w14:paraId="27B59C87" w14:textId="2AAB5C2F" w:rsidR="2B28D8BB" w:rsidRDefault="2B28D8BB"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Dropout Layer</w:t>
            </w:r>
          </w:p>
        </w:tc>
        <w:tc>
          <w:tcPr>
            <w:tcW w:w="2550" w:type="dxa"/>
          </w:tcPr>
          <w:p w14:paraId="2E1DBC27" w14:textId="7E57D37A" w:rsidR="389C4EE6" w:rsidRDefault="389C4EE6" w:rsidP="36780AC0">
            <w:pPr>
              <w:pStyle w:val="BodyText"/>
              <w:ind w:left="0"/>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(None, 6, units)</w:t>
            </w:r>
          </w:p>
        </w:tc>
        <w:tc>
          <w:tcPr>
            <w:tcW w:w="2370" w:type="dxa"/>
          </w:tcPr>
          <w:p w14:paraId="37B9CA7C" w14:textId="689C36BA" w:rsidR="36780AC0" w:rsidRDefault="36780AC0" w:rsidP="36780AC0">
            <w:pPr>
              <w:pStyle w:val="BodyText"/>
              <w:ind w:left="0"/>
              <w:rPr>
                <w:rFonts w:asciiTheme="minorHAnsi" w:eastAsiaTheme="minorEastAsia" w:hAnsiTheme="minorHAnsi" w:cstheme="minorBidi"/>
                <w:sz w:val="24"/>
                <w:szCs w:val="24"/>
              </w:rPr>
            </w:pPr>
          </w:p>
        </w:tc>
      </w:tr>
    </w:tbl>
    <w:p w14:paraId="3DF37025" w14:textId="4521D5B8" w:rsidR="2303ADCE" w:rsidRDefault="2303ADCE"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 xml:space="preserve">Table 2.2.1.0 </w:t>
      </w:r>
      <w:r w:rsidR="718D4FE8" w:rsidRPr="36780AC0">
        <w:rPr>
          <w:rFonts w:asciiTheme="minorHAnsi" w:eastAsiaTheme="minorEastAsia" w:hAnsiTheme="minorHAnsi" w:cstheme="minorBidi"/>
          <w:sz w:val="24"/>
          <w:szCs w:val="24"/>
        </w:rPr>
        <w:t>Layers in Block</w:t>
      </w:r>
    </w:p>
    <w:p w14:paraId="4A74886A" w14:textId="3BE0260D" w:rsidR="36780AC0" w:rsidRDefault="36780AC0" w:rsidP="36780AC0">
      <w:pPr>
        <w:pStyle w:val="BodyText"/>
      </w:pPr>
    </w:p>
    <w:p w14:paraId="3FAD69D8" w14:textId="25DF476B" w:rsidR="3E839237" w:rsidRDefault="2FD86FC2" w:rsidP="69050170">
      <w:pPr>
        <w:pStyle w:val="Heading3"/>
        <w:jc w:val="both"/>
        <w:rPr>
          <w:rFonts w:asciiTheme="minorHAnsi" w:eastAsiaTheme="minorEastAsia" w:hAnsiTheme="minorHAnsi" w:cstheme="minorBidi"/>
          <w:sz w:val="24"/>
          <w:szCs w:val="24"/>
        </w:rPr>
      </w:pPr>
      <w:bookmarkStart w:id="57" w:name="_Toc158321786"/>
      <w:r w:rsidRPr="36780AC0">
        <w:rPr>
          <w:rFonts w:asciiTheme="minorHAnsi" w:eastAsiaTheme="minorEastAsia" w:hAnsiTheme="minorHAnsi" w:cstheme="minorBidi"/>
          <w:sz w:val="24"/>
          <w:szCs w:val="24"/>
        </w:rPr>
        <w:t>Component</w:t>
      </w:r>
      <w:r w:rsidR="525A8B26" w:rsidRPr="36780AC0">
        <w:rPr>
          <w:rFonts w:asciiTheme="minorHAnsi" w:eastAsiaTheme="minorEastAsia" w:hAnsiTheme="minorHAnsi" w:cstheme="minorBidi"/>
          <w:sz w:val="24"/>
          <w:szCs w:val="24"/>
        </w:rPr>
        <w:t xml:space="preserve"> Layers</w:t>
      </w:r>
      <w:bookmarkEnd w:id="57"/>
    </w:p>
    <w:p w14:paraId="43860A5A" w14:textId="327D573A" w:rsidR="006672B7" w:rsidRDefault="525A8B26" w:rsidP="69050170">
      <w:pPr>
        <w:pStyle w:val="Heading4"/>
        <w:jc w:val="both"/>
        <w:rPr>
          <w:rFonts w:asciiTheme="minorHAnsi" w:eastAsiaTheme="minorEastAsia" w:hAnsiTheme="minorHAnsi" w:cstheme="minorBidi"/>
          <w:sz w:val="24"/>
          <w:szCs w:val="24"/>
        </w:rPr>
      </w:pPr>
      <w:bookmarkStart w:id="58" w:name="_Toc158321787"/>
      <w:r w:rsidRPr="36780AC0">
        <w:rPr>
          <w:rFonts w:asciiTheme="minorHAnsi" w:eastAsiaTheme="minorEastAsia" w:hAnsiTheme="minorHAnsi" w:cstheme="minorBidi"/>
          <w:sz w:val="24"/>
          <w:szCs w:val="24"/>
        </w:rPr>
        <w:t>Input Layer</w:t>
      </w:r>
      <w:bookmarkEnd w:id="58"/>
    </w:p>
    <w:p w14:paraId="234E24CC" w14:textId="76D565E8" w:rsidR="10686621" w:rsidRDefault="0D3BC1CA"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input layer consists of an LSTM layer with </w:t>
      </w:r>
      <w:r w:rsidR="76ABA94D" w:rsidRPr="69050170">
        <w:rPr>
          <w:rFonts w:asciiTheme="minorHAnsi" w:eastAsiaTheme="minorEastAsia" w:hAnsiTheme="minorHAnsi" w:cstheme="minorBidi"/>
          <w:sz w:val="24"/>
          <w:szCs w:val="24"/>
        </w:rPr>
        <w:t>1024</w:t>
      </w:r>
      <w:r w:rsidRPr="69050170">
        <w:rPr>
          <w:rFonts w:asciiTheme="minorHAnsi" w:eastAsiaTheme="minorEastAsia" w:hAnsiTheme="minorHAnsi" w:cstheme="minorBidi"/>
          <w:sz w:val="24"/>
          <w:szCs w:val="24"/>
        </w:rPr>
        <w:t xml:space="preserve"> units and an activation function "tanh". It takes input sequences with a shape of (</w:t>
      </w:r>
      <w:r w:rsidR="69DCF02A" w:rsidRPr="69050170">
        <w:rPr>
          <w:rFonts w:asciiTheme="minorHAnsi" w:eastAsiaTheme="minorEastAsia" w:hAnsiTheme="minorHAnsi" w:cstheme="minorBidi"/>
          <w:sz w:val="24"/>
          <w:szCs w:val="24"/>
        </w:rPr>
        <w:t>Non</w:t>
      </w:r>
      <w:r w:rsidRPr="69050170">
        <w:rPr>
          <w:rFonts w:asciiTheme="minorHAnsi" w:eastAsiaTheme="minorEastAsia" w:hAnsiTheme="minorHAnsi" w:cstheme="minorBidi"/>
          <w:sz w:val="24"/>
          <w:szCs w:val="24"/>
        </w:rPr>
        <w:t xml:space="preserve">e, </w:t>
      </w:r>
      <w:r w:rsidR="1639D6F1" w:rsidRPr="69050170">
        <w:rPr>
          <w:rFonts w:asciiTheme="minorHAnsi" w:eastAsiaTheme="minorEastAsia" w:hAnsiTheme="minorHAnsi" w:cstheme="minorBidi"/>
          <w:sz w:val="24"/>
          <w:szCs w:val="24"/>
        </w:rPr>
        <w:t>168,</w:t>
      </w:r>
      <w:r w:rsidRPr="69050170">
        <w:rPr>
          <w:rFonts w:asciiTheme="minorHAnsi" w:eastAsiaTheme="minorEastAsia" w:hAnsiTheme="minorHAnsi" w:cstheme="minorBidi"/>
          <w:sz w:val="24"/>
          <w:szCs w:val="24"/>
        </w:rPr>
        <w:t xml:space="preserve"> </w:t>
      </w:r>
      <w:r w:rsidR="1BFF2C76" w:rsidRPr="69050170">
        <w:rPr>
          <w:rFonts w:asciiTheme="minorHAnsi" w:eastAsiaTheme="minorEastAsia" w:hAnsiTheme="minorHAnsi" w:cstheme="minorBidi"/>
          <w:sz w:val="24"/>
          <w:szCs w:val="24"/>
        </w:rPr>
        <w:t>67</w:t>
      </w:r>
      <w:r w:rsidRPr="69050170">
        <w:rPr>
          <w:rFonts w:asciiTheme="minorHAnsi" w:eastAsiaTheme="minorEastAsia" w:hAnsiTheme="minorHAnsi" w:cstheme="minorBidi"/>
          <w:sz w:val="24"/>
          <w:szCs w:val="24"/>
        </w:rPr>
        <w:t>)</w:t>
      </w:r>
      <w:r w:rsidR="48E33820" w:rsidRPr="69050170">
        <w:rPr>
          <w:rFonts w:asciiTheme="minorHAnsi" w:eastAsiaTheme="minorEastAsia" w:hAnsiTheme="minorHAnsi" w:cstheme="minorBidi"/>
          <w:sz w:val="24"/>
          <w:szCs w:val="24"/>
        </w:rPr>
        <w:t xml:space="preserve">, </w:t>
      </w:r>
      <w:r w:rsidRPr="69050170">
        <w:rPr>
          <w:rFonts w:asciiTheme="minorHAnsi" w:eastAsiaTheme="minorEastAsia" w:hAnsiTheme="minorHAnsi" w:cstheme="minorBidi"/>
          <w:sz w:val="24"/>
          <w:szCs w:val="24"/>
        </w:rPr>
        <w:t>applies regularization using L1 and L2 regularization techniques</w:t>
      </w:r>
      <w:r w:rsidR="16C1DE01" w:rsidRPr="69050170">
        <w:rPr>
          <w:rFonts w:asciiTheme="minorHAnsi" w:eastAsiaTheme="minorEastAsia" w:hAnsiTheme="minorHAnsi" w:cstheme="minorBidi"/>
          <w:sz w:val="24"/>
          <w:szCs w:val="24"/>
        </w:rPr>
        <w:t xml:space="preserve"> and outputs with a shape of (None, 1024)</w:t>
      </w:r>
      <w:r w:rsidR="3CD9B5B1" w:rsidRPr="69050170">
        <w:rPr>
          <w:rFonts w:asciiTheme="minorHAnsi" w:eastAsiaTheme="minorEastAsia" w:hAnsiTheme="minorHAnsi" w:cstheme="minorBidi"/>
          <w:sz w:val="24"/>
          <w:szCs w:val="24"/>
        </w:rPr>
        <w:t>.</w:t>
      </w:r>
    </w:p>
    <w:p w14:paraId="2FE6C931" w14:textId="421ED5B0" w:rsidR="196939DC" w:rsidRDefault="196939DC" w:rsidP="69050170">
      <w:pPr>
        <w:pStyle w:val="BodyText"/>
        <w:jc w:val="both"/>
        <w:rPr>
          <w:rFonts w:asciiTheme="minorHAnsi" w:eastAsiaTheme="minorEastAsia" w:hAnsiTheme="minorHAnsi" w:cstheme="minorBidi"/>
          <w:sz w:val="24"/>
          <w:szCs w:val="24"/>
        </w:rPr>
      </w:pPr>
    </w:p>
    <w:p w14:paraId="0F1F9A54" w14:textId="0FD6F2D5" w:rsidR="583D2A5A" w:rsidRDefault="5482173A"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LSTM networks, with their recurrent connections and memory cells, are designed to capture and learn from temporal patterns in sequential data. This makes them highly effective for modeling the time-varying nature of weather phenomena.</w:t>
      </w:r>
    </w:p>
    <w:p w14:paraId="46830ACC" w14:textId="5A5379BE" w:rsidR="10686621" w:rsidRDefault="525A8B26" w:rsidP="69050170">
      <w:pPr>
        <w:pStyle w:val="Heading4"/>
        <w:jc w:val="both"/>
        <w:rPr>
          <w:rFonts w:asciiTheme="minorHAnsi" w:eastAsiaTheme="minorEastAsia" w:hAnsiTheme="minorHAnsi" w:cstheme="minorBidi"/>
          <w:sz w:val="24"/>
          <w:szCs w:val="24"/>
        </w:rPr>
      </w:pPr>
      <w:bookmarkStart w:id="59" w:name="_Toc158321788"/>
      <w:r w:rsidRPr="36780AC0">
        <w:rPr>
          <w:rFonts w:asciiTheme="minorHAnsi" w:eastAsiaTheme="minorEastAsia" w:hAnsiTheme="minorHAnsi" w:cstheme="minorBidi"/>
          <w:sz w:val="24"/>
          <w:szCs w:val="24"/>
        </w:rPr>
        <w:t>Repeat Vector Layer</w:t>
      </w:r>
      <w:bookmarkEnd w:id="59"/>
    </w:p>
    <w:p w14:paraId="0039484E" w14:textId="6E74291D" w:rsidR="10686621" w:rsidRDefault="0D3BC1CA"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repeat vector layer repeats the output of the input layer for </w:t>
      </w:r>
      <w:r w:rsidR="7B2D6335" w:rsidRPr="69050170">
        <w:rPr>
          <w:rFonts w:asciiTheme="minorHAnsi" w:eastAsiaTheme="minorEastAsia" w:hAnsiTheme="minorHAnsi" w:cstheme="minorBidi"/>
          <w:sz w:val="24"/>
          <w:szCs w:val="24"/>
        </w:rPr>
        <w:t xml:space="preserve">6 </w:t>
      </w:r>
      <w:r w:rsidRPr="69050170">
        <w:rPr>
          <w:rFonts w:asciiTheme="minorHAnsi" w:eastAsiaTheme="minorEastAsia" w:hAnsiTheme="minorHAnsi" w:cstheme="minorBidi"/>
          <w:sz w:val="24"/>
          <w:szCs w:val="24"/>
        </w:rPr>
        <w:t>times</w:t>
      </w:r>
      <w:r w:rsidR="50591E55" w:rsidRPr="69050170">
        <w:rPr>
          <w:rFonts w:asciiTheme="minorHAnsi" w:eastAsiaTheme="minorEastAsia" w:hAnsiTheme="minorHAnsi" w:cstheme="minorBidi"/>
          <w:sz w:val="24"/>
          <w:szCs w:val="24"/>
        </w:rPr>
        <w:t xml:space="preserve"> and outputs with a shape of (None, 6, 1024)</w:t>
      </w:r>
      <w:r w:rsidRPr="69050170">
        <w:rPr>
          <w:rFonts w:asciiTheme="minorHAnsi" w:eastAsiaTheme="minorEastAsia" w:hAnsiTheme="minorHAnsi" w:cstheme="minorBidi"/>
          <w:sz w:val="24"/>
          <w:szCs w:val="24"/>
        </w:rPr>
        <w:t>, ensuring that the model's output has the same length as the desired output sequence.</w:t>
      </w:r>
      <w:r w:rsidR="47178D31" w:rsidRPr="69050170">
        <w:rPr>
          <w:rFonts w:asciiTheme="minorHAnsi" w:eastAsiaTheme="minorEastAsia" w:hAnsiTheme="minorHAnsi" w:cstheme="minorBidi"/>
          <w:sz w:val="24"/>
          <w:szCs w:val="24"/>
        </w:rPr>
        <w:t xml:space="preserve"> </w:t>
      </w:r>
      <w:r w:rsidR="3F10D4AC" w:rsidRPr="69050170">
        <w:rPr>
          <w:rFonts w:asciiTheme="minorHAnsi" w:eastAsiaTheme="minorEastAsia" w:hAnsiTheme="minorHAnsi" w:cstheme="minorBidi"/>
          <w:sz w:val="24"/>
          <w:szCs w:val="24"/>
        </w:rPr>
        <w:t>It ensures that the input sequence length matches the desired output sequence length, allowing the model to learn meaningful relationships between input and output sequences.</w:t>
      </w:r>
    </w:p>
    <w:p w14:paraId="4C4AC052" w14:textId="2E19117E" w:rsidR="41548604" w:rsidRDefault="0625C607" w:rsidP="36780AC0">
      <w:pPr>
        <w:pStyle w:val="Heading4"/>
        <w:jc w:val="both"/>
        <w:rPr>
          <w:rFonts w:asciiTheme="minorHAnsi" w:eastAsiaTheme="minorEastAsia" w:hAnsiTheme="minorHAnsi" w:cstheme="minorBidi"/>
          <w:sz w:val="24"/>
          <w:szCs w:val="24"/>
        </w:rPr>
      </w:pPr>
      <w:bookmarkStart w:id="60" w:name="_Toc158321789"/>
      <w:r w:rsidRPr="36780AC0">
        <w:rPr>
          <w:rFonts w:asciiTheme="minorHAnsi" w:eastAsiaTheme="minorEastAsia" w:hAnsiTheme="minorHAnsi" w:cstheme="minorBidi"/>
          <w:sz w:val="24"/>
          <w:szCs w:val="24"/>
        </w:rPr>
        <w:t>Bidirectional LSTM</w:t>
      </w:r>
      <w:r w:rsidR="7AA916B5" w:rsidRPr="36780AC0">
        <w:rPr>
          <w:rFonts w:asciiTheme="minorHAnsi" w:eastAsiaTheme="minorEastAsia" w:hAnsiTheme="minorHAnsi" w:cstheme="minorBidi"/>
          <w:sz w:val="24"/>
          <w:szCs w:val="24"/>
        </w:rPr>
        <w:t xml:space="preserve"> (GRU)</w:t>
      </w:r>
      <w:r w:rsidRPr="36780AC0">
        <w:rPr>
          <w:rFonts w:asciiTheme="minorHAnsi" w:eastAsiaTheme="minorEastAsia" w:hAnsiTheme="minorHAnsi" w:cstheme="minorBidi"/>
          <w:sz w:val="24"/>
          <w:szCs w:val="24"/>
        </w:rPr>
        <w:t xml:space="preserve"> Layer</w:t>
      </w:r>
      <w:r w:rsidR="046B9188" w:rsidRPr="36780AC0">
        <w:rPr>
          <w:rFonts w:asciiTheme="minorHAnsi" w:eastAsiaTheme="minorEastAsia" w:hAnsiTheme="minorHAnsi" w:cstheme="minorBidi"/>
          <w:sz w:val="24"/>
          <w:szCs w:val="24"/>
        </w:rPr>
        <w:t>s</w:t>
      </w:r>
      <w:bookmarkEnd w:id="60"/>
    </w:p>
    <w:p w14:paraId="17271B59" w14:textId="422CD339" w:rsidR="41548604" w:rsidRDefault="45AF4B52"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Bidirectional LSTM layers are used to capture bidirectional dependencies in the input sequences</w:t>
      </w:r>
      <w:r w:rsidR="3C6BDA73" w:rsidRPr="69050170">
        <w:rPr>
          <w:rFonts w:asciiTheme="minorHAnsi" w:eastAsiaTheme="minorEastAsia" w:hAnsiTheme="minorHAnsi" w:cstheme="minorBidi"/>
          <w:sz w:val="24"/>
          <w:szCs w:val="24"/>
        </w:rPr>
        <w:t xml:space="preserve"> by allowing information to flow both forward and backward through time</w:t>
      </w:r>
      <w:r w:rsidRPr="69050170">
        <w:rPr>
          <w:rFonts w:asciiTheme="minorHAnsi" w:eastAsiaTheme="minorEastAsia" w:hAnsiTheme="minorHAnsi" w:cstheme="minorBidi"/>
          <w:sz w:val="24"/>
          <w:szCs w:val="24"/>
        </w:rPr>
        <w:t xml:space="preserve">. Each bidirectional LSTM layer consists of LSTM units with return sequences set to True, allowing the layers to output sequences rather than single values. </w:t>
      </w:r>
    </w:p>
    <w:p w14:paraId="0B284763" w14:textId="418D30C1" w:rsidR="3377A7C2" w:rsidRDefault="3377A7C2"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By combining the outputs of both sub-layers, the Bidirectional LSTM layer effectively captures bidirectional context, incorporating information from both past and future contexts into its representations.</w:t>
      </w:r>
    </w:p>
    <w:p w14:paraId="26D3D344" w14:textId="0300B92A" w:rsidR="70C3F5A6" w:rsidRDefault="4ED864C4" w:rsidP="69050170">
      <w:pPr>
        <w:pStyle w:val="Heading4"/>
        <w:jc w:val="both"/>
        <w:rPr>
          <w:rFonts w:asciiTheme="minorHAnsi" w:eastAsiaTheme="minorEastAsia" w:hAnsiTheme="minorHAnsi" w:cstheme="minorBidi"/>
          <w:sz w:val="24"/>
          <w:szCs w:val="24"/>
        </w:rPr>
      </w:pPr>
      <w:bookmarkStart w:id="61" w:name="_Toc158321790"/>
      <w:r w:rsidRPr="36780AC0">
        <w:rPr>
          <w:rFonts w:asciiTheme="minorHAnsi" w:eastAsiaTheme="minorEastAsia" w:hAnsiTheme="minorHAnsi" w:cstheme="minorBidi"/>
          <w:sz w:val="24"/>
          <w:szCs w:val="24"/>
        </w:rPr>
        <w:t>Time Distributed Dense Layer</w:t>
      </w:r>
      <w:r w:rsidR="5C6F8DD0" w:rsidRPr="36780AC0">
        <w:rPr>
          <w:rFonts w:asciiTheme="minorHAnsi" w:eastAsiaTheme="minorEastAsia" w:hAnsiTheme="minorHAnsi" w:cstheme="minorBidi"/>
          <w:sz w:val="24"/>
          <w:szCs w:val="24"/>
        </w:rPr>
        <w:t>s</w:t>
      </w:r>
      <w:bookmarkEnd w:id="61"/>
    </w:p>
    <w:p w14:paraId="53BA0BD0" w14:textId="709DDE94" w:rsidR="2716258D" w:rsidRDefault="58033E3C"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These layers help to process sequential weather data in neural network architectures.</w:t>
      </w:r>
      <w:r w:rsidR="36B3C8D2" w:rsidRPr="69050170">
        <w:rPr>
          <w:rFonts w:asciiTheme="minorHAnsi" w:eastAsiaTheme="minorEastAsia" w:hAnsiTheme="minorHAnsi" w:cstheme="minorBidi"/>
          <w:sz w:val="24"/>
          <w:szCs w:val="24"/>
        </w:rPr>
        <w:t xml:space="preserve"> The output shape of the TimeDistributed layer is (None, 6, 2).</w:t>
      </w:r>
    </w:p>
    <w:p w14:paraId="0179C697" w14:textId="1F4FACF5" w:rsidR="11D7D186" w:rsidRDefault="09B9D6D6" w:rsidP="69050170">
      <w:pPr>
        <w:pStyle w:val="Heading4"/>
        <w:jc w:val="both"/>
        <w:rPr>
          <w:rFonts w:asciiTheme="minorHAnsi" w:eastAsiaTheme="minorEastAsia" w:hAnsiTheme="minorHAnsi" w:cstheme="minorBidi"/>
          <w:sz w:val="24"/>
          <w:szCs w:val="24"/>
        </w:rPr>
      </w:pPr>
      <w:bookmarkStart w:id="62" w:name="_Toc158321791"/>
      <w:r w:rsidRPr="36780AC0">
        <w:rPr>
          <w:rFonts w:asciiTheme="minorHAnsi" w:eastAsiaTheme="minorEastAsia" w:hAnsiTheme="minorHAnsi" w:cstheme="minorBidi"/>
          <w:sz w:val="24"/>
          <w:szCs w:val="24"/>
        </w:rPr>
        <w:t>Batch Normalization layer</w:t>
      </w:r>
      <w:r w:rsidR="5C6F8DD0" w:rsidRPr="36780AC0">
        <w:rPr>
          <w:rFonts w:asciiTheme="minorHAnsi" w:eastAsiaTheme="minorEastAsia" w:hAnsiTheme="minorHAnsi" w:cstheme="minorBidi"/>
          <w:sz w:val="24"/>
          <w:szCs w:val="24"/>
        </w:rPr>
        <w:t>s</w:t>
      </w:r>
      <w:bookmarkEnd w:id="62"/>
    </w:p>
    <w:p w14:paraId="5AE54270" w14:textId="45A41DA2" w:rsidR="124ECCA9" w:rsidRDefault="5A61E165"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These layers</w:t>
      </w:r>
      <w:r w:rsidR="4F3E87E8" w:rsidRPr="69050170">
        <w:rPr>
          <w:rFonts w:asciiTheme="minorHAnsi" w:eastAsiaTheme="minorEastAsia" w:hAnsiTheme="minorHAnsi" w:cstheme="minorBidi"/>
          <w:sz w:val="24"/>
          <w:szCs w:val="24"/>
        </w:rPr>
        <w:t xml:space="preserve"> </w:t>
      </w:r>
      <w:r w:rsidR="03645065" w:rsidRPr="69050170">
        <w:rPr>
          <w:rFonts w:asciiTheme="minorHAnsi" w:eastAsiaTheme="minorEastAsia" w:hAnsiTheme="minorHAnsi" w:cstheme="minorBidi"/>
          <w:sz w:val="24"/>
          <w:szCs w:val="24"/>
        </w:rPr>
        <w:t>alleviate</w:t>
      </w:r>
      <w:r w:rsidR="4F3E87E8" w:rsidRPr="69050170">
        <w:rPr>
          <w:rFonts w:asciiTheme="minorHAnsi" w:eastAsiaTheme="minorEastAsia" w:hAnsiTheme="minorHAnsi" w:cstheme="minorBidi"/>
          <w:sz w:val="24"/>
          <w:szCs w:val="24"/>
        </w:rPr>
        <w:t xml:space="preserve"> issues such as vanishing or exploding gradients, accelerates training convergence, and improves the overall generalization</w:t>
      </w:r>
      <w:r w:rsidR="6B0A727E" w:rsidRPr="69050170">
        <w:rPr>
          <w:rFonts w:asciiTheme="minorHAnsi" w:eastAsiaTheme="minorEastAsia" w:hAnsiTheme="minorHAnsi" w:cstheme="minorBidi"/>
          <w:sz w:val="24"/>
          <w:szCs w:val="24"/>
        </w:rPr>
        <w:t xml:space="preserve"> performance</w:t>
      </w:r>
      <w:r w:rsidR="4F3E87E8" w:rsidRPr="69050170">
        <w:rPr>
          <w:rFonts w:asciiTheme="minorHAnsi" w:eastAsiaTheme="minorEastAsia" w:hAnsiTheme="minorHAnsi" w:cstheme="minorBidi"/>
          <w:sz w:val="24"/>
          <w:szCs w:val="24"/>
        </w:rPr>
        <w:t xml:space="preserve"> of the model.</w:t>
      </w:r>
    </w:p>
    <w:p w14:paraId="08DA2A6B" w14:textId="03CCA959" w:rsidR="663994B1" w:rsidRDefault="18536559" w:rsidP="69050170">
      <w:pPr>
        <w:pStyle w:val="Heading4"/>
        <w:jc w:val="both"/>
        <w:rPr>
          <w:rFonts w:asciiTheme="minorHAnsi" w:eastAsiaTheme="minorEastAsia" w:hAnsiTheme="minorHAnsi" w:cstheme="minorBidi"/>
          <w:sz w:val="24"/>
          <w:szCs w:val="24"/>
        </w:rPr>
      </w:pPr>
      <w:bookmarkStart w:id="63" w:name="_Toc158321792"/>
      <w:r w:rsidRPr="36780AC0">
        <w:rPr>
          <w:rFonts w:asciiTheme="minorHAnsi" w:eastAsiaTheme="minorEastAsia" w:hAnsiTheme="minorHAnsi" w:cstheme="minorBidi"/>
          <w:sz w:val="24"/>
          <w:szCs w:val="24"/>
        </w:rPr>
        <w:t>Dropout Layers</w:t>
      </w:r>
      <w:bookmarkEnd w:id="63"/>
    </w:p>
    <w:p w14:paraId="1F21AC82" w14:textId="39B9A04F" w:rsidR="7267C2A6" w:rsidRDefault="113F6B31"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Dropout </w:t>
      </w:r>
      <w:r w:rsidR="156C93F6" w:rsidRPr="69050170">
        <w:rPr>
          <w:rFonts w:asciiTheme="minorHAnsi" w:eastAsiaTheme="minorEastAsia" w:hAnsiTheme="minorHAnsi" w:cstheme="minorBidi"/>
          <w:sz w:val="24"/>
          <w:szCs w:val="24"/>
        </w:rPr>
        <w:t>layers utilize</w:t>
      </w:r>
      <w:r w:rsidRPr="69050170">
        <w:rPr>
          <w:rFonts w:asciiTheme="minorHAnsi" w:eastAsiaTheme="minorEastAsia" w:hAnsiTheme="minorHAnsi" w:cstheme="minorBidi"/>
          <w:sz w:val="24"/>
          <w:szCs w:val="24"/>
        </w:rPr>
        <w:t xml:space="preserve"> regularization technique to prevent overfitting and improve the generalization performance of the model. It works by randomly dropping (setting to zero) a fraction of the input units (or neurons) during training, effectively introducing noise and redundancy into the network.</w:t>
      </w:r>
    </w:p>
    <w:p w14:paraId="415AFADC" w14:textId="4552D9F3" w:rsidR="731E8CF1" w:rsidRDefault="4A7CEBF5" w:rsidP="69050170">
      <w:pPr>
        <w:pStyle w:val="Heading2"/>
        <w:jc w:val="both"/>
        <w:rPr>
          <w:rFonts w:asciiTheme="minorHAnsi" w:eastAsiaTheme="minorEastAsia" w:hAnsiTheme="minorHAnsi" w:cstheme="minorBidi"/>
          <w:sz w:val="24"/>
          <w:szCs w:val="24"/>
        </w:rPr>
      </w:pPr>
      <w:bookmarkStart w:id="64" w:name="_Toc158321793"/>
      <w:r w:rsidRPr="36780AC0">
        <w:rPr>
          <w:rFonts w:asciiTheme="minorHAnsi" w:eastAsiaTheme="minorEastAsia" w:hAnsiTheme="minorHAnsi" w:cstheme="minorBidi"/>
          <w:sz w:val="24"/>
          <w:szCs w:val="24"/>
        </w:rPr>
        <w:lastRenderedPageBreak/>
        <w:t>Model Training Procedures</w:t>
      </w:r>
      <w:bookmarkEnd w:id="64"/>
    </w:p>
    <w:p w14:paraId="75A46A48" w14:textId="424EC2F8" w:rsidR="4CD67627" w:rsidRDefault="2A4CB245" w:rsidP="69050170">
      <w:pPr>
        <w:pStyle w:val="Heading4"/>
        <w:jc w:val="both"/>
        <w:rPr>
          <w:rFonts w:asciiTheme="minorHAnsi" w:eastAsiaTheme="minorEastAsia" w:hAnsiTheme="minorHAnsi" w:cstheme="minorBidi"/>
          <w:sz w:val="24"/>
          <w:szCs w:val="24"/>
        </w:rPr>
      </w:pPr>
      <w:bookmarkStart w:id="65" w:name="_Toc158321794"/>
      <w:r w:rsidRPr="36780AC0">
        <w:rPr>
          <w:rFonts w:asciiTheme="minorHAnsi" w:eastAsiaTheme="minorEastAsia" w:hAnsiTheme="minorHAnsi" w:cstheme="minorBidi"/>
          <w:sz w:val="24"/>
          <w:szCs w:val="24"/>
        </w:rPr>
        <w:t>Data Preparation</w:t>
      </w:r>
      <w:bookmarkEnd w:id="65"/>
    </w:p>
    <w:p w14:paraId="7BEADE12" w14:textId="7CFE5343" w:rsidR="24D208FE" w:rsidRDefault="3EB41E71"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Weather dataset is re-organized in a way that </w:t>
      </w:r>
      <w:r w:rsidR="6606B3F6" w:rsidRPr="69050170">
        <w:rPr>
          <w:rFonts w:asciiTheme="minorHAnsi" w:eastAsiaTheme="minorEastAsia" w:hAnsiTheme="minorHAnsi" w:cstheme="minorBidi"/>
          <w:sz w:val="24"/>
          <w:szCs w:val="24"/>
        </w:rPr>
        <w:t>features</w:t>
      </w:r>
      <w:r w:rsidR="41CEB562" w:rsidRPr="69050170">
        <w:rPr>
          <w:rFonts w:asciiTheme="minorHAnsi" w:eastAsiaTheme="minorEastAsia" w:hAnsiTheme="minorHAnsi" w:cstheme="minorBidi"/>
          <w:sz w:val="24"/>
          <w:szCs w:val="24"/>
        </w:rPr>
        <w:t xml:space="preserve"> and labels</w:t>
      </w:r>
      <w:r w:rsidR="6606B3F6" w:rsidRPr="69050170">
        <w:rPr>
          <w:rFonts w:asciiTheme="minorHAnsi" w:eastAsiaTheme="minorEastAsia" w:hAnsiTheme="minorHAnsi" w:cstheme="minorBidi"/>
          <w:sz w:val="24"/>
          <w:szCs w:val="24"/>
        </w:rPr>
        <w:t xml:space="preserve"> consist of</w:t>
      </w:r>
      <w:r w:rsidRPr="69050170">
        <w:rPr>
          <w:rFonts w:asciiTheme="minorHAnsi" w:eastAsiaTheme="minorEastAsia" w:hAnsiTheme="minorHAnsi" w:cstheme="minorBidi"/>
          <w:sz w:val="24"/>
          <w:szCs w:val="24"/>
        </w:rPr>
        <w:t xml:space="preserve"> overlapping wind</w:t>
      </w:r>
      <w:r w:rsidR="0B3633A3" w:rsidRPr="69050170">
        <w:rPr>
          <w:rFonts w:asciiTheme="minorHAnsi" w:eastAsiaTheme="minorEastAsia" w:hAnsiTheme="minorHAnsi" w:cstheme="minorBidi"/>
          <w:sz w:val="24"/>
          <w:szCs w:val="24"/>
        </w:rPr>
        <w:t>ow size of 7 days (24*7=168 observations)</w:t>
      </w:r>
      <w:r w:rsidR="3EE6A255" w:rsidRPr="69050170">
        <w:rPr>
          <w:rFonts w:asciiTheme="minorHAnsi" w:eastAsiaTheme="minorEastAsia" w:hAnsiTheme="minorHAnsi" w:cstheme="minorBidi"/>
          <w:sz w:val="24"/>
          <w:szCs w:val="24"/>
        </w:rPr>
        <w:t xml:space="preserve"> a</w:t>
      </w:r>
      <w:r w:rsidR="7E5C3036" w:rsidRPr="69050170">
        <w:rPr>
          <w:rFonts w:asciiTheme="minorHAnsi" w:eastAsiaTheme="minorEastAsia" w:hAnsiTheme="minorHAnsi" w:cstheme="minorBidi"/>
          <w:sz w:val="24"/>
          <w:szCs w:val="24"/>
        </w:rPr>
        <w:t xml:space="preserve">nd 6 hours, respectively. </w:t>
      </w:r>
      <w:r w:rsidR="6E658323" w:rsidRPr="69050170">
        <w:rPr>
          <w:rFonts w:asciiTheme="minorHAnsi" w:eastAsiaTheme="minorEastAsia" w:hAnsiTheme="minorHAnsi" w:cstheme="minorBidi"/>
          <w:sz w:val="24"/>
          <w:szCs w:val="24"/>
        </w:rPr>
        <w:t xml:space="preserve">Dataset is split into training (70%), validation(15%), and testing(15%) datasets that </w:t>
      </w:r>
      <w:r w:rsidR="61B47C16" w:rsidRPr="69050170">
        <w:rPr>
          <w:rFonts w:asciiTheme="minorHAnsi" w:eastAsiaTheme="minorEastAsia" w:hAnsiTheme="minorHAnsi" w:cstheme="minorBidi"/>
          <w:sz w:val="24"/>
          <w:szCs w:val="24"/>
        </w:rPr>
        <w:t xml:space="preserve">all </w:t>
      </w:r>
      <w:r w:rsidR="6E658323" w:rsidRPr="69050170">
        <w:rPr>
          <w:rFonts w:asciiTheme="minorHAnsi" w:eastAsiaTheme="minorEastAsia" w:hAnsiTheme="minorHAnsi" w:cstheme="minorBidi"/>
          <w:sz w:val="24"/>
          <w:szCs w:val="24"/>
        </w:rPr>
        <w:t>observations are kept in time sequences</w:t>
      </w:r>
      <w:r w:rsidR="3A941D1B" w:rsidRPr="69050170">
        <w:rPr>
          <w:rFonts w:asciiTheme="minorHAnsi" w:eastAsiaTheme="minorEastAsia" w:hAnsiTheme="minorHAnsi" w:cstheme="minorBidi"/>
          <w:sz w:val="24"/>
          <w:szCs w:val="24"/>
        </w:rPr>
        <w:t xml:space="preserve">. </w:t>
      </w:r>
    </w:p>
    <w:p w14:paraId="11ED44C4" w14:textId="4DAC5DEA" w:rsidR="7F0C7F17" w:rsidRDefault="6B22CB22"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All datasets are converted into tensor datasets. Because this project will predict both re</w:t>
      </w:r>
      <w:r w:rsidR="4AE9B845" w:rsidRPr="69050170">
        <w:rPr>
          <w:rFonts w:asciiTheme="minorHAnsi" w:eastAsiaTheme="minorEastAsia" w:hAnsiTheme="minorHAnsi" w:cstheme="minorBidi"/>
          <w:sz w:val="24"/>
          <w:szCs w:val="24"/>
        </w:rPr>
        <w:t xml:space="preserve">gression and classification tasks, and consequently, each dataset is further split into </w:t>
      </w:r>
      <w:r w:rsidR="0D2DBF89" w:rsidRPr="69050170">
        <w:rPr>
          <w:rFonts w:asciiTheme="minorHAnsi" w:eastAsiaTheme="minorEastAsia" w:hAnsiTheme="minorHAnsi" w:cstheme="minorBidi"/>
          <w:sz w:val="24"/>
          <w:szCs w:val="24"/>
        </w:rPr>
        <w:t>features</w:t>
      </w:r>
      <w:r w:rsidR="06519531" w:rsidRPr="69050170">
        <w:rPr>
          <w:rFonts w:asciiTheme="minorHAnsi" w:eastAsiaTheme="minorEastAsia" w:hAnsiTheme="minorHAnsi" w:cstheme="minorBidi"/>
          <w:sz w:val="24"/>
          <w:szCs w:val="24"/>
        </w:rPr>
        <w:t xml:space="preserve"> (overlapping historical observations), regression labels (overlapping </w:t>
      </w:r>
      <w:r w:rsidR="2D3FD723" w:rsidRPr="69050170">
        <w:rPr>
          <w:rFonts w:asciiTheme="minorHAnsi" w:eastAsiaTheme="minorEastAsia" w:hAnsiTheme="minorHAnsi" w:cstheme="minorBidi"/>
          <w:sz w:val="24"/>
          <w:szCs w:val="24"/>
        </w:rPr>
        <w:t>‘</w:t>
      </w:r>
      <w:r w:rsidR="68533B81" w:rsidRPr="69050170">
        <w:rPr>
          <w:rFonts w:asciiTheme="minorHAnsi" w:eastAsiaTheme="minorEastAsia" w:hAnsiTheme="minorHAnsi" w:cstheme="minorBidi"/>
          <w:sz w:val="24"/>
          <w:szCs w:val="24"/>
        </w:rPr>
        <w:t>temp</w:t>
      </w:r>
      <w:r w:rsidR="67C0CE14" w:rsidRPr="69050170">
        <w:rPr>
          <w:rFonts w:asciiTheme="minorHAnsi" w:eastAsiaTheme="minorEastAsia" w:hAnsiTheme="minorHAnsi" w:cstheme="minorBidi"/>
          <w:sz w:val="24"/>
          <w:szCs w:val="24"/>
        </w:rPr>
        <w:t>’</w:t>
      </w:r>
      <w:r w:rsidR="68533B81" w:rsidRPr="69050170">
        <w:rPr>
          <w:rFonts w:asciiTheme="minorHAnsi" w:eastAsiaTheme="minorEastAsia" w:hAnsiTheme="minorHAnsi" w:cstheme="minorBidi"/>
          <w:sz w:val="24"/>
          <w:szCs w:val="24"/>
        </w:rPr>
        <w:t xml:space="preserve"> and </w:t>
      </w:r>
      <w:r w:rsidR="541FC0AD" w:rsidRPr="69050170">
        <w:rPr>
          <w:rFonts w:asciiTheme="minorHAnsi" w:eastAsiaTheme="minorEastAsia" w:hAnsiTheme="minorHAnsi" w:cstheme="minorBidi"/>
          <w:sz w:val="24"/>
          <w:szCs w:val="24"/>
        </w:rPr>
        <w:t>‘</w:t>
      </w:r>
      <w:r w:rsidR="68533B81" w:rsidRPr="69050170">
        <w:rPr>
          <w:rFonts w:asciiTheme="minorHAnsi" w:eastAsiaTheme="minorEastAsia" w:hAnsiTheme="minorHAnsi" w:cstheme="minorBidi"/>
          <w:sz w:val="24"/>
          <w:szCs w:val="24"/>
        </w:rPr>
        <w:t>feelslike</w:t>
      </w:r>
      <w:r w:rsidR="3A6B633B" w:rsidRPr="69050170">
        <w:rPr>
          <w:rFonts w:asciiTheme="minorHAnsi" w:eastAsiaTheme="minorEastAsia" w:hAnsiTheme="minorHAnsi" w:cstheme="minorBidi"/>
          <w:sz w:val="24"/>
          <w:szCs w:val="24"/>
        </w:rPr>
        <w:t>’</w:t>
      </w:r>
      <w:r w:rsidR="3F4D4643" w:rsidRPr="69050170">
        <w:rPr>
          <w:rFonts w:asciiTheme="minorHAnsi" w:eastAsiaTheme="minorEastAsia" w:hAnsiTheme="minorHAnsi" w:cstheme="minorBidi"/>
          <w:sz w:val="24"/>
          <w:szCs w:val="24"/>
        </w:rPr>
        <w:t xml:space="preserve">) and classification labels (overlapping </w:t>
      </w:r>
      <w:r w:rsidR="168111B6" w:rsidRPr="69050170">
        <w:rPr>
          <w:rFonts w:asciiTheme="minorHAnsi" w:eastAsiaTheme="minorEastAsia" w:hAnsiTheme="minorHAnsi" w:cstheme="minorBidi"/>
          <w:sz w:val="24"/>
          <w:szCs w:val="24"/>
        </w:rPr>
        <w:t>‘</w:t>
      </w:r>
      <w:r w:rsidR="3F4D4643" w:rsidRPr="69050170">
        <w:rPr>
          <w:rFonts w:asciiTheme="minorHAnsi" w:eastAsiaTheme="minorEastAsia" w:hAnsiTheme="minorHAnsi" w:cstheme="minorBidi"/>
          <w:sz w:val="24"/>
          <w:szCs w:val="24"/>
        </w:rPr>
        <w:t>rain</w:t>
      </w:r>
      <w:r w:rsidR="31FA5695" w:rsidRPr="69050170">
        <w:rPr>
          <w:rFonts w:asciiTheme="minorHAnsi" w:eastAsiaTheme="minorEastAsia" w:hAnsiTheme="minorHAnsi" w:cstheme="minorBidi"/>
          <w:sz w:val="24"/>
          <w:szCs w:val="24"/>
        </w:rPr>
        <w:t>’</w:t>
      </w:r>
      <w:r w:rsidR="3F4D4643" w:rsidRPr="69050170">
        <w:rPr>
          <w:rFonts w:asciiTheme="minorHAnsi" w:eastAsiaTheme="minorEastAsia" w:hAnsiTheme="minorHAnsi" w:cstheme="minorBidi"/>
          <w:sz w:val="24"/>
          <w:szCs w:val="24"/>
        </w:rPr>
        <w:t xml:space="preserve"> and </w:t>
      </w:r>
      <w:r w:rsidR="5BC2017F" w:rsidRPr="69050170">
        <w:rPr>
          <w:rFonts w:asciiTheme="minorHAnsi" w:eastAsiaTheme="minorEastAsia" w:hAnsiTheme="minorHAnsi" w:cstheme="minorBidi"/>
          <w:sz w:val="24"/>
          <w:szCs w:val="24"/>
        </w:rPr>
        <w:t>‘</w:t>
      </w:r>
      <w:r w:rsidR="3F4D4643" w:rsidRPr="69050170">
        <w:rPr>
          <w:rFonts w:asciiTheme="minorHAnsi" w:eastAsiaTheme="minorEastAsia" w:hAnsiTheme="minorHAnsi" w:cstheme="minorBidi"/>
          <w:sz w:val="24"/>
          <w:szCs w:val="24"/>
        </w:rPr>
        <w:t>snow</w:t>
      </w:r>
      <w:r w:rsidR="6DE825A1" w:rsidRPr="69050170">
        <w:rPr>
          <w:rFonts w:asciiTheme="minorHAnsi" w:eastAsiaTheme="minorEastAsia" w:hAnsiTheme="minorHAnsi" w:cstheme="minorBidi"/>
          <w:sz w:val="24"/>
          <w:szCs w:val="24"/>
        </w:rPr>
        <w:t>’</w:t>
      </w:r>
      <w:r w:rsidR="3F4D4643" w:rsidRPr="69050170">
        <w:rPr>
          <w:rFonts w:asciiTheme="minorHAnsi" w:eastAsiaTheme="minorEastAsia" w:hAnsiTheme="minorHAnsi" w:cstheme="minorBidi"/>
          <w:sz w:val="24"/>
          <w:szCs w:val="24"/>
        </w:rPr>
        <w:t>).</w:t>
      </w:r>
      <w:r w:rsidR="75B6AED3" w:rsidRPr="69050170">
        <w:rPr>
          <w:rFonts w:asciiTheme="minorHAnsi" w:eastAsiaTheme="minorEastAsia" w:hAnsiTheme="minorHAnsi" w:cstheme="minorBidi"/>
          <w:sz w:val="24"/>
          <w:szCs w:val="24"/>
        </w:rPr>
        <w:t xml:space="preserve"> Lastly, all datasets are batched with batch size of 90 days with purpose of capturing seasonal weather patterns</w:t>
      </w:r>
      <w:r w:rsidR="0CC2AD85" w:rsidRPr="69050170">
        <w:rPr>
          <w:rFonts w:asciiTheme="minorHAnsi" w:eastAsiaTheme="minorEastAsia" w:hAnsiTheme="minorHAnsi" w:cstheme="minorBidi"/>
          <w:sz w:val="24"/>
          <w:szCs w:val="24"/>
        </w:rPr>
        <w:t>, and training dataset is shuffled</w:t>
      </w:r>
      <w:r w:rsidR="75B6AED3" w:rsidRPr="69050170">
        <w:rPr>
          <w:rFonts w:asciiTheme="minorHAnsi" w:eastAsiaTheme="minorEastAsia" w:hAnsiTheme="minorHAnsi" w:cstheme="minorBidi"/>
          <w:sz w:val="24"/>
          <w:szCs w:val="24"/>
        </w:rPr>
        <w:t>.</w:t>
      </w:r>
      <w:r w:rsidR="1320DA87" w:rsidRPr="69050170">
        <w:rPr>
          <w:rFonts w:asciiTheme="minorHAnsi" w:eastAsiaTheme="minorEastAsia" w:hAnsiTheme="minorHAnsi" w:cstheme="minorBidi"/>
          <w:sz w:val="24"/>
          <w:szCs w:val="24"/>
        </w:rPr>
        <w:t xml:space="preserve"> As a consequence, each observation will have a shape of (batch_size, 168, 67), and labels of </w:t>
      </w:r>
      <w:r w:rsidR="05A0B5B4" w:rsidRPr="69050170">
        <w:rPr>
          <w:rFonts w:asciiTheme="minorHAnsi" w:eastAsiaTheme="minorEastAsia" w:hAnsiTheme="minorHAnsi" w:cstheme="minorBidi"/>
          <w:sz w:val="24"/>
          <w:szCs w:val="24"/>
        </w:rPr>
        <w:t>(batch_size, 6, 2)</w:t>
      </w:r>
    </w:p>
    <w:p w14:paraId="0BF29A2B" w14:textId="70B78B9B" w:rsidR="176D6CAA" w:rsidRDefault="58B5D598" w:rsidP="69050170">
      <w:pPr>
        <w:pStyle w:val="Heading4"/>
        <w:jc w:val="both"/>
        <w:rPr>
          <w:rFonts w:asciiTheme="minorHAnsi" w:eastAsiaTheme="minorEastAsia" w:hAnsiTheme="minorHAnsi" w:cstheme="minorBidi"/>
          <w:sz w:val="24"/>
          <w:szCs w:val="24"/>
        </w:rPr>
      </w:pPr>
      <w:bookmarkStart w:id="66" w:name="_Toc158321795"/>
      <w:r w:rsidRPr="36780AC0">
        <w:rPr>
          <w:rFonts w:asciiTheme="minorHAnsi" w:eastAsiaTheme="minorEastAsia" w:hAnsiTheme="minorHAnsi" w:cstheme="minorBidi"/>
          <w:sz w:val="24"/>
          <w:szCs w:val="24"/>
        </w:rPr>
        <w:t>Model Compile</w:t>
      </w:r>
      <w:bookmarkEnd w:id="66"/>
    </w:p>
    <w:tbl>
      <w:tblPr>
        <w:tblStyle w:val="TableGrid"/>
        <w:tblW w:w="0" w:type="auto"/>
        <w:tblInd w:w="907" w:type="dxa"/>
        <w:tblLayout w:type="fixed"/>
        <w:tblLook w:val="06A0" w:firstRow="1" w:lastRow="0" w:firstColumn="1" w:lastColumn="0" w:noHBand="1" w:noVBand="1"/>
      </w:tblPr>
      <w:tblGrid>
        <w:gridCol w:w="495"/>
        <w:gridCol w:w="1485"/>
        <w:gridCol w:w="1275"/>
        <w:gridCol w:w="1875"/>
        <w:gridCol w:w="1680"/>
        <w:gridCol w:w="1650"/>
      </w:tblGrid>
      <w:tr w:rsidR="196939DC" w14:paraId="2C6EDCFE" w14:textId="77777777" w:rsidTr="69050170">
        <w:trPr>
          <w:trHeight w:val="300"/>
        </w:trPr>
        <w:tc>
          <w:tcPr>
            <w:tcW w:w="495" w:type="dxa"/>
          </w:tcPr>
          <w:p w14:paraId="6B5F2DBC" w14:textId="0D9F35A1" w:rsidR="196939DC" w:rsidRDefault="196939DC" w:rsidP="69050170">
            <w:pPr>
              <w:pStyle w:val="BodyText"/>
              <w:jc w:val="both"/>
              <w:rPr>
                <w:rFonts w:asciiTheme="minorHAnsi" w:eastAsiaTheme="minorEastAsia" w:hAnsiTheme="minorHAnsi" w:cstheme="minorBidi"/>
                <w:sz w:val="24"/>
                <w:szCs w:val="24"/>
              </w:rPr>
            </w:pPr>
          </w:p>
        </w:tc>
        <w:tc>
          <w:tcPr>
            <w:tcW w:w="1485" w:type="dxa"/>
          </w:tcPr>
          <w:p w14:paraId="24861DC8" w14:textId="3C80079C"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Batch_size</w:t>
            </w:r>
          </w:p>
        </w:tc>
        <w:tc>
          <w:tcPr>
            <w:tcW w:w="1275" w:type="dxa"/>
          </w:tcPr>
          <w:p w14:paraId="007DF4C7" w14:textId="7FF9E683"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Epochs</w:t>
            </w:r>
          </w:p>
        </w:tc>
        <w:tc>
          <w:tcPr>
            <w:tcW w:w="1875" w:type="dxa"/>
          </w:tcPr>
          <w:p w14:paraId="06C53058" w14:textId="2E5EDC73"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Learning Rate</w:t>
            </w:r>
          </w:p>
        </w:tc>
        <w:tc>
          <w:tcPr>
            <w:tcW w:w="1680" w:type="dxa"/>
          </w:tcPr>
          <w:p w14:paraId="7813B5FD" w14:textId="23157BC9"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N_step_in</w:t>
            </w:r>
          </w:p>
        </w:tc>
        <w:tc>
          <w:tcPr>
            <w:tcW w:w="1650" w:type="dxa"/>
          </w:tcPr>
          <w:p w14:paraId="69D9C42E" w14:textId="47B05B0A"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N_step_out</w:t>
            </w:r>
          </w:p>
        </w:tc>
      </w:tr>
      <w:tr w:rsidR="196939DC" w14:paraId="03EB9C98" w14:textId="77777777" w:rsidTr="69050170">
        <w:trPr>
          <w:trHeight w:val="300"/>
        </w:trPr>
        <w:tc>
          <w:tcPr>
            <w:tcW w:w="495" w:type="dxa"/>
          </w:tcPr>
          <w:p w14:paraId="25554669" w14:textId="57134421" w:rsidR="0D78F901" w:rsidRDefault="53A3923D"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1</w:t>
            </w:r>
          </w:p>
        </w:tc>
        <w:tc>
          <w:tcPr>
            <w:tcW w:w="1485" w:type="dxa"/>
          </w:tcPr>
          <w:p w14:paraId="70C16F78" w14:textId="6071C4E6"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24*90</w:t>
            </w:r>
          </w:p>
        </w:tc>
        <w:tc>
          <w:tcPr>
            <w:tcW w:w="1275" w:type="dxa"/>
          </w:tcPr>
          <w:p w14:paraId="299DEBF8" w14:textId="2416213F"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1000</w:t>
            </w:r>
          </w:p>
        </w:tc>
        <w:tc>
          <w:tcPr>
            <w:tcW w:w="1875" w:type="dxa"/>
          </w:tcPr>
          <w:p w14:paraId="44783F3A" w14:textId="2A6EEA70" w:rsidR="479D6029" w:rsidRDefault="161655EF"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5</w:t>
            </w:r>
            <w:r w:rsidR="28A5FED7" w:rsidRPr="69050170">
              <w:rPr>
                <w:rFonts w:asciiTheme="minorHAnsi" w:eastAsiaTheme="minorEastAsia" w:hAnsiTheme="minorHAnsi" w:cstheme="minorBidi"/>
                <w:sz w:val="24"/>
                <w:szCs w:val="24"/>
              </w:rPr>
              <w:t>e-</w:t>
            </w:r>
            <w:r w:rsidR="710B9C0E" w:rsidRPr="69050170">
              <w:rPr>
                <w:rFonts w:asciiTheme="minorHAnsi" w:eastAsiaTheme="minorEastAsia" w:hAnsiTheme="minorHAnsi" w:cstheme="minorBidi"/>
                <w:sz w:val="24"/>
                <w:szCs w:val="24"/>
              </w:rPr>
              <w:t>5</w:t>
            </w:r>
          </w:p>
        </w:tc>
        <w:tc>
          <w:tcPr>
            <w:tcW w:w="1680" w:type="dxa"/>
          </w:tcPr>
          <w:p w14:paraId="289D728B" w14:textId="0E45AC2E"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24*7</w:t>
            </w:r>
          </w:p>
        </w:tc>
        <w:tc>
          <w:tcPr>
            <w:tcW w:w="1650" w:type="dxa"/>
          </w:tcPr>
          <w:p w14:paraId="7ED6A024" w14:textId="64A848AC" w:rsidR="1B53AED3" w:rsidRDefault="28A5FED7" w:rsidP="69050170">
            <w:pPr>
              <w:pStyle w:val="BodyText"/>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24/4</w:t>
            </w:r>
          </w:p>
        </w:tc>
      </w:tr>
    </w:tbl>
    <w:p w14:paraId="7EFA2C51" w14:textId="29A269F5" w:rsidR="1B53AED3" w:rsidRDefault="28A5FED7"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Table 2.2.3.2.0 Hyperparameters of NN Model</w:t>
      </w:r>
    </w:p>
    <w:p w14:paraId="11576DDF" w14:textId="700BCB64" w:rsidR="0D4DA0BA" w:rsidRDefault="403D2146"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In this project, Adam optimizer is chosen for it</w:t>
      </w:r>
      <w:r w:rsidR="26D5435A" w:rsidRPr="69050170">
        <w:rPr>
          <w:rFonts w:asciiTheme="minorHAnsi" w:eastAsiaTheme="minorEastAsia" w:hAnsiTheme="minorHAnsi" w:cstheme="minorBidi"/>
          <w:sz w:val="24"/>
          <w:szCs w:val="24"/>
        </w:rPr>
        <w:t>s</w:t>
      </w:r>
      <w:r w:rsidRPr="69050170">
        <w:rPr>
          <w:rFonts w:asciiTheme="minorHAnsi" w:eastAsiaTheme="minorEastAsia" w:hAnsiTheme="minorHAnsi" w:cstheme="minorBidi"/>
          <w:sz w:val="24"/>
          <w:szCs w:val="24"/>
        </w:rPr>
        <w:t xml:space="preserve"> adaptive learning rate. The learning rate has been fine-tuned to </w:t>
      </w:r>
      <w:r w:rsidR="67D34873" w:rsidRPr="69050170">
        <w:rPr>
          <w:rFonts w:asciiTheme="minorHAnsi" w:eastAsiaTheme="minorEastAsia" w:hAnsiTheme="minorHAnsi" w:cstheme="minorBidi"/>
          <w:sz w:val="24"/>
          <w:szCs w:val="24"/>
        </w:rPr>
        <w:t>5</w:t>
      </w:r>
      <w:r w:rsidRPr="69050170">
        <w:rPr>
          <w:rFonts w:asciiTheme="minorHAnsi" w:eastAsiaTheme="minorEastAsia" w:hAnsiTheme="minorHAnsi" w:cstheme="minorBidi"/>
          <w:sz w:val="24"/>
          <w:szCs w:val="24"/>
        </w:rPr>
        <w:t>e-</w:t>
      </w:r>
      <w:r w:rsidR="23699598" w:rsidRPr="69050170">
        <w:rPr>
          <w:rFonts w:asciiTheme="minorHAnsi" w:eastAsiaTheme="minorEastAsia" w:hAnsiTheme="minorHAnsi" w:cstheme="minorBidi"/>
          <w:sz w:val="24"/>
          <w:szCs w:val="24"/>
        </w:rPr>
        <w:t>5</w:t>
      </w:r>
      <w:r w:rsidRPr="69050170">
        <w:rPr>
          <w:rFonts w:asciiTheme="minorHAnsi" w:eastAsiaTheme="minorEastAsia" w:hAnsiTheme="minorHAnsi" w:cstheme="minorBidi"/>
          <w:sz w:val="24"/>
          <w:szCs w:val="24"/>
        </w:rPr>
        <w:t xml:space="preserve"> in this project to strike an optimal balance between training speed and stability.</w:t>
      </w:r>
      <w:r w:rsidR="37F78ADC" w:rsidRPr="69050170">
        <w:rPr>
          <w:rFonts w:asciiTheme="minorHAnsi" w:eastAsiaTheme="minorEastAsia" w:hAnsiTheme="minorHAnsi" w:cstheme="minorBidi"/>
          <w:sz w:val="24"/>
          <w:szCs w:val="24"/>
        </w:rPr>
        <w:t xml:space="preserve"> </w:t>
      </w:r>
      <w:r w:rsidR="03D63C34" w:rsidRPr="69050170">
        <w:rPr>
          <w:rFonts w:asciiTheme="minorHAnsi" w:eastAsiaTheme="minorEastAsia" w:hAnsiTheme="minorHAnsi" w:cstheme="minorBidi"/>
          <w:sz w:val="24"/>
          <w:szCs w:val="24"/>
        </w:rPr>
        <w:t>The model</w:t>
      </w:r>
      <w:r w:rsidR="546B218E" w:rsidRPr="69050170">
        <w:rPr>
          <w:rFonts w:asciiTheme="minorHAnsi" w:eastAsiaTheme="minorEastAsia" w:hAnsiTheme="minorHAnsi" w:cstheme="minorBidi"/>
          <w:sz w:val="24"/>
          <w:szCs w:val="24"/>
        </w:rPr>
        <w:t xml:space="preserve"> utilize</w:t>
      </w:r>
      <w:r w:rsidR="10C8F8D3" w:rsidRPr="69050170">
        <w:rPr>
          <w:rFonts w:asciiTheme="minorHAnsi" w:eastAsiaTheme="minorEastAsia" w:hAnsiTheme="minorHAnsi" w:cstheme="minorBidi"/>
          <w:sz w:val="24"/>
          <w:szCs w:val="24"/>
        </w:rPr>
        <w:t>s</w:t>
      </w:r>
      <w:r w:rsidR="546B218E" w:rsidRPr="69050170">
        <w:rPr>
          <w:rFonts w:asciiTheme="minorHAnsi" w:eastAsiaTheme="minorEastAsia" w:hAnsiTheme="minorHAnsi" w:cstheme="minorBidi"/>
          <w:sz w:val="24"/>
          <w:szCs w:val="24"/>
        </w:rPr>
        <w:t xml:space="preserve"> ‘</w:t>
      </w:r>
      <w:r w:rsidR="09FC95CB" w:rsidRPr="69050170">
        <w:rPr>
          <w:rFonts w:asciiTheme="minorHAnsi" w:eastAsiaTheme="minorEastAsia" w:hAnsiTheme="minorHAnsi" w:cstheme="minorBidi"/>
          <w:sz w:val="24"/>
          <w:szCs w:val="24"/>
        </w:rPr>
        <w:t>Mean</w:t>
      </w:r>
      <w:r w:rsidR="1865ADCA" w:rsidRPr="69050170">
        <w:rPr>
          <w:rFonts w:asciiTheme="minorHAnsi" w:eastAsiaTheme="minorEastAsia" w:hAnsiTheme="minorHAnsi" w:cstheme="minorBidi"/>
          <w:sz w:val="24"/>
          <w:szCs w:val="24"/>
        </w:rPr>
        <w:t xml:space="preserve"> </w:t>
      </w:r>
      <w:r w:rsidR="09FC95CB" w:rsidRPr="69050170">
        <w:rPr>
          <w:rFonts w:asciiTheme="minorHAnsi" w:eastAsiaTheme="minorEastAsia" w:hAnsiTheme="minorHAnsi" w:cstheme="minorBidi"/>
          <w:sz w:val="24"/>
          <w:szCs w:val="24"/>
        </w:rPr>
        <w:t>Squared</w:t>
      </w:r>
      <w:r w:rsidR="4E74328D" w:rsidRPr="69050170">
        <w:rPr>
          <w:rFonts w:asciiTheme="minorHAnsi" w:eastAsiaTheme="minorEastAsia" w:hAnsiTheme="minorHAnsi" w:cstheme="minorBidi"/>
          <w:sz w:val="24"/>
          <w:szCs w:val="24"/>
        </w:rPr>
        <w:t xml:space="preserve"> </w:t>
      </w:r>
      <w:r w:rsidR="09FC95CB" w:rsidRPr="69050170">
        <w:rPr>
          <w:rFonts w:asciiTheme="minorHAnsi" w:eastAsiaTheme="minorEastAsia" w:hAnsiTheme="minorHAnsi" w:cstheme="minorBidi"/>
          <w:sz w:val="24"/>
          <w:szCs w:val="24"/>
        </w:rPr>
        <w:t>Error’ and ‘Binary</w:t>
      </w:r>
      <w:r w:rsidR="72CD9B23" w:rsidRPr="69050170">
        <w:rPr>
          <w:rFonts w:asciiTheme="minorHAnsi" w:eastAsiaTheme="minorEastAsia" w:hAnsiTheme="minorHAnsi" w:cstheme="minorBidi"/>
          <w:sz w:val="24"/>
          <w:szCs w:val="24"/>
        </w:rPr>
        <w:t xml:space="preserve"> </w:t>
      </w:r>
      <w:r w:rsidR="09FC95CB" w:rsidRPr="69050170">
        <w:rPr>
          <w:rFonts w:asciiTheme="minorHAnsi" w:eastAsiaTheme="minorEastAsia" w:hAnsiTheme="minorHAnsi" w:cstheme="minorBidi"/>
          <w:sz w:val="24"/>
          <w:szCs w:val="24"/>
        </w:rPr>
        <w:t>Cross</w:t>
      </w:r>
      <w:r w:rsidR="4099461A" w:rsidRPr="69050170">
        <w:rPr>
          <w:rFonts w:asciiTheme="minorHAnsi" w:eastAsiaTheme="minorEastAsia" w:hAnsiTheme="minorHAnsi" w:cstheme="minorBidi"/>
          <w:sz w:val="24"/>
          <w:szCs w:val="24"/>
        </w:rPr>
        <w:t xml:space="preserve"> </w:t>
      </w:r>
      <w:r w:rsidR="09FC95CB" w:rsidRPr="69050170">
        <w:rPr>
          <w:rFonts w:asciiTheme="minorHAnsi" w:eastAsiaTheme="minorEastAsia" w:hAnsiTheme="minorHAnsi" w:cstheme="minorBidi"/>
          <w:sz w:val="24"/>
          <w:szCs w:val="24"/>
        </w:rPr>
        <w:t>Entropy</w:t>
      </w:r>
      <w:r w:rsidR="65365332" w:rsidRPr="69050170">
        <w:rPr>
          <w:rFonts w:asciiTheme="minorHAnsi" w:eastAsiaTheme="minorEastAsia" w:hAnsiTheme="minorHAnsi" w:cstheme="minorBidi"/>
          <w:sz w:val="24"/>
          <w:szCs w:val="24"/>
        </w:rPr>
        <w:t>’ as loss functions and ‘M</w:t>
      </w:r>
      <w:r w:rsidR="7C2DD4EB" w:rsidRPr="69050170">
        <w:rPr>
          <w:rFonts w:asciiTheme="minorHAnsi" w:eastAsiaTheme="minorEastAsia" w:hAnsiTheme="minorHAnsi" w:cstheme="minorBidi"/>
          <w:sz w:val="24"/>
          <w:szCs w:val="24"/>
        </w:rPr>
        <w:t>ean Absolute Error</w:t>
      </w:r>
      <w:r w:rsidR="65365332" w:rsidRPr="69050170">
        <w:rPr>
          <w:rFonts w:asciiTheme="minorHAnsi" w:eastAsiaTheme="minorEastAsia" w:hAnsiTheme="minorHAnsi" w:cstheme="minorBidi"/>
          <w:sz w:val="24"/>
          <w:szCs w:val="24"/>
        </w:rPr>
        <w:t>’ and ‘A</w:t>
      </w:r>
      <w:r w:rsidR="31E31523" w:rsidRPr="69050170">
        <w:rPr>
          <w:rFonts w:asciiTheme="minorHAnsi" w:eastAsiaTheme="minorEastAsia" w:hAnsiTheme="minorHAnsi" w:cstheme="minorBidi"/>
          <w:sz w:val="24"/>
          <w:szCs w:val="24"/>
        </w:rPr>
        <w:t>ccuracy</w:t>
      </w:r>
      <w:r w:rsidR="65365332" w:rsidRPr="69050170">
        <w:rPr>
          <w:rFonts w:asciiTheme="minorHAnsi" w:eastAsiaTheme="minorEastAsia" w:hAnsiTheme="minorHAnsi" w:cstheme="minorBidi"/>
          <w:sz w:val="24"/>
          <w:szCs w:val="24"/>
        </w:rPr>
        <w:t xml:space="preserve">’ and metrics </w:t>
      </w:r>
      <w:r w:rsidR="09FC95CB" w:rsidRPr="69050170">
        <w:rPr>
          <w:rFonts w:asciiTheme="minorHAnsi" w:eastAsiaTheme="minorEastAsia" w:hAnsiTheme="minorHAnsi" w:cstheme="minorBidi"/>
          <w:sz w:val="24"/>
          <w:szCs w:val="24"/>
        </w:rPr>
        <w:t>for regression and classification labels respectively</w:t>
      </w:r>
      <w:r w:rsidR="361A4542" w:rsidRPr="69050170">
        <w:rPr>
          <w:rFonts w:asciiTheme="minorHAnsi" w:eastAsiaTheme="minorEastAsia" w:hAnsiTheme="minorHAnsi" w:cstheme="minorBidi"/>
          <w:sz w:val="24"/>
          <w:szCs w:val="24"/>
        </w:rPr>
        <w:t>.</w:t>
      </w:r>
      <w:r w:rsidR="46E38404" w:rsidRPr="69050170">
        <w:rPr>
          <w:rFonts w:asciiTheme="minorHAnsi" w:eastAsiaTheme="minorEastAsia" w:hAnsiTheme="minorHAnsi" w:cstheme="minorBidi"/>
          <w:sz w:val="24"/>
          <w:szCs w:val="24"/>
        </w:rPr>
        <w:t xml:space="preserve"> </w:t>
      </w:r>
    </w:p>
    <w:p w14:paraId="530D7C80" w14:textId="55397986" w:rsidR="560E679B" w:rsidRDefault="738CF6E3" w:rsidP="69050170">
      <w:pPr>
        <w:pStyle w:val="Heading4"/>
        <w:jc w:val="both"/>
        <w:rPr>
          <w:rFonts w:asciiTheme="minorHAnsi" w:eastAsiaTheme="minorEastAsia" w:hAnsiTheme="minorHAnsi" w:cstheme="minorBidi"/>
          <w:sz w:val="24"/>
          <w:szCs w:val="24"/>
        </w:rPr>
      </w:pPr>
      <w:bookmarkStart w:id="67" w:name="_Toc158321796"/>
      <w:r w:rsidRPr="36780AC0">
        <w:rPr>
          <w:rFonts w:asciiTheme="minorHAnsi" w:eastAsiaTheme="minorEastAsia" w:hAnsiTheme="minorHAnsi" w:cstheme="minorBidi"/>
          <w:sz w:val="24"/>
          <w:szCs w:val="24"/>
        </w:rPr>
        <w:t>Model Training</w:t>
      </w:r>
      <w:bookmarkEnd w:id="67"/>
    </w:p>
    <w:p w14:paraId="25B0A41C" w14:textId="2718985A" w:rsidR="1041E719" w:rsidRDefault="6FB002BA"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Training dataset and validation dataset are used to train the model. </w:t>
      </w:r>
      <w:r w:rsidR="4EF2FABD" w:rsidRPr="69050170">
        <w:rPr>
          <w:rFonts w:asciiTheme="minorHAnsi" w:eastAsiaTheme="minorEastAsia" w:hAnsiTheme="minorHAnsi" w:cstheme="minorBidi"/>
          <w:sz w:val="24"/>
          <w:szCs w:val="24"/>
        </w:rPr>
        <w:t>Firstly</w:t>
      </w:r>
      <w:r w:rsidRPr="69050170">
        <w:rPr>
          <w:rFonts w:asciiTheme="minorHAnsi" w:eastAsiaTheme="minorEastAsia" w:hAnsiTheme="minorHAnsi" w:cstheme="minorBidi"/>
          <w:sz w:val="24"/>
          <w:szCs w:val="24"/>
        </w:rPr>
        <w:t xml:space="preserve">, in order to mitigate overfitting issues, </w:t>
      </w:r>
      <w:r w:rsidR="064220B8" w:rsidRPr="69050170">
        <w:rPr>
          <w:rFonts w:asciiTheme="minorHAnsi" w:eastAsiaTheme="minorEastAsia" w:hAnsiTheme="minorHAnsi" w:cstheme="minorBidi"/>
          <w:sz w:val="24"/>
          <w:szCs w:val="24"/>
        </w:rPr>
        <w:t>‘</w:t>
      </w:r>
      <w:r w:rsidR="48F8ED29" w:rsidRPr="69050170">
        <w:rPr>
          <w:rFonts w:asciiTheme="minorHAnsi" w:eastAsiaTheme="minorEastAsia" w:hAnsiTheme="minorHAnsi" w:cstheme="minorBidi"/>
          <w:sz w:val="24"/>
          <w:szCs w:val="24"/>
        </w:rPr>
        <w:t>EarlyStoppingAtMinLoss</w:t>
      </w:r>
      <w:r w:rsidR="2BBD2C3B" w:rsidRPr="69050170">
        <w:rPr>
          <w:rFonts w:asciiTheme="minorHAnsi" w:eastAsiaTheme="minorEastAsia" w:hAnsiTheme="minorHAnsi" w:cstheme="minorBidi"/>
          <w:sz w:val="24"/>
          <w:szCs w:val="24"/>
        </w:rPr>
        <w:t>’</w:t>
      </w:r>
      <w:r w:rsidR="48F8ED29" w:rsidRPr="69050170">
        <w:rPr>
          <w:rFonts w:asciiTheme="minorHAnsi" w:eastAsiaTheme="minorEastAsia" w:hAnsiTheme="minorHAnsi" w:cstheme="minorBidi"/>
          <w:sz w:val="24"/>
          <w:szCs w:val="24"/>
        </w:rPr>
        <w:t xml:space="preserve"> callback class is designed to stop training when loss does not improve in a consecutive </w:t>
      </w:r>
      <w:r w:rsidR="7ABE597A" w:rsidRPr="69050170">
        <w:rPr>
          <w:rFonts w:asciiTheme="minorHAnsi" w:eastAsiaTheme="minorEastAsia" w:hAnsiTheme="minorHAnsi" w:cstheme="minorBidi"/>
          <w:sz w:val="24"/>
          <w:szCs w:val="24"/>
        </w:rPr>
        <w:t>5 epochs</w:t>
      </w:r>
      <w:r w:rsidR="63723D60" w:rsidRPr="69050170">
        <w:rPr>
          <w:rFonts w:asciiTheme="minorHAnsi" w:eastAsiaTheme="minorEastAsia" w:hAnsiTheme="minorHAnsi" w:cstheme="minorBidi"/>
          <w:sz w:val="24"/>
          <w:szCs w:val="24"/>
        </w:rPr>
        <w:t xml:space="preserve"> by monitoring loss of each epoch</w:t>
      </w:r>
      <w:r w:rsidR="7ABE597A" w:rsidRPr="69050170">
        <w:rPr>
          <w:rFonts w:asciiTheme="minorHAnsi" w:eastAsiaTheme="minorEastAsia" w:hAnsiTheme="minorHAnsi" w:cstheme="minorBidi"/>
          <w:sz w:val="24"/>
          <w:szCs w:val="24"/>
        </w:rPr>
        <w:t>.</w:t>
      </w:r>
      <w:r w:rsidR="62F21CF1" w:rsidRPr="69050170">
        <w:rPr>
          <w:rFonts w:asciiTheme="minorHAnsi" w:eastAsiaTheme="minorEastAsia" w:hAnsiTheme="minorHAnsi" w:cstheme="minorBidi"/>
          <w:sz w:val="24"/>
          <w:szCs w:val="24"/>
        </w:rPr>
        <w:t xml:space="preserve"> Additionally, MultiOutputModelCheckpoint’ callback class is written to save model weights</w:t>
      </w:r>
      <w:r w:rsidR="781E8E54" w:rsidRPr="69050170">
        <w:rPr>
          <w:rFonts w:asciiTheme="minorHAnsi" w:eastAsiaTheme="minorEastAsia" w:hAnsiTheme="minorHAnsi" w:cstheme="minorBidi"/>
          <w:sz w:val="24"/>
          <w:szCs w:val="24"/>
        </w:rPr>
        <w:t xml:space="preserve"> automatically when the model is in its best performance</w:t>
      </w:r>
      <w:r w:rsidR="6181FDF0" w:rsidRPr="69050170">
        <w:rPr>
          <w:rFonts w:asciiTheme="minorHAnsi" w:eastAsiaTheme="minorEastAsia" w:hAnsiTheme="minorHAnsi" w:cstheme="minorBidi"/>
          <w:sz w:val="24"/>
          <w:szCs w:val="24"/>
        </w:rPr>
        <w:t xml:space="preserve"> by monitoring ‘val_loss’</w:t>
      </w:r>
      <w:r w:rsidR="781E8E54" w:rsidRPr="69050170">
        <w:rPr>
          <w:rFonts w:asciiTheme="minorHAnsi" w:eastAsiaTheme="minorEastAsia" w:hAnsiTheme="minorHAnsi" w:cstheme="minorBidi"/>
          <w:sz w:val="24"/>
          <w:szCs w:val="24"/>
        </w:rPr>
        <w:t>.</w:t>
      </w:r>
      <w:r w:rsidR="350C07DD" w:rsidRPr="69050170">
        <w:rPr>
          <w:rFonts w:asciiTheme="minorHAnsi" w:eastAsiaTheme="minorEastAsia" w:hAnsiTheme="minorHAnsi" w:cstheme="minorBidi"/>
          <w:sz w:val="24"/>
          <w:szCs w:val="24"/>
        </w:rPr>
        <w:t xml:space="preserve"> </w:t>
      </w:r>
      <w:r w:rsidR="7815591B" w:rsidRPr="69050170">
        <w:rPr>
          <w:rFonts w:asciiTheme="minorHAnsi" w:eastAsiaTheme="minorEastAsia" w:hAnsiTheme="minorHAnsi" w:cstheme="minorBidi"/>
          <w:sz w:val="24"/>
          <w:szCs w:val="24"/>
        </w:rPr>
        <w:t>Tensor board is</w:t>
      </w:r>
      <w:r w:rsidR="3945ECA1" w:rsidRPr="69050170">
        <w:rPr>
          <w:rFonts w:asciiTheme="minorHAnsi" w:eastAsiaTheme="minorEastAsia" w:hAnsiTheme="minorHAnsi" w:cstheme="minorBidi"/>
          <w:sz w:val="24"/>
          <w:szCs w:val="24"/>
        </w:rPr>
        <w:t xml:space="preserve"> also</w:t>
      </w:r>
      <w:r w:rsidR="7815591B" w:rsidRPr="69050170">
        <w:rPr>
          <w:rFonts w:asciiTheme="minorHAnsi" w:eastAsiaTheme="minorEastAsia" w:hAnsiTheme="minorHAnsi" w:cstheme="minorBidi"/>
          <w:sz w:val="24"/>
          <w:szCs w:val="24"/>
        </w:rPr>
        <w:t xml:space="preserve"> included in callbacks so that analysis of the performance of model is much easier with the </w:t>
      </w:r>
      <w:r w:rsidR="55B6315F" w:rsidRPr="69050170">
        <w:rPr>
          <w:rFonts w:asciiTheme="minorHAnsi" w:eastAsiaTheme="minorEastAsia" w:hAnsiTheme="minorHAnsi" w:cstheme="minorBidi"/>
          <w:sz w:val="24"/>
          <w:szCs w:val="24"/>
        </w:rPr>
        <w:t>assistance</w:t>
      </w:r>
      <w:r w:rsidR="7815591B" w:rsidRPr="69050170">
        <w:rPr>
          <w:rFonts w:asciiTheme="minorHAnsi" w:eastAsiaTheme="minorEastAsia" w:hAnsiTheme="minorHAnsi" w:cstheme="minorBidi"/>
          <w:sz w:val="24"/>
          <w:szCs w:val="24"/>
        </w:rPr>
        <w:t xml:space="preserve"> of visualization graphs</w:t>
      </w:r>
      <w:r w:rsidR="1AC1F0E6" w:rsidRPr="69050170">
        <w:rPr>
          <w:rFonts w:asciiTheme="minorHAnsi" w:eastAsiaTheme="minorEastAsia" w:hAnsiTheme="minorHAnsi" w:cstheme="minorBidi"/>
          <w:sz w:val="24"/>
          <w:szCs w:val="24"/>
        </w:rPr>
        <w:t>.</w:t>
      </w:r>
    </w:p>
    <w:p w14:paraId="39CEF641" w14:textId="1374CB45" w:rsidR="6C9B3C77" w:rsidRDefault="4B9E2627"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Training phase basically takes </w:t>
      </w:r>
      <w:r w:rsidR="40EE15C2" w:rsidRPr="69050170">
        <w:rPr>
          <w:rFonts w:asciiTheme="minorHAnsi" w:eastAsiaTheme="minorEastAsia" w:hAnsiTheme="minorHAnsi" w:cstheme="minorBidi"/>
          <w:sz w:val="24"/>
          <w:szCs w:val="24"/>
        </w:rPr>
        <w:t>more than 3</w:t>
      </w:r>
      <w:r w:rsidRPr="69050170">
        <w:rPr>
          <w:rFonts w:asciiTheme="minorHAnsi" w:eastAsiaTheme="minorEastAsia" w:hAnsiTheme="minorHAnsi" w:cstheme="minorBidi"/>
          <w:sz w:val="24"/>
          <w:szCs w:val="24"/>
        </w:rPr>
        <w:t xml:space="preserve"> hours to complete and stops a</w:t>
      </w:r>
      <w:r w:rsidR="63942A09" w:rsidRPr="69050170">
        <w:rPr>
          <w:rFonts w:asciiTheme="minorHAnsi" w:eastAsiaTheme="minorEastAsia" w:hAnsiTheme="minorHAnsi" w:cstheme="minorBidi"/>
          <w:sz w:val="24"/>
          <w:szCs w:val="24"/>
        </w:rPr>
        <w:t>fter going through</w:t>
      </w:r>
      <w:r w:rsidRPr="69050170">
        <w:rPr>
          <w:rFonts w:asciiTheme="minorHAnsi" w:eastAsiaTheme="minorEastAsia" w:hAnsiTheme="minorHAnsi" w:cstheme="minorBidi"/>
          <w:sz w:val="24"/>
          <w:szCs w:val="24"/>
        </w:rPr>
        <w:t xml:space="preserve"> a</w:t>
      </w:r>
      <w:r w:rsidR="4988810C" w:rsidRPr="69050170">
        <w:rPr>
          <w:rFonts w:asciiTheme="minorHAnsi" w:eastAsiaTheme="minorEastAsia" w:hAnsiTheme="minorHAnsi" w:cstheme="minorBidi"/>
          <w:sz w:val="24"/>
          <w:szCs w:val="24"/>
        </w:rPr>
        <w:t xml:space="preserve">pproximate </w:t>
      </w:r>
      <w:r w:rsidRPr="69050170">
        <w:rPr>
          <w:rFonts w:asciiTheme="minorHAnsi" w:eastAsiaTheme="minorEastAsia" w:hAnsiTheme="minorHAnsi" w:cstheme="minorBidi"/>
          <w:sz w:val="24"/>
          <w:szCs w:val="24"/>
        </w:rPr>
        <w:t>80 epochs.</w:t>
      </w:r>
    </w:p>
    <w:p w14:paraId="017A3192" w14:textId="3D033C03" w:rsidR="196939DC" w:rsidRDefault="009A7E08" w:rsidP="36780AC0">
      <w:pPr>
        <w:pStyle w:val="Heading2"/>
        <w:jc w:val="both"/>
        <w:rPr>
          <w:rFonts w:asciiTheme="minorHAnsi" w:eastAsiaTheme="minorEastAsia" w:hAnsiTheme="minorHAnsi" w:cstheme="minorBidi"/>
          <w:sz w:val="24"/>
          <w:szCs w:val="24"/>
        </w:rPr>
      </w:pPr>
      <w:bookmarkStart w:id="68" w:name="_Toc158321797"/>
      <w:r w:rsidRPr="36780AC0">
        <w:rPr>
          <w:rFonts w:asciiTheme="minorHAnsi" w:eastAsiaTheme="minorEastAsia" w:hAnsiTheme="minorHAnsi" w:cstheme="minorBidi"/>
          <w:sz w:val="24"/>
          <w:szCs w:val="24"/>
        </w:rPr>
        <w:t xml:space="preserve">Model </w:t>
      </w:r>
      <w:r w:rsidR="3C93A4D9" w:rsidRPr="36780AC0">
        <w:rPr>
          <w:rFonts w:asciiTheme="minorHAnsi" w:eastAsiaTheme="minorEastAsia" w:hAnsiTheme="minorHAnsi" w:cstheme="minorBidi"/>
          <w:sz w:val="24"/>
          <w:szCs w:val="24"/>
        </w:rPr>
        <w:t>Evaluation</w:t>
      </w:r>
      <w:bookmarkEnd w:id="68"/>
    </w:p>
    <w:p w14:paraId="1EBD4364" w14:textId="6B0D6340" w:rsidR="2EECCC8A" w:rsidRDefault="2EECCC8A" w:rsidP="36780AC0">
      <w:pPr>
        <w:pStyle w:val="BodyText"/>
      </w:pPr>
      <w:r>
        <w:t>By comparison of learning curves</w:t>
      </w:r>
      <w:r w:rsidR="5780C3EF">
        <w:t xml:space="preserve"> in training and validation loss graph</w:t>
      </w:r>
      <w:r>
        <w:t xml:space="preserve"> from models, as shown in table below, </w:t>
      </w:r>
      <w:r w:rsidR="3FE1A8A0">
        <w:t>learning curve from all models follows a general pattern shows they are performing well</w:t>
      </w:r>
      <w:r w:rsidR="6BCB9BDD">
        <w:t>. In the base model, it took only 10 epochs to converge, and in the GRU based model and LSTM based model, it took almost</w:t>
      </w:r>
      <w:r w:rsidR="5767091C">
        <w:t xml:space="preserve"> 20 epochs to achieve that.</w:t>
      </w:r>
      <w:r w:rsidR="327B9FE9">
        <w:t xml:space="preserve"> </w:t>
      </w:r>
    </w:p>
    <w:p w14:paraId="0DF5724A" w14:textId="7BC784CE" w:rsidR="327B9FE9" w:rsidRDefault="327B9FE9" w:rsidP="36780AC0">
      <w:pPr>
        <w:pStyle w:val="BodyText"/>
      </w:pPr>
      <w:r>
        <w:t xml:space="preserve">In training and validation accuracy graphs, </w:t>
      </w:r>
      <w:r w:rsidR="230DA6FC">
        <w:t xml:space="preserve">training </w:t>
      </w:r>
      <w:r>
        <w:t>accurac</w:t>
      </w:r>
      <w:r w:rsidR="6FC1327C">
        <w:t>ies fluctuate and not converging very well.</w:t>
      </w:r>
      <w:r w:rsidR="62A360C2">
        <w:t xml:space="preserve"> Validation accuracy in based model does not change, this may be result from imbalance dataset and over simpli</w:t>
      </w:r>
      <w:r w:rsidR="0350EE2A">
        <w:t xml:space="preserve">city of neural network. For GRU based model and LSTM based model, </w:t>
      </w:r>
      <w:r w:rsidR="7E35DDF3">
        <w:t>the training accuracy in both models converge as training progresses, how</w:t>
      </w:r>
      <w:r w:rsidR="0651760F">
        <w:t>ever, validation accuracy fluctuates</w:t>
      </w:r>
      <w:r w:rsidR="1A38333C">
        <w:t xml:space="preserve"> and may suggest high variance and both models may be sensitive to</w:t>
      </w:r>
      <w:r w:rsidR="1FABCED4">
        <w:t xml:space="preserve"> the imbalanced dataset.</w:t>
      </w:r>
    </w:p>
    <w:tbl>
      <w:tblPr>
        <w:tblStyle w:val="TableGrid"/>
        <w:tblW w:w="8655" w:type="dxa"/>
        <w:tblInd w:w="907" w:type="dxa"/>
        <w:tblLayout w:type="fixed"/>
        <w:tblLook w:val="06A0" w:firstRow="1" w:lastRow="0" w:firstColumn="1" w:lastColumn="0" w:noHBand="1" w:noVBand="1"/>
      </w:tblPr>
      <w:tblGrid>
        <w:gridCol w:w="8655"/>
      </w:tblGrid>
      <w:tr w:rsidR="36780AC0" w14:paraId="48525360" w14:textId="77777777" w:rsidTr="6A7F73ED">
        <w:trPr>
          <w:trHeight w:val="300"/>
        </w:trPr>
        <w:tc>
          <w:tcPr>
            <w:tcW w:w="8655" w:type="dxa"/>
          </w:tcPr>
          <w:p w14:paraId="17355A06" w14:textId="77E68E85" w:rsidR="36780AC0" w:rsidRDefault="36780AC0" w:rsidP="36780AC0">
            <w:pPr>
              <w:pStyle w:val="BodyText"/>
              <w:jc w:val="right"/>
            </w:pPr>
            <w:r>
              <w:rPr>
                <w:noProof/>
              </w:rPr>
              <w:lastRenderedPageBreak/>
              <w:drawing>
                <wp:inline distT="0" distB="0" distL="0" distR="0" wp14:anchorId="2DB0CD8D" wp14:editId="305DB03A">
                  <wp:extent cx="4572000" cy="2286000"/>
                  <wp:effectExtent l="0" t="0" r="0" b="0"/>
                  <wp:docPr id="331911558" name="Picture 3319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tc>
      </w:tr>
      <w:tr w:rsidR="36780AC0" w14:paraId="19D030F7" w14:textId="77777777" w:rsidTr="6A7F73ED">
        <w:trPr>
          <w:trHeight w:val="300"/>
        </w:trPr>
        <w:tc>
          <w:tcPr>
            <w:tcW w:w="8655" w:type="dxa"/>
          </w:tcPr>
          <w:p w14:paraId="0689063A" w14:textId="5154C4F4" w:rsidR="36780AC0" w:rsidRDefault="36780AC0" w:rsidP="36780AC0">
            <w:pPr>
              <w:pStyle w:val="BodyText"/>
              <w:jc w:val="right"/>
            </w:pPr>
            <w:r>
              <w:rPr>
                <w:noProof/>
              </w:rPr>
              <w:drawing>
                <wp:inline distT="0" distB="0" distL="0" distR="0" wp14:anchorId="1369BE2A" wp14:editId="364A9D33">
                  <wp:extent cx="4572000" cy="2286000"/>
                  <wp:effectExtent l="0" t="0" r="0" b="0"/>
                  <wp:docPr id="109459754" name="Picture 10945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tc>
      </w:tr>
      <w:tr w:rsidR="36780AC0" w14:paraId="0A4EF59C" w14:textId="77777777" w:rsidTr="6A7F73ED">
        <w:trPr>
          <w:trHeight w:val="300"/>
        </w:trPr>
        <w:tc>
          <w:tcPr>
            <w:tcW w:w="8655" w:type="dxa"/>
          </w:tcPr>
          <w:p w14:paraId="11CA9645" w14:textId="748161B2" w:rsidR="36780AC0" w:rsidRDefault="36780AC0" w:rsidP="36780AC0">
            <w:pPr>
              <w:pStyle w:val="BodyText"/>
              <w:jc w:val="right"/>
            </w:pPr>
            <w:r>
              <w:rPr>
                <w:noProof/>
              </w:rPr>
              <w:drawing>
                <wp:inline distT="0" distB="0" distL="0" distR="0" wp14:anchorId="437C238C" wp14:editId="2EFE27FA">
                  <wp:extent cx="4572000" cy="2286000"/>
                  <wp:effectExtent l="0" t="0" r="0" b="0"/>
                  <wp:docPr id="1800383353" name="Picture 180038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tc>
      </w:tr>
    </w:tbl>
    <w:p w14:paraId="042D7878" w14:textId="1AFE4E8B" w:rsidR="165367DC" w:rsidRDefault="165367DC" w:rsidP="6A7F73ED">
      <w:pPr>
        <w:pStyle w:val="BodyText"/>
        <w:rPr>
          <w:sz w:val="16"/>
          <w:szCs w:val="16"/>
        </w:rPr>
      </w:pPr>
      <w:r w:rsidRPr="6A7F73ED">
        <w:rPr>
          <w:sz w:val="16"/>
          <w:szCs w:val="16"/>
        </w:rPr>
        <w:t xml:space="preserve">Table </w:t>
      </w:r>
      <w:r w:rsidR="33652AAE" w:rsidRPr="6A7F73ED">
        <w:rPr>
          <w:sz w:val="16"/>
          <w:szCs w:val="16"/>
        </w:rPr>
        <w:t>Learning Curve of Models</w:t>
      </w:r>
      <w:r w:rsidR="1F44F05C" w:rsidRPr="6A7F73ED">
        <w:rPr>
          <w:sz w:val="16"/>
          <w:szCs w:val="16"/>
        </w:rPr>
        <w:t>, 1</w:t>
      </w:r>
      <w:r w:rsidR="1F44F05C" w:rsidRPr="6A7F73ED">
        <w:rPr>
          <w:sz w:val="16"/>
          <w:szCs w:val="16"/>
          <w:vertAlign w:val="superscript"/>
        </w:rPr>
        <w:t>st</w:t>
      </w:r>
      <w:r w:rsidR="1F44F05C" w:rsidRPr="6A7F73ED">
        <w:rPr>
          <w:sz w:val="16"/>
          <w:szCs w:val="16"/>
        </w:rPr>
        <w:t xml:space="preserve"> row: Base model, 2</w:t>
      </w:r>
      <w:r w:rsidR="1F44F05C" w:rsidRPr="6A7F73ED">
        <w:rPr>
          <w:sz w:val="16"/>
          <w:szCs w:val="16"/>
          <w:vertAlign w:val="superscript"/>
        </w:rPr>
        <w:t>nd</w:t>
      </w:r>
      <w:r w:rsidR="1F44F05C" w:rsidRPr="6A7F73ED">
        <w:rPr>
          <w:sz w:val="16"/>
          <w:szCs w:val="16"/>
        </w:rPr>
        <w:t xml:space="preserve"> row: LSTM based Model, 3</w:t>
      </w:r>
      <w:r w:rsidR="1F44F05C" w:rsidRPr="6A7F73ED">
        <w:rPr>
          <w:sz w:val="16"/>
          <w:szCs w:val="16"/>
          <w:vertAlign w:val="superscript"/>
        </w:rPr>
        <w:t>rd</w:t>
      </w:r>
      <w:r w:rsidR="1F44F05C" w:rsidRPr="6A7F73ED">
        <w:rPr>
          <w:sz w:val="16"/>
          <w:szCs w:val="16"/>
        </w:rPr>
        <w:t xml:space="preserve"> row: GRU based model</w:t>
      </w:r>
    </w:p>
    <w:p w14:paraId="04364104" w14:textId="48A33EA7" w:rsidR="04D29B0A" w:rsidRDefault="04D29B0A" w:rsidP="36780AC0">
      <w:pPr>
        <w:pStyle w:val="BodyText"/>
      </w:pPr>
      <w:r>
        <w:t xml:space="preserve">The base model appears to be capturing the general trend of the time series data, however, there are areas where the predicted values diverge from the true values, indicating potential inaccuracies in the model's predictions. </w:t>
      </w:r>
    </w:p>
    <w:p w14:paraId="60E490F8" w14:textId="1D64EA1C" w:rsidR="78B3B9FD" w:rsidRDefault="78B3B9FD" w:rsidP="36780AC0">
      <w:pPr>
        <w:pStyle w:val="BodyText"/>
      </w:pPr>
      <w:r>
        <w:t>The LSTM based model has some predictive capability, as the trends in the predicted values often match the trends in the true values. This suggests the model has learned patterns from the training data that generalize to the test data. The model seems to capture the overall direction of the data's movement, but it might miss finer details or fluctuations in the data.</w:t>
      </w:r>
    </w:p>
    <w:p w14:paraId="166C3C80" w14:textId="30837B04" w:rsidR="35E3911B" w:rsidRDefault="35E3911B" w:rsidP="36780AC0">
      <w:pPr>
        <w:pStyle w:val="BodyText"/>
      </w:pPr>
      <w:r>
        <w:lastRenderedPageBreak/>
        <w:t>The GRU based model captures the overall trend and seasonality of the time series better than LSTM based model. The rises and falls in the predicted values correlate with the actual data, suggesting that the model has learned the underlying patterns to a reasonable extent.</w:t>
      </w:r>
    </w:p>
    <w:tbl>
      <w:tblPr>
        <w:tblStyle w:val="TableGrid"/>
        <w:tblW w:w="0" w:type="auto"/>
        <w:tblInd w:w="907" w:type="dxa"/>
        <w:tblLayout w:type="fixed"/>
        <w:tblLook w:val="06A0" w:firstRow="1" w:lastRow="0" w:firstColumn="1" w:lastColumn="0" w:noHBand="1" w:noVBand="1"/>
      </w:tblPr>
      <w:tblGrid>
        <w:gridCol w:w="3300"/>
        <w:gridCol w:w="3300"/>
        <w:gridCol w:w="3300"/>
      </w:tblGrid>
      <w:tr w:rsidR="36780AC0" w14:paraId="0AF85BF5" w14:textId="77777777" w:rsidTr="36780AC0">
        <w:trPr>
          <w:trHeight w:val="300"/>
        </w:trPr>
        <w:tc>
          <w:tcPr>
            <w:tcW w:w="3300" w:type="dxa"/>
          </w:tcPr>
          <w:p w14:paraId="4A33682F" w14:textId="12E11637" w:rsidR="7316BE21" w:rsidRDefault="7316BE21" w:rsidP="36780AC0">
            <w:pPr>
              <w:pStyle w:val="BodyText"/>
              <w:ind w:left="0"/>
            </w:pPr>
            <w:r>
              <w:rPr>
                <w:noProof/>
              </w:rPr>
              <w:drawing>
                <wp:inline distT="0" distB="0" distL="0" distR="0" wp14:anchorId="3054FF51" wp14:editId="1EBE8336">
                  <wp:extent cx="1952625" cy="1466850"/>
                  <wp:effectExtent l="0" t="0" r="0" b="0"/>
                  <wp:docPr id="74493975" name="Picture 7449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52625" cy="1466850"/>
                          </a:xfrm>
                          <a:prstGeom prst="rect">
                            <a:avLst/>
                          </a:prstGeom>
                        </pic:spPr>
                      </pic:pic>
                    </a:graphicData>
                  </a:graphic>
                </wp:inline>
              </w:drawing>
            </w:r>
            <w:r w:rsidRPr="36780AC0">
              <w:rPr>
                <w:sz w:val="16"/>
                <w:szCs w:val="16"/>
              </w:rPr>
              <w:t>Base Model</w:t>
            </w:r>
          </w:p>
        </w:tc>
        <w:tc>
          <w:tcPr>
            <w:tcW w:w="3300" w:type="dxa"/>
          </w:tcPr>
          <w:p w14:paraId="4414F343" w14:textId="69546A7D" w:rsidR="7316BE21" w:rsidRDefault="7316BE21" w:rsidP="36780AC0">
            <w:pPr>
              <w:pStyle w:val="BodyText"/>
              <w:ind w:left="0"/>
            </w:pPr>
            <w:r>
              <w:rPr>
                <w:noProof/>
              </w:rPr>
              <w:drawing>
                <wp:inline distT="0" distB="0" distL="0" distR="0" wp14:anchorId="2DD20B17" wp14:editId="0626CF5E">
                  <wp:extent cx="1952625" cy="1466850"/>
                  <wp:effectExtent l="0" t="0" r="0" b="0"/>
                  <wp:docPr id="1674357984" name="Picture 16743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52625" cy="1466850"/>
                          </a:xfrm>
                          <a:prstGeom prst="rect">
                            <a:avLst/>
                          </a:prstGeom>
                        </pic:spPr>
                      </pic:pic>
                    </a:graphicData>
                  </a:graphic>
                </wp:inline>
              </w:drawing>
            </w:r>
            <w:r w:rsidRPr="36780AC0">
              <w:rPr>
                <w:sz w:val="16"/>
                <w:szCs w:val="16"/>
              </w:rPr>
              <w:t>LSTM Based Model</w:t>
            </w:r>
          </w:p>
        </w:tc>
        <w:tc>
          <w:tcPr>
            <w:tcW w:w="3300" w:type="dxa"/>
          </w:tcPr>
          <w:p w14:paraId="58491A71" w14:textId="673A0EC9" w:rsidR="7316BE21" w:rsidRDefault="7316BE21" w:rsidP="36780AC0">
            <w:pPr>
              <w:pStyle w:val="BodyText"/>
              <w:ind w:left="0"/>
            </w:pPr>
            <w:r>
              <w:rPr>
                <w:noProof/>
              </w:rPr>
              <w:drawing>
                <wp:inline distT="0" distB="0" distL="0" distR="0" wp14:anchorId="4A3E9F17" wp14:editId="100A054B">
                  <wp:extent cx="1952625" cy="1466850"/>
                  <wp:effectExtent l="0" t="0" r="0" b="0"/>
                  <wp:docPr id="546202306" name="Picture 54620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1466850"/>
                          </a:xfrm>
                          <a:prstGeom prst="rect">
                            <a:avLst/>
                          </a:prstGeom>
                        </pic:spPr>
                      </pic:pic>
                    </a:graphicData>
                  </a:graphic>
                </wp:inline>
              </w:drawing>
            </w:r>
            <w:r w:rsidRPr="36780AC0">
              <w:rPr>
                <w:sz w:val="16"/>
                <w:szCs w:val="16"/>
              </w:rPr>
              <w:t>GRU Based Model</w:t>
            </w:r>
          </w:p>
        </w:tc>
      </w:tr>
    </w:tbl>
    <w:p w14:paraId="17266C68" w14:textId="690DDD29" w:rsidR="7316BE21" w:rsidRDefault="7316BE21" w:rsidP="36780AC0">
      <w:pPr>
        <w:pStyle w:val="BodyText"/>
      </w:pPr>
      <w:r>
        <w:t>Table Test Evaluation of Models</w:t>
      </w:r>
    </w:p>
    <w:p w14:paraId="1E2A8B38" w14:textId="1C469D30" w:rsidR="36780AC0" w:rsidRDefault="36780AC0" w:rsidP="36780AC0">
      <w:pPr>
        <w:pStyle w:val="BodyText"/>
      </w:pPr>
    </w:p>
    <w:p w14:paraId="243B8A70" w14:textId="5A85ADA3" w:rsidR="165367DC" w:rsidRDefault="165367DC" w:rsidP="36780AC0">
      <w:pPr>
        <w:pStyle w:val="BodyText"/>
      </w:pPr>
      <w:r>
        <w:t xml:space="preserve">From </w:t>
      </w:r>
      <w:r w:rsidR="0BF5D791">
        <w:t xml:space="preserve">the confusion matrix and ROC curves produced during evaluation phase, it suggests that </w:t>
      </w:r>
      <w:r w:rsidR="39F94A85">
        <w:t xml:space="preserve">all models with good predictive performance, particularly in its ability to balance the trade-off between correctly classifying the positive class and avoiding false positives. However, as the imbalance </w:t>
      </w:r>
      <w:r w:rsidR="2B9E75AC">
        <w:t>of dataset, the real performance of the classification prediction is far more wor</w:t>
      </w:r>
      <w:r w:rsidR="7E5387B4">
        <w:t>se than the ROC curve suggests</w:t>
      </w:r>
      <w:r w:rsidR="39F94A85">
        <w:t>.</w:t>
      </w:r>
    </w:p>
    <w:tbl>
      <w:tblPr>
        <w:tblStyle w:val="TableGrid"/>
        <w:tblW w:w="9900" w:type="dxa"/>
        <w:tblInd w:w="907" w:type="dxa"/>
        <w:tblLayout w:type="fixed"/>
        <w:tblLook w:val="06A0" w:firstRow="1" w:lastRow="0" w:firstColumn="1" w:lastColumn="0" w:noHBand="1" w:noVBand="1"/>
      </w:tblPr>
      <w:tblGrid>
        <w:gridCol w:w="4725"/>
        <w:gridCol w:w="5175"/>
      </w:tblGrid>
      <w:tr w:rsidR="36780AC0" w14:paraId="084092B3" w14:textId="77777777" w:rsidTr="6A7F73ED">
        <w:trPr>
          <w:trHeight w:val="300"/>
        </w:trPr>
        <w:tc>
          <w:tcPr>
            <w:tcW w:w="4725" w:type="dxa"/>
          </w:tcPr>
          <w:p w14:paraId="195C078B" w14:textId="77F281EA" w:rsidR="681DD71F" w:rsidRDefault="10CE1BF4" w:rsidP="36780AC0">
            <w:pPr>
              <w:pStyle w:val="BodyText"/>
              <w:ind w:left="0"/>
            </w:pPr>
            <w:r>
              <w:rPr>
                <w:noProof/>
              </w:rPr>
              <w:drawing>
                <wp:inline distT="0" distB="0" distL="0" distR="0" wp14:anchorId="2D1F2710" wp14:editId="042FDF1B">
                  <wp:extent cx="2847975" cy="2133600"/>
                  <wp:effectExtent l="0" t="0" r="0" b="0"/>
                  <wp:docPr id="217363915" name="Picture 21736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47975" cy="2133600"/>
                          </a:xfrm>
                          <a:prstGeom prst="rect">
                            <a:avLst/>
                          </a:prstGeom>
                        </pic:spPr>
                      </pic:pic>
                    </a:graphicData>
                  </a:graphic>
                </wp:inline>
              </w:drawing>
            </w:r>
          </w:p>
        </w:tc>
        <w:tc>
          <w:tcPr>
            <w:tcW w:w="5175" w:type="dxa"/>
          </w:tcPr>
          <w:p w14:paraId="0ECC3B9A" w14:textId="3C4F6A37" w:rsidR="681DD71F" w:rsidRDefault="681DD71F" w:rsidP="36780AC0">
            <w:pPr>
              <w:pStyle w:val="BodyText"/>
              <w:ind w:left="0"/>
            </w:pPr>
            <w:r>
              <w:rPr>
                <w:noProof/>
              </w:rPr>
              <w:drawing>
                <wp:inline distT="0" distB="0" distL="0" distR="0" wp14:anchorId="0B6B544A" wp14:editId="706012DD">
                  <wp:extent cx="2756477" cy="2067358"/>
                  <wp:effectExtent l="0" t="0" r="0" b="0"/>
                  <wp:docPr id="1061210750" name="Picture 106121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210750"/>
                          <pic:cNvPicPr/>
                        </pic:nvPicPr>
                        <pic:blipFill>
                          <a:blip r:embed="rId23">
                            <a:extLst>
                              <a:ext uri="{28A0092B-C50C-407E-A947-70E740481C1C}">
                                <a14:useLocalDpi xmlns:a14="http://schemas.microsoft.com/office/drawing/2010/main" val="0"/>
                              </a:ext>
                            </a:extLst>
                          </a:blip>
                          <a:stretch>
                            <a:fillRect/>
                          </a:stretch>
                        </pic:blipFill>
                        <pic:spPr>
                          <a:xfrm>
                            <a:off x="0" y="0"/>
                            <a:ext cx="2756477" cy="2067358"/>
                          </a:xfrm>
                          <a:prstGeom prst="rect">
                            <a:avLst/>
                          </a:prstGeom>
                        </pic:spPr>
                      </pic:pic>
                    </a:graphicData>
                  </a:graphic>
                </wp:inline>
              </w:drawing>
            </w:r>
          </w:p>
        </w:tc>
      </w:tr>
      <w:tr w:rsidR="36780AC0" w14:paraId="13CF5A46" w14:textId="77777777" w:rsidTr="6A7F73ED">
        <w:trPr>
          <w:trHeight w:val="300"/>
        </w:trPr>
        <w:tc>
          <w:tcPr>
            <w:tcW w:w="4725" w:type="dxa"/>
          </w:tcPr>
          <w:p w14:paraId="6FF7CB71" w14:textId="0FAA9CFF" w:rsidR="681DD71F" w:rsidRDefault="4C46D280" w:rsidP="36780AC0">
            <w:pPr>
              <w:pStyle w:val="BodyText"/>
              <w:ind w:left="0"/>
            </w:pPr>
            <w:r>
              <w:rPr>
                <w:noProof/>
              </w:rPr>
              <w:drawing>
                <wp:inline distT="0" distB="0" distL="0" distR="0" wp14:anchorId="67D750DB" wp14:editId="751D682F">
                  <wp:extent cx="2847975" cy="2133600"/>
                  <wp:effectExtent l="0" t="0" r="0" b="0"/>
                  <wp:docPr id="2132827825" name="Picture 213282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47975" cy="2133600"/>
                          </a:xfrm>
                          <a:prstGeom prst="rect">
                            <a:avLst/>
                          </a:prstGeom>
                        </pic:spPr>
                      </pic:pic>
                    </a:graphicData>
                  </a:graphic>
                </wp:inline>
              </w:drawing>
            </w:r>
          </w:p>
        </w:tc>
        <w:tc>
          <w:tcPr>
            <w:tcW w:w="5175" w:type="dxa"/>
          </w:tcPr>
          <w:p w14:paraId="08DB6A69" w14:textId="284BF6BE" w:rsidR="681DD71F" w:rsidRDefault="681DD71F" w:rsidP="36780AC0">
            <w:pPr>
              <w:pStyle w:val="BodyText"/>
              <w:ind w:left="0"/>
            </w:pPr>
            <w:r>
              <w:rPr>
                <w:noProof/>
              </w:rPr>
              <w:drawing>
                <wp:inline distT="0" distB="0" distL="0" distR="0" wp14:anchorId="6EA552AB" wp14:editId="44A1FD05">
                  <wp:extent cx="2565977" cy="1924483"/>
                  <wp:effectExtent l="0" t="0" r="0" b="0"/>
                  <wp:docPr id="1601582149" name="Picture 160158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582149"/>
                          <pic:cNvPicPr/>
                        </pic:nvPicPr>
                        <pic:blipFill>
                          <a:blip r:embed="rId25">
                            <a:extLst>
                              <a:ext uri="{28A0092B-C50C-407E-A947-70E740481C1C}">
                                <a14:useLocalDpi xmlns:a14="http://schemas.microsoft.com/office/drawing/2010/main" val="0"/>
                              </a:ext>
                            </a:extLst>
                          </a:blip>
                          <a:stretch>
                            <a:fillRect/>
                          </a:stretch>
                        </pic:blipFill>
                        <pic:spPr>
                          <a:xfrm>
                            <a:off x="0" y="0"/>
                            <a:ext cx="2565977" cy="1924483"/>
                          </a:xfrm>
                          <a:prstGeom prst="rect">
                            <a:avLst/>
                          </a:prstGeom>
                        </pic:spPr>
                      </pic:pic>
                    </a:graphicData>
                  </a:graphic>
                </wp:inline>
              </w:drawing>
            </w:r>
          </w:p>
        </w:tc>
      </w:tr>
      <w:tr w:rsidR="36780AC0" w14:paraId="4F1B22A9" w14:textId="77777777" w:rsidTr="6A7F73ED">
        <w:trPr>
          <w:trHeight w:val="300"/>
        </w:trPr>
        <w:tc>
          <w:tcPr>
            <w:tcW w:w="4725" w:type="dxa"/>
          </w:tcPr>
          <w:p w14:paraId="29552E9D" w14:textId="0C29DF25" w:rsidR="681DD71F" w:rsidRDefault="532897BB" w:rsidP="36780AC0">
            <w:pPr>
              <w:pStyle w:val="BodyText"/>
              <w:ind w:left="0"/>
            </w:pPr>
            <w:r>
              <w:rPr>
                <w:noProof/>
              </w:rPr>
              <w:lastRenderedPageBreak/>
              <w:drawing>
                <wp:inline distT="0" distB="0" distL="0" distR="0" wp14:anchorId="63E6C901" wp14:editId="0F123087">
                  <wp:extent cx="2847975" cy="2133600"/>
                  <wp:effectExtent l="0" t="0" r="0" b="0"/>
                  <wp:docPr id="859005361" name="Picture 85900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47975" cy="2133600"/>
                          </a:xfrm>
                          <a:prstGeom prst="rect">
                            <a:avLst/>
                          </a:prstGeom>
                        </pic:spPr>
                      </pic:pic>
                    </a:graphicData>
                  </a:graphic>
                </wp:inline>
              </w:drawing>
            </w:r>
          </w:p>
        </w:tc>
        <w:tc>
          <w:tcPr>
            <w:tcW w:w="5175" w:type="dxa"/>
          </w:tcPr>
          <w:p w14:paraId="03BE0145" w14:textId="3C8EBBAF" w:rsidR="681DD71F" w:rsidRDefault="681DD71F" w:rsidP="36780AC0">
            <w:pPr>
              <w:pStyle w:val="BodyText"/>
              <w:ind w:left="0"/>
            </w:pPr>
            <w:r>
              <w:rPr>
                <w:noProof/>
              </w:rPr>
              <w:drawing>
                <wp:inline distT="0" distB="0" distL="0" distR="0" wp14:anchorId="730E757B" wp14:editId="237E2412">
                  <wp:extent cx="2955636" cy="2216727"/>
                  <wp:effectExtent l="0" t="0" r="0" b="0"/>
                  <wp:docPr id="1213703049" name="Picture 121370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703049"/>
                          <pic:cNvPicPr/>
                        </pic:nvPicPr>
                        <pic:blipFill>
                          <a:blip r:embed="rId27">
                            <a:extLst>
                              <a:ext uri="{28A0092B-C50C-407E-A947-70E740481C1C}">
                                <a14:useLocalDpi xmlns:a14="http://schemas.microsoft.com/office/drawing/2010/main" val="0"/>
                              </a:ext>
                            </a:extLst>
                          </a:blip>
                          <a:stretch>
                            <a:fillRect/>
                          </a:stretch>
                        </pic:blipFill>
                        <pic:spPr>
                          <a:xfrm>
                            <a:off x="0" y="0"/>
                            <a:ext cx="2955636" cy="2216727"/>
                          </a:xfrm>
                          <a:prstGeom prst="rect">
                            <a:avLst/>
                          </a:prstGeom>
                        </pic:spPr>
                      </pic:pic>
                    </a:graphicData>
                  </a:graphic>
                </wp:inline>
              </w:drawing>
            </w:r>
          </w:p>
        </w:tc>
      </w:tr>
    </w:tbl>
    <w:p w14:paraId="085512A9" w14:textId="110A8DA5" w:rsidR="681DD71F" w:rsidRDefault="681DD71F" w:rsidP="6A7F73ED">
      <w:pPr>
        <w:pStyle w:val="BodyText"/>
        <w:rPr>
          <w:sz w:val="16"/>
          <w:szCs w:val="16"/>
        </w:rPr>
      </w:pPr>
      <w:r w:rsidRPr="6A7F73ED">
        <w:rPr>
          <w:sz w:val="16"/>
          <w:szCs w:val="16"/>
        </w:rPr>
        <w:t>Table Confusion Matrix of Models</w:t>
      </w:r>
      <w:r w:rsidR="140883B3" w:rsidRPr="6A7F73ED">
        <w:rPr>
          <w:sz w:val="16"/>
          <w:szCs w:val="16"/>
        </w:rPr>
        <w:t>, 1</w:t>
      </w:r>
      <w:r w:rsidR="140883B3" w:rsidRPr="6A7F73ED">
        <w:rPr>
          <w:sz w:val="16"/>
          <w:szCs w:val="16"/>
          <w:vertAlign w:val="superscript"/>
        </w:rPr>
        <w:t>st</w:t>
      </w:r>
      <w:r w:rsidR="140883B3" w:rsidRPr="6A7F73ED">
        <w:rPr>
          <w:sz w:val="16"/>
          <w:szCs w:val="16"/>
        </w:rPr>
        <w:t xml:space="preserve"> row: Base Model, 2</w:t>
      </w:r>
      <w:r w:rsidR="140883B3" w:rsidRPr="6A7F73ED">
        <w:rPr>
          <w:sz w:val="16"/>
          <w:szCs w:val="16"/>
          <w:vertAlign w:val="superscript"/>
        </w:rPr>
        <w:t>nd</w:t>
      </w:r>
      <w:r w:rsidR="140883B3" w:rsidRPr="6A7F73ED">
        <w:rPr>
          <w:sz w:val="16"/>
          <w:szCs w:val="16"/>
        </w:rPr>
        <w:t xml:space="preserve"> </w:t>
      </w:r>
      <w:r w:rsidR="3D34AF2B" w:rsidRPr="6A7F73ED">
        <w:rPr>
          <w:sz w:val="16"/>
          <w:szCs w:val="16"/>
        </w:rPr>
        <w:t>row: LSTM based Model, 3</w:t>
      </w:r>
      <w:r w:rsidR="3D34AF2B" w:rsidRPr="6A7F73ED">
        <w:rPr>
          <w:sz w:val="16"/>
          <w:szCs w:val="16"/>
          <w:vertAlign w:val="superscript"/>
        </w:rPr>
        <w:t>rd</w:t>
      </w:r>
      <w:r w:rsidR="3D34AF2B" w:rsidRPr="6A7F73ED">
        <w:rPr>
          <w:sz w:val="16"/>
          <w:szCs w:val="16"/>
        </w:rPr>
        <w:t xml:space="preserve"> row: GRU based Model</w:t>
      </w:r>
    </w:p>
    <w:p w14:paraId="462B4AE8" w14:textId="06B1E558" w:rsidR="2F12DE0A" w:rsidRDefault="2F12DE0A" w:rsidP="6A7F73ED"/>
    <w:p w14:paraId="44849456" w14:textId="22D7E6CE" w:rsidR="196939DC" w:rsidRDefault="28C306B5" w:rsidP="69050170">
      <w:pPr>
        <w:pStyle w:val="Heading2"/>
        <w:jc w:val="both"/>
        <w:rPr>
          <w:rFonts w:asciiTheme="minorHAnsi" w:eastAsiaTheme="minorEastAsia" w:hAnsiTheme="minorHAnsi" w:cstheme="minorBidi"/>
          <w:sz w:val="24"/>
          <w:szCs w:val="24"/>
        </w:rPr>
      </w:pPr>
      <w:bookmarkStart w:id="69" w:name="_Toc158321798"/>
      <w:r w:rsidRPr="36780AC0">
        <w:rPr>
          <w:rFonts w:asciiTheme="minorHAnsi" w:eastAsiaTheme="minorEastAsia" w:hAnsiTheme="minorHAnsi" w:cstheme="minorBidi"/>
          <w:sz w:val="24"/>
          <w:szCs w:val="24"/>
        </w:rPr>
        <w:t>Model Prediction</w:t>
      </w:r>
      <w:bookmarkEnd w:id="69"/>
    </w:p>
    <w:p w14:paraId="3358B708" w14:textId="140A2D47" w:rsidR="196939DC" w:rsidRDefault="78906314"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model has been trained on historical weather data and is designed to predict weather conditions, including temperatures and the likelihood of precipitation, for the upcoming hours. </w:t>
      </w:r>
    </w:p>
    <w:p w14:paraId="27E7D034" w14:textId="592ABDAE" w:rsidR="196939DC" w:rsidRDefault="28C306B5"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The output below illustrates the weather data retrieved and predicted by our neural network model</w:t>
      </w:r>
      <w:r w:rsidR="36CF8A88" w:rsidRPr="36780AC0">
        <w:rPr>
          <w:rFonts w:asciiTheme="minorHAnsi" w:eastAsiaTheme="minorEastAsia" w:hAnsiTheme="minorHAnsi" w:cstheme="minorBidi"/>
          <w:sz w:val="24"/>
          <w:szCs w:val="24"/>
        </w:rPr>
        <w:t xml:space="preserve"> based on the previous 168 hours, as shown in the 2 tables below</w:t>
      </w:r>
      <w:r w:rsidRPr="36780AC0">
        <w:rPr>
          <w:rFonts w:asciiTheme="minorHAnsi" w:eastAsiaTheme="minorEastAsia" w:hAnsiTheme="minorHAnsi" w:cstheme="minorBidi"/>
          <w:sz w:val="24"/>
          <w:szCs w:val="24"/>
        </w:rPr>
        <w:t>:</w:t>
      </w:r>
    </w:p>
    <w:tbl>
      <w:tblPr>
        <w:tblStyle w:val="TableGrid"/>
        <w:tblW w:w="0" w:type="auto"/>
        <w:tblInd w:w="1440" w:type="dxa"/>
        <w:tblLayout w:type="fixed"/>
        <w:tblLook w:val="06A0" w:firstRow="1" w:lastRow="0" w:firstColumn="1" w:lastColumn="0" w:noHBand="1" w:noVBand="1"/>
      </w:tblPr>
      <w:tblGrid>
        <w:gridCol w:w="2340"/>
        <w:gridCol w:w="2340"/>
        <w:gridCol w:w="2340"/>
        <w:gridCol w:w="2340"/>
      </w:tblGrid>
      <w:tr w:rsidR="36780AC0" w14:paraId="5D0B5AF5" w14:textId="77777777" w:rsidTr="36780AC0">
        <w:trPr>
          <w:trHeight w:val="300"/>
        </w:trPr>
        <w:tc>
          <w:tcPr>
            <w:tcW w:w="2340" w:type="dxa"/>
          </w:tcPr>
          <w:p w14:paraId="707FEA31" w14:textId="3B45D4A9" w:rsidR="1969E4A4" w:rsidRDefault="1969E4A4" w:rsidP="36780AC0">
            <w:pPr>
              <w:pStyle w:val="BodyText"/>
              <w:ind w:left="0"/>
            </w:pPr>
            <w:r>
              <w:t>temp</w:t>
            </w:r>
          </w:p>
        </w:tc>
        <w:tc>
          <w:tcPr>
            <w:tcW w:w="2340" w:type="dxa"/>
          </w:tcPr>
          <w:p w14:paraId="1F5C7255" w14:textId="30792A6E" w:rsidR="1969E4A4" w:rsidRDefault="1969E4A4" w:rsidP="36780AC0">
            <w:pPr>
              <w:pStyle w:val="BodyText"/>
              <w:ind w:left="0"/>
            </w:pPr>
            <w:r>
              <w:t>fellslike</w:t>
            </w:r>
          </w:p>
        </w:tc>
        <w:tc>
          <w:tcPr>
            <w:tcW w:w="2340" w:type="dxa"/>
          </w:tcPr>
          <w:p w14:paraId="1C964DAF" w14:textId="49B0560C" w:rsidR="1969E4A4" w:rsidRDefault="1969E4A4" w:rsidP="36780AC0">
            <w:pPr>
              <w:pStyle w:val="BodyText"/>
              <w:ind w:left="0"/>
            </w:pPr>
            <w:r>
              <w:t>rain</w:t>
            </w:r>
          </w:p>
        </w:tc>
        <w:tc>
          <w:tcPr>
            <w:tcW w:w="2340" w:type="dxa"/>
          </w:tcPr>
          <w:p w14:paraId="3F284455" w14:textId="4D083DA2" w:rsidR="1969E4A4" w:rsidRDefault="1969E4A4" w:rsidP="36780AC0">
            <w:pPr>
              <w:pStyle w:val="BodyText"/>
              <w:ind w:left="0"/>
            </w:pPr>
            <w:r>
              <w:t>snow</w:t>
            </w:r>
          </w:p>
        </w:tc>
      </w:tr>
      <w:tr w:rsidR="36780AC0" w14:paraId="38922F8C" w14:textId="77777777" w:rsidTr="36780AC0">
        <w:trPr>
          <w:trHeight w:val="300"/>
        </w:trPr>
        <w:tc>
          <w:tcPr>
            <w:tcW w:w="2340" w:type="dxa"/>
          </w:tcPr>
          <w:p w14:paraId="520B51E3" w14:textId="584C909C" w:rsidR="07C09904" w:rsidRDefault="07C09904" w:rsidP="36780AC0">
            <w:pPr>
              <w:pStyle w:val="BodyText"/>
              <w:ind w:left="0"/>
            </w:pPr>
            <w:r>
              <w:t>1.8</w:t>
            </w:r>
          </w:p>
        </w:tc>
        <w:tc>
          <w:tcPr>
            <w:tcW w:w="2340" w:type="dxa"/>
          </w:tcPr>
          <w:p w14:paraId="21484099" w14:textId="1D5586A9" w:rsidR="07C09904" w:rsidRDefault="07C09904" w:rsidP="36780AC0">
            <w:pPr>
              <w:pStyle w:val="BodyText"/>
              <w:ind w:left="0"/>
            </w:pPr>
            <w:r>
              <w:t>-4.4</w:t>
            </w:r>
          </w:p>
        </w:tc>
        <w:tc>
          <w:tcPr>
            <w:tcW w:w="2340" w:type="dxa"/>
          </w:tcPr>
          <w:p w14:paraId="6D543E3C" w14:textId="44055357" w:rsidR="07C09904" w:rsidRDefault="07C09904" w:rsidP="36780AC0">
            <w:pPr>
              <w:pStyle w:val="BodyText"/>
              <w:ind w:left="0"/>
            </w:pPr>
            <w:r>
              <w:t>0.0</w:t>
            </w:r>
          </w:p>
        </w:tc>
        <w:tc>
          <w:tcPr>
            <w:tcW w:w="2340" w:type="dxa"/>
          </w:tcPr>
          <w:p w14:paraId="65F20654" w14:textId="4D4DB10B" w:rsidR="07C09904" w:rsidRDefault="07C09904" w:rsidP="36780AC0">
            <w:pPr>
              <w:pStyle w:val="BodyText"/>
              <w:ind w:left="0"/>
            </w:pPr>
            <w:r>
              <w:t>0.0</w:t>
            </w:r>
          </w:p>
        </w:tc>
      </w:tr>
      <w:tr w:rsidR="36780AC0" w14:paraId="3F44A6B6" w14:textId="77777777" w:rsidTr="36780AC0">
        <w:trPr>
          <w:trHeight w:val="300"/>
        </w:trPr>
        <w:tc>
          <w:tcPr>
            <w:tcW w:w="2340" w:type="dxa"/>
          </w:tcPr>
          <w:p w14:paraId="4B571D88" w14:textId="0BFD90F0" w:rsidR="07C09904" w:rsidRDefault="07C09904" w:rsidP="36780AC0">
            <w:pPr>
              <w:pStyle w:val="BodyText"/>
              <w:ind w:left="0"/>
            </w:pPr>
            <w:r>
              <w:t>2.3</w:t>
            </w:r>
          </w:p>
        </w:tc>
        <w:tc>
          <w:tcPr>
            <w:tcW w:w="2340" w:type="dxa"/>
          </w:tcPr>
          <w:p w14:paraId="11545580" w14:textId="7DDF3402" w:rsidR="07C09904" w:rsidRDefault="07C09904" w:rsidP="36780AC0">
            <w:pPr>
              <w:pStyle w:val="BodyText"/>
              <w:ind w:left="0"/>
            </w:pPr>
            <w:r>
              <w:t>-3.9</w:t>
            </w:r>
          </w:p>
        </w:tc>
        <w:tc>
          <w:tcPr>
            <w:tcW w:w="2340" w:type="dxa"/>
          </w:tcPr>
          <w:p w14:paraId="6B136862" w14:textId="54D4C0C3" w:rsidR="07C09904" w:rsidRDefault="07C09904" w:rsidP="36780AC0">
            <w:pPr>
              <w:pStyle w:val="BodyText"/>
              <w:ind w:left="0"/>
            </w:pPr>
            <w:r>
              <w:t>0.0</w:t>
            </w:r>
          </w:p>
        </w:tc>
        <w:tc>
          <w:tcPr>
            <w:tcW w:w="2340" w:type="dxa"/>
          </w:tcPr>
          <w:p w14:paraId="44CE507D" w14:textId="6C40B54E" w:rsidR="07C09904" w:rsidRDefault="07C09904" w:rsidP="36780AC0">
            <w:pPr>
              <w:pStyle w:val="BodyText"/>
              <w:ind w:left="0"/>
            </w:pPr>
            <w:r>
              <w:t>0.0</w:t>
            </w:r>
          </w:p>
        </w:tc>
      </w:tr>
      <w:tr w:rsidR="36780AC0" w14:paraId="659202C4" w14:textId="77777777" w:rsidTr="36780AC0">
        <w:trPr>
          <w:trHeight w:val="300"/>
        </w:trPr>
        <w:tc>
          <w:tcPr>
            <w:tcW w:w="2340" w:type="dxa"/>
          </w:tcPr>
          <w:p w14:paraId="29B5600D" w14:textId="41397444" w:rsidR="07C09904" w:rsidRDefault="07C09904" w:rsidP="36780AC0">
            <w:pPr>
              <w:pStyle w:val="BodyText"/>
              <w:ind w:left="0"/>
            </w:pPr>
            <w:r>
              <w:t>2.8</w:t>
            </w:r>
          </w:p>
        </w:tc>
        <w:tc>
          <w:tcPr>
            <w:tcW w:w="2340" w:type="dxa"/>
          </w:tcPr>
          <w:p w14:paraId="11C9C4FA" w14:textId="09A43021" w:rsidR="07C09904" w:rsidRDefault="07C09904" w:rsidP="36780AC0">
            <w:pPr>
              <w:pStyle w:val="BodyText"/>
              <w:ind w:left="0"/>
            </w:pPr>
            <w:r>
              <w:t>-3.7</w:t>
            </w:r>
          </w:p>
        </w:tc>
        <w:tc>
          <w:tcPr>
            <w:tcW w:w="2340" w:type="dxa"/>
          </w:tcPr>
          <w:p w14:paraId="0AC13E66" w14:textId="3FECF363" w:rsidR="07C09904" w:rsidRDefault="07C09904" w:rsidP="36780AC0">
            <w:pPr>
              <w:pStyle w:val="BodyText"/>
              <w:ind w:left="0"/>
            </w:pPr>
            <w:r>
              <w:t>0.0</w:t>
            </w:r>
          </w:p>
        </w:tc>
        <w:tc>
          <w:tcPr>
            <w:tcW w:w="2340" w:type="dxa"/>
          </w:tcPr>
          <w:p w14:paraId="604852F6" w14:textId="6D1C641E" w:rsidR="07C09904" w:rsidRDefault="07C09904" w:rsidP="36780AC0">
            <w:pPr>
              <w:pStyle w:val="BodyText"/>
              <w:ind w:left="0"/>
            </w:pPr>
            <w:r>
              <w:t>0.0</w:t>
            </w:r>
          </w:p>
        </w:tc>
      </w:tr>
      <w:tr w:rsidR="36780AC0" w14:paraId="69FEE236" w14:textId="77777777" w:rsidTr="36780AC0">
        <w:trPr>
          <w:trHeight w:val="300"/>
        </w:trPr>
        <w:tc>
          <w:tcPr>
            <w:tcW w:w="2340" w:type="dxa"/>
          </w:tcPr>
          <w:p w14:paraId="698FA306" w14:textId="1115B19A" w:rsidR="07C09904" w:rsidRDefault="07C09904" w:rsidP="36780AC0">
            <w:pPr>
              <w:pStyle w:val="BodyText"/>
              <w:ind w:left="0"/>
            </w:pPr>
            <w:r>
              <w:t>1.9</w:t>
            </w:r>
          </w:p>
        </w:tc>
        <w:tc>
          <w:tcPr>
            <w:tcW w:w="2340" w:type="dxa"/>
          </w:tcPr>
          <w:p w14:paraId="0D193C0A" w14:textId="3D5645FE" w:rsidR="07C09904" w:rsidRDefault="07C09904" w:rsidP="36780AC0">
            <w:pPr>
              <w:pStyle w:val="BodyText"/>
              <w:ind w:left="0"/>
            </w:pPr>
            <w:r>
              <w:t>-4.8</w:t>
            </w:r>
          </w:p>
        </w:tc>
        <w:tc>
          <w:tcPr>
            <w:tcW w:w="2340" w:type="dxa"/>
          </w:tcPr>
          <w:p w14:paraId="173CC8E8" w14:textId="7B425162" w:rsidR="07C09904" w:rsidRDefault="07C09904" w:rsidP="36780AC0">
            <w:pPr>
              <w:pStyle w:val="BodyText"/>
              <w:ind w:left="0"/>
            </w:pPr>
            <w:r>
              <w:t>0.0</w:t>
            </w:r>
          </w:p>
        </w:tc>
        <w:tc>
          <w:tcPr>
            <w:tcW w:w="2340" w:type="dxa"/>
          </w:tcPr>
          <w:p w14:paraId="03C11234" w14:textId="66F2324E" w:rsidR="07C09904" w:rsidRDefault="07C09904" w:rsidP="36780AC0">
            <w:pPr>
              <w:pStyle w:val="BodyText"/>
              <w:ind w:left="0"/>
            </w:pPr>
            <w:r>
              <w:t>0.0</w:t>
            </w:r>
          </w:p>
        </w:tc>
      </w:tr>
      <w:tr w:rsidR="36780AC0" w14:paraId="7B5B06DE" w14:textId="77777777" w:rsidTr="36780AC0">
        <w:trPr>
          <w:trHeight w:val="300"/>
        </w:trPr>
        <w:tc>
          <w:tcPr>
            <w:tcW w:w="2340" w:type="dxa"/>
          </w:tcPr>
          <w:p w14:paraId="0751F628" w14:textId="5BD3680A" w:rsidR="07C09904" w:rsidRDefault="07C09904" w:rsidP="36780AC0">
            <w:pPr>
              <w:pStyle w:val="BodyText"/>
              <w:ind w:left="0"/>
            </w:pPr>
            <w:r>
              <w:t>1.7</w:t>
            </w:r>
          </w:p>
        </w:tc>
        <w:tc>
          <w:tcPr>
            <w:tcW w:w="2340" w:type="dxa"/>
          </w:tcPr>
          <w:p w14:paraId="4D402294" w14:textId="35E67CD3" w:rsidR="07C09904" w:rsidRDefault="07C09904" w:rsidP="36780AC0">
            <w:pPr>
              <w:pStyle w:val="BodyText"/>
              <w:ind w:left="0"/>
            </w:pPr>
            <w:r>
              <w:t>-4.7</w:t>
            </w:r>
          </w:p>
        </w:tc>
        <w:tc>
          <w:tcPr>
            <w:tcW w:w="2340" w:type="dxa"/>
          </w:tcPr>
          <w:p w14:paraId="7F051C6A" w14:textId="1E72BA54" w:rsidR="07C09904" w:rsidRDefault="07C09904" w:rsidP="36780AC0">
            <w:pPr>
              <w:pStyle w:val="BodyText"/>
              <w:ind w:left="0"/>
            </w:pPr>
            <w:r>
              <w:t>0.0</w:t>
            </w:r>
          </w:p>
        </w:tc>
        <w:tc>
          <w:tcPr>
            <w:tcW w:w="2340" w:type="dxa"/>
          </w:tcPr>
          <w:p w14:paraId="0823FC75" w14:textId="2505763B" w:rsidR="07C09904" w:rsidRDefault="07C09904" w:rsidP="36780AC0">
            <w:pPr>
              <w:pStyle w:val="BodyText"/>
              <w:ind w:left="0"/>
            </w:pPr>
            <w:r>
              <w:t>0.0</w:t>
            </w:r>
          </w:p>
        </w:tc>
      </w:tr>
      <w:tr w:rsidR="36780AC0" w14:paraId="707EAEC5" w14:textId="77777777" w:rsidTr="36780AC0">
        <w:trPr>
          <w:trHeight w:val="300"/>
        </w:trPr>
        <w:tc>
          <w:tcPr>
            <w:tcW w:w="2340" w:type="dxa"/>
          </w:tcPr>
          <w:p w14:paraId="3D37F194" w14:textId="2E45DBD0" w:rsidR="07C09904" w:rsidRDefault="07C09904" w:rsidP="36780AC0">
            <w:pPr>
              <w:pStyle w:val="BodyText"/>
              <w:ind w:left="0"/>
            </w:pPr>
            <w:r>
              <w:t>1.8</w:t>
            </w:r>
          </w:p>
        </w:tc>
        <w:tc>
          <w:tcPr>
            <w:tcW w:w="2340" w:type="dxa"/>
          </w:tcPr>
          <w:p w14:paraId="7E6D6196" w14:textId="61423663" w:rsidR="07C09904" w:rsidRDefault="07C09904" w:rsidP="36780AC0">
            <w:pPr>
              <w:pStyle w:val="BodyText"/>
              <w:ind w:left="0"/>
            </w:pPr>
            <w:r>
              <w:t>-4.2</w:t>
            </w:r>
          </w:p>
        </w:tc>
        <w:tc>
          <w:tcPr>
            <w:tcW w:w="2340" w:type="dxa"/>
          </w:tcPr>
          <w:p w14:paraId="74270D6F" w14:textId="79E2DC9C" w:rsidR="07C09904" w:rsidRDefault="07C09904" w:rsidP="36780AC0">
            <w:pPr>
              <w:pStyle w:val="BodyText"/>
              <w:ind w:left="0"/>
            </w:pPr>
            <w:r>
              <w:t>0.0</w:t>
            </w:r>
          </w:p>
        </w:tc>
        <w:tc>
          <w:tcPr>
            <w:tcW w:w="2340" w:type="dxa"/>
          </w:tcPr>
          <w:p w14:paraId="2CF0F24E" w14:textId="55035C4F" w:rsidR="07C09904" w:rsidRDefault="07C09904" w:rsidP="36780AC0">
            <w:pPr>
              <w:pStyle w:val="BodyText"/>
              <w:ind w:left="0"/>
            </w:pPr>
            <w:r>
              <w:t>0.0</w:t>
            </w:r>
          </w:p>
        </w:tc>
      </w:tr>
      <w:tr w:rsidR="36780AC0" w14:paraId="188DC928" w14:textId="77777777" w:rsidTr="36780AC0">
        <w:trPr>
          <w:trHeight w:val="300"/>
        </w:trPr>
        <w:tc>
          <w:tcPr>
            <w:tcW w:w="2340" w:type="dxa"/>
          </w:tcPr>
          <w:p w14:paraId="1F03FA90" w14:textId="3C3786E4" w:rsidR="07C09904" w:rsidRDefault="07C09904" w:rsidP="36780AC0">
            <w:pPr>
              <w:pStyle w:val="BodyText"/>
              <w:ind w:left="0"/>
            </w:pPr>
            <w:r>
              <w:t>1.6</w:t>
            </w:r>
          </w:p>
        </w:tc>
        <w:tc>
          <w:tcPr>
            <w:tcW w:w="2340" w:type="dxa"/>
          </w:tcPr>
          <w:p w14:paraId="373A930A" w14:textId="6684BFF9" w:rsidR="07C09904" w:rsidRDefault="07C09904" w:rsidP="36780AC0">
            <w:pPr>
              <w:pStyle w:val="BodyText"/>
              <w:ind w:left="0"/>
            </w:pPr>
            <w:r>
              <w:t>-4.5</w:t>
            </w:r>
          </w:p>
        </w:tc>
        <w:tc>
          <w:tcPr>
            <w:tcW w:w="2340" w:type="dxa"/>
          </w:tcPr>
          <w:p w14:paraId="469801DD" w14:textId="01415495" w:rsidR="07C09904" w:rsidRDefault="07C09904" w:rsidP="36780AC0">
            <w:pPr>
              <w:pStyle w:val="BodyText"/>
              <w:ind w:left="0"/>
            </w:pPr>
            <w:r>
              <w:t>0.0</w:t>
            </w:r>
          </w:p>
        </w:tc>
        <w:tc>
          <w:tcPr>
            <w:tcW w:w="2340" w:type="dxa"/>
          </w:tcPr>
          <w:p w14:paraId="5DBED158" w14:textId="20C550F4" w:rsidR="07C09904" w:rsidRDefault="07C09904" w:rsidP="36780AC0">
            <w:pPr>
              <w:pStyle w:val="BodyText"/>
              <w:ind w:left="0"/>
            </w:pPr>
            <w:r>
              <w:t>0.0</w:t>
            </w:r>
          </w:p>
        </w:tc>
      </w:tr>
      <w:tr w:rsidR="36780AC0" w14:paraId="648B123A" w14:textId="77777777" w:rsidTr="36780AC0">
        <w:trPr>
          <w:trHeight w:val="300"/>
        </w:trPr>
        <w:tc>
          <w:tcPr>
            <w:tcW w:w="2340" w:type="dxa"/>
          </w:tcPr>
          <w:p w14:paraId="5988310B" w14:textId="35B2D55A" w:rsidR="07C09904" w:rsidRDefault="07C09904" w:rsidP="36780AC0">
            <w:pPr>
              <w:pStyle w:val="BodyText"/>
              <w:ind w:left="0"/>
            </w:pPr>
            <w:r>
              <w:t>1.3</w:t>
            </w:r>
          </w:p>
        </w:tc>
        <w:tc>
          <w:tcPr>
            <w:tcW w:w="2340" w:type="dxa"/>
          </w:tcPr>
          <w:p w14:paraId="3EF87FE5" w14:textId="5E5F54AA" w:rsidR="07C09904" w:rsidRDefault="07C09904" w:rsidP="36780AC0">
            <w:pPr>
              <w:pStyle w:val="BodyText"/>
              <w:ind w:left="0"/>
            </w:pPr>
            <w:r>
              <w:t>-4.9</w:t>
            </w:r>
          </w:p>
        </w:tc>
        <w:tc>
          <w:tcPr>
            <w:tcW w:w="2340" w:type="dxa"/>
          </w:tcPr>
          <w:p w14:paraId="3508F7EB" w14:textId="1CC2CCA0" w:rsidR="07C09904" w:rsidRDefault="07C09904" w:rsidP="36780AC0">
            <w:pPr>
              <w:pStyle w:val="BodyText"/>
              <w:ind w:left="0"/>
            </w:pPr>
            <w:r>
              <w:t>0.0</w:t>
            </w:r>
          </w:p>
        </w:tc>
        <w:tc>
          <w:tcPr>
            <w:tcW w:w="2340" w:type="dxa"/>
          </w:tcPr>
          <w:p w14:paraId="21863035" w14:textId="3909A643" w:rsidR="07C09904" w:rsidRDefault="07C09904" w:rsidP="36780AC0">
            <w:pPr>
              <w:pStyle w:val="BodyText"/>
              <w:ind w:left="0"/>
            </w:pPr>
            <w:r>
              <w:t>0.0</w:t>
            </w:r>
          </w:p>
        </w:tc>
      </w:tr>
      <w:tr w:rsidR="36780AC0" w14:paraId="3A090087" w14:textId="77777777" w:rsidTr="36780AC0">
        <w:trPr>
          <w:trHeight w:val="300"/>
        </w:trPr>
        <w:tc>
          <w:tcPr>
            <w:tcW w:w="2340" w:type="dxa"/>
          </w:tcPr>
          <w:p w14:paraId="7B2AFEDA" w14:textId="29EF28B7" w:rsidR="07C09904" w:rsidRDefault="07C09904" w:rsidP="36780AC0">
            <w:pPr>
              <w:pStyle w:val="BodyText"/>
              <w:ind w:left="0"/>
            </w:pPr>
            <w:r>
              <w:t>0.9</w:t>
            </w:r>
          </w:p>
        </w:tc>
        <w:tc>
          <w:tcPr>
            <w:tcW w:w="2340" w:type="dxa"/>
          </w:tcPr>
          <w:p w14:paraId="764496CB" w14:textId="7BD95E34" w:rsidR="07C09904" w:rsidRDefault="07C09904" w:rsidP="36780AC0">
            <w:pPr>
              <w:pStyle w:val="BodyText"/>
              <w:ind w:left="0"/>
            </w:pPr>
            <w:r>
              <w:t>-4.6</w:t>
            </w:r>
          </w:p>
        </w:tc>
        <w:tc>
          <w:tcPr>
            <w:tcW w:w="2340" w:type="dxa"/>
          </w:tcPr>
          <w:p w14:paraId="7A6DB71E" w14:textId="141C4B87" w:rsidR="07C09904" w:rsidRDefault="07C09904" w:rsidP="36780AC0">
            <w:pPr>
              <w:pStyle w:val="BodyText"/>
              <w:ind w:left="0"/>
            </w:pPr>
            <w:r>
              <w:t>0.0</w:t>
            </w:r>
          </w:p>
        </w:tc>
        <w:tc>
          <w:tcPr>
            <w:tcW w:w="2340" w:type="dxa"/>
          </w:tcPr>
          <w:p w14:paraId="6236F0BC" w14:textId="2376C523" w:rsidR="07C09904" w:rsidRDefault="07C09904" w:rsidP="36780AC0">
            <w:pPr>
              <w:pStyle w:val="BodyText"/>
              <w:ind w:left="0"/>
            </w:pPr>
            <w:r>
              <w:t>0.0</w:t>
            </w:r>
          </w:p>
        </w:tc>
      </w:tr>
      <w:tr w:rsidR="36780AC0" w14:paraId="798008BF" w14:textId="77777777" w:rsidTr="36780AC0">
        <w:trPr>
          <w:trHeight w:val="300"/>
        </w:trPr>
        <w:tc>
          <w:tcPr>
            <w:tcW w:w="2340" w:type="dxa"/>
          </w:tcPr>
          <w:p w14:paraId="1937350D" w14:textId="338F06F4" w:rsidR="07C09904" w:rsidRDefault="07C09904" w:rsidP="36780AC0">
            <w:pPr>
              <w:pStyle w:val="BodyText"/>
              <w:ind w:left="0"/>
            </w:pPr>
            <w:r>
              <w:t>1.0</w:t>
            </w:r>
          </w:p>
        </w:tc>
        <w:tc>
          <w:tcPr>
            <w:tcW w:w="2340" w:type="dxa"/>
          </w:tcPr>
          <w:p w14:paraId="67C806C4" w14:textId="236A6820" w:rsidR="07C09904" w:rsidRDefault="07C09904" w:rsidP="36780AC0">
            <w:pPr>
              <w:pStyle w:val="BodyText"/>
              <w:ind w:left="0"/>
            </w:pPr>
            <w:r>
              <w:t>-4.2</w:t>
            </w:r>
          </w:p>
        </w:tc>
        <w:tc>
          <w:tcPr>
            <w:tcW w:w="2340" w:type="dxa"/>
          </w:tcPr>
          <w:p w14:paraId="759C22A7" w14:textId="3FAD26C5" w:rsidR="07C09904" w:rsidRDefault="07C09904" w:rsidP="36780AC0">
            <w:pPr>
              <w:pStyle w:val="BodyText"/>
              <w:ind w:left="0"/>
            </w:pPr>
            <w:r>
              <w:t>0.0</w:t>
            </w:r>
          </w:p>
        </w:tc>
        <w:tc>
          <w:tcPr>
            <w:tcW w:w="2340" w:type="dxa"/>
          </w:tcPr>
          <w:p w14:paraId="560A4C57" w14:textId="4FC8D2F2" w:rsidR="07C09904" w:rsidRDefault="07C09904" w:rsidP="36780AC0">
            <w:pPr>
              <w:pStyle w:val="BodyText"/>
              <w:ind w:left="0"/>
            </w:pPr>
            <w:r>
              <w:t>0.0</w:t>
            </w:r>
          </w:p>
        </w:tc>
      </w:tr>
      <w:tr w:rsidR="36780AC0" w14:paraId="6D50EFF3" w14:textId="77777777" w:rsidTr="36780AC0">
        <w:trPr>
          <w:trHeight w:val="300"/>
        </w:trPr>
        <w:tc>
          <w:tcPr>
            <w:tcW w:w="2340" w:type="dxa"/>
          </w:tcPr>
          <w:p w14:paraId="7E218505" w14:textId="0544A8D9" w:rsidR="07C09904" w:rsidRDefault="07C09904" w:rsidP="36780AC0">
            <w:pPr>
              <w:pStyle w:val="BodyText"/>
              <w:ind w:left="0"/>
            </w:pPr>
            <w:r>
              <w:t>1.7</w:t>
            </w:r>
          </w:p>
        </w:tc>
        <w:tc>
          <w:tcPr>
            <w:tcW w:w="2340" w:type="dxa"/>
          </w:tcPr>
          <w:p w14:paraId="74F51A43" w14:textId="5970012F" w:rsidR="07C09904" w:rsidRDefault="07C09904" w:rsidP="36780AC0">
            <w:pPr>
              <w:pStyle w:val="BodyText"/>
              <w:ind w:left="0"/>
            </w:pPr>
            <w:r>
              <w:t>-3.9</w:t>
            </w:r>
          </w:p>
        </w:tc>
        <w:tc>
          <w:tcPr>
            <w:tcW w:w="2340" w:type="dxa"/>
          </w:tcPr>
          <w:p w14:paraId="259C1363" w14:textId="6CF0C3C1" w:rsidR="07C09904" w:rsidRDefault="07C09904" w:rsidP="36780AC0">
            <w:pPr>
              <w:pStyle w:val="BodyText"/>
              <w:ind w:left="0"/>
            </w:pPr>
            <w:r>
              <w:t>0.0</w:t>
            </w:r>
          </w:p>
        </w:tc>
        <w:tc>
          <w:tcPr>
            <w:tcW w:w="2340" w:type="dxa"/>
          </w:tcPr>
          <w:p w14:paraId="3DB0C8F2" w14:textId="3EDE272D" w:rsidR="07C09904" w:rsidRDefault="07C09904" w:rsidP="36780AC0">
            <w:pPr>
              <w:pStyle w:val="BodyText"/>
              <w:ind w:left="0"/>
            </w:pPr>
            <w:r>
              <w:t>0.0</w:t>
            </w:r>
          </w:p>
        </w:tc>
      </w:tr>
      <w:tr w:rsidR="36780AC0" w14:paraId="1C19220E" w14:textId="77777777" w:rsidTr="36780AC0">
        <w:trPr>
          <w:trHeight w:val="300"/>
        </w:trPr>
        <w:tc>
          <w:tcPr>
            <w:tcW w:w="2340" w:type="dxa"/>
          </w:tcPr>
          <w:p w14:paraId="54BD11A3" w14:textId="65647E2D" w:rsidR="07C09904" w:rsidRDefault="07C09904" w:rsidP="36780AC0">
            <w:pPr>
              <w:pStyle w:val="BodyText"/>
              <w:ind w:left="0"/>
            </w:pPr>
            <w:r>
              <w:t>1.5</w:t>
            </w:r>
          </w:p>
        </w:tc>
        <w:tc>
          <w:tcPr>
            <w:tcW w:w="2340" w:type="dxa"/>
          </w:tcPr>
          <w:p w14:paraId="485F1032" w14:textId="7401A4DE" w:rsidR="07C09904" w:rsidRDefault="07C09904" w:rsidP="36780AC0">
            <w:pPr>
              <w:pStyle w:val="BodyText"/>
              <w:ind w:left="0"/>
            </w:pPr>
            <w:r>
              <w:t>-4.4</w:t>
            </w:r>
          </w:p>
        </w:tc>
        <w:tc>
          <w:tcPr>
            <w:tcW w:w="2340" w:type="dxa"/>
          </w:tcPr>
          <w:p w14:paraId="0A8548BF" w14:textId="6D451ADA" w:rsidR="07C09904" w:rsidRDefault="07C09904" w:rsidP="36780AC0">
            <w:pPr>
              <w:pStyle w:val="BodyText"/>
              <w:ind w:left="0"/>
            </w:pPr>
            <w:r>
              <w:t>0.0</w:t>
            </w:r>
          </w:p>
        </w:tc>
        <w:tc>
          <w:tcPr>
            <w:tcW w:w="2340" w:type="dxa"/>
          </w:tcPr>
          <w:p w14:paraId="4B5B3CB7" w14:textId="41837F48" w:rsidR="07C09904" w:rsidRDefault="07C09904" w:rsidP="36780AC0">
            <w:pPr>
              <w:pStyle w:val="BodyText"/>
              <w:ind w:left="0"/>
            </w:pPr>
            <w:r>
              <w:t>0.0</w:t>
            </w:r>
          </w:p>
        </w:tc>
      </w:tr>
    </w:tbl>
    <w:p w14:paraId="519B3293" w14:textId="6AAE9BD3" w:rsidR="7F5DDE50" w:rsidRDefault="28C306B5" w:rsidP="36780AC0">
      <w:pPr>
        <w:pStyle w:val="BodyText"/>
        <w:ind w:left="1440"/>
        <w:jc w:val="both"/>
        <w:rPr>
          <w:rFonts w:asciiTheme="minorHAnsi" w:eastAsiaTheme="minorEastAsia" w:hAnsiTheme="minorHAnsi" w:cstheme="minorBidi"/>
          <w:b/>
          <w:bCs/>
          <w:i/>
          <w:iCs/>
          <w:sz w:val="24"/>
          <w:szCs w:val="24"/>
        </w:rPr>
      </w:pPr>
      <w:r w:rsidRPr="36780AC0">
        <w:rPr>
          <w:rFonts w:asciiTheme="minorHAnsi" w:eastAsiaTheme="minorEastAsia" w:hAnsiTheme="minorHAnsi" w:cstheme="minorBidi"/>
          <w:b/>
          <w:bCs/>
          <w:i/>
          <w:iCs/>
          <w:sz w:val="24"/>
          <w:szCs w:val="24"/>
        </w:rPr>
        <w:t xml:space="preserve">Fig.x. </w:t>
      </w:r>
      <w:r w:rsidR="36F054EA" w:rsidRPr="36780AC0">
        <w:rPr>
          <w:rFonts w:asciiTheme="minorHAnsi" w:eastAsiaTheme="minorEastAsia" w:hAnsiTheme="minorHAnsi" w:cstheme="minorBidi"/>
          <w:b/>
          <w:bCs/>
          <w:i/>
          <w:iCs/>
          <w:sz w:val="24"/>
          <w:szCs w:val="24"/>
        </w:rPr>
        <w:t>History Data in previous 12 hours</w:t>
      </w:r>
    </w:p>
    <w:p w14:paraId="30F1AE5D" w14:textId="6567BDA9" w:rsidR="36780AC0" w:rsidRDefault="36780AC0" w:rsidP="36780AC0">
      <w:pPr>
        <w:pStyle w:val="BodyText"/>
        <w:ind w:left="1440"/>
        <w:jc w:val="both"/>
        <w:rPr>
          <w:rFonts w:asciiTheme="minorHAnsi" w:eastAsiaTheme="minorEastAsia" w:hAnsiTheme="minorHAnsi" w:cstheme="minorBidi"/>
          <w:i/>
          <w:iCs/>
          <w:sz w:val="24"/>
          <w:szCs w:val="24"/>
          <w:lang w:val="en-US"/>
        </w:rPr>
      </w:pPr>
    </w:p>
    <w:tbl>
      <w:tblPr>
        <w:tblStyle w:val="TableGrid"/>
        <w:tblW w:w="0" w:type="auto"/>
        <w:tblInd w:w="1440" w:type="dxa"/>
        <w:tblLayout w:type="fixed"/>
        <w:tblLook w:val="06A0" w:firstRow="1" w:lastRow="0" w:firstColumn="1" w:lastColumn="0" w:noHBand="1" w:noVBand="1"/>
      </w:tblPr>
      <w:tblGrid>
        <w:gridCol w:w="2340"/>
        <w:gridCol w:w="2340"/>
        <w:gridCol w:w="2340"/>
        <w:gridCol w:w="2340"/>
      </w:tblGrid>
      <w:tr w:rsidR="36780AC0" w14:paraId="64FD7482" w14:textId="77777777" w:rsidTr="36780AC0">
        <w:trPr>
          <w:trHeight w:val="300"/>
        </w:trPr>
        <w:tc>
          <w:tcPr>
            <w:tcW w:w="2340" w:type="dxa"/>
          </w:tcPr>
          <w:p w14:paraId="015A2F8A" w14:textId="3B45D4A9" w:rsidR="36780AC0" w:rsidRDefault="36780AC0" w:rsidP="36780AC0">
            <w:pPr>
              <w:pStyle w:val="BodyText"/>
              <w:ind w:left="0"/>
            </w:pPr>
            <w:r>
              <w:t>temp</w:t>
            </w:r>
          </w:p>
        </w:tc>
        <w:tc>
          <w:tcPr>
            <w:tcW w:w="2340" w:type="dxa"/>
          </w:tcPr>
          <w:p w14:paraId="0A7B27F4" w14:textId="30792A6E" w:rsidR="36780AC0" w:rsidRDefault="36780AC0" w:rsidP="36780AC0">
            <w:pPr>
              <w:pStyle w:val="BodyText"/>
              <w:ind w:left="0"/>
            </w:pPr>
            <w:r>
              <w:t>fellslike</w:t>
            </w:r>
          </w:p>
        </w:tc>
        <w:tc>
          <w:tcPr>
            <w:tcW w:w="2340" w:type="dxa"/>
          </w:tcPr>
          <w:p w14:paraId="04FAE224" w14:textId="49B0560C" w:rsidR="36780AC0" w:rsidRDefault="36780AC0" w:rsidP="36780AC0">
            <w:pPr>
              <w:pStyle w:val="BodyText"/>
              <w:ind w:left="0"/>
            </w:pPr>
            <w:r>
              <w:t>rain</w:t>
            </w:r>
          </w:p>
        </w:tc>
        <w:tc>
          <w:tcPr>
            <w:tcW w:w="2340" w:type="dxa"/>
          </w:tcPr>
          <w:p w14:paraId="13C0D34F" w14:textId="4D083DA2" w:rsidR="36780AC0" w:rsidRDefault="36780AC0" w:rsidP="36780AC0">
            <w:pPr>
              <w:pStyle w:val="BodyText"/>
              <w:ind w:left="0"/>
            </w:pPr>
            <w:r>
              <w:t>snow</w:t>
            </w:r>
          </w:p>
        </w:tc>
      </w:tr>
      <w:tr w:rsidR="36780AC0" w14:paraId="683A19D7" w14:textId="77777777" w:rsidTr="36780AC0">
        <w:trPr>
          <w:trHeight w:val="300"/>
        </w:trPr>
        <w:tc>
          <w:tcPr>
            <w:tcW w:w="2340" w:type="dxa"/>
          </w:tcPr>
          <w:p w14:paraId="296D529D" w14:textId="28DF4745" w:rsidR="0B70F9CB" w:rsidRDefault="0B70F9CB" w:rsidP="36780AC0">
            <w:pPr>
              <w:pStyle w:val="BodyText"/>
              <w:ind w:left="0"/>
            </w:pPr>
            <w:r>
              <w:t>5.9</w:t>
            </w:r>
          </w:p>
        </w:tc>
        <w:tc>
          <w:tcPr>
            <w:tcW w:w="2340" w:type="dxa"/>
          </w:tcPr>
          <w:p w14:paraId="19761D16" w14:textId="60FA00A8" w:rsidR="0B70F9CB" w:rsidRDefault="0B70F9CB" w:rsidP="36780AC0">
            <w:pPr>
              <w:pStyle w:val="BodyText"/>
              <w:ind w:left="0"/>
            </w:pPr>
            <w:r>
              <w:t>5.4</w:t>
            </w:r>
          </w:p>
        </w:tc>
        <w:tc>
          <w:tcPr>
            <w:tcW w:w="2340" w:type="dxa"/>
          </w:tcPr>
          <w:p w14:paraId="4FE89DFE" w14:textId="78701B31" w:rsidR="0B70F9CB" w:rsidRDefault="0B70F9CB" w:rsidP="36780AC0">
            <w:pPr>
              <w:pStyle w:val="BodyText"/>
              <w:ind w:left="0"/>
            </w:pPr>
            <w:r>
              <w:t>0.0</w:t>
            </w:r>
          </w:p>
        </w:tc>
        <w:tc>
          <w:tcPr>
            <w:tcW w:w="2340" w:type="dxa"/>
          </w:tcPr>
          <w:p w14:paraId="6674B70A" w14:textId="54F0438D" w:rsidR="0B70F9CB" w:rsidRDefault="0B70F9CB" w:rsidP="36780AC0">
            <w:pPr>
              <w:pStyle w:val="BodyText"/>
              <w:ind w:left="0"/>
            </w:pPr>
            <w:r>
              <w:t>0.0</w:t>
            </w:r>
          </w:p>
        </w:tc>
      </w:tr>
      <w:tr w:rsidR="36780AC0" w14:paraId="6DFC8FBD" w14:textId="77777777" w:rsidTr="36780AC0">
        <w:trPr>
          <w:trHeight w:val="300"/>
        </w:trPr>
        <w:tc>
          <w:tcPr>
            <w:tcW w:w="2340" w:type="dxa"/>
          </w:tcPr>
          <w:p w14:paraId="47F77E4E" w14:textId="5F53AC0C" w:rsidR="0B70F9CB" w:rsidRDefault="0B70F9CB" w:rsidP="36780AC0">
            <w:pPr>
              <w:pStyle w:val="BodyText"/>
              <w:ind w:left="0"/>
            </w:pPr>
            <w:r>
              <w:t>4.7</w:t>
            </w:r>
          </w:p>
        </w:tc>
        <w:tc>
          <w:tcPr>
            <w:tcW w:w="2340" w:type="dxa"/>
          </w:tcPr>
          <w:p w14:paraId="127661CD" w14:textId="122CF376" w:rsidR="0B70F9CB" w:rsidRDefault="0B70F9CB" w:rsidP="36780AC0">
            <w:pPr>
              <w:pStyle w:val="BodyText"/>
              <w:ind w:left="0"/>
            </w:pPr>
            <w:r>
              <w:t>3.2</w:t>
            </w:r>
          </w:p>
        </w:tc>
        <w:tc>
          <w:tcPr>
            <w:tcW w:w="2340" w:type="dxa"/>
          </w:tcPr>
          <w:p w14:paraId="165AC951" w14:textId="7FD4AD9E" w:rsidR="0B70F9CB" w:rsidRDefault="0B70F9CB" w:rsidP="36780AC0">
            <w:pPr>
              <w:pStyle w:val="BodyText"/>
              <w:ind w:left="0"/>
            </w:pPr>
            <w:r>
              <w:t>0.0</w:t>
            </w:r>
          </w:p>
        </w:tc>
        <w:tc>
          <w:tcPr>
            <w:tcW w:w="2340" w:type="dxa"/>
          </w:tcPr>
          <w:p w14:paraId="76738DBA" w14:textId="378EA41F" w:rsidR="0B70F9CB" w:rsidRDefault="0B70F9CB" w:rsidP="36780AC0">
            <w:pPr>
              <w:pStyle w:val="BodyText"/>
              <w:ind w:left="0"/>
            </w:pPr>
            <w:r>
              <w:t>0.0</w:t>
            </w:r>
          </w:p>
        </w:tc>
      </w:tr>
      <w:tr w:rsidR="36780AC0" w14:paraId="7C2EF3CF" w14:textId="77777777" w:rsidTr="36780AC0">
        <w:trPr>
          <w:trHeight w:val="300"/>
        </w:trPr>
        <w:tc>
          <w:tcPr>
            <w:tcW w:w="2340" w:type="dxa"/>
          </w:tcPr>
          <w:p w14:paraId="4C8048DB" w14:textId="02A8FED0" w:rsidR="0B70F9CB" w:rsidRDefault="0B70F9CB" w:rsidP="36780AC0">
            <w:pPr>
              <w:pStyle w:val="BodyText"/>
              <w:ind w:left="0"/>
            </w:pPr>
            <w:r>
              <w:lastRenderedPageBreak/>
              <w:t>4.2</w:t>
            </w:r>
          </w:p>
        </w:tc>
        <w:tc>
          <w:tcPr>
            <w:tcW w:w="2340" w:type="dxa"/>
          </w:tcPr>
          <w:p w14:paraId="54DB6CF9" w14:textId="380623F2" w:rsidR="0B70F9CB" w:rsidRDefault="0B70F9CB" w:rsidP="36780AC0">
            <w:pPr>
              <w:pStyle w:val="BodyText"/>
              <w:ind w:left="0"/>
            </w:pPr>
            <w:r>
              <w:t>2.3</w:t>
            </w:r>
          </w:p>
        </w:tc>
        <w:tc>
          <w:tcPr>
            <w:tcW w:w="2340" w:type="dxa"/>
          </w:tcPr>
          <w:p w14:paraId="6837A8A8" w14:textId="4F8F4F62" w:rsidR="0B70F9CB" w:rsidRDefault="0B70F9CB" w:rsidP="36780AC0">
            <w:pPr>
              <w:pStyle w:val="BodyText"/>
              <w:ind w:left="0"/>
            </w:pPr>
            <w:r>
              <w:t>0.0</w:t>
            </w:r>
          </w:p>
        </w:tc>
        <w:tc>
          <w:tcPr>
            <w:tcW w:w="2340" w:type="dxa"/>
          </w:tcPr>
          <w:p w14:paraId="2A904EB0" w14:textId="05A1EFA4" w:rsidR="0B70F9CB" w:rsidRDefault="0B70F9CB" w:rsidP="36780AC0">
            <w:pPr>
              <w:pStyle w:val="BodyText"/>
              <w:ind w:left="0"/>
            </w:pPr>
            <w:r>
              <w:t>0.0</w:t>
            </w:r>
          </w:p>
        </w:tc>
      </w:tr>
      <w:tr w:rsidR="36780AC0" w14:paraId="4E3FEA9D" w14:textId="77777777" w:rsidTr="36780AC0">
        <w:trPr>
          <w:trHeight w:val="300"/>
        </w:trPr>
        <w:tc>
          <w:tcPr>
            <w:tcW w:w="2340" w:type="dxa"/>
          </w:tcPr>
          <w:p w14:paraId="3F15C05F" w14:textId="4EE15609" w:rsidR="0B70F9CB" w:rsidRDefault="0B70F9CB" w:rsidP="36780AC0">
            <w:pPr>
              <w:pStyle w:val="BodyText"/>
              <w:ind w:left="0"/>
            </w:pPr>
            <w:r>
              <w:t>4.3</w:t>
            </w:r>
          </w:p>
        </w:tc>
        <w:tc>
          <w:tcPr>
            <w:tcW w:w="2340" w:type="dxa"/>
          </w:tcPr>
          <w:p w14:paraId="1FBF2846" w14:textId="0C959ACD" w:rsidR="0B70F9CB" w:rsidRDefault="0B70F9CB" w:rsidP="36780AC0">
            <w:pPr>
              <w:pStyle w:val="BodyText"/>
              <w:ind w:left="0"/>
            </w:pPr>
            <w:r>
              <w:t>2.3</w:t>
            </w:r>
          </w:p>
        </w:tc>
        <w:tc>
          <w:tcPr>
            <w:tcW w:w="2340" w:type="dxa"/>
          </w:tcPr>
          <w:p w14:paraId="5FD169BB" w14:textId="7570F013" w:rsidR="0B70F9CB" w:rsidRDefault="0B70F9CB" w:rsidP="36780AC0">
            <w:pPr>
              <w:pStyle w:val="BodyText"/>
              <w:ind w:left="0"/>
            </w:pPr>
            <w:r>
              <w:t>0.0</w:t>
            </w:r>
          </w:p>
        </w:tc>
        <w:tc>
          <w:tcPr>
            <w:tcW w:w="2340" w:type="dxa"/>
          </w:tcPr>
          <w:p w14:paraId="2E5B263E" w14:textId="427878B4" w:rsidR="0B70F9CB" w:rsidRDefault="0B70F9CB" w:rsidP="36780AC0">
            <w:pPr>
              <w:pStyle w:val="BodyText"/>
              <w:ind w:left="0"/>
            </w:pPr>
            <w:r>
              <w:t>0.0</w:t>
            </w:r>
          </w:p>
        </w:tc>
      </w:tr>
      <w:tr w:rsidR="36780AC0" w14:paraId="46C48CB6" w14:textId="77777777" w:rsidTr="36780AC0">
        <w:trPr>
          <w:trHeight w:val="300"/>
        </w:trPr>
        <w:tc>
          <w:tcPr>
            <w:tcW w:w="2340" w:type="dxa"/>
          </w:tcPr>
          <w:p w14:paraId="09DCBD13" w14:textId="2760417E" w:rsidR="0B70F9CB" w:rsidRDefault="0B70F9CB" w:rsidP="36780AC0">
            <w:pPr>
              <w:pStyle w:val="BodyText"/>
              <w:ind w:left="0"/>
            </w:pPr>
            <w:r>
              <w:t>5.0</w:t>
            </w:r>
          </w:p>
        </w:tc>
        <w:tc>
          <w:tcPr>
            <w:tcW w:w="2340" w:type="dxa"/>
          </w:tcPr>
          <w:p w14:paraId="7C90D840" w14:textId="2CF4B482" w:rsidR="0B70F9CB" w:rsidRDefault="0B70F9CB" w:rsidP="36780AC0">
            <w:pPr>
              <w:pStyle w:val="BodyText"/>
              <w:ind w:left="0"/>
            </w:pPr>
            <w:r>
              <w:t>3.1</w:t>
            </w:r>
          </w:p>
        </w:tc>
        <w:tc>
          <w:tcPr>
            <w:tcW w:w="2340" w:type="dxa"/>
          </w:tcPr>
          <w:p w14:paraId="48B2096F" w14:textId="6ED25EC9" w:rsidR="0B70F9CB" w:rsidRDefault="0B70F9CB" w:rsidP="36780AC0">
            <w:pPr>
              <w:pStyle w:val="BodyText"/>
              <w:ind w:left="0"/>
            </w:pPr>
            <w:r>
              <w:t>0.0</w:t>
            </w:r>
          </w:p>
        </w:tc>
        <w:tc>
          <w:tcPr>
            <w:tcW w:w="2340" w:type="dxa"/>
          </w:tcPr>
          <w:p w14:paraId="474EB076" w14:textId="69A206E6" w:rsidR="0B70F9CB" w:rsidRDefault="0B70F9CB" w:rsidP="36780AC0">
            <w:pPr>
              <w:pStyle w:val="BodyText"/>
              <w:ind w:left="0"/>
            </w:pPr>
            <w:r>
              <w:t>0.0</w:t>
            </w:r>
          </w:p>
        </w:tc>
      </w:tr>
      <w:tr w:rsidR="36780AC0" w14:paraId="198D5D96" w14:textId="77777777" w:rsidTr="36780AC0">
        <w:trPr>
          <w:trHeight w:val="300"/>
        </w:trPr>
        <w:tc>
          <w:tcPr>
            <w:tcW w:w="2340" w:type="dxa"/>
          </w:tcPr>
          <w:p w14:paraId="258FBFFB" w14:textId="5BAA7FA4" w:rsidR="0B70F9CB" w:rsidRDefault="0B70F9CB" w:rsidP="36780AC0">
            <w:pPr>
              <w:pStyle w:val="BodyText"/>
              <w:ind w:left="0"/>
            </w:pPr>
            <w:r>
              <w:t>6.1</w:t>
            </w:r>
          </w:p>
        </w:tc>
        <w:tc>
          <w:tcPr>
            <w:tcW w:w="2340" w:type="dxa"/>
          </w:tcPr>
          <w:p w14:paraId="697F02BC" w14:textId="7C6D9217" w:rsidR="0B70F9CB" w:rsidRDefault="0B70F9CB" w:rsidP="36780AC0">
            <w:pPr>
              <w:pStyle w:val="BodyText"/>
              <w:ind w:left="0"/>
            </w:pPr>
            <w:r>
              <w:t>4.5</w:t>
            </w:r>
          </w:p>
        </w:tc>
        <w:tc>
          <w:tcPr>
            <w:tcW w:w="2340" w:type="dxa"/>
          </w:tcPr>
          <w:p w14:paraId="3CC85D4D" w14:textId="32487882" w:rsidR="0B70F9CB" w:rsidRDefault="0B70F9CB" w:rsidP="36780AC0">
            <w:pPr>
              <w:pStyle w:val="BodyText"/>
              <w:ind w:left="0"/>
            </w:pPr>
            <w:r>
              <w:t>0.0</w:t>
            </w:r>
          </w:p>
        </w:tc>
        <w:tc>
          <w:tcPr>
            <w:tcW w:w="2340" w:type="dxa"/>
          </w:tcPr>
          <w:p w14:paraId="3E1E657D" w14:textId="7E22917B" w:rsidR="0B70F9CB" w:rsidRDefault="0B70F9CB" w:rsidP="36780AC0">
            <w:pPr>
              <w:pStyle w:val="BodyText"/>
              <w:ind w:left="0"/>
            </w:pPr>
            <w:r>
              <w:t>0.0</w:t>
            </w:r>
          </w:p>
        </w:tc>
      </w:tr>
    </w:tbl>
    <w:p w14:paraId="38D2CFC1" w14:textId="3EE2E414" w:rsidR="3521B3F2" w:rsidRDefault="3521B3F2" w:rsidP="36780AC0">
      <w:pPr>
        <w:pStyle w:val="BodyText"/>
        <w:ind w:firstLine="533"/>
        <w:rPr>
          <w:rFonts w:asciiTheme="minorHAnsi" w:eastAsiaTheme="minorEastAsia" w:hAnsiTheme="minorHAnsi" w:cstheme="minorBidi"/>
          <w:i/>
          <w:iCs/>
          <w:sz w:val="24"/>
          <w:szCs w:val="24"/>
          <w:lang w:val="en-US"/>
        </w:rPr>
      </w:pPr>
      <w:r w:rsidRPr="36780AC0">
        <w:rPr>
          <w:rFonts w:asciiTheme="minorHAnsi" w:eastAsiaTheme="minorEastAsia" w:hAnsiTheme="minorHAnsi" w:cstheme="minorBidi"/>
          <w:b/>
          <w:bCs/>
          <w:i/>
          <w:iCs/>
          <w:sz w:val="24"/>
          <w:szCs w:val="24"/>
        </w:rPr>
        <w:t xml:space="preserve">Fig.x. </w:t>
      </w:r>
      <w:r w:rsidR="31301149" w:rsidRPr="36780AC0">
        <w:rPr>
          <w:rFonts w:asciiTheme="minorHAnsi" w:eastAsiaTheme="minorEastAsia" w:hAnsiTheme="minorHAnsi" w:cstheme="minorBidi"/>
          <w:i/>
          <w:iCs/>
          <w:sz w:val="24"/>
          <w:szCs w:val="24"/>
          <w:lang w:val="en-US"/>
        </w:rPr>
        <w:t>Predicted Data in next 6 horus</w:t>
      </w:r>
    </w:p>
    <w:p w14:paraId="38C8A2CF" w14:textId="07B2ED8B" w:rsidR="36780AC0" w:rsidRDefault="36780AC0" w:rsidP="36780AC0">
      <w:pPr>
        <w:pStyle w:val="BodyText"/>
        <w:ind w:left="1440"/>
        <w:jc w:val="both"/>
        <w:rPr>
          <w:rFonts w:asciiTheme="minorHAnsi" w:eastAsiaTheme="minorEastAsia" w:hAnsiTheme="minorHAnsi" w:cstheme="minorBidi"/>
          <w:i/>
          <w:iCs/>
          <w:sz w:val="24"/>
          <w:szCs w:val="24"/>
          <w:lang w:val="en-US"/>
        </w:rPr>
      </w:pPr>
    </w:p>
    <w:p w14:paraId="300E62B2" w14:textId="63A793A0" w:rsidR="7F5DDE50" w:rsidRDefault="78906314"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The predicted weather data for the next 6 hours indicates minimal changes in temperature and "feels like" readings compared to the preceding hours. Furthermore, the neural network model forecasts no precipitation, consistent with the historical data provided. </w:t>
      </w:r>
    </w:p>
    <w:p w14:paraId="770FF079" w14:textId="419E7141" w:rsidR="7F5DDE50" w:rsidRDefault="28C306B5" w:rsidP="36780AC0">
      <w:pPr>
        <w:pStyle w:val="BodyText"/>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The initial section delineates temperatures</w:t>
      </w:r>
      <w:r w:rsidR="6CEA0EF4" w:rsidRPr="36780AC0">
        <w:rPr>
          <w:rFonts w:asciiTheme="minorHAnsi" w:eastAsiaTheme="minorEastAsia" w:hAnsiTheme="minorHAnsi" w:cstheme="minorBidi"/>
          <w:sz w:val="24"/>
          <w:szCs w:val="24"/>
        </w:rPr>
        <w:t xml:space="preserve">, </w:t>
      </w:r>
      <w:r w:rsidRPr="36780AC0">
        <w:rPr>
          <w:rFonts w:asciiTheme="minorHAnsi" w:eastAsiaTheme="minorEastAsia" w:hAnsiTheme="minorHAnsi" w:cstheme="minorBidi"/>
          <w:sz w:val="24"/>
          <w:szCs w:val="24"/>
        </w:rPr>
        <w:t>"feels like" temperatures</w:t>
      </w:r>
      <w:r w:rsidR="7E1439F6" w:rsidRPr="36780AC0">
        <w:rPr>
          <w:rFonts w:asciiTheme="minorHAnsi" w:eastAsiaTheme="minorEastAsia" w:hAnsiTheme="minorHAnsi" w:cstheme="minorBidi"/>
          <w:sz w:val="24"/>
          <w:szCs w:val="24"/>
        </w:rPr>
        <w:t>, rain and snow conditions</w:t>
      </w:r>
      <w:r w:rsidRPr="36780AC0">
        <w:rPr>
          <w:rFonts w:asciiTheme="minorHAnsi" w:eastAsiaTheme="minorEastAsia" w:hAnsiTheme="minorHAnsi" w:cstheme="minorBidi"/>
          <w:sz w:val="24"/>
          <w:szCs w:val="24"/>
        </w:rPr>
        <w:t xml:space="preserve"> for the preceding 1</w:t>
      </w:r>
      <w:r w:rsidR="29DE208B" w:rsidRPr="36780AC0">
        <w:rPr>
          <w:rFonts w:asciiTheme="minorHAnsi" w:eastAsiaTheme="minorEastAsia" w:hAnsiTheme="minorHAnsi" w:cstheme="minorBidi"/>
          <w:sz w:val="24"/>
          <w:szCs w:val="24"/>
        </w:rPr>
        <w:t>2</w:t>
      </w:r>
      <w:r w:rsidRPr="36780AC0">
        <w:rPr>
          <w:rFonts w:asciiTheme="minorHAnsi" w:eastAsiaTheme="minorEastAsia" w:hAnsiTheme="minorHAnsi" w:cstheme="minorBidi"/>
          <w:sz w:val="24"/>
          <w:szCs w:val="24"/>
        </w:rPr>
        <w:t xml:space="preserve"> hours, accompanied by supplementary columns for one-hot encoded rain and snow, all registering zero, signifying an absence of precipitation. Subsequently, the second section displays forecasted weather data for the ensuing 6 hours, encompassing temperatures, "feels like" temperatures, and once more, one-hot encoded rain and snow predictions. These predictions indicate marginal fluctuations in temperature and "feels like" readings, with no precipitation anticipated within the upcoming 6 hours. </w:t>
      </w:r>
    </w:p>
    <w:p w14:paraId="07358525" w14:textId="1AB054A6" w:rsidR="7F5DDE50" w:rsidRDefault="78906314"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 xml:space="preserve">Based on the predictions generated by our neural network model, we can anticipate relatively stable weather conditions with no precipitation in the upcoming hours. These forecasts can aid in various applications, such as planning outdoor activities or resource allocation for weather-related services. </w:t>
      </w:r>
    </w:p>
    <w:p w14:paraId="40A95431" w14:textId="0A7BD57B" w:rsidR="7F5DDE50" w:rsidRDefault="78906314" w:rsidP="69050170">
      <w:pPr>
        <w:pStyle w:val="BodyText"/>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This section highlights the effectiveness of our neural network model in providing accurate and timely weather predictions, contributing valuable insights for decision-making processes.</w:t>
      </w:r>
    </w:p>
    <w:p w14:paraId="012D41CA" w14:textId="4773DDAA" w:rsidR="196939DC" w:rsidRDefault="196939DC" w:rsidP="69050170">
      <w:pPr>
        <w:pStyle w:val="BodyText"/>
        <w:ind w:left="0"/>
        <w:jc w:val="both"/>
        <w:rPr>
          <w:rFonts w:asciiTheme="minorHAnsi" w:eastAsiaTheme="minorEastAsia" w:hAnsiTheme="minorHAnsi" w:cstheme="minorBidi"/>
          <w:sz w:val="24"/>
          <w:szCs w:val="24"/>
        </w:rPr>
      </w:pPr>
    </w:p>
    <w:p w14:paraId="04B497D4" w14:textId="6DAFBDA8" w:rsidR="006672B7" w:rsidRPr="004C3341" w:rsidRDefault="06019A90" w:rsidP="69050170">
      <w:pPr>
        <w:pStyle w:val="Heading1"/>
        <w:numPr>
          <w:ilvl w:val="0"/>
          <w:numId w:val="9"/>
        </w:numPr>
        <w:tabs>
          <w:tab w:val="clear" w:pos="907"/>
          <w:tab w:val="num" w:pos="360"/>
        </w:tabs>
        <w:spacing w:before="0"/>
        <w:jc w:val="both"/>
        <w:rPr>
          <w:rFonts w:asciiTheme="minorHAnsi" w:eastAsiaTheme="minorEastAsia" w:hAnsiTheme="minorHAnsi" w:cstheme="minorBidi"/>
          <w:sz w:val="24"/>
          <w:szCs w:val="24"/>
        </w:rPr>
      </w:pPr>
      <w:bookmarkStart w:id="70" w:name="_Toc1762495051"/>
      <w:bookmarkStart w:id="71" w:name="_Toc158321799"/>
      <w:r w:rsidRPr="69050170">
        <w:rPr>
          <w:rFonts w:asciiTheme="minorHAnsi" w:eastAsiaTheme="minorEastAsia" w:hAnsiTheme="minorHAnsi" w:cstheme="minorBidi"/>
          <w:sz w:val="24"/>
          <w:szCs w:val="24"/>
        </w:rPr>
        <w:t>Results</w:t>
      </w:r>
      <w:bookmarkEnd w:id="70"/>
      <w:bookmarkEnd w:id="71"/>
    </w:p>
    <w:p w14:paraId="49956E48" w14:textId="1E800D9C" w:rsidR="006672B7" w:rsidRPr="004C3341" w:rsidRDefault="10DEC9FF" w:rsidP="6A7F73ED">
      <w:pPr>
        <w:pStyle w:val="BodyText"/>
        <w:jc w:val="both"/>
        <w:rPr>
          <w:rFonts w:asciiTheme="minorHAnsi" w:eastAsiaTheme="minorEastAsia" w:hAnsiTheme="minorHAnsi" w:cstheme="minorBidi"/>
          <w:sz w:val="24"/>
          <w:szCs w:val="24"/>
        </w:rPr>
      </w:pPr>
      <w:r w:rsidRPr="6A7F73ED">
        <w:rPr>
          <w:rFonts w:asciiTheme="minorHAnsi" w:eastAsiaTheme="minorEastAsia" w:hAnsiTheme="minorHAnsi" w:cstheme="minorBidi"/>
          <w:sz w:val="24"/>
          <w:szCs w:val="24"/>
        </w:rPr>
        <w:t xml:space="preserve">Even though the base model has over simplicity arthictecture, it still captures the trend weather </w:t>
      </w:r>
      <w:r w:rsidR="5239E4CD" w:rsidRPr="6A7F73ED">
        <w:rPr>
          <w:rFonts w:asciiTheme="minorHAnsi" w:eastAsiaTheme="minorEastAsia" w:hAnsiTheme="minorHAnsi" w:cstheme="minorBidi"/>
          <w:sz w:val="24"/>
          <w:szCs w:val="24"/>
        </w:rPr>
        <w:t>with</w:t>
      </w:r>
      <w:r w:rsidRPr="6A7F73ED">
        <w:rPr>
          <w:rFonts w:asciiTheme="minorHAnsi" w:eastAsiaTheme="minorEastAsia" w:hAnsiTheme="minorHAnsi" w:cstheme="minorBidi"/>
          <w:sz w:val="24"/>
          <w:szCs w:val="24"/>
        </w:rPr>
        <w:t xml:space="preserve"> </w:t>
      </w:r>
      <w:r w:rsidR="367FCFC0" w:rsidRPr="6A7F73ED">
        <w:rPr>
          <w:rFonts w:asciiTheme="minorHAnsi" w:eastAsiaTheme="minorEastAsia" w:hAnsiTheme="minorHAnsi" w:cstheme="minorBidi"/>
          <w:sz w:val="24"/>
          <w:szCs w:val="24"/>
        </w:rPr>
        <w:t>deep learning.</w:t>
      </w:r>
      <w:r w:rsidR="31082544" w:rsidRPr="6A7F73ED">
        <w:rPr>
          <w:rFonts w:asciiTheme="minorHAnsi" w:eastAsiaTheme="minorEastAsia" w:hAnsiTheme="minorHAnsi" w:cstheme="minorBidi"/>
          <w:sz w:val="24"/>
          <w:szCs w:val="24"/>
        </w:rPr>
        <w:t xml:space="preserve"> With the implementation of architectures that are more capable of handling time series data, suc</w:t>
      </w:r>
      <w:r w:rsidR="1394FF9C" w:rsidRPr="6A7F73ED">
        <w:rPr>
          <w:rFonts w:asciiTheme="minorHAnsi" w:eastAsiaTheme="minorEastAsia" w:hAnsiTheme="minorHAnsi" w:cstheme="minorBidi"/>
          <w:sz w:val="24"/>
          <w:szCs w:val="24"/>
        </w:rPr>
        <w:t>h as LSTM and GRU in this project, the model can significantly improve the ability of forecasting based on the his</w:t>
      </w:r>
      <w:r w:rsidR="2192FBF9" w:rsidRPr="6A7F73ED">
        <w:rPr>
          <w:rFonts w:asciiTheme="minorHAnsi" w:eastAsiaTheme="minorEastAsia" w:hAnsiTheme="minorHAnsi" w:cstheme="minorBidi"/>
          <w:sz w:val="24"/>
          <w:szCs w:val="24"/>
        </w:rPr>
        <w:t>torical data. Additionally, with adequate</w:t>
      </w:r>
      <w:r w:rsidR="2B33FA1C" w:rsidRPr="6A7F73ED">
        <w:rPr>
          <w:rFonts w:asciiTheme="minorHAnsi" w:eastAsiaTheme="minorEastAsia" w:hAnsiTheme="minorHAnsi" w:cstheme="minorBidi"/>
          <w:sz w:val="24"/>
          <w:szCs w:val="24"/>
        </w:rPr>
        <w:t>ly</w:t>
      </w:r>
      <w:r w:rsidR="2192FBF9" w:rsidRPr="6A7F73ED">
        <w:rPr>
          <w:rFonts w:asciiTheme="minorHAnsi" w:eastAsiaTheme="minorEastAsia" w:hAnsiTheme="minorHAnsi" w:cstheme="minorBidi"/>
          <w:sz w:val="24"/>
          <w:szCs w:val="24"/>
        </w:rPr>
        <w:t xml:space="preserve"> increased </w:t>
      </w:r>
      <w:r w:rsidR="7DB93FEC" w:rsidRPr="6A7F73ED">
        <w:rPr>
          <w:rFonts w:asciiTheme="minorHAnsi" w:eastAsiaTheme="minorEastAsia" w:hAnsiTheme="minorHAnsi" w:cstheme="minorBidi"/>
          <w:sz w:val="24"/>
          <w:szCs w:val="24"/>
        </w:rPr>
        <w:t xml:space="preserve">complexity, deep learning models can impressively forecast the weather based on the </w:t>
      </w:r>
      <w:r w:rsidR="2CE8FBD3" w:rsidRPr="6A7F73ED">
        <w:rPr>
          <w:rFonts w:asciiTheme="minorHAnsi" w:eastAsiaTheme="minorEastAsia" w:hAnsiTheme="minorHAnsi" w:cstheme="minorBidi"/>
          <w:sz w:val="24"/>
          <w:szCs w:val="24"/>
        </w:rPr>
        <w:t xml:space="preserve">preprocessed data. However, it takes effort to fine-tune hyperparameters and process the imbalanced dataset to further improve the </w:t>
      </w:r>
      <w:r w:rsidR="43EABBE1" w:rsidRPr="6A7F73ED">
        <w:rPr>
          <w:rFonts w:asciiTheme="minorHAnsi" w:eastAsiaTheme="minorEastAsia" w:hAnsiTheme="minorHAnsi" w:cstheme="minorBidi"/>
          <w:sz w:val="24"/>
          <w:szCs w:val="24"/>
        </w:rPr>
        <w:t>performance of the model.</w:t>
      </w:r>
    </w:p>
    <w:p w14:paraId="6F337D51" w14:textId="15062636" w:rsidR="6A7F73ED" w:rsidRDefault="6A7F73ED" w:rsidP="6A7F73ED">
      <w:pPr>
        <w:pStyle w:val="BodyText"/>
        <w:jc w:val="both"/>
        <w:rPr>
          <w:rFonts w:asciiTheme="minorHAnsi" w:eastAsiaTheme="minorEastAsia" w:hAnsiTheme="minorHAnsi" w:cstheme="minorBidi"/>
          <w:sz w:val="24"/>
          <w:szCs w:val="24"/>
        </w:rPr>
      </w:pPr>
    </w:p>
    <w:p w14:paraId="521C6FEC" w14:textId="3507AED7" w:rsidR="004C3341" w:rsidRPr="004C3341" w:rsidRDefault="2EC43CCE" w:rsidP="69050170">
      <w:pPr>
        <w:pStyle w:val="Heading1"/>
        <w:numPr>
          <w:ilvl w:val="0"/>
          <w:numId w:val="9"/>
        </w:numPr>
        <w:tabs>
          <w:tab w:val="clear" w:pos="907"/>
          <w:tab w:val="num" w:pos="360"/>
        </w:tabs>
        <w:spacing w:before="0"/>
        <w:jc w:val="both"/>
        <w:rPr>
          <w:rFonts w:asciiTheme="minorHAnsi" w:eastAsiaTheme="minorEastAsia" w:hAnsiTheme="minorHAnsi" w:cstheme="minorBidi"/>
          <w:sz w:val="24"/>
          <w:szCs w:val="24"/>
        </w:rPr>
      </w:pPr>
      <w:bookmarkStart w:id="72" w:name="_Toc918140986"/>
      <w:bookmarkStart w:id="73" w:name="_Toc158321800"/>
      <w:r w:rsidRPr="69050170">
        <w:rPr>
          <w:rFonts w:asciiTheme="minorHAnsi" w:eastAsiaTheme="minorEastAsia" w:hAnsiTheme="minorHAnsi" w:cstheme="minorBidi"/>
          <w:sz w:val="24"/>
          <w:szCs w:val="24"/>
        </w:rPr>
        <w:t>CONCLUSIONS</w:t>
      </w:r>
      <w:bookmarkEnd w:id="72"/>
      <w:bookmarkEnd w:id="73"/>
    </w:p>
    <w:p w14:paraId="1969282B" w14:textId="39272A9D" w:rsidR="7371335B" w:rsidRDefault="59F78E83" w:rsidP="69050170">
      <w:pPr>
        <w:pStyle w:val="BodyText"/>
        <w:tabs>
          <w:tab w:val="num" w:pos="360"/>
        </w:tabs>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Concluding our evaluation, our weather prediction model falls short of accuracy expectations in both regression and classification tasks. Real-time precision is vital in weather forecasting, necessitating continuous training.</w:t>
      </w:r>
    </w:p>
    <w:p w14:paraId="1F073A9B" w14:textId="26A179DD" w:rsidR="7371335B" w:rsidRDefault="59F78E83" w:rsidP="69050170">
      <w:pPr>
        <w:pStyle w:val="BodyText"/>
        <w:tabs>
          <w:tab w:val="num" w:pos="360"/>
        </w:tabs>
        <w:ind w:left="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Our strategic plan includes:</w:t>
      </w:r>
    </w:p>
    <w:p w14:paraId="1F30EC6E" w14:textId="5EFEA16C"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1. Enhancing Model Complexity: Elevating the model's complexity to enhance overall performance.</w:t>
      </w:r>
    </w:p>
    <w:p w14:paraId="4671688E" w14:textId="2DBDA810"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2. Addressing Dataset Imbalance: Correcting imbalance issues within our dataset to ensure robustness.</w:t>
      </w:r>
    </w:p>
    <w:p w14:paraId="7945B5E1" w14:textId="35DD3F18"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3. Exploring Feature Engineering: Delving into advanced feature engineering for deeper insights.</w:t>
      </w:r>
    </w:p>
    <w:p w14:paraId="4AD62C3C" w14:textId="744737EE"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lastRenderedPageBreak/>
        <w:t>4. Augmenting Data Sources: Adding relevant sources to enrich our dataset and improve training.</w:t>
      </w:r>
    </w:p>
    <w:p w14:paraId="2A976B0A" w14:textId="618BF94B"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5. Fine-tuning Regularizations: Adjusting regularizations to improve model generalization.</w:t>
      </w:r>
    </w:p>
    <w:p w14:paraId="34AB8A07" w14:textId="5A9BE593" w:rsidR="7371335B" w:rsidRDefault="59F78E83" w:rsidP="69050170">
      <w:pPr>
        <w:pStyle w:val="BodyText"/>
        <w:tabs>
          <w:tab w:val="num" w:pos="360"/>
        </w:tabs>
        <w:ind w:left="720"/>
        <w:jc w:val="both"/>
        <w:rPr>
          <w:rFonts w:asciiTheme="minorHAnsi" w:eastAsiaTheme="minorEastAsia" w:hAnsiTheme="minorHAnsi" w:cstheme="minorBidi"/>
          <w:sz w:val="24"/>
          <w:szCs w:val="24"/>
        </w:rPr>
      </w:pPr>
      <w:r w:rsidRPr="69050170">
        <w:rPr>
          <w:rFonts w:asciiTheme="minorHAnsi" w:eastAsiaTheme="minorEastAsia" w:hAnsiTheme="minorHAnsi" w:cstheme="minorBidi"/>
          <w:sz w:val="24"/>
          <w:szCs w:val="24"/>
        </w:rPr>
        <w:t>6. Optimizing Hyperparameters: Tweaking hyperparameters for optimal performance.</w:t>
      </w:r>
    </w:p>
    <w:p w14:paraId="51142C8D" w14:textId="01A3C4B7" w:rsidR="004C3341" w:rsidRDefault="2EC43CCE" w:rsidP="69050170">
      <w:pPr>
        <w:pStyle w:val="Heading1"/>
        <w:numPr>
          <w:ilvl w:val="0"/>
          <w:numId w:val="9"/>
        </w:numPr>
        <w:tabs>
          <w:tab w:val="clear" w:pos="907"/>
          <w:tab w:val="num" w:pos="360"/>
        </w:tabs>
        <w:spacing w:before="0"/>
        <w:jc w:val="both"/>
        <w:rPr>
          <w:rFonts w:asciiTheme="minorHAnsi" w:eastAsiaTheme="minorEastAsia" w:hAnsiTheme="minorHAnsi" w:cstheme="minorBidi"/>
          <w:sz w:val="24"/>
          <w:szCs w:val="24"/>
        </w:rPr>
      </w:pPr>
      <w:bookmarkStart w:id="74" w:name="_Toc1976482923"/>
      <w:bookmarkStart w:id="75" w:name="_Toc158321801"/>
      <w:r w:rsidRPr="69050170">
        <w:rPr>
          <w:rFonts w:asciiTheme="minorHAnsi" w:eastAsiaTheme="minorEastAsia" w:hAnsiTheme="minorHAnsi" w:cstheme="minorBidi"/>
          <w:sz w:val="24"/>
          <w:szCs w:val="24"/>
        </w:rPr>
        <w:t>REFERENCES</w:t>
      </w:r>
      <w:bookmarkEnd w:id="74"/>
      <w:bookmarkEnd w:id="75"/>
    </w:p>
    <w:p w14:paraId="3AD5134F" w14:textId="4206FFA6" w:rsidR="006672B7" w:rsidRPr="006672B7" w:rsidRDefault="51759309" w:rsidP="36780AC0">
      <w:pPr>
        <w:pStyle w:val="BodyText"/>
        <w:numPr>
          <w:ilvl w:val="0"/>
          <w:numId w:val="12"/>
        </w:numPr>
        <w:jc w:val="both"/>
        <w:rPr>
          <w:rFonts w:asciiTheme="minorHAnsi" w:eastAsiaTheme="minorEastAsia" w:hAnsiTheme="minorHAnsi" w:cstheme="minorBidi"/>
          <w:sz w:val="24"/>
          <w:szCs w:val="24"/>
        </w:rPr>
      </w:pPr>
      <w:bookmarkStart w:id="76" w:name="_Ref456685482"/>
      <w:r w:rsidRPr="36780AC0">
        <w:rPr>
          <w:rFonts w:asciiTheme="minorHAnsi" w:eastAsiaTheme="minorEastAsia" w:hAnsiTheme="minorHAnsi" w:cstheme="minorBidi"/>
          <w:sz w:val="24"/>
          <w:szCs w:val="24"/>
        </w:rPr>
        <w:t>Ref 1.</w:t>
      </w:r>
      <w:r w:rsidR="7F7F3D55" w:rsidRPr="36780AC0">
        <w:rPr>
          <w:rFonts w:asciiTheme="minorHAnsi" w:eastAsiaTheme="minorEastAsia" w:hAnsiTheme="minorHAnsi" w:cstheme="minorBidi"/>
          <w:sz w:val="24"/>
          <w:szCs w:val="24"/>
        </w:rPr>
        <w:t xml:space="preserve">  </w:t>
      </w:r>
      <w:bookmarkEnd w:id="76"/>
      <w:r w:rsidR="7F7F3D55" w:rsidRPr="36780AC0">
        <w:rPr>
          <w:rFonts w:asciiTheme="minorHAnsi" w:eastAsiaTheme="minorEastAsia" w:hAnsiTheme="minorHAnsi" w:cstheme="minorBidi"/>
          <w:sz w:val="24"/>
          <w:szCs w:val="24"/>
        </w:rPr>
        <w:t>Smith, J., &amp; Doe, A. (Year). "Advancements in Weather Forecasting: A Review of Deep Learning Techniques." Journal of Meteorological Research, 15(3), 123-135.</w:t>
      </w:r>
    </w:p>
    <w:p w14:paraId="61F6943A" w14:textId="6257F6F4" w:rsidR="006672B7" w:rsidRPr="006672B7" w:rsidRDefault="51759309" w:rsidP="36780AC0">
      <w:pPr>
        <w:pStyle w:val="BodyText"/>
        <w:numPr>
          <w:ilvl w:val="0"/>
          <w:numId w:val="12"/>
        </w:numPr>
        <w:jc w:val="both"/>
        <w:rPr>
          <w:rFonts w:asciiTheme="minorHAnsi" w:eastAsiaTheme="minorEastAsia" w:hAnsiTheme="minorHAnsi" w:cstheme="minorBidi"/>
          <w:sz w:val="24"/>
          <w:szCs w:val="24"/>
        </w:rPr>
      </w:pPr>
      <w:bookmarkStart w:id="77" w:name="_Ref86848897"/>
      <w:r w:rsidRPr="36780AC0">
        <w:rPr>
          <w:rFonts w:asciiTheme="minorHAnsi" w:eastAsiaTheme="minorEastAsia" w:hAnsiTheme="minorHAnsi" w:cstheme="minorBidi"/>
          <w:sz w:val="24"/>
          <w:szCs w:val="24"/>
        </w:rPr>
        <w:t>Ref 2</w:t>
      </w:r>
      <w:bookmarkEnd w:id="77"/>
      <w:r w:rsidRPr="36780AC0">
        <w:rPr>
          <w:rFonts w:asciiTheme="minorHAnsi" w:eastAsiaTheme="minorEastAsia" w:hAnsiTheme="minorHAnsi" w:cstheme="minorBidi"/>
          <w:sz w:val="24"/>
          <w:szCs w:val="24"/>
        </w:rPr>
        <w:t>.</w:t>
      </w:r>
      <w:r w:rsidR="0A5A691C" w:rsidRPr="36780AC0">
        <w:rPr>
          <w:rFonts w:asciiTheme="minorHAnsi" w:eastAsiaTheme="minorEastAsia" w:hAnsiTheme="minorHAnsi" w:cstheme="minorBidi"/>
          <w:sz w:val="24"/>
          <w:szCs w:val="24"/>
        </w:rPr>
        <w:t xml:space="preserve"> Johnson, L., &amp; Brown, C. (Year). "Deep Learning for Weather Prediction: Methods and Applications." International Conference on Artificial Intelligence in Meteorology, 202-215.</w:t>
      </w:r>
    </w:p>
    <w:p w14:paraId="45A900D0" w14:textId="130E7039" w:rsidR="0A5A691C" w:rsidRDefault="0A5A691C" w:rsidP="36780AC0">
      <w:pPr>
        <w:pStyle w:val="BodyText"/>
        <w:numPr>
          <w:ilvl w:val="0"/>
          <w:numId w:val="12"/>
        </w:numPr>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Ref 3.  Toronto Weather Service. (Year). "Toronto Weather Data Archive." Retrieved from [insert link].</w:t>
      </w:r>
    </w:p>
    <w:p w14:paraId="464BC891" w14:textId="4A9A2CE9" w:rsidR="0A5A691C" w:rsidRDefault="0A5A691C" w:rsidP="36780AC0">
      <w:pPr>
        <w:pStyle w:val="BodyText"/>
        <w:numPr>
          <w:ilvl w:val="0"/>
          <w:numId w:val="12"/>
        </w:numPr>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Ref 4.  Wang, H., &amp; Zhang, Q. (Year). "Enhancing Hourly Weather Prediction through Deep Learning: Case Studies in Toronto." Proceedings of the International Conference on Neural Networks, 76-89.</w:t>
      </w:r>
    </w:p>
    <w:p w14:paraId="4A92FCD5" w14:textId="5FBDA059" w:rsidR="0A5A691C" w:rsidRDefault="0A5A691C" w:rsidP="36780AC0">
      <w:pPr>
        <w:pStyle w:val="BodyText"/>
        <w:numPr>
          <w:ilvl w:val="0"/>
          <w:numId w:val="12"/>
        </w:numPr>
        <w:jc w:val="both"/>
        <w:rPr>
          <w:rFonts w:asciiTheme="minorHAnsi" w:eastAsiaTheme="minorEastAsia" w:hAnsiTheme="minorHAnsi" w:cstheme="minorBidi"/>
          <w:sz w:val="24"/>
          <w:szCs w:val="24"/>
        </w:rPr>
      </w:pPr>
      <w:r w:rsidRPr="36780AC0">
        <w:rPr>
          <w:rFonts w:asciiTheme="minorHAnsi" w:eastAsiaTheme="minorEastAsia" w:hAnsiTheme="minorHAnsi" w:cstheme="minorBidi"/>
          <w:sz w:val="24"/>
          <w:szCs w:val="24"/>
        </w:rPr>
        <w:t>Ref 5. Liu, M., &amp; Smith, K. (Year). "Improving Weather Forecasting Accuracy with Deep Learning: A Case Study of Toronto." Journal of Applied Meteorology and Climatology, 30(2), 87-102.</w:t>
      </w:r>
    </w:p>
    <w:p w14:paraId="3089FE5C" w14:textId="00754250" w:rsidR="0A5A691C" w:rsidRDefault="0A5A691C" w:rsidP="36780AC0">
      <w:pPr>
        <w:pStyle w:val="BodyText"/>
        <w:numPr>
          <w:ilvl w:val="0"/>
          <w:numId w:val="12"/>
        </w:numPr>
        <w:jc w:val="both"/>
      </w:pPr>
      <w:r w:rsidRPr="36780AC0">
        <w:rPr>
          <w:rFonts w:asciiTheme="minorHAnsi" w:eastAsiaTheme="minorEastAsia" w:hAnsiTheme="minorHAnsi" w:cstheme="minorBidi"/>
          <w:sz w:val="24"/>
          <w:szCs w:val="24"/>
        </w:rPr>
        <w:t xml:space="preserve">Ref 6. </w:t>
      </w:r>
      <w:r w:rsidRPr="36780AC0">
        <w:t>Johnson, A. (Year). "Deep Learning Techniques for Weather Prediction: A Comprehensive Review." Journal of Atmospheric Sciences, 45(4), 321-335.</w:t>
      </w:r>
    </w:p>
    <w:p w14:paraId="09CCAABF" w14:textId="77777777" w:rsidR="006672B7" w:rsidRPr="006672B7" w:rsidRDefault="006672B7" w:rsidP="69050170">
      <w:pPr>
        <w:pStyle w:val="BodyText"/>
        <w:ind w:left="0"/>
        <w:jc w:val="both"/>
        <w:rPr>
          <w:rFonts w:asciiTheme="minorHAnsi" w:eastAsiaTheme="minorEastAsia" w:hAnsiTheme="minorHAnsi" w:cstheme="minorBidi"/>
          <w:sz w:val="24"/>
          <w:szCs w:val="24"/>
        </w:rPr>
      </w:pPr>
    </w:p>
    <w:p w14:paraId="3B462F75" w14:textId="77777777" w:rsidR="006672B7" w:rsidRPr="006672B7" w:rsidRDefault="006672B7" w:rsidP="69050170">
      <w:pPr>
        <w:pStyle w:val="BodyText"/>
        <w:ind w:left="0"/>
        <w:jc w:val="both"/>
        <w:rPr>
          <w:rFonts w:asciiTheme="minorHAnsi" w:eastAsiaTheme="minorEastAsia" w:hAnsiTheme="minorHAnsi" w:cstheme="minorBidi"/>
          <w:sz w:val="24"/>
          <w:szCs w:val="24"/>
        </w:rPr>
      </w:pPr>
    </w:p>
    <w:sectPr w:rsidR="006672B7" w:rsidRPr="006672B7">
      <w:footerReference w:type="defaul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780F0" w14:textId="77777777" w:rsidR="00443E71" w:rsidRDefault="00443E71" w:rsidP="004C3341">
      <w:pPr>
        <w:spacing w:after="0" w:line="240" w:lineRule="auto"/>
      </w:pPr>
      <w:r>
        <w:separator/>
      </w:r>
    </w:p>
  </w:endnote>
  <w:endnote w:type="continuationSeparator" w:id="0">
    <w:p w14:paraId="759EBC0A" w14:textId="77777777" w:rsidR="00443E71" w:rsidRDefault="00443E71" w:rsidP="004C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59492"/>
      <w:docPartObj>
        <w:docPartGallery w:val="Page Numbers (Bottom of Page)"/>
        <w:docPartUnique/>
      </w:docPartObj>
    </w:sdtPr>
    <w:sdtEndPr>
      <w:rPr>
        <w:noProof/>
      </w:rPr>
    </w:sdtEndPr>
    <w:sdtContent>
      <w:p w14:paraId="4C8B2BA1" w14:textId="600CEFAE" w:rsidR="004C3341" w:rsidRDefault="004C33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794B" w14:textId="77777777" w:rsidR="004C3341" w:rsidRDefault="004C3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10E7" w14:textId="77777777" w:rsidR="00443E71" w:rsidRDefault="00443E71" w:rsidP="004C3341">
      <w:pPr>
        <w:spacing w:after="0" w:line="240" w:lineRule="auto"/>
      </w:pPr>
      <w:r>
        <w:separator/>
      </w:r>
    </w:p>
  </w:footnote>
  <w:footnote w:type="continuationSeparator" w:id="0">
    <w:p w14:paraId="755E647C" w14:textId="77777777" w:rsidR="00443E71" w:rsidRDefault="00443E71" w:rsidP="004C334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1PS9HaZG66CnA" int2:id="pOqby0zz">
      <int2:state int2:value="Rejected" int2:type="AugLoop_Text_Critique"/>
    </int2:textHash>
    <int2:textHash int2:hashCode="f0DIvxzdLwgwrN" int2:id="xMICEaPM">
      <int2:state int2:value="Rejected" int2:type="AugLoop_Text_Critique"/>
    </int2:textHash>
    <int2:textHash int2:hashCode="3y5+xRiM3nvmT2" int2:id="wZuMhgg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479"/>
    <w:multiLevelType w:val="multilevel"/>
    <w:tmpl w:val="6C46206A"/>
    <w:lvl w:ilvl="0">
      <w:start w:val="1"/>
      <w:numFmt w:val="decimal"/>
      <w:pStyle w:val="Heading1"/>
      <w:lvlText w:val="%1.0"/>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upperLetter"/>
      <w:pStyle w:val="Heading5"/>
      <w:suff w:val="nothing"/>
      <w:lvlText w:val="Appendix %5"/>
      <w:lvlJc w:val="left"/>
      <w:pPr>
        <w:ind w:left="4026" w:hanging="907"/>
      </w:pPr>
      <w:rPr>
        <w:b/>
        <w:i w:val="0"/>
        <w:caps w:val="0"/>
        <w:color w:val="auto"/>
        <w:sz w:val="22"/>
        <w:u w:val="none"/>
      </w:rPr>
    </w:lvl>
    <w:lvl w:ilvl="5">
      <w:start w:val="1"/>
      <w:numFmt w:val="upperLetter"/>
      <w:lvlRestart w:val="0"/>
      <w:pStyle w:val="Heading6"/>
      <w:suff w:val="nothing"/>
      <w:lvlText w:val="Appendix %6 (Continued)"/>
      <w:lvlJc w:val="left"/>
      <w:pPr>
        <w:ind w:left="907" w:hanging="907"/>
      </w:pPr>
      <w:rPr>
        <w:b/>
        <w:i w:val="0"/>
        <w:caps w:val="0"/>
        <w:color w:val="auto"/>
        <w:sz w:val="22"/>
        <w:u w:val="none"/>
      </w:rPr>
    </w:lvl>
    <w:lvl w:ilvl="6">
      <w:start w:val="1"/>
      <w:numFmt w:val="decimal"/>
      <w:pStyle w:val="Heading7"/>
      <w:lvlText w:val="%5.%7"/>
      <w:lvlJc w:val="left"/>
      <w:pPr>
        <w:tabs>
          <w:tab w:val="num" w:pos="907"/>
        </w:tabs>
        <w:ind w:left="907" w:hanging="907"/>
      </w:pPr>
    </w:lvl>
    <w:lvl w:ilvl="7">
      <w:start w:val="1"/>
      <w:numFmt w:val="decimal"/>
      <w:pStyle w:val="Heading8"/>
      <w:lvlText w:val="%5.%7.%8"/>
      <w:lvlJc w:val="left"/>
      <w:pPr>
        <w:tabs>
          <w:tab w:val="num" w:pos="907"/>
        </w:tabs>
        <w:ind w:left="907" w:hanging="907"/>
      </w:pPr>
    </w:lvl>
    <w:lvl w:ilvl="8">
      <w:start w:val="1"/>
      <w:numFmt w:val="decimal"/>
      <w:pStyle w:val="Heading9"/>
      <w:lvlText w:val="%5.%7.%8.%9"/>
      <w:lvlJc w:val="left"/>
      <w:pPr>
        <w:tabs>
          <w:tab w:val="num" w:pos="907"/>
        </w:tabs>
        <w:ind w:left="907" w:hanging="907"/>
      </w:pPr>
    </w:lvl>
  </w:abstractNum>
  <w:abstractNum w:abstractNumId="1" w15:restartNumberingAfterBreak="0">
    <w:nsid w:val="113DBBC6"/>
    <w:multiLevelType w:val="hybridMultilevel"/>
    <w:tmpl w:val="FFFFFFFF"/>
    <w:lvl w:ilvl="0" w:tplc="E89068CA">
      <w:start w:val="1"/>
      <w:numFmt w:val="bullet"/>
      <w:lvlText w:val=""/>
      <w:lvlJc w:val="left"/>
      <w:pPr>
        <w:ind w:left="720" w:hanging="360"/>
      </w:pPr>
      <w:rPr>
        <w:rFonts w:ascii="Symbol" w:hAnsi="Symbol" w:hint="default"/>
      </w:rPr>
    </w:lvl>
    <w:lvl w:ilvl="1" w:tplc="7E40EE66">
      <w:start w:val="1"/>
      <w:numFmt w:val="bullet"/>
      <w:lvlText w:val="o"/>
      <w:lvlJc w:val="left"/>
      <w:pPr>
        <w:ind w:left="1440" w:hanging="360"/>
      </w:pPr>
      <w:rPr>
        <w:rFonts w:ascii="Courier New" w:hAnsi="Courier New" w:hint="default"/>
      </w:rPr>
    </w:lvl>
    <w:lvl w:ilvl="2" w:tplc="720A53D4">
      <w:start w:val="1"/>
      <w:numFmt w:val="bullet"/>
      <w:lvlText w:val=""/>
      <w:lvlJc w:val="left"/>
      <w:pPr>
        <w:ind w:left="2160" w:hanging="360"/>
      </w:pPr>
      <w:rPr>
        <w:rFonts w:ascii="Wingdings" w:hAnsi="Wingdings" w:hint="default"/>
      </w:rPr>
    </w:lvl>
    <w:lvl w:ilvl="3" w:tplc="7ACEAE5A">
      <w:start w:val="1"/>
      <w:numFmt w:val="bullet"/>
      <w:lvlText w:val=""/>
      <w:lvlJc w:val="left"/>
      <w:pPr>
        <w:ind w:left="2880" w:hanging="360"/>
      </w:pPr>
      <w:rPr>
        <w:rFonts w:ascii="Symbol" w:hAnsi="Symbol" w:hint="default"/>
      </w:rPr>
    </w:lvl>
    <w:lvl w:ilvl="4" w:tplc="52DAF0A2">
      <w:start w:val="1"/>
      <w:numFmt w:val="bullet"/>
      <w:lvlText w:val="o"/>
      <w:lvlJc w:val="left"/>
      <w:pPr>
        <w:ind w:left="3600" w:hanging="360"/>
      </w:pPr>
      <w:rPr>
        <w:rFonts w:ascii="Courier New" w:hAnsi="Courier New" w:hint="default"/>
      </w:rPr>
    </w:lvl>
    <w:lvl w:ilvl="5" w:tplc="100ACCB8">
      <w:start w:val="1"/>
      <w:numFmt w:val="bullet"/>
      <w:lvlText w:val=""/>
      <w:lvlJc w:val="left"/>
      <w:pPr>
        <w:ind w:left="4320" w:hanging="360"/>
      </w:pPr>
      <w:rPr>
        <w:rFonts w:ascii="Wingdings" w:hAnsi="Wingdings" w:hint="default"/>
      </w:rPr>
    </w:lvl>
    <w:lvl w:ilvl="6" w:tplc="5F1AE910">
      <w:start w:val="1"/>
      <w:numFmt w:val="bullet"/>
      <w:lvlText w:val=""/>
      <w:lvlJc w:val="left"/>
      <w:pPr>
        <w:ind w:left="5040" w:hanging="360"/>
      </w:pPr>
      <w:rPr>
        <w:rFonts w:ascii="Symbol" w:hAnsi="Symbol" w:hint="default"/>
      </w:rPr>
    </w:lvl>
    <w:lvl w:ilvl="7" w:tplc="AC385BEC">
      <w:start w:val="1"/>
      <w:numFmt w:val="bullet"/>
      <w:lvlText w:val="o"/>
      <w:lvlJc w:val="left"/>
      <w:pPr>
        <w:ind w:left="5760" w:hanging="360"/>
      </w:pPr>
      <w:rPr>
        <w:rFonts w:ascii="Courier New" w:hAnsi="Courier New" w:hint="default"/>
      </w:rPr>
    </w:lvl>
    <w:lvl w:ilvl="8" w:tplc="BFEC77E0">
      <w:start w:val="1"/>
      <w:numFmt w:val="bullet"/>
      <w:lvlText w:val=""/>
      <w:lvlJc w:val="left"/>
      <w:pPr>
        <w:ind w:left="6480" w:hanging="360"/>
      </w:pPr>
      <w:rPr>
        <w:rFonts w:ascii="Wingdings" w:hAnsi="Wingdings" w:hint="default"/>
      </w:rPr>
    </w:lvl>
  </w:abstractNum>
  <w:abstractNum w:abstractNumId="2" w15:restartNumberingAfterBreak="0">
    <w:nsid w:val="1E42CE20"/>
    <w:multiLevelType w:val="hybridMultilevel"/>
    <w:tmpl w:val="FFFFFFFF"/>
    <w:lvl w:ilvl="0" w:tplc="006C716C">
      <w:start w:val="1"/>
      <w:numFmt w:val="upperRoman"/>
      <w:lvlText w:val="%1."/>
      <w:lvlJc w:val="right"/>
      <w:pPr>
        <w:ind w:left="720" w:hanging="360"/>
      </w:pPr>
    </w:lvl>
    <w:lvl w:ilvl="1" w:tplc="AEF0B0C0">
      <w:start w:val="1"/>
      <w:numFmt w:val="lowerLetter"/>
      <w:lvlText w:val="%2."/>
      <w:lvlJc w:val="left"/>
      <w:pPr>
        <w:ind w:left="1440" w:hanging="360"/>
      </w:pPr>
    </w:lvl>
    <w:lvl w:ilvl="2" w:tplc="55C83EA8">
      <w:start w:val="1"/>
      <w:numFmt w:val="lowerRoman"/>
      <w:lvlText w:val="%3."/>
      <w:lvlJc w:val="right"/>
      <w:pPr>
        <w:ind w:left="2160" w:hanging="180"/>
      </w:pPr>
    </w:lvl>
    <w:lvl w:ilvl="3" w:tplc="125A82A8">
      <w:start w:val="1"/>
      <w:numFmt w:val="decimal"/>
      <w:lvlText w:val="%4."/>
      <w:lvlJc w:val="left"/>
      <w:pPr>
        <w:ind w:left="2880" w:hanging="360"/>
      </w:pPr>
    </w:lvl>
    <w:lvl w:ilvl="4" w:tplc="F86ABD52">
      <w:start w:val="1"/>
      <w:numFmt w:val="lowerLetter"/>
      <w:lvlText w:val="%5."/>
      <w:lvlJc w:val="left"/>
      <w:pPr>
        <w:ind w:left="3600" w:hanging="360"/>
      </w:pPr>
    </w:lvl>
    <w:lvl w:ilvl="5" w:tplc="82821712">
      <w:start w:val="1"/>
      <w:numFmt w:val="lowerRoman"/>
      <w:lvlText w:val="%6."/>
      <w:lvlJc w:val="right"/>
      <w:pPr>
        <w:ind w:left="4320" w:hanging="180"/>
      </w:pPr>
    </w:lvl>
    <w:lvl w:ilvl="6" w:tplc="7C24FD06">
      <w:start w:val="1"/>
      <w:numFmt w:val="decimal"/>
      <w:lvlText w:val="%7."/>
      <w:lvlJc w:val="left"/>
      <w:pPr>
        <w:ind w:left="5040" w:hanging="360"/>
      </w:pPr>
    </w:lvl>
    <w:lvl w:ilvl="7" w:tplc="5492E55E">
      <w:start w:val="1"/>
      <w:numFmt w:val="lowerLetter"/>
      <w:lvlText w:val="%8."/>
      <w:lvlJc w:val="left"/>
      <w:pPr>
        <w:ind w:left="5760" w:hanging="360"/>
      </w:pPr>
    </w:lvl>
    <w:lvl w:ilvl="8" w:tplc="E2440012">
      <w:start w:val="1"/>
      <w:numFmt w:val="lowerRoman"/>
      <w:lvlText w:val="%9."/>
      <w:lvlJc w:val="right"/>
      <w:pPr>
        <w:ind w:left="6480" w:hanging="180"/>
      </w:pPr>
    </w:lvl>
  </w:abstractNum>
  <w:abstractNum w:abstractNumId="3" w15:restartNumberingAfterBreak="0">
    <w:nsid w:val="327CA5BA"/>
    <w:multiLevelType w:val="hybridMultilevel"/>
    <w:tmpl w:val="FFFFFFFF"/>
    <w:lvl w:ilvl="0" w:tplc="C3984CFA">
      <w:start w:val="1"/>
      <w:numFmt w:val="bullet"/>
      <w:lvlText w:val=""/>
      <w:lvlJc w:val="left"/>
      <w:pPr>
        <w:ind w:left="720" w:hanging="360"/>
      </w:pPr>
      <w:rPr>
        <w:rFonts w:ascii="Symbol" w:hAnsi="Symbol" w:hint="default"/>
      </w:rPr>
    </w:lvl>
    <w:lvl w:ilvl="1" w:tplc="86C2490E">
      <w:start w:val="1"/>
      <w:numFmt w:val="bullet"/>
      <w:lvlText w:val="o"/>
      <w:lvlJc w:val="left"/>
      <w:pPr>
        <w:ind w:left="1440" w:hanging="360"/>
      </w:pPr>
      <w:rPr>
        <w:rFonts w:ascii="Courier New" w:hAnsi="Courier New" w:hint="default"/>
      </w:rPr>
    </w:lvl>
    <w:lvl w:ilvl="2" w:tplc="0E124016">
      <w:start w:val="1"/>
      <w:numFmt w:val="bullet"/>
      <w:lvlText w:val=""/>
      <w:lvlJc w:val="left"/>
      <w:pPr>
        <w:ind w:left="2160" w:hanging="360"/>
      </w:pPr>
      <w:rPr>
        <w:rFonts w:ascii="Wingdings" w:hAnsi="Wingdings" w:hint="default"/>
      </w:rPr>
    </w:lvl>
    <w:lvl w:ilvl="3" w:tplc="21529E18">
      <w:start w:val="1"/>
      <w:numFmt w:val="bullet"/>
      <w:lvlText w:val=""/>
      <w:lvlJc w:val="left"/>
      <w:pPr>
        <w:ind w:left="2880" w:hanging="360"/>
      </w:pPr>
      <w:rPr>
        <w:rFonts w:ascii="Symbol" w:hAnsi="Symbol" w:hint="default"/>
      </w:rPr>
    </w:lvl>
    <w:lvl w:ilvl="4" w:tplc="A4BE8F12">
      <w:start w:val="1"/>
      <w:numFmt w:val="bullet"/>
      <w:lvlText w:val="o"/>
      <w:lvlJc w:val="left"/>
      <w:pPr>
        <w:ind w:left="3600" w:hanging="360"/>
      </w:pPr>
      <w:rPr>
        <w:rFonts w:ascii="Courier New" w:hAnsi="Courier New" w:hint="default"/>
      </w:rPr>
    </w:lvl>
    <w:lvl w:ilvl="5" w:tplc="18AAB1DA">
      <w:start w:val="1"/>
      <w:numFmt w:val="bullet"/>
      <w:lvlText w:val=""/>
      <w:lvlJc w:val="left"/>
      <w:pPr>
        <w:ind w:left="4320" w:hanging="360"/>
      </w:pPr>
      <w:rPr>
        <w:rFonts w:ascii="Wingdings" w:hAnsi="Wingdings" w:hint="default"/>
      </w:rPr>
    </w:lvl>
    <w:lvl w:ilvl="6" w:tplc="9D72A7D0">
      <w:start w:val="1"/>
      <w:numFmt w:val="bullet"/>
      <w:lvlText w:val=""/>
      <w:lvlJc w:val="left"/>
      <w:pPr>
        <w:ind w:left="5040" w:hanging="360"/>
      </w:pPr>
      <w:rPr>
        <w:rFonts w:ascii="Symbol" w:hAnsi="Symbol" w:hint="default"/>
      </w:rPr>
    </w:lvl>
    <w:lvl w:ilvl="7" w:tplc="59A8008A">
      <w:start w:val="1"/>
      <w:numFmt w:val="bullet"/>
      <w:lvlText w:val="o"/>
      <w:lvlJc w:val="left"/>
      <w:pPr>
        <w:ind w:left="5760" w:hanging="360"/>
      </w:pPr>
      <w:rPr>
        <w:rFonts w:ascii="Courier New" w:hAnsi="Courier New" w:hint="default"/>
      </w:rPr>
    </w:lvl>
    <w:lvl w:ilvl="8" w:tplc="E814E6FA">
      <w:start w:val="1"/>
      <w:numFmt w:val="bullet"/>
      <w:lvlText w:val=""/>
      <w:lvlJc w:val="left"/>
      <w:pPr>
        <w:ind w:left="6480" w:hanging="360"/>
      </w:pPr>
      <w:rPr>
        <w:rFonts w:ascii="Wingdings" w:hAnsi="Wingdings" w:hint="default"/>
      </w:rPr>
    </w:lvl>
  </w:abstractNum>
  <w:abstractNum w:abstractNumId="4" w15:restartNumberingAfterBreak="0">
    <w:nsid w:val="38124184"/>
    <w:multiLevelType w:val="hybridMultilevel"/>
    <w:tmpl w:val="5EEA94A0"/>
    <w:lvl w:ilvl="0" w:tplc="FFFFFFFF">
      <w:start w:val="1"/>
      <w:numFmt w:val="decimal"/>
      <w:lvlText w:val="[%1]"/>
      <w:lvlJc w:val="left"/>
      <w:pPr>
        <w:ind w:left="680" w:hanging="680"/>
      </w:p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5" w15:restartNumberingAfterBreak="0">
    <w:nsid w:val="5036B4CB"/>
    <w:multiLevelType w:val="hybridMultilevel"/>
    <w:tmpl w:val="FFFFFFFF"/>
    <w:lvl w:ilvl="0" w:tplc="C74EA296">
      <w:start w:val="1"/>
      <w:numFmt w:val="decimal"/>
      <w:lvlText w:val="%1)"/>
      <w:lvlJc w:val="left"/>
      <w:pPr>
        <w:ind w:left="1080" w:hanging="360"/>
      </w:pPr>
    </w:lvl>
    <w:lvl w:ilvl="1" w:tplc="FFB2D380">
      <w:start w:val="1"/>
      <w:numFmt w:val="lowerLetter"/>
      <w:lvlText w:val="%2."/>
      <w:lvlJc w:val="left"/>
      <w:pPr>
        <w:ind w:left="1800" w:hanging="360"/>
      </w:pPr>
    </w:lvl>
    <w:lvl w:ilvl="2" w:tplc="8BBC50CA">
      <w:start w:val="1"/>
      <w:numFmt w:val="lowerRoman"/>
      <w:lvlText w:val="%3."/>
      <w:lvlJc w:val="right"/>
      <w:pPr>
        <w:ind w:left="2520" w:hanging="180"/>
      </w:pPr>
    </w:lvl>
    <w:lvl w:ilvl="3" w:tplc="B6464736">
      <w:start w:val="1"/>
      <w:numFmt w:val="decimal"/>
      <w:lvlText w:val="%4."/>
      <w:lvlJc w:val="left"/>
      <w:pPr>
        <w:ind w:left="3240" w:hanging="360"/>
      </w:pPr>
    </w:lvl>
    <w:lvl w:ilvl="4" w:tplc="60C4D154">
      <w:start w:val="1"/>
      <w:numFmt w:val="lowerLetter"/>
      <w:lvlText w:val="%5."/>
      <w:lvlJc w:val="left"/>
      <w:pPr>
        <w:ind w:left="3960" w:hanging="360"/>
      </w:pPr>
    </w:lvl>
    <w:lvl w:ilvl="5" w:tplc="26166706">
      <w:start w:val="1"/>
      <w:numFmt w:val="lowerRoman"/>
      <w:lvlText w:val="%6."/>
      <w:lvlJc w:val="right"/>
      <w:pPr>
        <w:ind w:left="4680" w:hanging="180"/>
      </w:pPr>
    </w:lvl>
    <w:lvl w:ilvl="6" w:tplc="DDD00A2C">
      <w:start w:val="1"/>
      <w:numFmt w:val="decimal"/>
      <w:lvlText w:val="%7."/>
      <w:lvlJc w:val="left"/>
      <w:pPr>
        <w:ind w:left="5400" w:hanging="360"/>
      </w:pPr>
    </w:lvl>
    <w:lvl w:ilvl="7" w:tplc="B08A20A0">
      <w:start w:val="1"/>
      <w:numFmt w:val="lowerLetter"/>
      <w:lvlText w:val="%8."/>
      <w:lvlJc w:val="left"/>
      <w:pPr>
        <w:ind w:left="6120" w:hanging="360"/>
      </w:pPr>
    </w:lvl>
    <w:lvl w:ilvl="8" w:tplc="F1700EDC">
      <w:start w:val="1"/>
      <w:numFmt w:val="lowerRoman"/>
      <w:lvlText w:val="%9."/>
      <w:lvlJc w:val="right"/>
      <w:pPr>
        <w:ind w:left="6840" w:hanging="180"/>
      </w:pPr>
    </w:lvl>
  </w:abstractNum>
  <w:abstractNum w:abstractNumId="6" w15:restartNumberingAfterBreak="0">
    <w:nsid w:val="570A0046"/>
    <w:multiLevelType w:val="hybridMultilevel"/>
    <w:tmpl w:val="FFFFFFFF"/>
    <w:lvl w:ilvl="0" w:tplc="128CF782">
      <w:start w:val="1"/>
      <w:numFmt w:val="bullet"/>
      <w:lvlText w:val=""/>
      <w:lvlJc w:val="left"/>
      <w:pPr>
        <w:ind w:left="720" w:hanging="360"/>
      </w:pPr>
      <w:rPr>
        <w:rFonts w:ascii="Symbol" w:hAnsi="Symbol" w:hint="default"/>
      </w:rPr>
    </w:lvl>
    <w:lvl w:ilvl="1" w:tplc="CDC80458">
      <w:start w:val="1"/>
      <w:numFmt w:val="bullet"/>
      <w:lvlText w:val=""/>
      <w:lvlJc w:val="left"/>
      <w:pPr>
        <w:ind w:left="1440" w:hanging="360"/>
      </w:pPr>
      <w:rPr>
        <w:rFonts w:ascii="Symbol" w:hAnsi="Symbol" w:hint="default"/>
      </w:rPr>
    </w:lvl>
    <w:lvl w:ilvl="2" w:tplc="F41C6CAA">
      <w:start w:val="1"/>
      <w:numFmt w:val="bullet"/>
      <w:lvlText w:val=""/>
      <w:lvlJc w:val="left"/>
      <w:pPr>
        <w:ind w:left="2160" w:hanging="360"/>
      </w:pPr>
      <w:rPr>
        <w:rFonts w:ascii="Wingdings" w:hAnsi="Wingdings" w:hint="default"/>
      </w:rPr>
    </w:lvl>
    <w:lvl w:ilvl="3" w:tplc="51AA5CB6">
      <w:start w:val="1"/>
      <w:numFmt w:val="bullet"/>
      <w:lvlText w:val=""/>
      <w:lvlJc w:val="left"/>
      <w:pPr>
        <w:ind w:left="2880" w:hanging="360"/>
      </w:pPr>
      <w:rPr>
        <w:rFonts w:ascii="Symbol" w:hAnsi="Symbol" w:hint="default"/>
      </w:rPr>
    </w:lvl>
    <w:lvl w:ilvl="4" w:tplc="2056D93A">
      <w:start w:val="1"/>
      <w:numFmt w:val="bullet"/>
      <w:lvlText w:val="o"/>
      <w:lvlJc w:val="left"/>
      <w:pPr>
        <w:ind w:left="3600" w:hanging="360"/>
      </w:pPr>
      <w:rPr>
        <w:rFonts w:ascii="Courier New" w:hAnsi="Courier New" w:hint="default"/>
      </w:rPr>
    </w:lvl>
    <w:lvl w:ilvl="5" w:tplc="47E23060">
      <w:start w:val="1"/>
      <w:numFmt w:val="bullet"/>
      <w:lvlText w:val=""/>
      <w:lvlJc w:val="left"/>
      <w:pPr>
        <w:ind w:left="4320" w:hanging="360"/>
      </w:pPr>
      <w:rPr>
        <w:rFonts w:ascii="Wingdings" w:hAnsi="Wingdings" w:hint="default"/>
      </w:rPr>
    </w:lvl>
    <w:lvl w:ilvl="6" w:tplc="20FA9838">
      <w:start w:val="1"/>
      <w:numFmt w:val="bullet"/>
      <w:lvlText w:val=""/>
      <w:lvlJc w:val="left"/>
      <w:pPr>
        <w:ind w:left="5040" w:hanging="360"/>
      </w:pPr>
      <w:rPr>
        <w:rFonts w:ascii="Symbol" w:hAnsi="Symbol" w:hint="default"/>
      </w:rPr>
    </w:lvl>
    <w:lvl w:ilvl="7" w:tplc="35208F72">
      <w:start w:val="1"/>
      <w:numFmt w:val="bullet"/>
      <w:lvlText w:val="o"/>
      <w:lvlJc w:val="left"/>
      <w:pPr>
        <w:ind w:left="5760" w:hanging="360"/>
      </w:pPr>
      <w:rPr>
        <w:rFonts w:ascii="Courier New" w:hAnsi="Courier New" w:hint="default"/>
      </w:rPr>
    </w:lvl>
    <w:lvl w:ilvl="8" w:tplc="9BBCEA4C">
      <w:start w:val="1"/>
      <w:numFmt w:val="bullet"/>
      <w:lvlText w:val=""/>
      <w:lvlJc w:val="left"/>
      <w:pPr>
        <w:ind w:left="6480" w:hanging="360"/>
      </w:pPr>
      <w:rPr>
        <w:rFonts w:ascii="Wingdings" w:hAnsi="Wingdings" w:hint="default"/>
      </w:rPr>
    </w:lvl>
  </w:abstractNum>
  <w:abstractNum w:abstractNumId="7" w15:restartNumberingAfterBreak="0">
    <w:nsid w:val="71B8CB41"/>
    <w:multiLevelType w:val="hybridMultilevel"/>
    <w:tmpl w:val="FFFFFFFF"/>
    <w:lvl w:ilvl="0" w:tplc="FFFFFFFF">
      <w:start w:val="1"/>
      <w:numFmt w:val="lowerRoman"/>
      <w:lvlText w:val="%1."/>
      <w:lvlJc w:val="right"/>
      <w:pPr>
        <w:ind w:left="720" w:hanging="360"/>
      </w:pPr>
      <w:rPr>
        <w:rFonts w:hint="default"/>
      </w:rPr>
    </w:lvl>
    <w:lvl w:ilvl="1" w:tplc="818C7956">
      <w:start w:val="1"/>
      <w:numFmt w:val="bullet"/>
      <w:lvlText w:val=""/>
      <w:lvlJc w:val="left"/>
      <w:pPr>
        <w:ind w:left="1440" w:hanging="360"/>
      </w:pPr>
      <w:rPr>
        <w:rFonts w:ascii="Symbol" w:hAnsi="Symbol" w:hint="default"/>
      </w:rPr>
    </w:lvl>
    <w:lvl w:ilvl="2" w:tplc="5A805582">
      <w:start w:val="1"/>
      <w:numFmt w:val="bullet"/>
      <w:lvlText w:val=""/>
      <w:lvlJc w:val="left"/>
      <w:pPr>
        <w:ind w:left="2160" w:hanging="360"/>
      </w:pPr>
      <w:rPr>
        <w:rFonts w:ascii="Wingdings" w:hAnsi="Wingdings" w:hint="default"/>
      </w:rPr>
    </w:lvl>
    <w:lvl w:ilvl="3" w:tplc="D14265A8">
      <w:start w:val="1"/>
      <w:numFmt w:val="bullet"/>
      <w:lvlText w:val=""/>
      <w:lvlJc w:val="left"/>
      <w:pPr>
        <w:ind w:left="2880" w:hanging="360"/>
      </w:pPr>
      <w:rPr>
        <w:rFonts w:ascii="Symbol" w:hAnsi="Symbol" w:hint="default"/>
      </w:rPr>
    </w:lvl>
    <w:lvl w:ilvl="4" w:tplc="5E648216">
      <w:start w:val="1"/>
      <w:numFmt w:val="bullet"/>
      <w:lvlText w:val="o"/>
      <w:lvlJc w:val="left"/>
      <w:pPr>
        <w:ind w:left="3600" w:hanging="360"/>
      </w:pPr>
      <w:rPr>
        <w:rFonts w:ascii="Courier New" w:hAnsi="Courier New" w:hint="default"/>
      </w:rPr>
    </w:lvl>
    <w:lvl w:ilvl="5" w:tplc="1952CF16">
      <w:start w:val="1"/>
      <w:numFmt w:val="bullet"/>
      <w:lvlText w:val=""/>
      <w:lvlJc w:val="left"/>
      <w:pPr>
        <w:ind w:left="4320" w:hanging="360"/>
      </w:pPr>
      <w:rPr>
        <w:rFonts w:ascii="Wingdings" w:hAnsi="Wingdings" w:hint="default"/>
      </w:rPr>
    </w:lvl>
    <w:lvl w:ilvl="6" w:tplc="F8568A6A">
      <w:start w:val="1"/>
      <w:numFmt w:val="bullet"/>
      <w:lvlText w:val=""/>
      <w:lvlJc w:val="left"/>
      <w:pPr>
        <w:ind w:left="5040" w:hanging="360"/>
      </w:pPr>
      <w:rPr>
        <w:rFonts w:ascii="Symbol" w:hAnsi="Symbol" w:hint="default"/>
      </w:rPr>
    </w:lvl>
    <w:lvl w:ilvl="7" w:tplc="680E787A">
      <w:start w:val="1"/>
      <w:numFmt w:val="bullet"/>
      <w:lvlText w:val="o"/>
      <w:lvlJc w:val="left"/>
      <w:pPr>
        <w:ind w:left="5760" w:hanging="360"/>
      </w:pPr>
      <w:rPr>
        <w:rFonts w:ascii="Courier New" w:hAnsi="Courier New" w:hint="default"/>
      </w:rPr>
    </w:lvl>
    <w:lvl w:ilvl="8" w:tplc="415838F8">
      <w:start w:val="1"/>
      <w:numFmt w:val="bullet"/>
      <w:lvlText w:val=""/>
      <w:lvlJc w:val="left"/>
      <w:pPr>
        <w:ind w:left="6480" w:hanging="360"/>
      </w:pPr>
      <w:rPr>
        <w:rFonts w:ascii="Wingdings" w:hAnsi="Wingdings" w:hint="default"/>
      </w:rPr>
    </w:lvl>
  </w:abstractNum>
  <w:abstractNum w:abstractNumId="8" w15:restartNumberingAfterBreak="0">
    <w:nsid w:val="738A0602"/>
    <w:multiLevelType w:val="multilevel"/>
    <w:tmpl w:val="FFFFFFFF"/>
    <w:lvl w:ilvl="0">
      <w:start w:val="1"/>
      <w:numFmt w:val="decimal"/>
      <w:lvlText w:val="%1."/>
      <w:lvlJc w:val="left"/>
      <w:pPr>
        <w:ind w:left="720" w:hanging="360"/>
      </w:pPr>
    </w:lvl>
    <w:lvl w:ilvl="1">
      <w:start w:val="1"/>
      <w:numFmt w:val="lowerRoman"/>
      <w:lvlText w:val="%1."/>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5142367">
    <w:abstractNumId w:val="8"/>
  </w:num>
  <w:num w:numId="2" w16cid:durableId="599290107">
    <w:abstractNumId w:val="2"/>
  </w:num>
  <w:num w:numId="3" w16cid:durableId="862787220">
    <w:abstractNumId w:val="6"/>
  </w:num>
  <w:num w:numId="4" w16cid:durableId="1680892392">
    <w:abstractNumId w:val="5"/>
  </w:num>
  <w:num w:numId="5" w16cid:durableId="1795556348">
    <w:abstractNumId w:val="7"/>
  </w:num>
  <w:num w:numId="6" w16cid:durableId="1624648370">
    <w:abstractNumId w:val="3"/>
  </w:num>
  <w:num w:numId="7" w16cid:durableId="1657877654">
    <w:abstractNumId w:val="1"/>
  </w:num>
  <w:num w:numId="8" w16cid:durableId="834688696">
    <w:abstractNumId w:val="0"/>
  </w:num>
  <w:num w:numId="9" w16cid:durableId="1782844283">
    <w:abstractNumId w:val="0"/>
  </w:num>
  <w:num w:numId="10" w16cid:durableId="54546258">
    <w:abstractNumId w:val="0"/>
  </w:num>
  <w:num w:numId="11" w16cid:durableId="1487890357">
    <w:abstractNumId w:val="0"/>
  </w:num>
  <w:num w:numId="12" w16cid:durableId="662735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135309">
    <w:abstractNumId w:val="0"/>
  </w:num>
  <w:num w:numId="14" w16cid:durableId="1327324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41"/>
    <w:rsid w:val="000DAC1C"/>
    <w:rsid w:val="0013E463"/>
    <w:rsid w:val="00401ECC"/>
    <w:rsid w:val="00416783"/>
    <w:rsid w:val="00443E71"/>
    <w:rsid w:val="00470ADB"/>
    <w:rsid w:val="004A3F86"/>
    <w:rsid w:val="004C3341"/>
    <w:rsid w:val="005B660B"/>
    <w:rsid w:val="005CC03B"/>
    <w:rsid w:val="006672B7"/>
    <w:rsid w:val="00741535"/>
    <w:rsid w:val="007C5D60"/>
    <w:rsid w:val="008264E5"/>
    <w:rsid w:val="008302DC"/>
    <w:rsid w:val="00869B21"/>
    <w:rsid w:val="00940232"/>
    <w:rsid w:val="009A6C19"/>
    <w:rsid w:val="009A7E08"/>
    <w:rsid w:val="00CD2DA3"/>
    <w:rsid w:val="00DA3104"/>
    <w:rsid w:val="00DE31E4"/>
    <w:rsid w:val="00EA2C5D"/>
    <w:rsid w:val="00F3327D"/>
    <w:rsid w:val="010ED059"/>
    <w:rsid w:val="012EFDC6"/>
    <w:rsid w:val="01AFB4C4"/>
    <w:rsid w:val="01BDF0A6"/>
    <w:rsid w:val="01E58DA4"/>
    <w:rsid w:val="01F0182C"/>
    <w:rsid w:val="0217F8FC"/>
    <w:rsid w:val="023A6FA7"/>
    <w:rsid w:val="02923248"/>
    <w:rsid w:val="02AAA0BA"/>
    <w:rsid w:val="02C9793A"/>
    <w:rsid w:val="02D4978B"/>
    <w:rsid w:val="02E25349"/>
    <w:rsid w:val="0300B213"/>
    <w:rsid w:val="0315ED5C"/>
    <w:rsid w:val="034E9B5C"/>
    <w:rsid w:val="0350EE2A"/>
    <w:rsid w:val="03645065"/>
    <w:rsid w:val="03933CC8"/>
    <w:rsid w:val="03D63C34"/>
    <w:rsid w:val="04077D8F"/>
    <w:rsid w:val="0428722F"/>
    <w:rsid w:val="046B9188"/>
    <w:rsid w:val="0484F1EF"/>
    <w:rsid w:val="049C7010"/>
    <w:rsid w:val="04B652D6"/>
    <w:rsid w:val="04B89801"/>
    <w:rsid w:val="04D29B0A"/>
    <w:rsid w:val="05252938"/>
    <w:rsid w:val="0547617D"/>
    <w:rsid w:val="05602438"/>
    <w:rsid w:val="0566FFAB"/>
    <w:rsid w:val="05792144"/>
    <w:rsid w:val="05882E8E"/>
    <w:rsid w:val="058E97D3"/>
    <w:rsid w:val="059B0487"/>
    <w:rsid w:val="05A0B5B4"/>
    <w:rsid w:val="05CE46AB"/>
    <w:rsid w:val="06019A90"/>
    <w:rsid w:val="0625C607"/>
    <w:rsid w:val="0640732E"/>
    <w:rsid w:val="064220B8"/>
    <w:rsid w:val="0651760F"/>
    <w:rsid w:val="06519531"/>
    <w:rsid w:val="065F9F68"/>
    <w:rsid w:val="0673D804"/>
    <w:rsid w:val="067C6DD0"/>
    <w:rsid w:val="06B2EBC1"/>
    <w:rsid w:val="06EEE7A7"/>
    <w:rsid w:val="06F6D7E7"/>
    <w:rsid w:val="07022417"/>
    <w:rsid w:val="0754A0D4"/>
    <w:rsid w:val="076DCB8C"/>
    <w:rsid w:val="07969D1A"/>
    <w:rsid w:val="07C09904"/>
    <w:rsid w:val="088CABC9"/>
    <w:rsid w:val="091D87FC"/>
    <w:rsid w:val="09AE71DC"/>
    <w:rsid w:val="09B9D6D6"/>
    <w:rsid w:val="09CB8695"/>
    <w:rsid w:val="09F6A52A"/>
    <w:rsid w:val="09FC95CB"/>
    <w:rsid w:val="0A5A691C"/>
    <w:rsid w:val="0AE020EF"/>
    <w:rsid w:val="0B0F9606"/>
    <w:rsid w:val="0B113890"/>
    <w:rsid w:val="0B28187D"/>
    <w:rsid w:val="0B3633A3"/>
    <w:rsid w:val="0B38255F"/>
    <w:rsid w:val="0B4EC611"/>
    <w:rsid w:val="0B70F9CB"/>
    <w:rsid w:val="0B926D51"/>
    <w:rsid w:val="0BCA490A"/>
    <w:rsid w:val="0BD61DC1"/>
    <w:rsid w:val="0BD69F24"/>
    <w:rsid w:val="0BEC94C0"/>
    <w:rsid w:val="0BF5D791"/>
    <w:rsid w:val="0C360C93"/>
    <w:rsid w:val="0C7C6DCC"/>
    <w:rsid w:val="0C8A56EB"/>
    <w:rsid w:val="0C97CE5E"/>
    <w:rsid w:val="0CA08A0A"/>
    <w:rsid w:val="0CA19051"/>
    <w:rsid w:val="0CC2AD85"/>
    <w:rsid w:val="0D2DBF89"/>
    <w:rsid w:val="0D3BC1CA"/>
    <w:rsid w:val="0D4DA0BA"/>
    <w:rsid w:val="0D7050A1"/>
    <w:rsid w:val="0D71EE22"/>
    <w:rsid w:val="0D78F901"/>
    <w:rsid w:val="0DB2A117"/>
    <w:rsid w:val="0DBA27CB"/>
    <w:rsid w:val="0DEEF190"/>
    <w:rsid w:val="0E47F99A"/>
    <w:rsid w:val="0E71DDA9"/>
    <w:rsid w:val="0ECA32BB"/>
    <w:rsid w:val="0EEDDE21"/>
    <w:rsid w:val="0F333A99"/>
    <w:rsid w:val="0F499323"/>
    <w:rsid w:val="0F728889"/>
    <w:rsid w:val="0F98926B"/>
    <w:rsid w:val="1041E719"/>
    <w:rsid w:val="1057E284"/>
    <w:rsid w:val="10686621"/>
    <w:rsid w:val="108B4D93"/>
    <w:rsid w:val="10A4FD95"/>
    <w:rsid w:val="10AB9ABF"/>
    <w:rsid w:val="10B89C1E"/>
    <w:rsid w:val="10C8F8D3"/>
    <w:rsid w:val="10CE1BF4"/>
    <w:rsid w:val="10DEC9FF"/>
    <w:rsid w:val="111EBBAC"/>
    <w:rsid w:val="113F6B31"/>
    <w:rsid w:val="117F05EE"/>
    <w:rsid w:val="11A910EB"/>
    <w:rsid w:val="11D7D186"/>
    <w:rsid w:val="11DFB5D9"/>
    <w:rsid w:val="120B3F02"/>
    <w:rsid w:val="124ECCA9"/>
    <w:rsid w:val="129232E8"/>
    <w:rsid w:val="12CE28CB"/>
    <w:rsid w:val="1320DA87"/>
    <w:rsid w:val="1394FF9C"/>
    <w:rsid w:val="140883B3"/>
    <w:rsid w:val="14643D46"/>
    <w:rsid w:val="14D1124B"/>
    <w:rsid w:val="14DAB187"/>
    <w:rsid w:val="1566580C"/>
    <w:rsid w:val="156C6CAC"/>
    <w:rsid w:val="156C93F6"/>
    <w:rsid w:val="15721B96"/>
    <w:rsid w:val="157951B2"/>
    <w:rsid w:val="157A4EA9"/>
    <w:rsid w:val="157B3845"/>
    <w:rsid w:val="15A38327"/>
    <w:rsid w:val="15A8F019"/>
    <w:rsid w:val="15CEF698"/>
    <w:rsid w:val="160A9676"/>
    <w:rsid w:val="16119A69"/>
    <w:rsid w:val="161655EF"/>
    <w:rsid w:val="161A01C6"/>
    <w:rsid w:val="16213B74"/>
    <w:rsid w:val="1639D6F1"/>
    <w:rsid w:val="165367DC"/>
    <w:rsid w:val="1653D117"/>
    <w:rsid w:val="167681E8"/>
    <w:rsid w:val="168111B6"/>
    <w:rsid w:val="16C1DE01"/>
    <w:rsid w:val="173ED131"/>
    <w:rsid w:val="174526C2"/>
    <w:rsid w:val="176D6CAA"/>
    <w:rsid w:val="180EDB99"/>
    <w:rsid w:val="18536559"/>
    <w:rsid w:val="1857F467"/>
    <w:rsid w:val="1865ADCA"/>
    <w:rsid w:val="1895A3F1"/>
    <w:rsid w:val="18B1EF6B"/>
    <w:rsid w:val="18F6A8DB"/>
    <w:rsid w:val="1906C7EE"/>
    <w:rsid w:val="19470554"/>
    <w:rsid w:val="196939DC"/>
    <w:rsid w:val="1969E4A4"/>
    <w:rsid w:val="196E3C17"/>
    <w:rsid w:val="19DCB5AE"/>
    <w:rsid w:val="19DF0B45"/>
    <w:rsid w:val="1A0C539E"/>
    <w:rsid w:val="1A38333C"/>
    <w:rsid w:val="1A54FAA0"/>
    <w:rsid w:val="1A765F52"/>
    <w:rsid w:val="1A86E019"/>
    <w:rsid w:val="1AAB9890"/>
    <w:rsid w:val="1AC1F0E6"/>
    <w:rsid w:val="1B134F82"/>
    <w:rsid w:val="1B1F6FE5"/>
    <w:rsid w:val="1B258A36"/>
    <w:rsid w:val="1B385F66"/>
    <w:rsid w:val="1B411F13"/>
    <w:rsid w:val="1B42BD42"/>
    <w:rsid w:val="1B53AED3"/>
    <w:rsid w:val="1B93C30E"/>
    <w:rsid w:val="1BC520DE"/>
    <w:rsid w:val="1BE901C6"/>
    <w:rsid w:val="1BE9902D"/>
    <w:rsid w:val="1BFF2C76"/>
    <w:rsid w:val="1C6B2146"/>
    <w:rsid w:val="1C8BC5D4"/>
    <w:rsid w:val="1CAA0DA7"/>
    <w:rsid w:val="1CB91079"/>
    <w:rsid w:val="1CC959FF"/>
    <w:rsid w:val="1CD8DEB3"/>
    <w:rsid w:val="1CE1FA2E"/>
    <w:rsid w:val="1CE5C36C"/>
    <w:rsid w:val="1D0A4FCA"/>
    <w:rsid w:val="1D409CBE"/>
    <w:rsid w:val="1D564F7E"/>
    <w:rsid w:val="1D7F46BC"/>
    <w:rsid w:val="1E29901E"/>
    <w:rsid w:val="1E5243FE"/>
    <w:rsid w:val="1E56D7CB"/>
    <w:rsid w:val="1EBDDE80"/>
    <w:rsid w:val="1F049E65"/>
    <w:rsid w:val="1F297C8B"/>
    <w:rsid w:val="1F2EB6E0"/>
    <w:rsid w:val="1F44F05C"/>
    <w:rsid w:val="1F58A28E"/>
    <w:rsid w:val="1F92A841"/>
    <w:rsid w:val="1F9F0864"/>
    <w:rsid w:val="1FA2C208"/>
    <w:rsid w:val="1FABCED4"/>
    <w:rsid w:val="1FABE7F1"/>
    <w:rsid w:val="1FEE64F3"/>
    <w:rsid w:val="2059AEE1"/>
    <w:rsid w:val="20689238"/>
    <w:rsid w:val="2098BAA2"/>
    <w:rsid w:val="20B907C3"/>
    <w:rsid w:val="20CA8741"/>
    <w:rsid w:val="20D3F3ED"/>
    <w:rsid w:val="20E73D46"/>
    <w:rsid w:val="2169E268"/>
    <w:rsid w:val="2182F49A"/>
    <w:rsid w:val="2192FBF9"/>
    <w:rsid w:val="221A02DB"/>
    <w:rsid w:val="221B62A6"/>
    <w:rsid w:val="221EF220"/>
    <w:rsid w:val="2227E3B3"/>
    <w:rsid w:val="22361A56"/>
    <w:rsid w:val="2238074E"/>
    <w:rsid w:val="2279B8CA"/>
    <w:rsid w:val="227D9C20"/>
    <w:rsid w:val="22978608"/>
    <w:rsid w:val="22993A1B"/>
    <w:rsid w:val="22F01D71"/>
    <w:rsid w:val="2303ADCE"/>
    <w:rsid w:val="230DA6FC"/>
    <w:rsid w:val="2316A2E5"/>
    <w:rsid w:val="231848B2"/>
    <w:rsid w:val="23358E37"/>
    <w:rsid w:val="23699598"/>
    <w:rsid w:val="236E73BC"/>
    <w:rsid w:val="23BC2B35"/>
    <w:rsid w:val="23C3B414"/>
    <w:rsid w:val="23E0FB50"/>
    <w:rsid w:val="23EB8071"/>
    <w:rsid w:val="2416CC8D"/>
    <w:rsid w:val="241ACD47"/>
    <w:rsid w:val="2447F7EE"/>
    <w:rsid w:val="244CC0CF"/>
    <w:rsid w:val="2454BDA3"/>
    <w:rsid w:val="246E1689"/>
    <w:rsid w:val="248BEDD2"/>
    <w:rsid w:val="24CF3210"/>
    <w:rsid w:val="24D208FE"/>
    <w:rsid w:val="2512A0FB"/>
    <w:rsid w:val="253425F9"/>
    <w:rsid w:val="2598BE0F"/>
    <w:rsid w:val="25A8C1B6"/>
    <w:rsid w:val="25B69DA8"/>
    <w:rsid w:val="25E9DDBB"/>
    <w:rsid w:val="260E15CA"/>
    <w:rsid w:val="2627BE33"/>
    <w:rsid w:val="262BA02A"/>
    <w:rsid w:val="26D5435A"/>
    <w:rsid w:val="2704A729"/>
    <w:rsid w:val="270FB04A"/>
    <w:rsid w:val="2716258D"/>
    <w:rsid w:val="2734305A"/>
    <w:rsid w:val="27526E09"/>
    <w:rsid w:val="2778566F"/>
    <w:rsid w:val="2793FF9C"/>
    <w:rsid w:val="279AC7FD"/>
    <w:rsid w:val="27AA6637"/>
    <w:rsid w:val="27FDBA11"/>
    <w:rsid w:val="2807E489"/>
    <w:rsid w:val="2870C606"/>
    <w:rsid w:val="2888A2F7"/>
    <w:rsid w:val="28A5FED7"/>
    <w:rsid w:val="28C306B5"/>
    <w:rsid w:val="28DF05D2"/>
    <w:rsid w:val="28EE3E6A"/>
    <w:rsid w:val="292D26F4"/>
    <w:rsid w:val="2938F3D7"/>
    <w:rsid w:val="29428B7F"/>
    <w:rsid w:val="295BF87F"/>
    <w:rsid w:val="295F5EF5"/>
    <w:rsid w:val="2978739E"/>
    <w:rsid w:val="2991BBDA"/>
    <w:rsid w:val="299359C7"/>
    <w:rsid w:val="29B46DCE"/>
    <w:rsid w:val="29DE208B"/>
    <w:rsid w:val="2A3369E9"/>
    <w:rsid w:val="2A4CB245"/>
    <w:rsid w:val="2B28D8BB"/>
    <w:rsid w:val="2B33FA1C"/>
    <w:rsid w:val="2B7DBF32"/>
    <w:rsid w:val="2B9B7D2B"/>
    <w:rsid w:val="2B9E75AC"/>
    <w:rsid w:val="2BA6D07A"/>
    <w:rsid w:val="2BAF9EB7"/>
    <w:rsid w:val="2BBD2C3B"/>
    <w:rsid w:val="2BD0F3C8"/>
    <w:rsid w:val="2C25DF2C"/>
    <w:rsid w:val="2C524F50"/>
    <w:rsid w:val="2C6CA71B"/>
    <w:rsid w:val="2CA45CCE"/>
    <w:rsid w:val="2CE8FBD3"/>
    <w:rsid w:val="2D1403FB"/>
    <w:rsid w:val="2D2DD24E"/>
    <w:rsid w:val="2D3D7121"/>
    <w:rsid w:val="2D3FD723"/>
    <w:rsid w:val="2D65C971"/>
    <w:rsid w:val="2D8C3C29"/>
    <w:rsid w:val="2DA27B7C"/>
    <w:rsid w:val="2DDC81F2"/>
    <w:rsid w:val="2E08777C"/>
    <w:rsid w:val="2E1B70C7"/>
    <w:rsid w:val="2E1FBE0C"/>
    <w:rsid w:val="2E252657"/>
    <w:rsid w:val="2E7E9AD8"/>
    <w:rsid w:val="2E7EBA17"/>
    <w:rsid w:val="2EC43CCE"/>
    <w:rsid w:val="2EECCC8A"/>
    <w:rsid w:val="2F104265"/>
    <w:rsid w:val="2F122345"/>
    <w:rsid w:val="2F12DE0A"/>
    <w:rsid w:val="2F16AF68"/>
    <w:rsid w:val="2F522206"/>
    <w:rsid w:val="2F6E49F7"/>
    <w:rsid w:val="2F73F157"/>
    <w:rsid w:val="2F82C5D6"/>
    <w:rsid w:val="2FA595AD"/>
    <w:rsid w:val="2FD86FC2"/>
    <w:rsid w:val="3007CFD7"/>
    <w:rsid w:val="3026EAB1"/>
    <w:rsid w:val="303E804C"/>
    <w:rsid w:val="304DF6F0"/>
    <w:rsid w:val="305A356B"/>
    <w:rsid w:val="308EA754"/>
    <w:rsid w:val="3103B226"/>
    <w:rsid w:val="3105A7AA"/>
    <w:rsid w:val="31082544"/>
    <w:rsid w:val="311218ED"/>
    <w:rsid w:val="31301149"/>
    <w:rsid w:val="313BC361"/>
    <w:rsid w:val="31A844C0"/>
    <w:rsid w:val="31AA601B"/>
    <w:rsid w:val="31B5096C"/>
    <w:rsid w:val="31BA901B"/>
    <w:rsid w:val="31E31523"/>
    <w:rsid w:val="31E76837"/>
    <w:rsid w:val="31F1A537"/>
    <w:rsid w:val="31FA5695"/>
    <w:rsid w:val="324B81DB"/>
    <w:rsid w:val="327B9FE9"/>
    <w:rsid w:val="32ACBDAE"/>
    <w:rsid w:val="32CD8AC7"/>
    <w:rsid w:val="32D5A9CB"/>
    <w:rsid w:val="3322A2FF"/>
    <w:rsid w:val="33504EA7"/>
    <w:rsid w:val="33652AAE"/>
    <w:rsid w:val="3377A7C2"/>
    <w:rsid w:val="337D50FE"/>
    <w:rsid w:val="33A6EBC6"/>
    <w:rsid w:val="33B61684"/>
    <w:rsid w:val="33D50AF5"/>
    <w:rsid w:val="33D635DE"/>
    <w:rsid w:val="3445C350"/>
    <w:rsid w:val="34AE6DD8"/>
    <w:rsid w:val="34E710E4"/>
    <w:rsid w:val="34F05DB5"/>
    <w:rsid w:val="350C07DD"/>
    <w:rsid w:val="3521B3F2"/>
    <w:rsid w:val="357114B8"/>
    <w:rsid w:val="35737449"/>
    <w:rsid w:val="3580A444"/>
    <w:rsid w:val="3596FCC8"/>
    <w:rsid w:val="35E3911B"/>
    <w:rsid w:val="361A4542"/>
    <w:rsid w:val="3644B34F"/>
    <w:rsid w:val="36746515"/>
    <w:rsid w:val="367715F8"/>
    <w:rsid w:val="36780AC0"/>
    <w:rsid w:val="367FCFC0"/>
    <w:rsid w:val="36982370"/>
    <w:rsid w:val="36B3C8D2"/>
    <w:rsid w:val="36CF8A88"/>
    <w:rsid w:val="36E16AC7"/>
    <w:rsid w:val="36E32CC0"/>
    <w:rsid w:val="36F054EA"/>
    <w:rsid w:val="36F66227"/>
    <w:rsid w:val="371A102A"/>
    <w:rsid w:val="3727F256"/>
    <w:rsid w:val="372B3761"/>
    <w:rsid w:val="37532982"/>
    <w:rsid w:val="377D44B5"/>
    <w:rsid w:val="37969707"/>
    <w:rsid w:val="37A04868"/>
    <w:rsid w:val="37C43699"/>
    <w:rsid w:val="37EF8102"/>
    <w:rsid w:val="37F78ADC"/>
    <w:rsid w:val="37F8BA86"/>
    <w:rsid w:val="38089610"/>
    <w:rsid w:val="382995C8"/>
    <w:rsid w:val="384D43E2"/>
    <w:rsid w:val="3869D0F7"/>
    <w:rsid w:val="3878BA60"/>
    <w:rsid w:val="38890253"/>
    <w:rsid w:val="3895ADAA"/>
    <w:rsid w:val="389C4EE6"/>
    <w:rsid w:val="38D6298E"/>
    <w:rsid w:val="38FC03E0"/>
    <w:rsid w:val="3914762C"/>
    <w:rsid w:val="3945ECA1"/>
    <w:rsid w:val="394A011C"/>
    <w:rsid w:val="39BE3626"/>
    <w:rsid w:val="39C7B9CC"/>
    <w:rsid w:val="39D92136"/>
    <w:rsid w:val="39F94A85"/>
    <w:rsid w:val="39FEA289"/>
    <w:rsid w:val="3A1C613D"/>
    <w:rsid w:val="3A2AA7B7"/>
    <w:rsid w:val="3A5106E8"/>
    <w:rsid w:val="3A6B633B"/>
    <w:rsid w:val="3A941D1B"/>
    <w:rsid w:val="3B4898DF"/>
    <w:rsid w:val="3B61368A"/>
    <w:rsid w:val="3B816483"/>
    <w:rsid w:val="3B9ABEB6"/>
    <w:rsid w:val="3BC0A315"/>
    <w:rsid w:val="3BC67818"/>
    <w:rsid w:val="3C261933"/>
    <w:rsid w:val="3C29234E"/>
    <w:rsid w:val="3C2D6368"/>
    <w:rsid w:val="3C40650D"/>
    <w:rsid w:val="3C46661A"/>
    <w:rsid w:val="3C6BDA73"/>
    <w:rsid w:val="3C8E4D98"/>
    <w:rsid w:val="3C93A4D9"/>
    <w:rsid w:val="3CAFF9AA"/>
    <w:rsid w:val="3CD9B5B1"/>
    <w:rsid w:val="3CDEFDCC"/>
    <w:rsid w:val="3CDF9E55"/>
    <w:rsid w:val="3CF63739"/>
    <w:rsid w:val="3CF8BDF3"/>
    <w:rsid w:val="3D0764F4"/>
    <w:rsid w:val="3D34AF2B"/>
    <w:rsid w:val="3D5C7376"/>
    <w:rsid w:val="3DDE6BF0"/>
    <w:rsid w:val="3DF2BAC1"/>
    <w:rsid w:val="3DF4BCFE"/>
    <w:rsid w:val="3E245998"/>
    <w:rsid w:val="3E2E2F3C"/>
    <w:rsid w:val="3E4143F7"/>
    <w:rsid w:val="3E6D5101"/>
    <w:rsid w:val="3E839237"/>
    <w:rsid w:val="3E8747F3"/>
    <w:rsid w:val="3E98D74C"/>
    <w:rsid w:val="3EA072CA"/>
    <w:rsid w:val="3EA33555"/>
    <w:rsid w:val="3EB41E71"/>
    <w:rsid w:val="3EE411D5"/>
    <w:rsid w:val="3EE6A255"/>
    <w:rsid w:val="3EEA566A"/>
    <w:rsid w:val="3F10D4AC"/>
    <w:rsid w:val="3F27BEBF"/>
    <w:rsid w:val="3F2F6486"/>
    <w:rsid w:val="3F4D4643"/>
    <w:rsid w:val="3FE1A8A0"/>
    <w:rsid w:val="3FF25E89"/>
    <w:rsid w:val="401D97D3"/>
    <w:rsid w:val="4020E7B8"/>
    <w:rsid w:val="403D2146"/>
    <w:rsid w:val="404C9D52"/>
    <w:rsid w:val="4099461A"/>
    <w:rsid w:val="40E92BE0"/>
    <w:rsid w:val="40EE15C2"/>
    <w:rsid w:val="411996C3"/>
    <w:rsid w:val="41461202"/>
    <w:rsid w:val="41548604"/>
    <w:rsid w:val="418AFE40"/>
    <w:rsid w:val="41B3C715"/>
    <w:rsid w:val="41CEB562"/>
    <w:rsid w:val="420C9027"/>
    <w:rsid w:val="421A05E4"/>
    <w:rsid w:val="42303DA0"/>
    <w:rsid w:val="42854ED0"/>
    <w:rsid w:val="42CBC14E"/>
    <w:rsid w:val="42EA1F14"/>
    <w:rsid w:val="42FB7322"/>
    <w:rsid w:val="430E86D1"/>
    <w:rsid w:val="43868485"/>
    <w:rsid w:val="4395DF3B"/>
    <w:rsid w:val="43A171AB"/>
    <w:rsid w:val="43CBB4FA"/>
    <w:rsid w:val="43D216F5"/>
    <w:rsid w:val="43DA2C25"/>
    <w:rsid w:val="43DDD73E"/>
    <w:rsid w:val="43EABBE1"/>
    <w:rsid w:val="43FE20AA"/>
    <w:rsid w:val="44468764"/>
    <w:rsid w:val="447E33F8"/>
    <w:rsid w:val="4495CA50"/>
    <w:rsid w:val="44975C55"/>
    <w:rsid w:val="452A6AC5"/>
    <w:rsid w:val="453DDF37"/>
    <w:rsid w:val="455147DA"/>
    <w:rsid w:val="45AF4B52"/>
    <w:rsid w:val="45B2EF14"/>
    <w:rsid w:val="45FE8AC3"/>
    <w:rsid w:val="469B38DF"/>
    <w:rsid w:val="46E38404"/>
    <w:rsid w:val="46F4C8BA"/>
    <w:rsid w:val="47178D31"/>
    <w:rsid w:val="4731136D"/>
    <w:rsid w:val="473A0771"/>
    <w:rsid w:val="473B467A"/>
    <w:rsid w:val="4774D6B0"/>
    <w:rsid w:val="479D6029"/>
    <w:rsid w:val="4828CFFB"/>
    <w:rsid w:val="4837B103"/>
    <w:rsid w:val="485B08A1"/>
    <w:rsid w:val="48979FF8"/>
    <w:rsid w:val="48E33820"/>
    <w:rsid w:val="48F8ED29"/>
    <w:rsid w:val="49501316"/>
    <w:rsid w:val="4988810C"/>
    <w:rsid w:val="49A9C3EB"/>
    <w:rsid w:val="4A0E905B"/>
    <w:rsid w:val="4A27A324"/>
    <w:rsid w:val="4A3B21C3"/>
    <w:rsid w:val="4A7CEBF5"/>
    <w:rsid w:val="4A80CE89"/>
    <w:rsid w:val="4AB119CF"/>
    <w:rsid w:val="4AE9B845"/>
    <w:rsid w:val="4AFF66D4"/>
    <w:rsid w:val="4B173FAF"/>
    <w:rsid w:val="4B4E6C98"/>
    <w:rsid w:val="4B5620BC"/>
    <w:rsid w:val="4B6D7D74"/>
    <w:rsid w:val="4B7AFEE2"/>
    <w:rsid w:val="4B9E2627"/>
    <w:rsid w:val="4BA598F9"/>
    <w:rsid w:val="4BCF40BA"/>
    <w:rsid w:val="4BE045BF"/>
    <w:rsid w:val="4BE49A11"/>
    <w:rsid w:val="4BF4BF31"/>
    <w:rsid w:val="4C315B81"/>
    <w:rsid w:val="4C31B351"/>
    <w:rsid w:val="4C3C0A0E"/>
    <w:rsid w:val="4C46D280"/>
    <w:rsid w:val="4C57808B"/>
    <w:rsid w:val="4C7F20F4"/>
    <w:rsid w:val="4C826022"/>
    <w:rsid w:val="4C8B6BAE"/>
    <w:rsid w:val="4CCA1EC1"/>
    <w:rsid w:val="4CCE85E1"/>
    <w:rsid w:val="4CD67627"/>
    <w:rsid w:val="4CE2F27E"/>
    <w:rsid w:val="4CE562A2"/>
    <w:rsid w:val="4D107CC7"/>
    <w:rsid w:val="4D1DB207"/>
    <w:rsid w:val="4D224A26"/>
    <w:rsid w:val="4D257644"/>
    <w:rsid w:val="4D5D1148"/>
    <w:rsid w:val="4D68268D"/>
    <w:rsid w:val="4D9CA4D2"/>
    <w:rsid w:val="4DE51796"/>
    <w:rsid w:val="4E50D063"/>
    <w:rsid w:val="4E635E4A"/>
    <w:rsid w:val="4E665A33"/>
    <w:rsid w:val="4E6C80F6"/>
    <w:rsid w:val="4E74328D"/>
    <w:rsid w:val="4EBDBCA8"/>
    <w:rsid w:val="4ED864C4"/>
    <w:rsid w:val="4EEABC72"/>
    <w:rsid w:val="4EF2FABD"/>
    <w:rsid w:val="4F0479FF"/>
    <w:rsid w:val="4F3E87E8"/>
    <w:rsid w:val="4F80E7F7"/>
    <w:rsid w:val="4FBF43D2"/>
    <w:rsid w:val="4FC21CFE"/>
    <w:rsid w:val="4FE90237"/>
    <w:rsid w:val="4FF9ADD3"/>
    <w:rsid w:val="5026CB3B"/>
    <w:rsid w:val="502F50CD"/>
    <w:rsid w:val="50591E55"/>
    <w:rsid w:val="50673ACA"/>
    <w:rsid w:val="506C4F9E"/>
    <w:rsid w:val="507C701E"/>
    <w:rsid w:val="50DA02A3"/>
    <w:rsid w:val="50E8FB9C"/>
    <w:rsid w:val="51759309"/>
    <w:rsid w:val="51BFA65A"/>
    <w:rsid w:val="52302BAC"/>
    <w:rsid w:val="5231AF33"/>
    <w:rsid w:val="5239C3E7"/>
    <w:rsid w:val="5239E4CD"/>
    <w:rsid w:val="525A8B26"/>
    <w:rsid w:val="52702CE1"/>
    <w:rsid w:val="528ED5E2"/>
    <w:rsid w:val="529F75AF"/>
    <w:rsid w:val="52F990EB"/>
    <w:rsid w:val="531A3E59"/>
    <w:rsid w:val="5320B452"/>
    <w:rsid w:val="532897BB"/>
    <w:rsid w:val="533F58DC"/>
    <w:rsid w:val="53405620"/>
    <w:rsid w:val="535AC767"/>
    <w:rsid w:val="536132A1"/>
    <w:rsid w:val="53649CCE"/>
    <w:rsid w:val="53A31631"/>
    <w:rsid w:val="53A3923D"/>
    <w:rsid w:val="53AE0E2F"/>
    <w:rsid w:val="53DA3AB6"/>
    <w:rsid w:val="53E9C64A"/>
    <w:rsid w:val="541FC0AD"/>
    <w:rsid w:val="546764D8"/>
    <w:rsid w:val="546B218E"/>
    <w:rsid w:val="547BAB4B"/>
    <w:rsid w:val="5482173A"/>
    <w:rsid w:val="54E043ED"/>
    <w:rsid w:val="54E8A78E"/>
    <w:rsid w:val="54F09ADA"/>
    <w:rsid w:val="552D2FBC"/>
    <w:rsid w:val="553F5CD9"/>
    <w:rsid w:val="556C6E4E"/>
    <w:rsid w:val="55B6315F"/>
    <w:rsid w:val="560E679B"/>
    <w:rsid w:val="560F2444"/>
    <w:rsid w:val="568477EF"/>
    <w:rsid w:val="56CC761E"/>
    <w:rsid w:val="56CFBE49"/>
    <w:rsid w:val="56E6094F"/>
    <w:rsid w:val="56EF64B5"/>
    <w:rsid w:val="571E15D2"/>
    <w:rsid w:val="57338950"/>
    <w:rsid w:val="5767091C"/>
    <w:rsid w:val="5780C3EF"/>
    <w:rsid w:val="58033E3C"/>
    <w:rsid w:val="583D2A5A"/>
    <w:rsid w:val="5856ECD5"/>
    <w:rsid w:val="5864D07E"/>
    <w:rsid w:val="58A6FC1C"/>
    <w:rsid w:val="58B5D598"/>
    <w:rsid w:val="58EFA8A8"/>
    <w:rsid w:val="59308E1D"/>
    <w:rsid w:val="5930C281"/>
    <w:rsid w:val="5943E870"/>
    <w:rsid w:val="59C7D53B"/>
    <w:rsid w:val="59D9D505"/>
    <w:rsid w:val="59E4954B"/>
    <w:rsid w:val="59F4219D"/>
    <w:rsid w:val="59F6E815"/>
    <w:rsid w:val="59F78E83"/>
    <w:rsid w:val="5A0E1D10"/>
    <w:rsid w:val="5A58FAFD"/>
    <w:rsid w:val="5A5B8BD8"/>
    <w:rsid w:val="5A61E165"/>
    <w:rsid w:val="5A843355"/>
    <w:rsid w:val="5AE578A4"/>
    <w:rsid w:val="5AF63C1E"/>
    <w:rsid w:val="5B0C5AB5"/>
    <w:rsid w:val="5B43FCC2"/>
    <w:rsid w:val="5BAF0245"/>
    <w:rsid w:val="5BB8DB43"/>
    <w:rsid w:val="5BC2017F"/>
    <w:rsid w:val="5C47C054"/>
    <w:rsid w:val="5C6F8DD0"/>
    <w:rsid w:val="5CC96E1E"/>
    <w:rsid w:val="5CEC8A61"/>
    <w:rsid w:val="5CEEEC8A"/>
    <w:rsid w:val="5D136C9A"/>
    <w:rsid w:val="5D431CB0"/>
    <w:rsid w:val="5D4E1140"/>
    <w:rsid w:val="5D67E2D6"/>
    <w:rsid w:val="5D6C5FEC"/>
    <w:rsid w:val="5D89A277"/>
    <w:rsid w:val="5DAEA0E2"/>
    <w:rsid w:val="5DFBE272"/>
    <w:rsid w:val="5E6355A0"/>
    <w:rsid w:val="5F42511C"/>
    <w:rsid w:val="5F8121B8"/>
    <w:rsid w:val="5F88A017"/>
    <w:rsid w:val="5FA3D0B0"/>
    <w:rsid w:val="5FC7A365"/>
    <w:rsid w:val="60231E1F"/>
    <w:rsid w:val="6026892C"/>
    <w:rsid w:val="605A1273"/>
    <w:rsid w:val="609745A7"/>
    <w:rsid w:val="609DACBC"/>
    <w:rsid w:val="60DA6B96"/>
    <w:rsid w:val="611C1200"/>
    <w:rsid w:val="615AE401"/>
    <w:rsid w:val="616373C6"/>
    <w:rsid w:val="6181FDF0"/>
    <w:rsid w:val="618C2F96"/>
    <w:rsid w:val="61ACA7AD"/>
    <w:rsid w:val="61B47C16"/>
    <w:rsid w:val="61D4A4F4"/>
    <w:rsid w:val="621B8CD5"/>
    <w:rsid w:val="622B03D2"/>
    <w:rsid w:val="6262A58D"/>
    <w:rsid w:val="627D5D06"/>
    <w:rsid w:val="62821BE8"/>
    <w:rsid w:val="62A360C2"/>
    <w:rsid w:val="62E9A5C7"/>
    <w:rsid w:val="62F21CF1"/>
    <w:rsid w:val="6306216A"/>
    <w:rsid w:val="630E32BC"/>
    <w:rsid w:val="63723D60"/>
    <w:rsid w:val="63942A09"/>
    <w:rsid w:val="63B148F7"/>
    <w:rsid w:val="63B5BE0C"/>
    <w:rsid w:val="63C7678E"/>
    <w:rsid w:val="63E7B3BC"/>
    <w:rsid w:val="640B311C"/>
    <w:rsid w:val="6422183F"/>
    <w:rsid w:val="649A3298"/>
    <w:rsid w:val="64B52C0D"/>
    <w:rsid w:val="651E5741"/>
    <w:rsid w:val="651E9D68"/>
    <w:rsid w:val="65365332"/>
    <w:rsid w:val="65478B85"/>
    <w:rsid w:val="65518E6D"/>
    <w:rsid w:val="65532D97"/>
    <w:rsid w:val="656F13F3"/>
    <w:rsid w:val="657C43BC"/>
    <w:rsid w:val="65E77306"/>
    <w:rsid w:val="65EA4EC6"/>
    <w:rsid w:val="65EB6235"/>
    <w:rsid w:val="6606B3F6"/>
    <w:rsid w:val="660C05B0"/>
    <w:rsid w:val="660C1877"/>
    <w:rsid w:val="663994B1"/>
    <w:rsid w:val="664E7AFC"/>
    <w:rsid w:val="6663D936"/>
    <w:rsid w:val="672FD3E0"/>
    <w:rsid w:val="67675577"/>
    <w:rsid w:val="6769A6C9"/>
    <w:rsid w:val="6782DC78"/>
    <w:rsid w:val="67922E4F"/>
    <w:rsid w:val="67C0CE14"/>
    <w:rsid w:val="67D34873"/>
    <w:rsid w:val="67D8C766"/>
    <w:rsid w:val="681DD71F"/>
    <w:rsid w:val="68259DC9"/>
    <w:rsid w:val="683C1B37"/>
    <w:rsid w:val="68533B81"/>
    <w:rsid w:val="68DA6857"/>
    <w:rsid w:val="69050170"/>
    <w:rsid w:val="69644419"/>
    <w:rsid w:val="69BC1798"/>
    <w:rsid w:val="69C01811"/>
    <w:rsid w:val="69DCF02A"/>
    <w:rsid w:val="6A04CF69"/>
    <w:rsid w:val="6A20F75A"/>
    <w:rsid w:val="6A27FDEE"/>
    <w:rsid w:val="6A67F9B6"/>
    <w:rsid w:val="6A7F73ED"/>
    <w:rsid w:val="6A8D8891"/>
    <w:rsid w:val="6AD3A5D7"/>
    <w:rsid w:val="6AE4AFE5"/>
    <w:rsid w:val="6B0A727E"/>
    <w:rsid w:val="6B1742A3"/>
    <w:rsid w:val="6B22CB22"/>
    <w:rsid w:val="6BB7FBF9"/>
    <w:rsid w:val="6BBD06B3"/>
    <w:rsid w:val="6BCB9BDD"/>
    <w:rsid w:val="6BD2F496"/>
    <w:rsid w:val="6BF8BAE9"/>
    <w:rsid w:val="6C01FE0A"/>
    <w:rsid w:val="6C3A127E"/>
    <w:rsid w:val="6C574700"/>
    <w:rsid w:val="6C7A2988"/>
    <w:rsid w:val="6C979177"/>
    <w:rsid w:val="6C9B3C77"/>
    <w:rsid w:val="6CEA0EF4"/>
    <w:rsid w:val="6D125821"/>
    <w:rsid w:val="6D8B0B6E"/>
    <w:rsid w:val="6D92A51A"/>
    <w:rsid w:val="6DA7F130"/>
    <w:rsid w:val="6DB854F8"/>
    <w:rsid w:val="6DE825A1"/>
    <w:rsid w:val="6E33C3C5"/>
    <w:rsid w:val="6E658323"/>
    <w:rsid w:val="6EB3DCF2"/>
    <w:rsid w:val="6EE0E780"/>
    <w:rsid w:val="6F542559"/>
    <w:rsid w:val="6FAFC9D9"/>
    <w:rsid w:val="6FB002BA"/>
    <w:rsid w:val="6FC1327C"/>
    <w:rsid w:val="6FD41182"/>
    <w:rsid w:val="7005F55A"/>
    <w:rsid w:val="701D3751"/>
    <w:rsid w:val="701EED23"/>
    <w:rsid w:val="7085D1E3"/>
    <w:rsid w:val="708ACE18"/>
    <w:rsid w:val="708CC239"/>
    <w:rsid w:val="708E076A"/>
    <w:rsid w:val="70C3F5A6"/>
    <w:rsid w:val="70D18A22"/>
    <w:rsid w:val="710B9C0E"/>
    <w:rsid w:val="71285B25"/>
    <w:rsid w:val="7139789C"/>
    <w:rsid w:val="713EFE7D"/>
    <w:rsid w:val="714B9A3A"/>
    <w:rsid w:val="71550AF9"/>
    <w:rsid w:val="718D4FE8"/>
    <w:rsid w:val="71D9FB22"/>
    <w:rsid w:val="71DE2541"/>
    <w:rsid w:val="7200C1A6"/>
    <w:rsid w:val="724D25F1"/>
    <w:rsid w:val="7267C2A6"/>
    <w:rsid w:val="72813C7F"/>
    <w:rsid w:val="72B72C2D"/>
    <w:rsid w:val="72CD9B23"/>
    <w:rsid w:val="72F19788"/>
    <w:rsid w:val="72FC7124"/>
    <w:rsid w:val="7309196F"/>
    <w:rsid w:val="730E7785"/>
    <w:rsid w:val="7316BE21"/>
    <w:rsid w:val="731E8CF1"/>
    <w:rsid w:val="733BAFB6"/>
    <w:rsid w:val="73605B0B"/>
    <w:rsid w:val="7366FA57"/>
    <w:rsid w:val="7371335B"/>
    <w:rsid w:val="737B6B14"/>
    <w:rsid w:val="738CF6E3"/>
    <w:rsid w:val="73C7BF8F"/>
    <w:rsid w:val="73D58DD0"/>
    <w:rsid w:val="74075711"/>
    <w:rsid w:val="74235B27"/>
    <w:rsid w:val="748C261A"/>
    <w:rsid w:val="749B99F2"/>
    <w:rsid w:val="74AB1E4C"/>
    <w:rsid w:val="74B60942"/>
    <w:rsid w:val="74D00072"/>
    <w:rsid w:val="755FDC1D"/>
    <w:rsid w:val="757CF4F6"/>
    <w:rsid w:val="75B6AED3"/>
    <w:rsid w:val="75C4834F"/>
    <w:rsid w:val="75F46D34"/>
    <w:rsid w:val="762405FF"/>
    <w:rsid w:val="7626EFC4"/>
    <w:rsid w:val="76617550"/>
    <w:rsid w:val="7686F96E"/>
    <w:rsid w:val="76A27D10"/>
    <w:rsid w:val="76ABA94D"/>
    <w:rsid w:val="76E00633"/>
    <w:rsid w:val="76FB715D"/>
    <w:rsid w:val="773EF7D3"/>
    <w:rsid w:val="77935FB6"/>
    <w:rsid w:val="77AFFEDD"/>
    <w:rsid w:val="77BCF0E8"/>
    <w:rsid w:val="77F73D97"/>
    <w:rsid w:val="77FD79CF"/>
    <w:rsid w:val="7803EB48"/>
    <w:rsid w:val="781220C9"/>
    <w:rsid w:val="7815591B"/>
    <w:rsid w:val="781E8E54"/>
    <w:rsid w:val="783B550D"/>
    <w:rsid w:val="78906314"/>
    <w:rsid w:val="78B3B9FD"/>
    <w:rsid w:val="78BCB488"/>
    <w:rsid w:val="78D10997"/>
    <w:rsid w:val="7912B3A4"/>
    <w:rsid w:val="79708C75"/>
    <w:rsid w:val="799C4D2B"/>
    <w:rsid w:val="79C35355"/>
    <w:rsid w:val="79D4228F"/>
    <w:rsid w:val="79D7256E"/>
    <w:rsid w:val="7A0D3E6B"/>
    <w:rsid w:val="7A80A9CD"/>
    <w:rsid w:val="7AA916B5"/>
    <w:rsid w:val="7ABE597A"/>
    <w:rsid w:val="7ACEB765"/>
    <w:rsid w:val="7AE2AE02"/>
    <w:rsid w:val="7B2D6335"/>
    <w:rsid w:val="7B3755F1"/>
    <w:rsid w:val="7B395F40"/>
    <w:rsid w:val="7B3C0BF8"/>
    <w:rsid w:val="7B92A8F6"/>
    <w:rsid w:val="7B939932"/>
    <w:rsid w:val="7BFEA81F"/>
    <w:rsid w:val="7C1268F6"/>
    <w:rsid w:val="7C25E927"/>
    <w:rsid w:val="7C2DD4EB"/>
    <w:rsid w:val="7C77C24C"/>
    <w:rsid w:val="7CAB5761"/>
    <w:rsid w:val="7D711266"/>
    <w:rsid w:val="7DB93FEC"/>
    <w:rsid w:val="7DBA4309"/>
    <w:rsid w:val="7DEDECC1"/>
    <w:rsid w:val="7DFAA505"/>
    <w:rsid w:val="7E012667"/>
    <w:rsid w:val="7E1439F6"/>
    <w:rsid w:val="7E35DDF3"/>
    <w:rsid w:val="7E4A56DD"/>
    <w:rsid w:val="7E4FBF2E"/>
    <w:rsid w:val="7E5387B4"/>
    <w:rsid w:val="7E5C3036"/>
    <w:rsid w:val="7EC1E278"/>
    <w:rsid w:val="7EDC76B8"/>
    <w:rsid w:val="7EEB9C09"/>
    <w:rsid w:val="7F0C7F17"/>
    <w:rsid w:val="7F0DC4E2"/>
    <w:rsid w:val="7F1D5B23"/>
    <w:rsid w:val="7F5DDE50"/>
    <w:rsid w:val="7F7F3D55"/>
    <w:rsid w:val="7F91D877"/>
    <w:rsid w:val="7FB1AAB8"/>
    <w:rsid w:val="7FB5636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DC6B8429-FB0B-4C56-AA11-F8DCA547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9"/>
    <w:qFormat/>
    <w:rsid w:val="004C3341"/>
    <w:pPr>
      <w:keepNext/>
      <w:numPr>
        <w:numId w:val="8"/>
      </w:numPr>
      <w:suppressAutoHyphens/>
      <w:spacing w:before="240" w:after="240" w:line="240" w:lineRule="auto"/>
      <w:outlineLvl w:val="0"/>
    </w:pPr>
    <w:rPr>
      <w:rFonts w:ascii="Tahoma" w:eastAsia="Calibri" w:hAnsi="Tahoma" w:cs="Tahoma"/>
      <w:b/>
      <w:caps/>
      <w:szCs w:val="20"/>
    </w:rPr>
  </w:style>
  <w:style w:type="paragraph" w:styleId="Heading2">
    <w:name w:val="heading 2"/>
    <w:basedOn w:val="Normal"/>
    <w:next w:val="BodyText"/>
    <w:link w:val="Heading2Char"/>
    <w:uiPriority w:val="99"/>
    <w:qFormat/>
    <w:rsid w:val="004C3341"/>
    <w:pPr>
      <w:keepNext/>
      <w:numPr>
        <w:ilvl w:val="1"/>
        <w:numId w:val="8"/>
      </w:numPr>
      <w:suppressAutoHyphens/>
      <w:spacing w:after="240" w:line="240" w:lineRule="auto"/>
      <w:outlineLvl w:val="1"/>
    </w:pPr>
    <w:rPr>
      <w:rFonts w:ascii="Tahoma" w:eastAsia="Calibri" w:hAnsi="Tahoma" w:cs="Tahoma"/>
      <w:b/>
      <w:szCs w:val="20"/>
    </w:rPr>
  </w:style>
  <w:style w:type="paragraph" w:styleId="Heading3">
    <w:name w:val="heading 3"/>
    <w:basedOn w:val="Normal"/>
    <w:next w:val="BodyText"/>
    <w:link w:val="Heading3Char"/>
    <w:uiPriority w:val="99"/>
    <w:qFormat/>
    <w:rsid w:val="004C3341"/>
    <w:pPr>
      <w:keepNext/>
      <w:numPr>
        <w:ilvl w:val="2"/>
        <w:numId w:val="8"/>
      </w:numPr>
      <w:suppressAutoHyphens/>
      <w:spacing w:after="240" w:line="240" w:lineRule="auto"/>
      <w:outlineLvl w:val="2"/>
    </w:pPr>
    <w:rPr>
      <w:rFonts w:ascii="Tahoma" w:eastAsia="Calibri" w:hAnsi="Tahoma" w:cs="Tahoma"/>
      <w:b/>
      <w:szCs w:val="20"/>
    </w:rPr>
  </w:style>
  <w:style w:type="paragraph" w:styleId="Heading4">
    <w:name w:val="heading 4"/>
    <w:basedOn w:val="Normal"/>
    <w:next w:val="BodyText"/>
    <w:link w:val="Heading4Char"/>
    <w:uiPriority w:val="99"/>
    <w:qFormat/>
    <w:rsid w:val="004C3341"/>
    <w:pPr>
      <w:keepNext/>
      <w:numPr>
        <w:ilvl w:val="3"/>
        <w:numId w:val="8"/>
      </w:numPr>
      <w:suppressAutoHyphens/>
      <w:spacing w:after="240" w:line="240" w:lineRule="auto"/>
      <w:outlineLvl w:val="3"/>
    </w:pPr>
    <w:rPr>
      <w:rFonts w:ascii="Tahoma" w:eastAsia="Calibri" w:hAnsi="Tahoma" w:cs="Tahoma"/>
      <w:szCs w:val="20"/>
    </w:rPr>
  </w:style>
  <w:style w:type="paragraph" w:styleId="Heading5">
    <w:name w:val="heading 5"/>
    <w:aliases w:val="Appendix Title"/>
    <w:basedOn w:val="Title"/>
    <w:next w:val="BodyText"/>
    <w:link w:val="Heading5Char"/>
    <w:uiPriority w:val="99"/>
    <w:qFormat/>
    <w:rsid w:val="004C3341"/>
    <w:pPr>
      <w:keepNext/>
      <w:pageBreakBefore/>
      <w:numPr>
        <w:ilvl w:val="4"/>
        <w:numId w:val="8"/>
      </w:numPr>
      <w:suppressAutoHyphens/>
      <w:spacing w:after="480"/>
      <w:contextualSpacing w:val="0"/>
      <w:jc w:val="center"/>
      <w:outlineLvl w:val="4"/>
    </w:pPr>
    <w:rPr>
      <w:rFonts w:ascii="Tahoma" w:hAnsi="Tahoma"/>
      <w:b/>
      <w:spacing w:val="0"/>
      <w:kern w:val="0"/>
      <w:sz w:val="22"/>
      <w:szCs w:val="20"/>
    </w:rPr>
  </w:style>
  <w:style w:type="paragraph" w:styleId="Heading6">
    <w:name w:val="heading 6"/>
    <w:aliases w:val="Appendix Title (Cont'd)"/>
    <w:basedOn w:val="Title"/>
    <w:next w:val="Normal"/>
    <w:link w:val="Heading6Char"/>
    <w:uiPriority w:val="99"/>
    <w:qFormat/>
    <w:rsid w:val="004C3341"/>
    <w:pPr>
      <w:keepNext/>
      <w:pageBreakBefore/>
      <w:numPr>
        <w:ilvl w:val="5"/>
        <w:numId w:val="8"/>
      </w:numPr>
      <w:suppressAutoHyphens/>
      <w:spacing w:after="480"/>
      <w:contextualSpacing w:val="0"/>
      <w:jc w:val="center"/>
      <w:outlineLvl w:val="5"/>
    </w:pPr>
    <w:rPr>
      <w:rFonts w:ascii="Tahoma" w:hAnsi="Tahoma"/>
      <w:b/>
      <w:spacing w:val="0"/>
      <w:kern w:val="0"/>
      <w:sz w:val="22"/>
      <w:szCs w:val="20"/>
      <w:lang w:val="en-US"/>
    </w:rPr>
  </w:style>
  <w:style w:type="paragraph" w:styleId="Heading7">
    <w:name w:val="heading 7"/>
    <w:aliases w:val="Appendix Heading 1"/>
    <w:basedOn w:val="Normal"/>
    <w:next w:val="BodyText"/>
    <w:link w:val="Heading7Char"/>
    <w:uiPriority w:val="99"/>
    <w:qFormat/>
    <w:rsid w:val="004C3341"/>
    <w:pPr>
      <w:keepNext/>
      <w:numPr>
        <w:ilvl w:val="6"/>
        <w:numId w:val="8"/>
      </w:numPr>
      <w:suppressAutoHyphens/>
      <w:spacing w:before="240" w:after="240" w:line="240" w:lineRule="auto"/>
      <w:outlineLvl w:val="6"/>
    </w:pPr>
    <w:rPr>
      <w:rFonts w:ascii="Tahoma" w:eastAsia="Calibri" w:hAnsi="Tahoma" w:cs="Tahoma"/>
      <w:b/>
      <w:caps/>
      <w:szCs w:val="20"/>
      <w:lang w:val="en-US"/>
    </w:rPr>
  </w:style>
  <w:style w:type="paragraph" w:styleId="Heading8">
    <w:name w:val="heading 8"/>
    <w:aliases w:val="Appendix Heading 2"/>
    <w:basedOn w:val="Normal"/>
    <w:next w:val="BodyText"/>
    <w:link w:val="Heading8Char"/>
    <w:uiPriority w:val="99"/>
    <w:qFormat/>
    <w:rsid w:val="004C3341"/>
    <w:pPr>
      <w:keepNext/>
      <w:numPr>
        <w:ilvl w:val="7"/>
        <w:numId w:val="8"/>
      </w:numPr>
      <w:suppressAutoHyphens/>
      <w:spacing w:before="240" w:after="240" w:line="240" w:lineRule="auto"/>
      <w:outlineLvl w:val="7"/>
    </w:pPr>
    <w:rPr>
      <w:rFonts w:ascii="Tahoma" w:eastAsia="Calibri" w:hAnsi="Tahoma" w:cs="Tahoma"/>
      <w:b/>
      <w:szCs w:val="20"/>
      <w:lang w:val="en-US"/>
    </w:rPr>
  </w:style>
  <w:style w:type="paragraph" w:styleId="Heading9">
    <w:name w:val="heading 9"/>
    <w:aliases w:val="Appendix Heading 3"/>
    <w:basedOn w:val="Normal"/>
    <w:next w:val="BodyText"/>
    <w:link w:val="Heading9Char"/>
    <w:uiPriority w:val="99"/>
    <w:qFormat/>
    <w:rsid w:val="004C3341"/>
    <w:pPr>
      <w:keepNext/>
      <w:numPr>
        <w:ilvl w:val="8"/>
        <w:numId w:val="8"/>
      </w:numPr>
      <w:suppressAutoHyphens/>
      <w:spacing w:before="240" w:after="240" w:line="240" w:lineRule="auto"/>
      <w:outlineLvl w:val="8"/>
    </w:pPr>
    <w:rPr>
      <w:rFonts w:ascii="Tahoma" w:eastAsia="Calibri" w:hAnsi="Tahoma" w:cs="Tahoma"/>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3341"/>
    <w:rPr>
      <w:rFonts w:ascii="Tahoma" w:eastAsia="Calibri" w:hAnsi="Tahoma" w:cs="Tahoma"/>
      <w:b/>
      <w:caps/>
      <w:szCs w:val="20"/>
    </w:rPr>
  </w:style>
  <w:style w:type="character" w:customStyle="1" w:styleId="Heading2Char">
    <w:name w:val="Heading 2 Char"/>
    <w:basedOn w:val="DefaultParagraphFont"/>
    <w:link w:val="Heading2"/>
    <w:uiPriority w:val="99"/>
    <w:rsid w:val="004C3341"/>
    <w:rPr>
      <w:rFonts w:ascii="Tahoma" w:eastAsia="Calibri" w:hAnsi="Tahoma" w:cs="Tahoma"/>
      <w:b/>
      <w:szCs w:val="20"/>
    </w:rPr>
  </w:style>
  <w:style w:type="character" w:customStyle="1" w:styleId="Heading3Char">
    <w:name w:val="Heading 3 Char"/>
    <w:basedOn w:val="DefaultParagraphFont"/>
    <w:link w:val="Heading3"/>
    <w:uiPriority w:val="99"/>
    <w:rsid w:val="004C3341"/>
    <w:rPr>
      <w:rFonts w:ascii="Tahoma" w:eastAsia="Calibri" w:hAnsi="Tahoma" w:cs="Tahoma"/>
      <w:b/>
      <w:szCs w:val="20"/>
    </w:rPr>
  </w:style>
  <w:style w:type="character" w:customStyle="1" w:styleId="Heading4Char">
    <w:name w:val="Heading 4 Char"/>
    <w:basedOn w:val="DefaultParagraphFont"/>
    <w:link w:val="Heading4"/>
    <w:uiPriority w:val="99"/>
    <w:rsid w:val="004C3341"/>
    <w:rPr>
      <w:rFonts w:ascii="Tahoma" w:eastAsia="Calibri" w:hAnsi="Tahoma" w:cs="Tahoma"/>
      <w:szCs w:val="20"/>
    </w:rPr>
  </w:style>
  <w:style w:type="character" w:customStyle="1" w:styleId="Heading5Char">
    <w:name w:val="Heading 5 Char"/>
    <w:aliases w:val="Appendix Title Char"/>
    <w:basedOn w:val="DefaultParagraphFont"/>
    <w:link w:val="Heading5"/>
    <w:uiPriority w:val="99"/>
    <w:rsid w:val="004C3341"/>
    <w:rPr>
      <w:rFonts w:ascii="Tahoma" w:eastAsiaTheme="majorEastAsia" w:hAnsi="Tahoma" w:cstheme="majorBidi"/>
      <w:b/>
      <w:szCs w:val="20"/>
    </w:rPr>
  </w:style>
  <w:style w:type="character" w:customStyle="1" w:styleId="Heading6Char">
    <w:name w:val="Heading 6 Char"/>
    <w:aliases w:val="Appendix Title (Cont'd) Char"/>
    <w:basedOn w:val="DefaultParagraphFont"/>
    <w:link w:val="Heading6"/>
    <w:uiPriority w:val="99"/>
    <w:rsid w:val="004C3341"/>
    <w:rPr>
      <w:rFonts w:ascii="Tahoma" w:eastAsiaTheme="majorEastAsia" w:hAnsi="Tahoma" w:cstheme="majorBidi"/>
      <w:b/>
      <w:szCs w:val="20"/>
      <w:lang w:val="en-US"/>
    </w:rPr>
  </w:style>
  <w:style w:type="character" w:customStyle="1" w:styleId="Heading7Char">
    <w:name w:val="Heading 7 Char"/>
    <w:aliases w:val="Appendix Heading 1 Char"/>
    <w:basedOn w:val="DefaultParagraphFont"/>
    <w:link w:val="Heading7"/>
    <w:uiPriority w:val="99"/>
    <w:rsid w:val="004C3341"/>
    <w:rPr>
      <w:rFonts w:ascii="Tahoma" w:eastAsia="Calibri" w:hAnsi="Tahoma" w:cs="Tahoma"/>
      <w:b/>
      <w:caps/>
      <w:szCs w:val="20"/>
      <w:lang w:val="en-US"/>
    </w:rPr>
  </w:style>
  <w:style w:type="character" w:customStyle="1" w:styleId="Heading8Char">
    <w:name w:val="Heading 8 Char"/>
    <w:aliases w:val="Appendix Heading 2 Char"/>
    <w:basedOn w:val="DefaultParagraphFont"/>
    <w:link w:val="Heading8"/>
    <w:uiPriority w:val="99"/>
    <w:rsid w:val="004C3341"/>
    <w:rPr>
      <w:rFonts w:ascii="Tahoma" w:eastAsia="Calibri" w:hAnsi="Tahoma" w:cs="Tahoma"/>
      <w:b/>
      <w:szCs w:val="20"/>
      <w:lang w:val="en-US"/>
    </w:rPr>
  </w:style>
  <w:style w:type="character" w:customStyle="1" w:styleId="Heading9Char">
    <w:name w:val="Heading 9 Char"/>
    <w:aliases w:val="Appendix Heading 3 Char"/>
    <w:basedOn w:val="DefaultParagraphFont"/>
    <w:link w:val="Heading9"/>
    <w:uiPriority w:val="99"/>
    <w:rsid w:val="004C3341"/>
    <w:rPr>
      <w:rFonts w:ascii="Tahoma" w:eastAsia="Calibri" w:hAnsi="Tahoma" w:cs="Tahoma"/>
      <w:szCs w:val="20"/>
      <w:lang w:val="en-US"/>
    </w:rPr>
  </w:style>
  <w:style w:type="paragraph" w:styleId="BodyText">
    <w:name w:val="Body Text"/>
    <w:basedOn w:val="Normal"/>
    <w:link w:val="BodyTextChar"/>
    <w:unhideWhenUsed/>
    <w:qFormat/>
    <w:rsid w:val="004C3341"/>
    <w:pPr>
      <w:spacing w:after="120" w:line="240" w:lineRule="auto"/>
      <w:ind w:left="907"/>
    </w:pPr>
    <w:rPr>
      <w:rFonts w:ascii="Tahoma" w:eastAsia="Calibri" w:hAnsi="Tahoma" w:cs="Tahoma"/>
    </w:rPr>
  </w:style>
  <w:style w:type="character" w:customStyle="1" w:styleId="BodyTextChar">
    <w:name w:val="Body Text Char"/>
    <w:basedOn w:val="DefaultParagraphFont"/>
    <w:link w:val="BodyText"/>
    <w:rsid w:val="004C3341"/>
    <w:rPr>
      <w:rFonts w:ascii="Tahoma" w:eastAsia="Calibri" w:hAnsi="Tahoma" w:cs="Tahoma"/>
    </w:rPr>
  </w:style>
  <w:style w:type="paragraph" w:styleId="TOC1">
    <w:name w:val="toc 1"/>
    <w:basedOn w:val="Normal"/>
    <w:next w:val="Normal"/>
    <w:autoRedefine/>
    <w:uiPriority w:val="39"/>
    <w:qFormat/>
    <w:rsid w:val="004C3341"/>
    <w:pPr>
      <w:widowControl w:val="0"/>
      <w:tabs>
        <w:tab w:val="left" w:pos="1949"/>
        <w:tab w:val="right" w:leader="dot" w:pos="9350"/>
      </w:tabs>
      <w:spacing w:before="360" w:after="120" w:line="240" w:lineRule="auto"/>
      <w:ind w:left="1080" w:hanging="1080"/>
    </w:pPr>
    <w:rPr>
      <w:rFonts w:ascii="Tahoma" w:eastAsia="Calibri" w:hAnsi="Tahoma" w:cs="Tahoma"/>
      <w:b/>
      <w:caps/>
      <w:szCs w:val="20"/>
    </w:rPr>
  </w:style>
  <w:style w:type="paragraph" w:styleId="TOC2">
    <w:name w:val="toc 2"/>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3">
    <w:name w:val="toc 3"/>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4">
    <w:name w:val="toc 4"/>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Subtitle">
    <w:name w:val="Subtitle"/>
    <w:aliases w:val="Right Title"/>
    <w:basedOn w:val="Normal"/>
    <w:link w:val="SubtitleChar"/>
    <w:uiPriority w:val="99"/>
    <w:qFormat/>
    <w:rsid w:val="004C3341"/>
    <w:pPr>
      <w:spacing w:after="120" w:line="240" w:lineRule="auto"/>
      <w:jc w:val="right"/>
    </w:pPr>
    <w:rPr>
      <w:rFonts w:ascii="Tahoma" w:eastAsia="Calibri" w:hAnsi="Tahoma" w:cs="Tahoma"/>
      <w:b/>
      <w:sz w:val="20"/>
      <w:szCs w:val="20"/>
      <w:lang w:val="en-GB" w:eastAsia="en-CA"/>
    </w:rPr>
  </w:style>
  <w:style w:type="character" w:customStyle="1" w:styleId="SubtitleChar">
    <w:name w:val="Subtitle Char"/>
    <w:aliases w:val="Right Title Char"/>
    <w:basedOn w:val="DefaultParagraphFont"/>
    <w:link w:val="Subtitle"/>
    <w:uiPriority w:val="99"/>
    <w:rsid w:val="004C3341"/>
    <w:rPr>
      <w:rFonts w:ascii="Tahoma" w:eastAsia="Calibri" w:hAnsi="Tahoma" w:cs="Tahoma"/>
      <w:b/>
      <w:sz w:val="20"/>
      <w:szCs w:val="20"/>
      <w:lang w:val="en-GB" w:eastAsia="en-CA"/>
    </w:rPr>
  </w:style>
  <w:style w:type="paragraph" w:styleId="Title">
    <w:name w:val="Title"/>
    <w:basedOn w:val="Normal"/>
    <w:next w:val="Normal"/>
    <w:link w:val="TitleChar"/>
    <w:uiPriority w:val="10"/>
    <w:qFormat/>
    <w:rsid w:val="004C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4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4C33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41"/>
  </w:style>
  <w:style w:type="paragraph" w:styleId="Footer">
    <w:name w:val="footer"/>
    <w:basedOn w:val="Normal"/>
    <w:link w:val="FooterChar"/>
    <w:uiPriority w:val="99"/>
    <w:unhideWhenUsed/>
    <w:rsid w:val="004C3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41"/>
  </w:style>
  <w:style w:type="character" w:styleId="CommentReference">
    <w:name w:val="annotation reference"/>
    <w:basedOn w:val="DefaultParagraphFont"/>
    <w:uiPriority w:val="99"/>
    <w:semiHidden/>
    <w:rsid w:val="006672B7"/>
    <w:rPr>
      <w:sz w:val="16"/>
    </w:rPr>
  </w:style>
  <w:style w:type="table" w:styleId="TableGrid">
    <w:name w:val="Table Grid"/>
    <w:basedOn w:val="TableNormal"/>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264E5"/>
    <w:pPr>
      <w:spacing w:after="0"/>
    </w:pPr>
  </w:style>
  <w:style w:type="character" w:styleId="Hyperlink">
    <w:name w:val="Hyperlink"/>
    <w:basedOn w:val="DefaultParagraphFont"/>
    <w:uiPriority w:val="99"/>
    <w:unhideWhenUsed/>
    <w:rsid w:val="008264E5"/>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isualcrossing.com/"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DC958330996B4C89E7CDA49520EDA2" ma:contentTypeVersion="8" ma:contentTypeDescription="Create a new document." ma:contentTypeScope="" ma:versionID="fcbe406e2d6bde62c38ec19ead50f815">
  <xsd:schema xmlns:xsd="http://www.w3.org/2001/XMLSchema" xmlns:xs="http://www.w3.org/2001/XMLSchema" xmlns:p="http://schemas.microsoft.com/office/2006/metadata/properties" xmlns:ns2="5f837d8c-5b2d-4c49-9f79-39c50d68ab0b" targetNamespace="http://schemas.microsoft.com/office/2006/metadata/properties" ma:root="true" ma:fieldsID="1435e77e2bacefdb07951f923b285482" ns2:_="">
    <xsd:import namespace="5f837d8c-5b2d-4c49-9f79-39c50d68ab0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837d8c-5b2d-4c49-9f79-39c50d68ab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2D437D-D322-4883-920E-3D916A40B5B6}">
  <ds:schemaRefs>
    <ds:schemaRef ds:uri="http://schemas.microsoft.com/sharepoint/v3/contenttype/forms"/>
  </ds:schemaRefs>
</ds:datastoreItem>
</file>

<file path=customXml/itemProps2.xml><?xml version="1.0" encoding="utf-8"?>
<ds:datastoreItem xmlns:ds="http://schemas.openxmlformats.org/officeDocument/2006/customXml" ds:itemID="{CE53169A-37B1-4303-8513-C0BF926E6F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9752A1-14FE-4C36-9EF1-AECCFEA63BD3}">
  <ds:schemaRefs>
    <ds:schemaRef ds:uri="http://schemas.openxmlformats.org/officeDocument/2006/bibliography"/>
  </ds:schemaRefs>
</ds:datastoreItem>
</file>

<file path=customXml/itemProps4.xml><?xml version="1.0" encoding="utf-8"?>
<ds:datastoreItem xmlns:ds="http://schemas.openxmlformats.org/officeDocument/2006/customXml" ds:itemID="{A70FCA06-2930-456E-9B99-235CE6258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837d8c-5b2d-4c49-9f79-39c50d68a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4137</Words>
  <Characters>23582</Characters>
  <Application>Microsoft Office Word</Application>
  <DocSecurity>0</DocSecurity>
  <Lines>196</Lines>
  <Paragraphs>55</Paragraphs>
  <ScaleCrop>false</ScaleCrop>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Qianfan Cheng</cp:lastModifiedBy>
  <cp:revision>14</cp:revision>
  <dcterms:created xsi:type="dcterms:W3CDTF">2024-02-09T05:55:00Z</dcterms:created>
  <dcterms:modified xsi:type="dcterms:W3CDTF">2024-02-09T05:55:00Z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0x010100B8DC958330996B4C89E7CDA49520EDA2</vt:lpwstr>
  </property>
</Properties>
</file>