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ED5" w:rsidRDefault="00B62ED5" w:rsidP="00B62ED5">
      <w:pPr>
        <w:pStyle w:val="1"/>
        <w:ind w:firstLine="883"/>
      </w:pPr>
    </w:p>
    <w:p w:rsidR="00B62ED5" w:rsidRDefault="00B62ED5" w:rsidP="00B62ED5">
      <w:pPr>
        <w:pStyle w:val="1"/>
        <w:ind w:firstLine="883"/>
      </w:pPr>
    </w:p>
    <w:p w:rsidR="00B62ED5" w:rsidRDefault="00B62ED5" w:rsidP="00B62ED5">
      <w:pPr>
        <w:pStyle w:val="1"/>
        <w:ind w:firstLine="883"/>
      </w:pPr>
    </w:p>
    <w:p w:rsidR="00A93E2F" w:rsidRDefault="00B62ED5" w:rsidP="00B62ED5">
      <w:pPr>
        <w:pStyle w:val="1"/>
        <w:ind w:firstLine="883"/>
      </w:pPr>
      <w:r w:rsidRPr="00B62ED5">
        <w:rPr>
          <w:rFonts w:hint="eastAsia"/>
        </w:rPr>
        <w:t>基于</w:t>
      </w:r>
      <w:proofErr w:type="spellStart"/>
      <w:r w:rsidRPr="00B62ED5">
        <w:rPr>
          <w:rFonts w:hint="eastAsia"/>
        </w:rPr>
        <w:t>ReaxFF</w:t>
      </w:r>
      <w:proofErr w:type="spellEnd"/>
      <w:r w:rsidRPr="00B62ED5">
        <w:rPr>
          <w:rFonts w:hint="eastAsia"/>
        </w:rPr>
        <w:t>模拟计算高聚物降解</w:t>
      </w:r>
    </w:p>
    <w:p w:rsidR="00B62ED5" w:rsidRDefault="00B62ED5" w:rsidP="00B62ED5">
      <w:pPr>
        <w:pStyle w:val="1"/>
        <w:ind w:firstLine="883"/>
      </w:pPr>
      <w:r w:rsidRPr="00B62ED5">
        <w:rPr>
          <w:rFonts w:hint="eastAsia"/>
        </w:rPr>
        <w:t>反</w:t>
      </w:r>
      <w:bookmarkStart w:id="0" w:name="_GoBack"/>
      <w:bookmarkEnd w:id="0"/>
      <w:r w:rsidRPr="00B62ED5">
        <w:rPr>
          <w:rFonts w:hint="eastAsia"/>
        </w:rPr>
        <w:t>应动力学实验</w:t>
      </w:r>
      <w:r>
        <w:rPr>
          <w:rFonts w:hint="eastAsia"/>
        </w:rPr>
        <w:t>基础知识</w:t>
      </w:r>
    </w:p>
    <w:p w:rsidR="00B62ED5" w:rsidRDefault="00B62ED5" w:rsidP="00B62ED5"/>
    <w:p w:rsidR="00B62ED5" w:rsidRDefault="00B62ED5" w:rsidP="00B62ED5"/>
    <w:p w:rsidR="00B62ED5" w:rsidRDefault="00B62ED5" w:rsidP="00B62ED5"/>
    <w:p w:rsidR="00B62ED5" w:rsidRDefault="00B62ED5" w:rsidP="00B62ED5"/>
    <w:p w:rsidR="00B62ED5" w:rsidRDefault="00420954" w:rsidP="00420954">
      <w:pPr>
        <w:jc w:val="center"/>
      </w:pPr>
      <w:r w:rsidRPr="00C824BE">
        <w:object w:dxaOrig="3780" w:dyaOrig="3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5pt;height:187.5pt" o:ole="" o:allowoverlap="f">
            <v:imagedata r:id="rId8" o:title=""/>
          </v:shape>
          <o:OLEObject Type="Embed" ProgID="PBrush" ShapeID="_x0000_i1025" DrawAspect="Content" ObjectID="_1750352729" r:id="rId9"/>
        </w:object>
      </w:r>
    </w:p>
    <w:p w:rsidR="00B62ED5" w:rsidRDefault="00B62ED5" w:rsidP="00B62ED5"/>
    <w:p w:rsidR="00B62ED5" w:rsidRDefault="00B62ED5" w:rsidP="00B62ED5"/>
    <w:p w:rsidR="00420954" w:rsidRDefault="00420954" w:rsidP="00B62ED5"/>
    <w:p w:rsidR="00420954" w:rsidRDefault="00420954" w:rsidP="00B62ED5"/>
    <w:p w:rsidR="00B62ED5" w:rsidRDefault="00B62ED5" w:rsidP="00B62ED5"/>
    <w:p w:rsidR="00420954" w:rsidRDefault="00420954" w:rsidP="00B62ED5"/>
    <w:p w:rsidR="00420954" w:rsidRDefault="00420954" w:rsidP="00B62ED5"/>
    <w:p w:rsidR="00420954" w:rsidRDefault="00420954" w:rsidP="00B62ED5"/>
    <w:p w:rsidR="00420954" w:rsidRDefault="00420954" w:rsidP="00B62ED5"/>
    <w:p w:rsidR="00420954" w:rsidRDefault="00420954" w:rsidP="00B62ED5"/>
    <w:p w:rsidR="00420954" w:rsidRDefault="00420954" w:rsidP="00B62ED5"/>
    <w:p w:rsidR="00B62ED5" w:rsidRDefault="00B62ED5" w:rsidP="00B62ED5"/>
    <w:p w:rsidR="00B62ED5" w:rsidRDefault="00B62ED5" w:rsidP="00B62ED5">
      <w:pPr>
        <w:pStyle w:val="2"/>
        <w:jc w:val="center"/>
      </w:pPr>
      <w:r>
        <w:rPr>
          <w:rFonts w:hint="eastAsia"/>
        </w:rPr>
        <w:t>重庆大学化学化工学院材料化学实验室</w:t>
      </w:r>
    </w:p>
    <w:p w:rsidR="00B62ED5" w:rsidRDefault="00B62ED5" w:rsidP="00B62ED5">
      <w:pPr>
        <w:pStyle w:val="2"/>
        <w:jc w:val="center"/>
      </w:pPr>
      <w:r>
        <w:t>2023</w:t>
      </w:r>
      <w:r>
        <w:t>年</w:t>
      </w:r>
      <w:r>
        <w:t>3</w:t>
      </w:r>
      <w:r>
        <w:t>月</w:t>
      </w:r>
      <w:r>
        <w:t>8</w:t>
      </w:r>
      <w:r>
        <w:t>日</w:t>
      </w:r>
    </w:p>
    <w:p w:rsidR="00420954" w:rsidRDefault="00420954" w:rsidP="00B62ED5"/>
    <w:p w:rsidR="00B62ED5" w:rsidRPr="00B62ED5" w:rsidRDefault="00B62ED5" w:rsidP="00B62ED5"/>
    <w:p w:rsidR="00295EEA" w:rsidRDefault="00B62ED5" w:rsidP="00B62ED5">
      <w:pPr>
        <w:pStyle w:val="2"/>
        <w:jc w:val="center"/>
      </w:pPr>
      <w:r>
        <w:rPr>
          <w:rFonts w:hint="eastAsia"/>
        </w:rPr>
        <w:t>第一篇：</w:t>
      </w:r>
      <w:r w:rsidR="00295EEA" w:rsidRPr="001C0B89">
        <w:rPr>
          <w:rFonts w:hint="eastAsia"/>
        </w:rPr>
        <w:t>反应力场（</w:t>
      </w:r>
      <w:r w:rsidR="00295EEA" w:rsidRPr="001C0B89">
        <w:rPr>
          <w:rFonts w:hint="eastAsia"/>
        </w:rPr>
        <w:t>Reactive Force Field</w:t>
      </w:r>
      <w:r w:rsidR="00295EEA" w:rsidRPr="001C0B89">
        <w:rPr>
          <w:rFonts w:hint="eastAsia"/>
        </w:rPr>
        <w:t>）</w:t>
      </w:r>
    </w:p>
    <w:p w:rsidR="00420954" w:rsidRPr="00420954" w:rsidRDefault="00420954" w:rsidP="00420954"/>
    <w:p w:rsidR="00295EEA" w:rsidRPr="000B44EB" w:rsidRDefault="00295EEA" w:rsidP="00295EEA">
      <w:pPr>
        <w:spacing w:line="288" w:lineRule="auto"/>
        <w:ind w:leftChars="-36" w:left="-76" w:firstLineChars="200" w:firstLine="480"/>
        <w:jc w:val="left"/>
        <w:rPr>
          <w:rFonts w:ascii="仿宋_GB2312" w:eastAsia="仿宋_GB2312" w:hAnsi="Times New Roman"/>
          <w:sz w:val="24"/>
          <w:szCs w:val="24"/>
        </w:rPr>
      </w:pPr>
      <w:r w:rsidRPr="000B44EB">
        <w:rPr>
          <w:rFonts w:ascii="仿宋_GB2312" w:eastAsia="仿宋_GB2312" w:hAnsi="Times New Roman" w:hint="eastAsia"/>
          <w:sz w:val="24"/>
          <w:szCs w:val="24"/>
        </w:rPr>
        <w:t>Reactive Force Field (</w:t>
      </w:r>
      <w:proofErr w:type="spellStart"/>
      <w:r w:rsidRPr="000B44EB">
        <w:rPr>
          <w:rFonts w:ascii="仿宋_GB2312" w:eastAsia="仿宋_GB2312" w:hAnsi="Times New Roman" w:hint="eastAsia"/>
          <w:sz w:val="24"/>
          <w:szCs w:val="24"/>
        </w:rPr>
        <w:t>ReaxFF</w:t>
      </w:r>
      <w:proofErr w:type="spellEnd"/>
      <w:r w:rsidRPr="000B44EB">
        <w:rPr>
          <w:rFonts w:ascii="仿宋_GB2312" w:eastAsia="仿宋_GB2312" w:hAnsi="Times New Roman" w:hint="eastAsia"/>
          <w:sz w:val="24"/>
          <w:szCs w:val="24"/>
        </w:rPr>
        <w:t>)是一种经典力场模型，它基于牛顿力学和分子动力学理论，用于描述分子中原子之间的相互作用。与传统力场模型不同的是，</w:t>
      </w:r>
      <w:proofErr w:type="spellStart"/>
      <w:r w:rsidRPr="000B44EB">
        <w:rPr>
          <w:rFonts w:ascii="仿宋_GB2312" w:eastAsia="仿宋_GB2312" w:hAnsi="Times New Roman" w:hint="eastAsia"/>
          <w:sz w:val="24"/>
          <w:szCs w:val="24"/>
        </w:rPr>
        <w:t>ReaxFF</w:t>
      </w:r>
      <w:proofErr w:type="spellEnd"/>
      <w:r w:rsidRPr="000B44EB">
        <w:rPr>
          <w:rFonts w:ascii="仿宋_GB2312" w:eastAsia="仿宋_GB2312" w:hAnsi="Times New Roman" w:hint="eastAsia"/>
          <w:sz w:val="24"/>
          <w:szCs w:val="24"/>
        </w:rPr>
        <w:t>在描述化学反应时引入了化学键的形成和断裂等过程，因此更加适用于描述化学反应和分子变形等复杂情况。</w:t>
      </w:r>
    </w:p>
    <w:p w:rsidR="00295EEA" w:rsidRPr="000B44EB" w:rsidRDefault="00295EEA" w:rsidP="00295EEA">
      <w:pPr>
        <w:spacing w:line="288" w:lineRule="auto"/>
        <w:ind w:leftChars="-36" w:left="-76" w:firstLineChars="200" w:firstLine="480"/>
        <w:jc w:val="left"/>
        <w:rPr>
          <w:rFonts w:ascii="仿宋_GB2312" w:eastAsia="仿宋_GB2312" w:hAnsi="Times New Roman"/>
          <w:sz w:val="24"/>
          <w:szCs w:val="24"/>
        </w:rPr>
      </w:pPr>
      <w:proofErr w:type="spellStart"/>
      <w:r w:rsidRPr="000B44EB">
        <w:rPr>
          <w:rFonts w:ascii="仿宋_GB2312" w:eastAsia="仿宋_GB2312" w:hAnsi="Times New Roman" w:hint="eastAsia"/>
          <w:sz w:val="24"/>
          <w:szCs w:val="24"/>
        </w:rPr>
        <w:t>ReaxFF</w:t>
      </w:r>
      <w:proofErr w:type="spellEnd"/>
      <w:r w:rsidRPr="000B44EB">
        <w:rPr>
          <w:rFonts w:ascii="仿宋_GB2312" w:eastAsia="仿宋_GB2312" w:hAnsi="Times New Roman" w:hint="eastAsia"/>
          <w:sz w:val="24"/>
          <w:szCs w:val="24"/>
        </w:rPr>
        <w:t>模型的基本原理是通过分子中原子之间的相互作用势能函数来描述分子的动力学行为。该模型采用了一个基于原子的电荷模型，即将原子的电荷视为点电荷，并且将每个原子的电荷分成了多个部分，包括核电荷、价电子电荷和非价电子电荷等。同时，</w:t>
      </w:r>
      <w:proofErr w:type="spellStart"/>
      <w:r w:rsidRPr="000B44EB">
        <w:rPr>
          <w:rFonts w:ascii="仿宋_GB2312" w:eastAsia="仿宋_GB2312" w:hAnsi="Times New Roman" w:hint="eastAsia"/>
          <w:sz w:val="24"/>
          <w:szCs w:val="24"/>
        </w:rPr>
        <w:t>ReaxFF</w:t>
      </w:r>
      <w:proofErr w:type="spellEnd"/>
      <w:r w:rsidRPr="000B44EB">
        <w:rPr>
          <w:rFonts w:ascii="仿宋_GB2312" w:eastAsia="仿宋_GB2312" w:hAnsi="Times New Roman" w:hint="eastAsia"/>
          <w:sz w:val="24"/>
          <w:szCs w:val="24"/>
        </w:rPr>
        <w:t>模型考虑了原子之间的化学键、非键相互作用和三体相互作用等多种相互作用，以描述分子中原子之间的相互作用。</w:t>
      </w:r>
    </w:p>
    <w:p w:rsidR="00295EEA" w:rsidRPr="000B44EB" w:rsidRDefault="00295EEA" w:rsidP="00295EEA">
      <w:pPr>
        <w:spacing w:line="288" w:lineRule="auto"/>
        <w:ind w:leftChars="-36" w:left="-76" w:firstLineChars="200" w:firstLine="480"/>
        <w:jc w:val="left"/>
        <w:rPr>
          <w:rFonts w:ascii="仿宋_GB2312" w:eastAsia="仿宋_GB2312" w:hAnsi="Times New Roman"/>
          <w:sz w:val="24"/>
          <w:szCs w:val="24"/>
        </w:rPr>
      </w:pPr>
      <w:proofErr w:type="spellStart"/>
      <w:r w:rsidRPr="000B44EB">
        <w:rPr>
          <w:rFonts w:ascii="仿宋_GB2312" w:eastAsia="仿宋_GB2312" w:hAnsi="Times New Roman" w:hint="eastAsia"/>
          <w:sz w:val="24"/>
          <w:szCs w:val="24"/>
        </w:rPr>
        <w:t>ReaxFF</w:t>
      </w:r>
      <w:proofErr w:type="spellEnd"/>
      <w:r w:rsidRPr="000B44EB">
        <w:rPr>
          <w:rFonts w:ascii="仿宋_GB2312" w:eastAsia="仿宋_GB2312" w:hAnsi="Times New Roman" w:hint="eastAsia"/>
          <w:sz w:val="24"/>
          <w:szCs w:val="24"/>
        </w:rPr>
        <w:t>力场的表达式中总能量可以分解为键能和非键能两部分：</w:t>
      </w:r>
    </w:p>
    <w:p w:rsidR="00295EEA" w:rsidRPr="00255D0A" w:rsidRDefault="008A1C7B" w:rsidP="00295EEA">
      <w:pPr>
        <w:ind w:firstLine="480"/>
        <w:rPr>
          <w:rFonts w:ascii="仿宋_GB2312" w:eastAsia="仿宋_GB2312" w:hAnsi="Times New Roman"/>
          <w:sz w:val="24"/>
          <w:szCs w:val="24"/>
        </w:rPr>
      </w:pPr>
      <m:oMathPara>
        <m:oMath>
          <m:sSub>
            <m:sSubPr>
              <m:ctrlPr>
                <w:rPr>
                  <w:rFonts w:ascii="Cambria Math" w:eastAsia="仿宋_GB2312" w:hAnsi="Cambria Math"/>
                  <w:sz w:val="24"/>
                  <w:szCs w:val="24"/>
                </w:rPr>
              </m:ctrlPr>
            </m:sSubPr>
            <m:e>
              <m:r>
                <m:rPr>
                  <m:sty m:val="p"/>
                </m:rPr>
                <w:rPr>
                  <w:rFonts w:ascii="Cambria Math" w:eastAsia="仿宋_GB2312" w:hAnsi="Cambria Math"/>
                  <w:sz w:val="24"/>
                  <w:szCs w:val="24"/>
                </w:rPr>
                <m:t>E</m:t>
              </m:r>
            </m:e>
            <m:sub>
              <m:r>
                <m:rPr>
                  <m:sty m:val="p"/>
                </m:rPr>
                <w:rPr>
                  <w:rFonts w:ascii="Cambria Math" w:eastAsia="仿宋_GB2312" w:hAnsi="Cambria Math"/>
                  <w:sz w:val="24"/>
                  <w:szCs w:val="24"/>
                </w:rPr>
                <m:t>total</m:t>
              </m:r>
            </m:sub>
          </m:sSub>
          <m:r>
            <m:rPr>
              <m:sty m:val="p"/>
            </m:rPr>
            <w:rPr>
              <w:rFonts w:ascii="Cambria Math" w:eastAsia="仿宋_GB2312" w:hAnsi="Cambria Math"/>
              <w:sz w:val="24"/>
              <w:szCs w:val="24"/>
            </w:rPr>
            <m:t>=</m:t>
          </m:r>
          <m:sSub>
            <m:sSubPr>
              <m:ctrlPr>
                <w:rPr>
                  <w:rFonts w:ascii="Cambria Math" w:eastAsia="仿宋_GB2312" w:hAnsi="Cambria Math"/>
                  <w:sz w:val="24"/>
                  <w:szCs w:val="24"/>
                </w:rPr>
              </m:ctrlPr>
            </m:sSubPr>
            <m:e>
              <m:r>
                <m:rPr>
                  <m:sty m:val="p"/>
                </m:rPr>
                <w:rPr>
                  <w:rFonts w:ascii="Cambria Math" w:eastAsia="仿宋_GB2312" w:hAnsi="Cambria Math"/>
                  <w:sz w:val="24"/>
                  <w:szCs w:val="24"/>
                </w:rPr>
                <m:t>E</m:t>
              </m:r>
            </m:e>
            <m:sub>
              <m:r>
                <m:rPr>
                  <m:sty m:val="p"/>
                </m:rPr>
                <w:rPr>
                  <w:rFonts w:ascii="Cambria Math" w:eastAsia="仿宋_GB2312" w:hAnsi="Cambria Math"/>
                  <w:sz w:val="24"/>
                  <w:szCs w:val="24"/>
                </w:rPr>
                <m:t>bond</m:t>
              </m:r>
            </m:sub>
          </m:sSub>
          <m:r>
            <m:rPr>
              <m:sty m:val="p"/>
            </m:rPr>
            <w:rPr>
              <w:rFonts w:ascii="Cambria Math" w:eastAsia="仿宋_GB2312" w:hAnsi="Cambria Math"/>
              <w:sz w:val="24"/>
              <w:szCs w:val="24"/>
            </w:rPr>
            <m:t>+</m:t>
          </m:r>
          <m:sSub>
            <m:sSubPr>
              <m:ctrlPr>
                <w:rPr>
                  <w:rFonts w:ascii="Cambria Math" w:eastAsia="仿宋_GB2312" w:hAnsi="Cambria Math"/>
                  <w:sz w:val="24"/>
                  <w:szCs w:val="24"/>
                </w:rPr>
              </m:ctrlPr>
            </m:sSubPr>
            <m:e>
              <m:r>
                <m:rPr>
                  <m:sty m:val="p"/>
                </m:rPr>
                <w:rPr>
                  <w:rFonts w:ascii="Cambria Math" w:eastAsia="仿宋_GB2312" w:hAnsi="Cambria Math"/>
                  <w:sz w:val="24"/>
                  <w:szCs w:val="24"/>
                </w:rPr>
                <m:t>E</m:t>
              </m:r>
            </m:e>
            <m:sub>
              <m:r>
                <m:rPr>
                  <m:sty m:val="p"/>
                </m:rPr>
                <w:rPr>
                  <w:rFonts w:ascii="Cambria Math" w:eastAsia="仿宋_GB2312" w:hAnsi="Cambria Math"/>
                  <w:sz w:val="24"/>
                  <w:szCs w:val="24"/>
                </w:rPr>
                <m:t>nonbond</m:t>
              </m:r>
            </m:sub>
          </m:sSub>
        </m:oMath>
      </m:oMathPara>
    </w:p>
    <w:p w:rsidR="00295EEA" w:rsidRPr="000B44EB" w:rsidRDefault="00295EEA" w:rsidP="00295EEA">
      <w:pPr>
        <w:spacing w:line="288" w:lineRule="auto"/>
        <w:ind w:leftChars="-36" w:left="1" w:hangingChars="32" w:hanging="77"/>
        <w:jc w:val="left"/>
        <w:rPr>
          <w:rFonts w:ascii="仿宋_GB2312" w:eastAsia="仿宋_GB2312" w:hAnsi="Times New Roman"/>
          <w:sz w:val="24"/>
          <w:szCs w:val="24"/>
        </w:rPr>
      </w:pPr>
      <w:r w:rsidRPr="000B44EB">
        <w:rPr>
          <w:rFonts w:ascii="仿宋_GB2312" w:eastAsia="仿宋_GB2312" w:hAnsi="Times New Roman" w:hint="eastAsia"/>
          <w:sz w:val="24"/>
          <w:szCs w:val="24"/>
        </w:rPr>
        <w:t>其中，键能由</w:t>
      </w:r>
      <w:proofErr w:type="spellStart"/>
      <w:r w:rsidRPr="000B44EB">
        <w:rPr>
          <w:rFonts w:ascii="仿宋_GB2312" w:eastAsia="仿宋_GB2312" w:hAnsi="Times New Roman" w:hint="eastAsia"/>
          <w:sz w:val="24"/>
          <w:szCs w:val="24"/>
        </w:rPr>
        <w:t>ReaxFF</w:t>
      </w:r>
      <w:proofErr w:type="spellEnd"/>
      <w:r w:rsidRPr="000B44EB">
        <w:rPr>
          <w:rFonts w:ascii="仿宋_GB2312" w:eastAsia="仿宋_GB2312" w:hAnsi="Times New Roman" w:hint="eastAsia"/>
          <w:sz w:val="24"/>
          <w:szCs w:val="24"/>
        </w:rPr>
        <w:t>中的键能项贡献，表达式为：</w:t>
      </w:r>
    </w:p>
    <w:p w:rsidR="00295EEA" w:rsidRPr="00B87C77" w:rsidRDefault="008A1C7B" w:rsidP="00295EEA">
      <w:pPr>
        <w:ind w:firstLine="480"/>
      </w:pPr>
      <m:oMathPara>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bond</m:t>
              </m:r>
            </m:sub>
          </m:sSub>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i&lt;j</m:t>
              </m:r>
            </m:sub>
            <m:sup>
              <m:r>
                <m:rPr>
                  <m:sty m:val="p"/>
                </m:rPr>
                <w:rPr>
                  <w:rFonts w:ascii="Cambria Math" w:hAnsi="Cambria Math"/>
                </w:rPr>
                <m:t>N</m:t>
              </m:r>
            </m:sup>
            <m:e>
              <w:bookmarkStart w:id="1" w:name="_Hlk131445540"/>
              <m:sSubSup>
                <m:sSubSupPr>
                  <m:ctrlPr>
                    <w:rPr>
                      <w:rFonts w:ascii="Cambria Math" w:hAnsi="Cambria Math"/>
                    </w:rPr>
                  </m:ctrlPr>
                </m:sSubSupPr>
                <m:e>
                  <m:r>
                    <m:rPr>
                      <m:sty m:val="p"/>
                    </m:rPr>
                    <w:rPr>
                      <w:rFonts w:ascii="Cambria Math" w:hAnsi="Cambria Math"/>
                    </w:rPr>
                    <m:t>V</m:t>
                  </m:r>
                </m:e>
                <m:sub>
                  <m:r>
                    <m:rPr>
                      <m:sty m:val="p"/>
                    </m:rPr>
                    <w:rPr>
                      <w:rFonts w:ascii="Cambria Math" w:hAnsi="Cambria Math"/>
                    </w:rPr>
                    <m:t>ij</m:t>
                  </m:r>
                </m:sub>
                <m:sup>
                  <m:r>
                    <m:rPr>
                      <m:sty m:val="p"/>
                    </m:rPr>
                    <w:rPr>
                      <w:rFonts w:ascii="Cambria Math" w:hAnsi="Cambria Math"/>
                    </w:rPr>
                    <m:t>bond</m:t>
                  </m:r>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ij</m:t>
                      </m:r>
                    </m:sub>
                  </m:sSub>
                </m:e>
              </m:d>
              <w:bookmarkEnd w:id="1"/>
            </m:e>
          </m:nary>
        </m:oMath>
      </m:oMathPara>
    </w:p>
    <w:p w:rsidR="00295EEA" w:rsidRPr="000B44EB" w:rsidRDefault="00295EEA" w:rsidP="00295EEA">
      <w:pPr>
        <w:spacing w:line="288" w:lineRule="auto"/>
        <w:ind w:leftChars="-36" w:left="1" w:hangingChars="32" w:hanging="77"/>
        <w:jc w:val="left"/>
        <w:rPr>
          <w:rFonts w:ascii="仿宋_GB2312" w:eastAsia="仿宋_GB2312" w:hAnsi="Times New Roman"/>
          <w:sz w:val="24"/>
          <w:szCs w:val="24"/>
        </w:rPr>
      </w:pPr>
      <w:r w:rsidRPr="000B44EB">
        <w:rPr>
          <w:rFonts w:ascii="仿宋_GB2312" w:eastAsia="仿宋_GB2312" w:hAnsi="Times New Roman" w:hint="eastAsia"/>
          <w:sz w:val="24"/>
          <w:szCs w:val="24"/>
        </w:rPr>
        <w:t>其中，N为原子总数，</w:t>
      </w:r>
      <m:oMath>
        <m:sSubSup>
          <m:sSubSupPr>
            <m:ctrlPr>
              <w:rPr>
                <w:rFonts w:ascii="Cambria Math" w:hAnsi="Cambria Math"/>
              </w:rPr>
            </m:ctrlPr>
          </m:sSubSupPr>
          <m:e>
            <m:r>
              <m:rPr>
                <m:sty m:val="p"/>
              </m:rPr>
              <w:rPr>
                <w:rFonts w:ascii="Cambria Math" w:hAnsi="Cambria Math"/>
              </w:rPr>
              <m:t>V</m:t>
            </m:r>
          </m:e>
          <m:sub>
            <m:r>
              <m:rPr>
                <m:sty m:val="p"/>
              </m:rPr>
              <w:rPr>
                <w:rFonts w:ascii="Cambria Math" w:hAnsi="Cambria Math"/>
              </w:rPr>
              <m:t>ij</m:t>
            </m:r>
          </m:sub>
          <m:sup>
            <m:r>
              <m:rPr>
                <m:sty m:val="p"/>
              </m:rPr>
              <w:rPr>
                <w:rFonts w:ascii="Cambria Math" w:hAnsi="Cambria Math"/>
              </w:rPr>
              <m:t>bond</m:t>
            </m:r>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ij</m:t>
                </m:r>
              </m:sub>
            </m:sSub>
          </m:e>
        </m:d>
      </m:oMath>
      <w:r w:rsidRPr="000B44EB">
        <w:rPr>
          <w:rFonts w:ascii="仿宋_GB2312" w:eastAsia="仿宋_GB2312" w:hAnsi="Times New Roman" w:hint="eastAsia"/>
          <w:sz w:val="24"/>
          <w:szCs w:val="24"/>
        </w:rPr>
        <w:t>为键能函数，</w:t>
      </w:r>
      <w:proofErr w:type="spellStart"/>
      <w:r w:rsidRPr="000B44EB">
        <w:rPr>
          <w:rFonts w:ascii="仿宋_GB2312" w:eastAsia="仿宋_GB2312" w:hAnsi="Times New Roman" w:hint="eastAsia"/>
          <w:sz w:val="24"/>
          <w:szCs w:val="24"/>
        </w:rPr>
        <w:t>rij</w:t>
      </w:r>
      <w:proofErr w:type="spellEnd"/>
      <w:r w:rsidRPr="000B44EB">
        <w:rPr>
          <w:rFonts w:ascii="仿宋_GB2312" w:eastAsia="仿宋_GB2312" w:hAnsi="Times New Roman" w:hint="eastAsia"/>
          <w:sz w:val="24"/>
          <w:szCs w:val="24"/>
        </w:rPr>
        <w:t>为</w:t>
      </w:r>
      <w:proofErr w:type="spellStart"/>
      <w:r w:rsidRPr="000B44EB">
        <w:rPr>
          <w:rFonts w:ascii="仿宋_GB2312" w:eastAsia="仿宋_GB2312" w:hAnsi="Times New Roman" w:hint="eastAsia"/>
          <w:sz w:val="24"/>
          <w:szCs w:val="24"/>
        </w:rPr>
        <w:t>i</w:t>
      </w:r>
      <w:proofErr w:type="spellEnd"/>
      <w:r w:rsidRPr="000B44EB">
        <w:rPr>
          <w:rFonts w:ascii="仿宋_GB2312" w:eastAsia="仿宋_GB2312" w:hAnsi="Times New Roman" w:hint="eastAsia"/>
          <w:sz w:val="24"/>
          <w:szCs w:val="24"/>
        </w:rPr>
        <w:t>和j原子之间的距离。</w:t>
      </w:r>
    </w:p>
    <w:p w:rsidR="00295EEA" w:rsidRPr="000B44EB" w:rsidRDefault="00295EEA" w:rsidP="00295EEA">
      <w:pPr>
        <w:spacing w:line="288" w:lineRule="auto"/>
        <w:ind w:leftChars="-36" w:left="-76" w:firstLineChars="200" w:firstLine="480"/>
        <w:jc w:val="left"/>
        <w:rPr>
          <w:rFonts w:ascii="仿宋_GB2312" w:eastAsia="仿宋_GB2312" w:hAnsi="Times New Roman"/>
          <w:sz w:val="24"/>
          <w:szCs w:val="24"/>
        </w:rPr>
      </w:pPr>
      <w:r w:rsidRPr="000B44EB">
        <w:rPr>
          <w:rFonts w:ascii="仿宋_GB2312" w:eastAsia="仿宋_GB2312" w:hAnsi="Times New Roman" w:hint="eastAsia"/>
          <w:sz w:val="24"/>
          <w:szCs w:val="24"/>
        </w:rPr>
        <w:t>非键能由</w:t>
      </w:r>
      <w:proofErr w:type="spellStart"/>
      <w:r w:rsidRPr="000B44EB">
        <w:rPr>
          <w:rFonts w:ascii="仿宋_GB2312" w:eastAsia="仿宋_GB2312" w:hAnsi="Times New Roman" w:hint="eastAsia"/>
          <w:sz w:val="24"/>
          <w:szCs w:val="24"/>
        </w:rPr>
        <w:t>ReaxFF</w:t>
      </w:r>
      <w:proofErr w:type="spellEnd"/>
      <w:r w:rsidRPr="000B44EB">
        <w:rPr>
          <w:rFonts w:ascii="仿宋_GB2312" w:eastAsia="仿宋_GB2312" w:hAnsi="Times New Roman" w:hint="eastAsia"/>
          <w:sz w:val="24"/>
          <w:szCs w:val="24"/>
        </w:rPr>
        <w:t>中的非键相互作用项和库仑相互作用项贡献，表达式为：</w:t>
      </w:r>
    </w:p>
    <w:p w:rsidR="00295EEA" w:rsidRPr="00B87C77" w:rsidRDefault="008A1C7B" w:rsidP="00295EEA">
      <w:pPr>
        <w:ind w:firstLine="480"/>
      </w:pPr>
      <m:oMathPara>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nonbond</m:t>
              </m:r>
            </m:sub>
          </m:sSub>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i&lt;j</m:t>
              </m:r>
            </m:sub>
            <m:sup>
              <m:r>
                <m:rPr>
                  <m:sty m:val="p"/>
                </m:rPr>
                <w:rPr>
                  <w:rFonts w:ascii="Cambria Math" w:hAnsi="Cambria Math"/>
                </w:rPr>
                <m:t>N</m:t>
              </m:r>
            </m:sup>
            <m:e>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V</m:t>
                      </m:r>
                    </m:e>
                    <m:sub>
                      <m:r>
                        <m:rPr>
                          <m:sty m:val="p"/>
                        </m:rPr>
                        <w:rPr>
                          <w:rFonts w:ascii="Cambria Math" w:hAnsi="Cambria Math"/>
                        </w:rPr>
                        <m:t>ij</m:t>
                      </m:r>
                    </m:sub>
                    <m:sup>
                      <m:r>
                        <m:rPr>
                          <m:sty m:val="p"/>
                        </m:rPr>
                        <w:rPr>
                          <w:rFonts w:ascii="Cambria Math" w:hAnsi="Cambria Math"/>
                        </w:rPr>
                        <m:t>rep</m:t>
                      </m:r>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ij</m:t>
                          </m:r>
                        </m:sub>
                      </m:sSub>
                    </m:e>
                  </m:d>
                  <m:r>
                    <m:rPr>
                      <m:sty m:val="p"/>
                    </m:rPr>
                    <w:rPr>
                      <w:rFonts w:ascii="Cambria Math" w:hAnsi="Cambria Math"/>
                    </w:rPr>
                    <m:t>+</m:t>
                  </m:r>
                  <m:sSubSup>
                    <m:sSubSupPr>
                      <m:ctrlPr>
                        <w:rPr>
                          <w:rFonts w:ascii="Cambria Math" w:hAnsi="Cambria Math"/>
                        </w:rPr>
                      </m:ctrlPr>
                    </m:sSubSupPr>
                    <m:e>
                      <m:r>
                        <m:rPr>
                          <m:sty m:val="p"/>
                        </m:rPr>
                        <w:rPr>
                          <w:rFonts w:ascii="Cambria Math" w:hAnsi="Cambria Math"/>
                        </w:rPr>
                        <m:t>V</m:t>
                      </m:r>
                    </m:e>
                    <m:sub>
                      <m:r>
                        <m:rPr>
                          <m:sty m:val="p"/>
                        </m:rPr>
                        <w:rPr>
                          <w:rFonts w:ascii="Cambria Math" w:hAnsi="Cambria Math"/>
                        </w:rPr>
                        <m:t>ij</m:t>
                      </m:r>
                    </m:sub>
                    <m:sup>
                      <m:r>
                        <m:rPr>
                          <m:sty m:val="p"/>
                        </m:rPr>
                        <w:rPr>
                          <w:rFonts w:ascii="Cambria Math" w:hAnsi="Cambria Math"/>
                        </w:rPr>
                        <m:t>att</m:t>
                      </m:r>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ij</m:t>
                          </m:r>
                        </m:sub>
                      </m:sSub>
                    </m:e>
                  </m:d>
                  <m:r>
                    <m:rPr>
                      <m:sty m:val="p"/>
                    </m:rPr>
                    <w:rPr>
                      <w:rFonts w:ascii="Cambria Math" w:hAnsi="Cambria Math"/>
                    </w:rPr>
                    <m:t>+</m:t>
                  </m:r>
                  <m:sSubSup>
                    <m:sSubSupPr>
                      <m:ctrlPr>
                        <w:rPr>
                          <w:rFonts w:ascii="Cambria Math" w:hAnsi="Cambria Math"/>
                        </w:rPr>
                      </m:ctrlPr>
                    </m:sSubSupPr>
                    <m:e>
                      <m:r>
                        <m:rPr>
                          <m:sty m:val="p"/>
                        </m:rPr>
                        <w:rPr>
                          <w:rFonts w:ascii="Cambria Math" w:hAnsi="Cambria Math"/>
                        </w:rPr>
                        <m:t>V</m:t>
                      </m:r>
                    </m:e>
                    <m:sub>
                      <m:r>
                        <m:rPr>
                          <m:sty m:val="p"/>
                        </m:rPr>
                        <w:rPr>
                          <w:rFonts w:ascii="Cambria Math" w:hAnsi="Cambria Math"/>
                        </w:rPr>
                        <m:t>ij</m:t>
                      </m:r>
                    </m:sub>
                    <m:sup>
                      <m:r>
                        <m:rPr>
                          <m:sty m:val="p"/>
                        </m:rPr>
                        <w:rPr>
                          <w:rFonts w:ascii="Cambria Math" w:hAnsi="Cambria Math"/>
                        </w:rPr>
                        <m:t>coul</m:t>
                      </m:r>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ij</m:t>
                          </m:r>
                        </m:sub>
                      </m:sSub>
                    </m:e>
                  </m:d>
                </m:e>
              </m:d>
            </m:e>
          </m:nary>
        </m:oMath>
      </m:oMathPara>
    </w:p>
    <w:p w:rsidR="00295EEA" w:rsidRDefault="008A1C7B" w:rsidP="00295EEA">
      <w:pPr>
        <w:spacing w:line="288" w:lineRule="auto"/>
        <w:ind w:leftChars="-36" w:left="-76" w:firstLineChars="200" w:firstLine="480"/>
        <w:jc w:val="left"/>
        <w:rPr>
          <w:rFonts w:ascii="仿宋_GB2312" w:eastAsia="仿宋_GB2312" w:hAnsi="Times New Roman"/>
          <w:sz w:val="24"/>
          <w:szCs w:val="24"/>
        </w:rPr>
      </w:pPr>
      <m:oMath>
        <m:sSubSup>
          <m:sSubSupPr>
            <m:ctrlPr>
              <w:rPr>
                <w:rFonts w:ascii="Cambria Math" w:eastAsia="仿宋_GB2312" w:hAnsi="Cambria Math"/>
                <w:sz w:val="24"/>
                <w:szCs w:val="24"/>
              </w:rPr>
            </m:ctrlPr>
          </m:sSubSupPr>
          <m:e>
            <m:r>
              <m:rPr>
                <m:sty m:val="p"/>
              </m:rPr>
              <w:rPr>
                <w:rFonts w:ascii="Cambria Math" w:eastAsia="仿宋_GB2312" w:hAnsi="Cambria Math"/>
                <w:sz w:val="24"/>
                <w:szCs w:val="24"/>
              </w:rPr>
              <m:t>V</m:t>
            </m:r>
          </m:e>
          <m:sub>
            <m:r>
              <m:rPr>
                <m:sty m:val="p"/>
              </m:rPr>
              <w:rPr>
                <w:rFonts w:ascii="Cambria Math" w:eastAsia="仿宋_GB2312" w:hAnsi="Cambria Math"/>
                <w:sz w:val="24"/>
                <w:szCs w:val="24"/>
              </w:rPr>
              <m:t>ij</m:t>
            </m:r>
          </m:sub>
          <m:sup>
            <m:r>
              <m:rPr>
                <m:sty m:val="p"/>
              </m:rPr>
              <w:rPr>
                <w:rFonts w:ascii="Cambria Math" w:eastAsia="仿宋_GB2312" w:hAnsi="Cambria Math"/>
                <w:sz w:val="24"/>
                <w:szCs w:val="24"/>
              </w:rPr>
              <m:t>rep</m:t>
            </m:r>
          </m:sup>
        </m:sSubSup>
        <m:d>
          <m:dPr>
            <m:ctrlPr>
              <w:rPr>
                <w:rFonts w:ascii="Cambria Math" w:eastAsia="仿宋_GB2312" w:hAnsi="Cambria Math"/>
                <w:sz w:val="24"/>
                <w:szCs w:val="24"/>
              </w:rPr>
            </m:ctrlPr>
          </m:dPr>
          <m:e>
            <m:sSub>
              <m:sSubPr>
                <m:ctrlPr>
                  <w:rPr>
                    <w:rFonts w:ascii="Cambria Math" w:eastAsia="仿宋_GB2312" w:hAnsi="Cambria Math"/>
                    <w:sz w:val="24"/>
                    <w:szCs w:val="24"/>
                  </w:rPr>
                </m:ctrlPr>
              </m:sSubPr>
              <m:e>
                <m:r>
                  <m:rPr>
                    <m:sty m:val="p"/>
                  </m:rPr>
                  <w:rPr>
                    <w:rFonts w:ascii="Cambria Math" w:eastAsia="仿宋_GB2312" w:hAnsi="Cambria Math"/>
                    <w:sz w:val="24"/>
                    <w:szCs w:val="24"/>
                  </w:rPr>
                  <m:t>r</m:t>
                </m:r>
              </m:e>
              <m:sub>
                <m:r>
                  <m:rPr>
                    <m:sty m:val="p"/>
                  </m:rPr>
                  <w:rPr>
                    <w:rFonts w:ascii="Cambria Math" w:eastAsia="仿宋_GB2312" w:hAnsi="Cambria Math"/>
                    <w:sz w:val="24"/>
                    <w:szCs w:val="24"/>
                  </w:rPr>
                  <m:t>ij</m:t>
                </m:r>
              </m:sub>
            </m:sSub>
          </m:e>
        </m:d>
      </m:oMath>
      <w:r w:rsidR="00295EEA" w:rsidRPr="0062426A">
        <w:rPr>
          <w:rFonts w:ascii="仿宋_GB2312" w:eastAsia="仿宋_GB2312" w:hAnsi="Times New Roman" w:hint="eastAsia"/>
          <w:sz w:val="24"/>
          <w:szCs w:val="24"/>
        </w:rPr>
        <w:t>和</w:t>
      </w:r>
      <m:oMath>
        <m:sSubSup>
          <m:sSubSupPr>
            <m:ctrlPr>
              <w:rPr>
                <w:rFonts w:ascii="Cambria Math" w:eastAsia="仿宋_GB2312" w:hAnsi="Cambria Math"/>
                <w:sz w:val="24"/>
                <w:szCs w:val="24"/>
              </w:rPr>
            </m:ctrlPr>
          </m:sSubSupPr>
          <m:e>
            <m:r>
              <m:rPr>
                <m:sty m:val="p"/>
              </m:rPr>
              <w:rPr>
                <w:rFonts w:ascii="Cambria Math" w:eastAsia="仿宋_GB2312" w:hAnsi="Cambria Math"/>
                <w:sz w:val="24"/>
                <w:szCs w:val="24"/>
              </w:rPr>
              <m:t>V</m:t>
            </m:r>
          </m:e>
          <m:sub>
            <m:r>
              <m:rPr>
                <m:sty m:val="p"/>
              </m:rPr>
              <w:rPr>
                <w:rFonts w:ascii="Cambria Math" w:eastAsia="仿宋_GB2312" w:hAnsi="Cambria Math"/>
                <w:sz w:val="24"/>
                <w:szCs w:val="24"/>
              </w:rPr>
              <m:t>ij</m:t>
            </m:r>
          </m:sub>
          <m:sup>
            <m:r>
              <m:rPr>
                <m:sty m:val="p"/>
              </m:rPr>
              <w:rPr>
                <w:rFonts w:ascii="Cambria Math" w:eastAsia="仿宋_GB2312" w:hAnsi="Cambria Math"/>
                <w:sz w:val="24"/>
                <w:szCs w:val="24"/>
              </w:rPr>
              <m:t>att</m:t>
            </m:r>
          </m:sup>
        </m:sSubSup>
        <m:d>
          <m:dPr>
            <m:ctrlPr>
              <w:rPr>
                <w:rFonts w:ascii="Cambria Math" w:eastAsia="仿宋_GB2312" w:hAnsi="Cambria Math"/>
                <w:sz w:val="24"/>
                <w:szCs w:val="24"/>
              </w:rPr>
            </m:ctrlPr>
          </m:dPr>
          <m:e>
            <m:sSub>
              <m:sSubPr>
                <m:ctrlPr>
                  <w:rPr>
                    <w:rFonts w:ascii="Cambria Math" w:eastAsia="仿宋_GB2312" w:hAnsi="Cambria Math"/>
                    <w:sz w:val="24"/>
                    <w:szCs w:val="24"/>
                  </w:rPr>
                </m:ctrlPr>
              </m:sSubPr>
              <m:e>
                <m:r>
                  <m:rPr>
                    <m:sty m:val="p"/>
                  </m:rPr>
                  <w:rPr>
                    <w:rFonts w:ascii="Cambria Math" w:eastAsia="仿宋_GB2312" w:hAnsi="Cambria Math"/>
                    <w:sz w:val="24"/>
                    <w:szCs w:val="24"/>
                  </w:rPr>
                  <m:t>r</m:t>
                </m:r>
              </m:e>
              <m:sub>
                <m:r>
                  <m:rPr>
                    <m:sty m:val="p"/>
                  </m:rPr>
                  <w:rPr>
                    <w:rFonts w:ascii="Cambria Math" w:eastAsia="仿宋_GB2312" w:hAnsi="Cambria Math"/>
                    <w:sz w:val="24"/>
                    <w:szCs w:val="24"/>
                  </w:rPr>
                  <m:t>ij</m:t>
                </m:r>
              </m:sub>
            </m:sSub>
          </m:e>
        </m:d>
      </m:oMath>
      <w:r w:rsidR="00295EEA" w:rsidRPr="0062426A">
        <w:rPr>
          <w:rFonts w:ascii="仿宋_GB2312" w:eastAsia="仿宋_GB2312" w:hAnsi="Times New Roman" w:hint="eastAsia"/>
          <w:sz w:val="24"/>
          <w:szCs w:val="24"/>
        </w:rPr>
        <w:t>分别为原子之间的排斥和吸引相互作用势，</w:t>
      </w:r>
      <m:oMath>
        <m:sSubSup>
          <m:sSubSupPr>
            <m:ctrlPr>
              <w:rPr>
                <w:rFonts w:ascii="Cambria Math" w:eastAsia="仿宋_GB2312" w:hAnsi="Cambria Math"/>
                <w:sz w:val="24"/>
                <w:szCs w:val="24"/>
              </w:rPr>
            </m:ctrlPr>
          </m:sSubSupPr>
          <m:e>
            <m:r>
              <m:rPr>
                <m:sty m:val="p"/>
              </m:rPr>
              <w:rPr>
                <w:rFonts w:ascii="Cambria Math" w:eastAsia="仿宋_GB2312" w:hAnsi="Cambria Math"/>
                <w:sz w:val="24"/>
                <w:szCs w:val="24"/>
              </w:rPr>
              <m:t>V</m:t>
            </m:r>
          </m:e>
          <m:sub>
            <m:r>
              <m:rPr>
                <m:sty m:val="p"/>
              </m:rPr>
              <w:rPr>
                <w:rFonts w:ascii="Cambria Math" w:eastAsia="仿宋_GB2312" w:hAnsi="Cambria Math"/>
                <w:sz w:val="24"/>
                <w:szCs w:val="24"/>
              </w:rPr>
              <m:t>ij</m:t>
            </m:r>
          </m:sub>
          <m:sup>
            <m:r>
              <m:rPr>
                <m:sty m:val="p"/>
              </m:rPr>
              <w:rPr>
                <w:rFonts w:ascii="Cambria Math" w:eastAsia="仿宋_GB2312" w:hAnsi="Cambria Math"/>
                <w:sz w:val="24"/>
                <w:szCs w:val="24"/>
              </w:rPr>
              <m:t>coul</m:t>
            </m:r>
          </m:sup>
        </m:sSubSup>
        <m:d>
          <m:dPr>
            <m:ctrlPr>
              <w:rPr>
                <w:rFonts w:ascii="Cambria Math" w:eastAsia="仿宋_GB2312" w:hAnsi="Cambria Math"/>
                <w:sz w:val="24"/>
                <w:szCs w:val="24"/>
              </w:rPr>
            </m:ctrlPr>
          </m:dPr>
          <m:e>
            <m:sSub>
              <m:sSubPr>
                <m:ctrlPr>
                  <w:rPr>
                    <w:rFonts w:ascii="Cambria Math" w:eastAsia="仿宋_GB2312" w:hAnsi="Cambria Math"/>
                    <w:sz w:val="24"/>
                    <w:szCs w:val="24"/>
                  </w:rPr>
                </m:ctrlPr>
              </m:sSubPr>
              <m:e>
                <m:r>
                  <m:rPr>
                    <m:sty m:val="p"/>
                  </m:rPr>
                  <w:rPr>
                    <w:rFonts w:ascii="Cambria Math" w:eastAsia="仿宋_GB2312" w:hAnsi="Cambria Math"/>
                    <w:sz w:val="24"/>
                    <w:szCs w:val="24"/>
                  </w:rPr>
                  <m:t>q</m:t>
                </m:r>
              </m:e>
              <m:sub>
                <m:r>
                  <m:rPr>
                    <m:sty m:val="p"/>
                  </m:rPr>
                  <w:rPr>
                    <w:rFonts w:ascii="Cambria Math" w:eastAsia="仿宋_GB2312" w:hAnsi="Cambria Math"/>
                    <w:sz w:val="24"/>
                    <w:szCs w:val="24"/>
                  </w:rPr>
                  <m:t>i</m:t>
                </m:r>
              </m:sub>
            </m:sSub>
            <m:r>
              <m:rPr>
                <m:sty m:val="p"/>
              </m:rPr>
              <w:rPr>
                <w:rFonts w:ascii="Cambria Math" w:eastAsia="仿宋_GB2312" w:hAnsi="Cambria Math"/>
                <w:sz w:val="24"/>
                <w:szCs w:val="24"/>
              </w:rPr>
              <m:t>,</m:t>
            </m:r>
            <m:sSub>
              <m:sSubPr>
                <m:ctrlPr>
                  <w:rPr>
                    <w:rFonts w:ascii="Cambria Math" w:eastAsia="仿宋_GB2312" w:hAnsi="Cambria Math"/>
                    <w:sz w:val="24"/>
                    <w:szCs w:val="24"/>
                  </w:rPr>
                </m:ctrlPr>
              </m:sSubPr>
              <m:e>
                <m:r>
                  <m:rPr>
                    <m:sty m:val="p"/>
                  </m:rPr>
                  <w:rPr>
                    <w:rFonts w:ascii="Cambria Math" w:eastAsia="仿宋_GB2312" w:hAnsi="Cambria Math"/>
                    <w:sz w:val="24"/>
                    <w:szCs w:val="24"/>
                  </w:rPr>
                  <m:t>q</m:t>
                </m:r>
              </m:e>
              <m:sub>
                <m:r>
                  <m:rPr>
                    <m:sty m:val="p"/>
                  </m:rPr>
                  <w:rPr>
                    <w:rFonts w:ascii="Cambria Math" w:eastAsia="仿宋_GB2312" w:hAnsi="Cambria Math"/>
                    <w:sz w:val="24"/>
                    <w:szCs w:val="24"/>
                  </w:rPr>
                  <m:t>j</m:t>
                </m:r>
              </m:sub>
            </m:sSub>
            <m:r>
              <m:rPr>
                <m:sty m:val="p"/>
              </m:rPr>
              <w:rPr>
                <w:rFonts w:ascii="Cambria Math" w:eastAsia="仿宋_GB2312" w:hAnsi="Cambria Math"/>
                <w:sz w:val="24"/>
                <w:szCs w:val="24"/>
              </w:rPr>
              <m:t>,</m:t>
            </m:r>
            <m:sSub>
              <m:sSubPr>
                <m:ctrlPr>
                  <w:rPr>
                    <w:rFonts w:ascii="Cambria Math" w:eastAsia="仿宋_GB2312" w:hAnsi="Cambria Math"/>
                    <w:sz w:val="24"/>
                    <w:szCs w:val="24"/>
                  </w:rPr>
                </m:ctrlPr>
              </m:sSubPr>
              <m:e>
                <m:r>
                  <m:rPr>
                    <m:sty m:val="p"/>
                  </m:rPr>
                  <w:rPr>
                    <w:rFonts w:ascii="Cambria Math" w:eastAsia="仿宋_GB2312" w:hAnsi="Cambria Math"/>
                    <w:sz w:val="24"/>
                    <w:szCs w:val="24"/>
                  </w:rPr>
                  <m:t>r</m:t>
                </m:r>
              </m:e>
              <m:sub>
                <m:r>
                  <m:rPr>
                    <m:sty m:val="p"/>
                  </m:rPr>
                  <w:rPr>
                    <w:rFonts w:ascii="Cambria Math" w:eastAsia="仿宋_GB2312" w:hAnsi="Cambria Math"/>
                    <w:sz w:val="24"/>
                    <w:szCs w:val="24"/>
                  </w:rPr>
                  <m:t>ij</m:t>
                </m:r>
              </m:sub>
            </m:sSub>
          </m:e>
        </m:d>
      </m:oMath>
      <w:r w:rsidR="00295EEA" w:rsidRPr="0062426A">
        <w:rPr>
          <w:rFonts w:ascii="仿宋_GB2312" w:eastAsia="仿宋_GB2312" w:hAnsi="Times New Roman" w:hint="eastAsia"/>
          <w:sz w:val="24"/>
          <w:szCs w:val="24"/>
        </w:rPr>
        <w:t>为库仑相互作用势，qi和</w:t>
      </w:r>
      <w:proofErr w:type="spellStart"/>
      <w:r w:rsidR="00295EEA" w:rsidRPr="0062426A">
        <w:rPr>
          <w:rFonts w:ascii="仿宋_GB2312" w:eastAsia="仿宋_GB2312" w:hAnsi="Times New Roman" w:hint="eastAsia"/>
          <w:sz w:val="24"/>
          <w:szCs w:val="24"/>
        </w:rPr>
        <w:t>qj</w:t>
      </w:r>
      <w:proofErr w:type="spellEnd"/>
      <w:r w:rsidR="00295EEA" w:rsidRPr="0062426A">
        <w:rPr>
          <w:rFonts w:ascii="仿宋_GB2312" w:eastAsia="仿宋_GB2312" w:hAnsi="Times New Roman" w:hint="eastAsia"/>
          <w:sz w:val="24"/>
          <w:szCs w:val="24"/>
        </w:rPr>
        <w:t>为</w:t>
      </w:r>
      <w:proofErr w:type="spellStart"/>
      <w:r w:rsidR="00295EEA" w:rsidRPr="0062426A">
        <w:rPr>
          <w:rFonts w:ascii="仿宋_GB2312" w:eastAsia="仿宋_GB2312" w:hAnsi="Times New Roman" w:hint="eastAsia"/>
          <w:sz w:val="24"/>
          <w:szCs w:val="24"/>
        </w:rPr>
        <w:t>i</w:t>
      </w:r>
      <w:proofErr w:type="spellEnd"/>
      <w:r w:rsidR="00295EEA" w:rsidRPr="0062426A">
        <w:rPr>
          <w:rFonts w:ascii="仿宋_GB2312" w:eastAsia="仿宋_GB2312" w:hAnsi="Times New Roman" w:hint="eastAsia"/>
          <w:sz w:val="24"/>
          <w:szCs w:val="24"/>
        </w:rPr>
        <w:t>和j原子的电荷</w:t>
      </w:r>
      <w:proofErr w:type="spellStart"/>
      <w:r w:rsidR="00295EEA" w:rsidRPr="0062426A">
        <w:rPr>
          <w:rFonts w:ascii="仿宋_GB2312" w:eastAsia="仿宋_GB2312" w:hAnsi="Times New Roman" w:hint="eastAsia"/>
          <w:sz w:val="24"/>
          <w:szCs w:val="24"/>
        </w:rPr>
        <w:t>qij</w:t>
      </w:r>
      <w:proofErr w:type="spellEnd"/>
      <w:r w:rsidR="00295EEA" w:rsidRPr="0062426A">
        <w:rPr>
          <w:rFonts w:ascii="仿宋_GB2312" w:eastAsia="仿宋_GB2312" w:hAnsi="Times New Roman" w:hint="eastAsia"/>
          <w:sz w:val="24"/>
          <w:szCs w:val="24"/>
        </w:rPr>
        <w:t>为</w:t>
      </w:r>
      <w:proofErr w:type="spellStart"/>
      <w:r w:rsidR="00295EEA" w:rsidRPr="0062426A">
        <w:rPr>
          <w:rFonts w:ascii="仿宋_GB2312" w:eastAsia="仿宋_GB2312" w:hAnsi="Times New Roman" w:hint="eastAsia"/>
          <w:sz w:val="24"/>
          <w:szCs w:val="24"/>
        </w:rPr>
        <w:t>i</w:t>
      </w:r>
      <w:proofErr w:type="spellEnd"/>
      <w:r w:rsidR="00295EEA" w:rsidRPr="0062426A">
        <w:rPr>
          <w:rFonts w:ascii="仿宋_GB2312" w:eastAsia="仿宋_GB2312" w:hAnsi="Times New Roman" w:hint="eastAsia"/>
          <w:sz w:val="24"/>
          <w:szCs w:val="24"/>
        </w:rPr>
        <w:t>和j原子之间的距离。</w:t>
      </w:r>
    </w:p>
    <w:p w:rsidR="00295EEA" w:rsidRPr="000B44EB" w:rsidRDefault="00295EEA" w:rsidP="00295EEA">
      <w:pPr>
        <w:spacing w:line="288" w:lineRule="auto"/>
        <w:ind w:leftChars="-36" w:left="-76" w:firstLineChars="200" w:firstLine="480"/>
        <w:jc w:val="left"/>
        <w:rPr>
          <w:rFonts w:ascii="仿宋_GB2312" w:eastAsia="仿宋_GB2312" w:hAnsi="Times New Roman"/>
          <w:sz w:val="24"/>
          <w:szCs w:val="24"/>
        </w:rPr>
      </w:pPr>
      <w:r w:rsidRPr="000B44EB">
        <w:rPr>
          <w:rFonts w:ascii="仿宋_GB2312" w:eastAsia="仿宋_GB2312" w:hAnsi="Times New Roman" w:hint="eastAsia"/>
          <w:sz w:val="24"/>
          <w:szCs w:val="24"/>
        </w:rPr>
        <w:t>范德华力由</w:t>
      </w:r>
      <w:proofErr w:type="spellStart"/>
      <w:r w:rsidRPr="000B44EB">
        <w:rPr>
          <w:rFonts w:ascii="仿宋_GB2312" w:eastAsia="仿宋_GB2312" w:hAnsi="Times New Roman" w:hint="eastAsia"/>
          <w:sz w:val="24"/>
          <w:szCs w:val="24"/>
        </w:rPr>
        <w:t>ReaxFF</w:t>
      </w:r>
      <w:proofErr w:type="spellEnd"/>
      <w:r w:rsidRPr="000B44EB">
        <w:rPr>
          <w:rFonts w:ascii="仿宋_GB2312" w:eastAsia="仿宋_GB2312" w:hAnsi="Times New Roman" w:hint="eastAsia"/>
          <w:sz w:val="24"/>
          <w:szCs w:val="24"/>
        </w:rPr>
        <w:t>中的范德华相互作用项贡献，表达式为：</w:t>
      </w:r>
    </w:p>
    <w:p w:rsidR="00295EEA" w:rsidRPr="00341B07" w:rsidRDefault="008A1C7B" w:rsidP="00295EEA">
      <w:pPr>
        <w:ind w:firstLine="480"/>
      </w:pPr>
      <m:oMathPara>
        <m:oMath>
          <m:sSubSup>
            <m:sSubSupPr>
              <m:ctrlPr>
                <w:rPr>
                  <w:rFonts w:ascii="Cambria Math" w:hAnsi="Cambria Math"/>
                </w:rPr>
              </m:ctrlPr>
            </m:sSubSupPr>
            <m:e>
              <m:r>
                <m:rPr>
                  <m:sty m:val="p"/>
                </m:rPr>
                <w:rPr>
                  <w:rFonts w:ascii="Cambria Math" w:hAnsi="Cambria Math"/>
                </w:rPr>
                <m:t>F</m:t>
              </m:r>
            </m:e>
            <m:sub>
              <m:r>
                <m:rPr>
                  <m:sty m:val="p"/>
                </m:rPr>
                <w:rPr>
                  <w:rFonts w:ascii="Cambria Math" w:hAnsi="Cambria Math"/>
                </w:rPr>
                <m:t>ij</m:t>
              </m:r>
            </m:sub>
            <m:sup>
              <m:r>
                <m:rPr>
                  <m:sty m:val="p"/>
                </m:rPr>
                <w:rPr>
                  <w:rFonts w:ascii="Cambria Math" w:hAnsi="Cambria Math"/>
                </w:rPr>
                <m:t>vdW</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m:t>
              </m:r>
              <m:sSubSup>
                <m:sSubSupPr>
                  <m:ctrlPr>
                    <w:rPr>
                      <w:rFonts w:ascii="Cambria Math" w:hAnsi="Cambria Math"/>
                    </w:rPr>
                  </m:ctrlPr>
                </m:sSubSupPr>
                <m:e>
                  <m:r>
                    <m:rPr>
                      <m:sty m:val="p"/>
                    </m:rPr>
                    <w:rPr>
                      <w:rFonts w:ascii="Cambria Math" w:hAnsi="Cambria Math"/>
                    </w:rPr>
                    <m:t>V</m:t>
                  </m:r>
                </m:e>
                <m:sub>
                  <m:r>
                    <m:rPr>
                      <m:sty m:val="p"/>
                    </m:rPr>
                    <w:rPr>
                      <w:rFonts w:ascii="Cambria Math" w:hAnsi="Cambria Math"/>
                    </w:rPr>
                    <m:t>ij</m:t>
                  </m:r>
                </m:sub>
                <m:sup>
                  <m:r>
                    <m:rPr>
                      <m:sty m:val="p"/>
                    </m:rPr>
                    <w:rPr>
                      <w:rFonts w:ascii="Cambria Math" w:hAnsi="Cambria Math"/>
                    </w:rPr>
                    <m:t>vdW</m:t>
                  </m:r>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ij</m:t>
                      </m:r>
                    </m:sub>
                  </m:sSub>
                </m:e>
              </m:d>
            </m:num>
            <m:den>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ij</m:t>
                  </m:r>
                </m:sub>
              </m:sSub>
            </m:den>
          </m:f>
          <m:acc>
            <m:accPr>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ij</m:t>
                  </m:r>
                </m:sub>
              </m:sSub>
            </m:e>
          </m:acc>
        </m:oMath>
      </m:oMathPara>
    </w:p>
    <w:p w:rsidR="00295EEA" w:rsidRPr="0062426A" w:rsidRDefault="00295EEA" w:rsidP="00295EEA">
      <w:pPr>
        <w:ind w:firstLine="480"/>
        <w:rPr>
          <w:rFonts w:ascii="仿宋_GB2312" w:eastAsia="仿宋_GB2312" w:hAnsi="Times New Roman"/>
          <w:sz w:val="24"/>
          <w:szCs w:val="24"/>
        </w:rPr>
      </w:pPr>
      <w:r w:rsidRPr="0062426A">
        <w:rPr>
          <w:rFonts w:ascii="仿宋_GB2312" w:eastAsia="仿宋_GB2312" w:hAnsi="Times New Roman" w:hint="eastAsia"/>
          <w:sz w:val="24"/>
          <w:szCs w:val="24"/>
        </w:rPr>
        <w:t>其中，</w:t>
      </w:r>
      <m:oMath>
        <m:sSubSup>
          <m:sSubSupPr>
            <m:ctrlPr>
              <w:rPr>
                <w:rFonts w:ascii="Cambria Math" w:eastAsia="仿宋_GB2312" w:hAnsi="Cambria Math"/>
                <w:sz w:val="24"/>
                <w:szCs w:val="24"/>
              </w:rPr>
            </m:ctrlPr>
          </m:sSubSupPr>
          <m:e>
            <m:r>
              <m:rPr>
                <m:sty m:val="p"/>
              </m:rPr>
              <w:rPr>
                <w:rFonts w:ascii="Cambria Math" w:eastAsia="仿宋_GB2312" w:hAnsi="Cambria Math"/>
                <w:sz w:val="24"/>
                <w:szCs w:val="24"/>
              </w:rPr>
              <m:t>F</m:t>
            </m:r>
          </m:e>
          <m:sub>
            <m:r>
              <m:rPr>
                <m:sty m:val="p"/>
              </m:rPr>
              <w:rPr>
                <w:rFonts w:ascii="Cambria Math" w:eastAsia="仿宋_GB2312" w:hAnsi="Cambria Math"/>
                <w:sz w:val="24"/>
                <w:szCs w:val="24"/>
              </w:rPr>
              <m:t>ij</m:t>
            </m:r>
          </m:sub>
          <m:sup>
            <m:r>
              <m:rPr>
                <m:sty m:val="p"/>
              </m:rPr>
              <w:rPr>
                <w:rFonts w:ascii="Cambria Math" w:eastAsia="仿宋_GB2312" w:hAnsi="Cambria Math"/>
                <w:sz w:val="24"/>
                <w:szCs w:val="24"/>
              </w:rPr>
              <m:t>vdW</m:t>
            </m:r>
          </m:sup>
        </m:sSubSup>
      </m:oMath>
      <w:r w:rsidRPr="0062426A">
        <w:rPr>
          <w:rFonts w:ascii="仿宋_GB2312" w:eastAsia="仿宋_GB2312" w:hAnsi="Times New Roman" w:hint="eastAsia"/>
          <w:sz w:val="24"/>
          <w:szCs w:val="24"/>
        </w:rPr>
        <w:t>为范德华势能，</w:t>
      </w:r>
      <m:oMath>
        <m:r>
          <m:rPr>
            <m:sty m:val="p"/>
          </m:rPr>
          <w:rPr>
            <w:rFonts w:ascii="Cambria Math" w:eastAsia="仿宋_GB2312" w:hAnsi="Cambria Math"/>
            <w:sz w:val="24"/>
            <w:szCs w:val="24"/>
          </w:rPr>
          <m:t>∂</m:t>
        </m:r>
        <m:sSub>
          <m:sSubPr>
            <m:ctrlPr>
              <w:rPr>
                <w:rFonts w:ascii="Cambria Math" w:eastAsia="仿宋_GB2312" w:hAnsi="Cambria Math"/>
                <w:sz w:val="24"/>
                <w:szCs w:val="24"/>
              </w:rPr>
            </m:ctrlPr>
          </m:sSubPr>
          <m:e>
            <m:r>
              <m:rPr>
                <m:sty m:val="p"/>
              </m:rPr>
              <w:rPr>
                <w:rFonts w:ascii="Cambria Math" w:eastAsia="仿宋_GB2312" w:hAnsi="Cambria Math"/>
                <w:sz w:val="24"/>
                <w:szCs w:val="24"/>
              </w:rPr>
              <m:t>r</m:t>
            </m:r>
          </m:e>
          <m:sub>
            <m:r>
              <m:rPr>
                <m:sty m:val="p"/>
              </m:rPr>
              <w:rPr>
                <w:rFonts w:ascii="Cambria Math" w:eastAsia="仿宋_GB2312" w:hAnsi="Cambria Math"/>
                <w:sz w:val="24"/>
                <w:szCs w:val="24"/>
              </w:rPr>
              <m:t>ij</m:t>
            </m:r>
          </m:sub>
        </m:sSub>
      </m:oMath>
      <w:r w:rsidRPr="0062426A">
        <w:rPr>
          <w:rFonts w:ascii="仿宋_GB2312" w:eastAsia="仿宋_GB2312" w:hAnsi="Times New Roman" w:hint="eastAsia"/>
          <w:sz w:val="24"/>
          <w:szCs w:val="24"/>
        </w:rPr>
        <w:t>为</w:t>
      </w:r>
      <w:proofErr w:type="spellStart"/>
      <w:r w:rsidRPr="0062426A">
        <w:rPr>
          <w:rFonts w:ascii="仿宋_GB2312" w:eastAsia="仿宋_GB2312" w:hAnsi="Times New Roman" w:hint="eastAsia"/>
          <w:sz w:val="24"/>
          <w:szCs w:val="24"/>
        </w:rPr>
        <w:t>i</w:t>
      </w:r>
      <w:proofErr w:type="spellEnd"/>
      <w:r w:rsidRPr="0062426A">
        <w:rPr>
          <w:rFonts w:ascii="仿宋_GB2312" w:eastAsia="仿宋_GB2312" w:hAnsi="Times New Roman" w:hint="eastAsia"/>
          <w:sz w:val="24"/>
          <w:szCs w:val="24"/>
        </w:rPr>
        <w:t>和j原子之间的单位向量。</w:t>
      </w:r>
    </w:p>
    <w:p w:rsidR="00295EEA" w:rsidRPr="0062426A" w:rsidRDefault="00295EEA" w:rsidP="00295EEA">
      <w:pPr>
        <w:ind w:firstLine="480"/>
        <w:rPr>
          <w:rFonts w:ascii="仿宋_GB2312" w:eastAsia="仿宋_GB2312" w:hAnsi="Times New Roman"/>
          <w:sz w:val="24"/>
          <w:szCs w:val="24"/>
        </w:rPr>
      </w:pPr>
      <w:r w:rsidRPr="0062426A">
        <w:rPr>
          <w:rFonts w:ascii="仿宋_GB2312" w:eastAsia="仿宋_GB2312" w:hAnsi="Times New Roman" w:hint="eastAsia"/>
          <w:sz w:val="24"/>
          <w:szCs w:val="24"/>
        </w:rPr>
        <w:t>总力可以通过上述三部分力相加得到：</w:t>
      </w:r>
    </w:p>
    <w:p w:rsidR="00295EEA" w:rsidRPr="0062426A" w:rsidRDefault="008A1C7B" w:rsidP="00295EEA">
      <w:pPr>
        <w:ind w:firstLine="480"/>
        <w:rPr>
          <w:rFonts w:ascii="仿宋_GB2312" w:eastAsia="仿宋_GB2312" w:hAnsi="Times New Roman"/>
          <w:sz w:val="24"/>
          <w:szCs w:val="24"/>
        </w:rPr>
      </w:pPr>
      <m:oMathPara>
        <m:oMath>
          <m:sSub>
            <m:sSubPr>
              <m:ctrlPr>
                <w:rPr>
                  <w:rFonts w:ascii="Cambria Math" w:eastAsia="仿宋_GB2312" w:hAnsi="Cambria Math"/>
                  <w:sz w:val="24"/>
                  <w:szCs w:val="24"/>
                </w:rPr>
              </m:ctrlPr>
            </m:sSubPr>
            <m:e>
              <m:r>
                <m:rPr>
                  <m:sty m:val="p"/>
                </m:rPr>
                <w:rPr>
                  <w:rFonts w:ascii="Cambria Math" w:eastAsia="仿宋_GB2312" w:hAnsi="Cambria Math"/>
                  <w:sz w:val="24"/>
                  <w:szCs w:val="24"/>
                </w:rPr>
                <m:t>F</m:t>
              </m:r>
            </m:e>
            <m:sub>
              <m:r>
                <m:rPr>
                  <m:sty m:val="p"/>
                </m:rPr>
                <w:rPr>
                  <w:rFonts w:ascii="Cambria Math" w:eastAsia="仿宋_GB2312" w:hAnsi="Cambria Math"/>
                  <w:sz w:val="24"/>
                  <w:szCs w:val="24"/>
                </w:rPr>
                <m:t>i</m:t>
              </m:r>
            </m:sub>
          </m:sSub>
          <m:r>
            <m:rPr>
              <m:sty m:val="p"/>
            </m:rPr>
            <w:rPr>
              <w:rFonts w:ascii="Cambria Math" w:eastAsia="仿宋_GB2312" w:hAnsi="Cambria Math"/>
              <w:sz w:val="24"/>
              <w:szCs w:val="24"/>
            </w:rPr>
            <m:t>=-∇</m:t>
          </m:r>
          <m:sSub>
            <m:sSubPr>
              <m:ctrlPr>
                <w:rPr>
                  <w:rFonts w:ascii="Cambria Math" w:eastAsia="仿宋_GB2312" w:hAnsi="Cambria Math"/>
                  <w:sz w:val="24"/>
                  <w:szCs w:val="24"/>
                </w:rPr>
              </m:ctrlPr>
            </m:sSubPr>
            <m:e>
              <m:r>
                <m:rPr>
                  <m:sty m:val="p"/>
                </m:rPr>
                <w:rPr>
                  <w:rFonts w:ascii="Cambria Math" w:eastAsia="仿宋_GB2312" w:hAnsi="Cambria Math"/>
                  <w:sz w:val="24"/>
                  <w:szCs w:val="24"/>
                </w:rPr>
                <m:t>E</m:t>
              </m:r>
            </m:e>
            <m:sub>
              <m:r>
                <m:rPr>
                  <m:sty m:val="p"/>
                </m:rPr>
                <w:rPr>
                  <w:rFonts w:ascii="Cambria Math" w:eastAsia="仿宋_GB2312" w:hAnsi="Cambria Math"/>
                  <w:sz w:val="24"/>
                  <w:szCs w:val="24"/>
                </w:rPr>
                <m:t>total</m:t>
              </m:r>
            </m:sub>
          </m:sSub>
          <m:r>
            <m:rPr>
              <m:sty m:val="p"/>
            </m:rPr>
            <w:rPr>
              <w:rFonts w:ascii="Cambria Math" w:eastAsia="仿宋_GB2312" w:hAnsi="Cambria Math"/>
              <w:sz w:val="24"/>
              <w:szCs w:val="24"/>
            </w:rPr>
            <m:t>=</m:t>
          </m:r>
          <m:nary>
            <m:naryPr>
              <m:chr m:val="∑"/>
              <m:ctrlPr>
                <w:rPr>
                  <w:rFonts w:ascii="Cambria Math" w:eastAsia="仿宋_GB2312" w:hAnsi="Cambria Math"/>
                  <w:sz w:val="24"/>
                  <w:szCs w:val="24"/>
                </w:rPr>
              </m:ctrlPr>
            </m:naryPr>
            <m:sub>
              <m:r>
                <m:rPr>
                  <m:sty m:val="p"/>
                </m:rPr>
                <w:rPr>
                  <w:rFonts w:ascii="Cambria Math" w:eastAsia="仿宋_GB2312" w:hAnsi="Cambria Math"/>
                  <w:sz w:val="24"/>
                  <w:szCs w:val="24"/>
                </w:rPr>
                <m:t>j</m:t>
              </m:r>
              <m:r>
                <m:rPr>
                  <m:sty m:val="p"/>
                </m:rPr>
                <w:rPr>
                  <w:rFonts w:ascii="Cambria Math" w:eastAsia="仿宋_GB2312" w:hAnsi="Cambria Math" w:hint="eastAsia"/>
                  <w:sz w:val="24"/>
                  <w:szCs w:val="24"/>
                </w:rPr>
                <m:t>≠</m:t>
              </m:r>
              <m:r>
                <m:rPr>
                  <m:sty m:val="p"/>
                </m:rPr>
                <w:rPr>
                  <w:rFonts w:ascii="Cambria Math" w:eastAsia="仿宋_GB2312" w:hAnsi="Cambria Math"/>
                  <w:sz w:val="24"/>
                  <w:szCs w:val="24"/>
                </w:rPr>
                <m:t>i</m:t>
              </m:r>
            </m:sub>
            <m:sup>
              <m:r>
                <m:rPr>
                  <m:sty m:val="p"/>
                </m:rPr>
                <w:rPr>
                  <w:rFonts w:ascii="Cambria Math" w:eastAsia="仿宋_GB2312" w:hAnsi="Cambria Math"/>
                  <w:sz w:val="24"/>
                  <w:szCs w:val="24"/>
                </w:rPr>
                <m:t>N</m:t>
              </m:r>
            </m:sup>
            <m:e>
              <m:d>
                <m:dPr>
                  <m:begChr m:val="["/>
                  <m:endChr m:val="]"/>
                  <m:ctrlPr>
                    <w:rPr>
                      <w:rFonts w:ascii="Cambria Math" w:eastAsia="仿宋_GB2312" w:hAnsi="Cambria Math"/>
                      <w:sz w:val="24"/>
                      <w:szCs w:val="24"/>
                    </w:rPr>
                  </m:ctrlPr>
                </m:dPr>
                <m:e>
                  <m:sSubSup>
                    <m:sSubSupPr>
                      <m:ctrlPr>
                        <w:rPr>
                          <w:rFonts w:ascii="Cambria Math" w:eastAsia="仿宋_GB2312" w:hAnsi="Cambria Math"/>
                          <w:sz w:val="24"/>
                          <w:szCs w:val="24"/>
                        </w:rPr>
                      </m:ctrlPr>
                    </m:sSubSupPr>
                    <m:e>
                      <m:r>
                        <m:rPr>
                          <m:sty m:val="p"/>
                        </m:rPr>
                        <w:rPr>
                          <w:rFonts w:ascii="Cambria Math" w:eastAsia="仿宋_GB2312" w:hAnsi="Cambria Math"/>
                          <w:sz w:val="24"/>
                          <w:szCs w:val="24"/>
                        </w:rPr>
                        <m:t>F</m:t>
                      </m:r>
                    </m:e>
                    <m:sub>
                      <m:r>
                        <m:rPr>
                          <m:sty m:val="p"/>
                        </m:rPr>
                        <w:rPr>
                          <w:rFonts w:ascii="Cambria Math" w:eastAsia="仿宋_GB2312" w:hAnsi="Cambria Math"/>
                          <w:sz w:val="24"/>
                          <w:szCs w:val="24"/>
                        </w:rPr>
                        <m:t>ij</m:t>
                      </m:r>
                    </m:sub>
                    <m:sup>
                      <m:r>
                        <m:rPr>
                          <m:sty m:val="p"/>
                        </m:rPr>
                        <w:rPr>
                          <w:rFonts w:ascii="Cambria Math" w:eastAsia="仿宋_GB2312" w:hAnsi="Cambria Math"/>
                          <w:sz w:val="24"/>
                          <w:szCs w:val="24"/>
                        </w:rPr>
                        <m:t>bond</m:t>
                      </m:r>
                    </m:sup>
                  </m:sSubSup>
                  <m:r>
                    <m:rPr>
                      <m:sty m:val="p"/>
                    </m:rPr>
                    <w:rPr>
                      <w:rFonts w:ascii="Cambria Math" w:eastAsia="仿宋_GB2312" w:hAnsi="Cambria Math"/>
                      <w:sz w:val="24"/>
                      <w:szCs w:val="24"/>
                    </w:rPr>
                    <m:t>+</m:t>
                  </m:r>
                  <m:sSubSup>
                    <m:sSubSupPr>
                      <m:ctrlPr>
                        <w:rPr>
                          <w:rFonts w:ascii="Cambria Math" w:eastAsia="仿宋_GB2312" w:hAnsi="Cambria Math"/>
                          <w:sz w:val="24"/>
                          <w:szCs w:val="24"/>
                        </w:rPr>
                      </m:ctrlPr>
                    </m:sSubSupPr>
                    <m:e>
                      <m:r>
                        <m:rPr>
                          <m:sty m:val="p"/>
                        </m:rPr>
                        <w:rPr>
                          <w:rFonts w:ascii="Cambria Math" w:eastAsia="仿宋_GB2312" w:hAnsi="Cambria Math"/>
                          <w:sz w:val="24"/>
                          <w:szCs w:val="24"/>
                        </w:rPr>
                        <m:t>F</m:t>
                      </m:r>
                    </m:e>
                    <m:sub>
                      <m:r>
                        <m:rPr>
                          <m:sty m:val="p"/>
                        </m:rPr>
                        <w:rPr>
                          <w:rFonts w:ascii="Cambria Math" w:eastAsia="仿宋_GB2312" w:hAnsi="Cambria Math"/>
                          <w:sz w:val="24"/>
                          <w:szCs w:val="24"/>
                        </w:rPr>
                        <m:t>ij</m:t>
                      </m:r>
                    </m:sub>
                    <m:sup>
                      <m:r>
                        <m:rPr>
                          <m:sty m:val="p"/>
                        </m:rPr>
                        <w:rPr>
                          <w:rFonts w:ascii="Cambria Math" w:eastAsia="仿宋_GB2312" w:hAnsi="Cambria Math"/>
                          <w:sz w:val="24"/>
                          <w:szCs w:val="24"/>
                        </w:rPr>
                        <m:t>rep</m:t>
                      </m:r>
                    </m:sup>
                  </m:sSubSup>
                  <m:r>
                    <m:rPr>
                      <m:sty m:val="p"/>
                    </m:rPr>
                    <w:rPr>
                      <w:rFonts w:ascii="Cambria Math" w:eastAsia="仿宋_GB2312" w:hAnsi="Cambria Math"/>
                      <w:sz w:val="24"/>
                      <w:szCs w:val="24"/>
                    </w:rPr>
                    <m:t>+</m:t>
                  </m:r>
                  <m:sSubSup>
                    <m:sSubSupPr>
                      <m:ctrlPr>
                        <w:rPr>
                          <w:rFonts w:ascii="Cambria Math" w:eastAsia="仿宋_GB2312" w:hAnsi="Cambria Math"/>
                          <w:sz w:val="24"/>
                          <w:szCs w:val="24"/>
                        </w:rPr>
                      </m:ctrlPr>
                    </m:sSubSupPr>
                    <m:e>
                      <m:r>
                        <m:rPr>
                          <m:sty m:val="p"/>
                        </m:rPr>
                        <w:rPr>
                          <w:rFonts w:ascii="Cambria Math" w:eastAsia="仿宋_GB2312" w:hAnsi="Cambria Math"/>
                          <w:sz w:val="24"/>
                          <w:szCs w:val="24"/>
                        </w:rPr>
                        <m:t>F</m:t>
                      </m:r>
                    </m:e>
                    <m:sub>
                      <m:r>
                        <m:rPr>
                          <m:sty m:val="p"/>
                        </m:rPr>
                        <w:rPr>
                          <w:rFonts w:ascii="Cambria Math" w:eastAsia="仿宋_GB2312" w:hAnsi="Cambria Math"/>
                          <w:sz w:val="24"/>
                          <w:szCs w:val="24"/>
                        </w:rPr>
                        <m:t>ij</m:t>
                      </m:r>
                    </m:sub>
                    <m:sup>
                      <m:r>
                        <m:rPr>
                          <m:sty m:val="p"/>
                        </m:rPr>
                        <w:rPr>
                          <w:rFonts w:ascii="Cambria Math" w:eastAsia="仿宋_GB2312" w:hAnsi="Cambria Math"/>
                          <w:sz w:val="24"/>
                          <w:szCs w:val="24"/>
                        </w:rPr>
                        <m:t>att</m:t>
                      </m:r>
                    </m:sup>
                  </m:sSubSup>
                  <m:r>
                    <m:rPr>
                      <m:sty m:val="p"/>
                    </m:rPr>
                    <w:rPr>
                      <w:rFonts w:ascii="Cambria Math" w:eastAsia="仿宋_GB2312" w:hAnsi="Cambria Math"/>
                      <w:sz w:val="24"/>
                      <w:szCs w:val="24"/>
                    </w:rPr>
                    <m:t>+</m:t>
                  </m:r>
                  <m:sSubSup>
                    <m:sSubSupPr>
                      <m:ctrlPr>
                        <w:rPr>
                          <w:rFonts w:ascii="Cambria Math" w:eastAsia="仿宋_GB2312" w:hAnsi="Cambria Math"/>
                          <w:sz w:val="24"/>
                          <w:szCs w:val="24"/>
                        </w:rPr>
                      </m:ctrlPr>
                    </m:sSubSupPr>
                    <m:e>
                      <m:r>
                        <m:rPr>
                          <m:sty m:val="p"/>
                        </m:rPr>
                        <w:rPr>
                          <w:rFonts w:ascii="Cambria Math" w:eastAsia="仿宋_GB2312" w:hAnsi="Cambria Math"/>
                          <w:sz w:val="24"/>
                          <w:szCs w:val="24"/>
                        </w:rPr>
                        <m:t>F</m:t>
                      </m:r>
                    </m:e>
                    <m:sub>
                      <m:r>
                        <m:rPr>
                          <m:sty m:val="p"/>
                        </m:rPr>
                        <w:rPr>
                          <w:rFonts w:ascii="Cambria Math" w:eastAsia="仿宋_GB2312" w:hAnsi="Cambria Math"/>
                          <w:sz w:val="24"/>
                          <w:szCs w:val="24"/>
                        </w:rPr>
                        <m:t>ij</m:t>
                      </m:r>
                    </m:sub>
                    <m:sup>
                      <m:r>
                        <m:rPr>
                          <m:sty m:val="p"/>
                        </m:rPr>
                        <w:rPr>
                          <w:rFonts w:ascii="Cambria Math" w:eastAsia="仿宋_GB2312" w:hAnsi="Cambria Math"/>
                          <w:sz w:val="24"/>
                          <w:szCs w:val="24"/>
                        </w:rPr>
                        <m:t>coul</m:t>
                      </m:r>
                    </m:sup>
                  </m:sSubSup>
                  <m:r>
                    <m:rPr>
                      <m:sty m:val="p"/>
                    </m:rPr>
                    <w:rPr>
                      <w:rFonts w:ascii="Cambria Math" w:eastAsia="仿宋_GB2312" w:hAnsi="Cambria Math"/>
                      <w:sz w:val="24"/>
                      <w:szCs w:val="24"/>
                    </w:rPr>
                    <m:t>+</m:t>
                  </m:r>
                  <m:sSubSup>
                    <m:sSubSupPr>
                      <m:ctrlPr>
                        <w:rPr>
                          <w:rFonts w:ascii="Cambria Math" w:eastAsia="仿宋_GB2312" w:hAnsi="Cambria Math"/>
                          <w:sz w:val="24"/>
                          <w:szCs w:val="24"/>
                        </w:rPr>
                      </m:ctrlPr>
                    </m:sSubSupPr>
                    <m:e>
                      <m:r>
                        <m:rPr>
                          <m:sty m:val="p"/>
                        </m:rPr>
                        <w:rPr>
                          <w:rFonts w:ascii="Cambria Math" w:eastAsia="仿宋_GB2312" w:hAnsi="Cambria Math"/>
                          <w:sz w:val="24"/>
                          <w:szCs w:val="24"/>
                        </w:rPr>
                        <m:t>F</m:t>
                      </m:r>
                    </m:e>
                    <m:sub>
                      <m:r>
                        <m:rPr>
                          <m:sty m:val="p"/>
                        </m:rPr>
                        <w:rPr>
                          <w:rFonts w:ascii="Cambria Math" w:eastAsia="仿宋_GB2312" w:hAnsi="Cambria Math"/>
                          <w:sz w:val="24"/>
                          <w:szCs w:val="24"/>
                        </w:rPr>
                        <m:t>ij</m:t>
                      </m:r>
                    </m:sub>
                    <m:sup>
                      <m:r>
                        <m:rPr>
                          <m:sty m:val="p"/>
                        </m:rPr>
                        <w:rPr>
                          <w:rFonts w:ascii="Cambria Math" w:eastAsia="仿宋_GB2312" w:hAnsi="Cambria Math"/>
                          <w:sz w:val="24"/>
                          <w:szCs w:val="24"/>
                        </w:rPr>
                        <m:t>vdW</m:t>
                      </m:r>
                    </m:sup>
                  </m:sSubSup>
                </m:e>
              </m:d>
            </m:e>
          </m:nary>
        </m:oMath>
      </m:oMathPara>
    </w:p>
    <w:p w:rsidR="00295EEA" w:rsidRPr="0062426A" w:rsidRDefault="00295EEA" w:rsidP="00295EEA">
      <w:pPr>
        <w:ind w:firstLine="480"/>
        <w:rPr>
          <w:rFonts w:ascii="仿宋_GB2312" w:eastAsia="仿宋_GB2312" w:hAnsi="Times New Roman"/>
          <w:sz w:val="24"/>
          <w:szCs w:val="24"/>
        </w:rPr>
      </w:pPr>
      <w:r w:rsidRPr="0062426A">
        <w:rPr>
          <w:rFonts w:ascii="仿宋_GB2312" w:eastAsia="仿宋_GB2312" w:hAnsi="Times New Roman" w:hint="eastAsia"/>
          <w:sz w:val="24"/>
          <w:szCs w:val="24"/>
        </w:rPr>
        <w:t>其中，</w:t>
      </w:r>
      <m:oMath>
        <m:sSubSup>
          <m:sSubSupPr>
            <m:ctrlPr>
              <w:rPr>
                <w:rFonts w:ascii="Cambria Math" w:eastAsia="仿宋_GB2312" w:hAnsi="Cambria Math"/>
                <w:sz w:val="24"/>
                <w:szCs w:val="24"/>
              </w:rPr>
            </m:ctrlPr>
          </m:sSubSupPr>
          <m:e>
            <m:r>
              <m:rPr>
                <m:sty m:val="p"/>
              </m:rPr>
              <w:rPr>
                <w:rFonts w:ascii="Cambria Math" w:eastAsia="仿宋_GB2312" w:hAnsi="Cambria Math"/>
                <w:sz w:val="24"/>
                <w:szCs w:val="24"/>
              </w:rPr>
              <m:t>F</m:t>
            </m:r>
          </m:e>
          <m:sub>
            <m:r>
              <m:rPr>
                <m:sty m:val="p"/>
              </m:rPr>
              <w:rPr>
                <w:rFonts w:ascii="Cambria Math" w:eastAsia="仿宋_GB2312" w:hAnsi="Cambria Math"/>
                <w:sz w:val="24"/>
                <w:szCs w:val="24"/>
              </w:rPr>
              <m:t>ij</m:t>
            </m:r>
          </m:sub>
          <m:sup>
            <m:r>
              <m:rPr>
                <m:sty m:val="p"/>
              </m:rPr>
              <w:rPr>
                <w:rFonts w:ascii="Cambria Math" w:eastAsia="仿宋_GB2312" w:hAnsi="Cambria Math"/>
                <w:sz w:val="24"/>
                <w:szCs w:val="24"/>
              </w:rPr>
              <m:t>bond</m:t>
            </m:r>
          </m:sup>
        </m:sSubSup>
      </m:oMath>
      <w:r w:rsidRPr="0062426A">
        <w:rPr>
          <w:rFonts w:ascii="仿宋_GB2312" w:eastAsia="仿宋_GB2312" w:hAnsi="Times New Roman" w:hint="eastAsia"/>
          <w:sz w:val="24"/>
          <w:szCs w:val="24"/>
        </w:rPr>
        <w:t>为键能项的贡献，</w:t>
      </w:r>
      <m:oMath>
        <m:sSubSup>
          <m:sSubSupPr>
            <m:ctrlPr>
              <w:rPr>
                <w:rFonts w:ascii="Cambria Math" w:eastAsia="仿宋_GB2312" w:hAnsi="Cambria Math"/>
                <w:sz w:val="24"/>
                <w:szCs w:val="24"/>
              </w:rPr>
            </m:ctrlPr>
          </m:sSubSupPr>
          <m:e>
            <m:r>
              <m:rPr>
                <m:sty m:val="p"/>
              </m:rPr>
              <w:rPr>
                <w:rFonts w:ascii="Cambria Math" w:eastAsia="仿宋_GB2312" w:hAnsi="Cambria Math"/>
                <w:sz w:val="24"/>
                <w:szCs w:val="24"/>
              </w:rPr>
              <m:t>F</m:t>
            </m:r>
          </m:e>
          <m:sub>
            <m:r>
              <m:rPr>
                <m:sty m:val="p"/>
              </m:rPr>
              <w:rPr>
                <w:rFonts w:ascii="Cambria Math" w:eastAsia="仿宋_GB2312" w:hAnsi="Cambria Math"/>
                <w:sz w:val="24"/>
                <w:szCs w:val="24"/>
              </w:rPr>
              <m:t>ij</m:t>
            </m:r>
          </m:sub>
          <m:sup>
            <m:r>
              <m:rPr>
                <m:sty m:val="p"/>
              </m:rPr>
              <w:rPr>
                <w:rFonts w:ascii="Cambria Math" w:eastAsia="仿宋_GB2312" w:hAnsi="Cambria Math"/>
                <w:sz w:val="24"/>
                <w:szCs w:val="24"/>
              </w:rPr>
              <m:t>rep</m:t>
            </m:r>
          </m:sup>
        </m:sSubSup>
      </m:oMath>
      <w:r w:rsidRPr="0062426A">
        <w:rPr>
          <w:rFonts w:ascii="仿宋_GB2312" w:eastAsia="仿宋_GB2312" w:hAnsi="Times New Roman" w:hint="eastAsia"/>
          <w:sz w:val="24"/>
          <w:szCs w:val="24"/>
        </w:rPr>
        <w:t>和</w:t>
      </w:r>
      <m:oMath>
        <m:sSubSup>
          <m:sSubSupPr>
            <m:ctrlPr>
              <w:rPr>
                <w:rFonts w:ascii="Cambria Math" w:eastAsia="仿宋_GB2312" w:hAnsi="Cambria Math"/>
                <w:sz w:val="24"/>
                <w:szCs w:val="24"/>
              </w:rPr>
            </m:ctrlPr>
          </m:sSubSupPr>
          <m:e>
            <m:r>
              <m:rPr>
                <m:sty m:val="p"/>
              </m:rPr>
              <w:rPr>
                <w:rFonts w:ascii="Cambria Math" w:eastAsia="仿宋_GB2312" w:hAnsi="Cambria Math"/>
                <w:sz w:val="24"/>
                <w:szCs w:val="24"/>
              </w:rPr>
              <m:t>F</m:t>
            </m:r>
          </m:e>
          <m:sub>
            <m:r>
              <m:rPr>
                <m:sty m:val="p"/>
              </m:rPr>
              <w:rPr>
                <w:rFonts w:ascii="Cambria Math" w:eastAsia="仿宋_GB2312" w:hAnsi="Cambria Math"/>
                <w:sz w:val="24"/>
                <w:szCs w:val="24"/>
              </w:rPr>
              <m:t>ij</m:t>
            </m:r>
          </m:sub>
          <m:sup>
            <m:r>
              <m:rPr>
                <m:sty m:val="p"/>
              </m:rPr>
              <w:rPr>
                <w:rFonts w:ascii="Cambria Math" w:eastAsia="仿宋_GB2312" w:hAnsi="Cambria Math"/>
                <w:sz w:val="24"/>
                <w:szCs w:val="24"/>
              </w:rPr>
              <m:t>att</m:t>
            </m:r>
          </m:sup>
        </m:sSubSup>
      </m:oMath>
      <w:r w:rsidRPr="0062426A">
        <w:rPr>
          <w:rFonts w:ascii="仿宋_GB2312" w:eastAsia="仿宋_GB2312" w:hAnsi="Times New Roman" w:hint="eastAsia"/>
          <w:sz w:val="24"/>
          <w:szCs w:val="24"/>
        </w:rPr>
        <w:t>分别为非键相互作用的排斥和吸引</w:t>
      </w:r>
      <w:r w:rsidRPr="0062426A">
        <w:rPr>
          <w:rFonts w:ascii="仿宋_GB2312" w:eastAsia="仿宋_GB2312" w:hAnsi="Times New Roman" w:hint="eastAsia"/>
          <w:sz w:val="24"/>
          <w:szCs w:val="24"/>
        </w:rPr>
        <w:lastRenderedPageBreak/>
        <w:t>力的贡献，</w:t>
      </w:r>
      <m:oMath>
        <m:sSubSup>
          <m:sSubSupPr>
            <m:ctrlPr>
              <w:rPr>
                <w:rFonts w:ascii="Cambria Math" w:eastAsia="仿宋_GB2312" w:hAnsi="Cambria Math"/>
                <w:sz w:val="24"/>
                <w:szCs w:val="24"/>
              </w:rPr>
            </m:ctrlPr>
          </m:sSubSupPr>
          <m:e>
            <m:r>
              <m:rPr>
                <m:sty m:val="p"/>
              </m:rPr>
              <w:rPr>
                <w:rFonts w:ascii="Cambria Math" w:eastAsia="仿宋_GB2312" w:hAnsi="Cambria Math"/>
                <w:sz w:val="24"/>
                <w:szCs w:val="24"/>
              </w:rPr>
              <m:t>F</m:t>
            </m:r>
          </m:e>
          <m:sub>
            <m:r>
              <m:rPr>
                <m:sty m:val="p"/>
              </m:rPr>
              <w:rPr>
                <w:rFonts w:ascii="Cambria Math" w:eastAsia="仿宋_GB2312" w:hAnsi="Cambria Math"/>
                <w:sz w:val="24"/>
                <w:szCs w:val="24"/>
              </w:rPr>
              <m:t>ij</m:t>
            </m:r>
          </m:sub>
          <m:sup>
            <m:r>
              <m:rPr>
                <m:sty m:val="p"/>
              </m:rPr>
              <w:rPr>
                <w:rFonts w:ascii="Cambria Math" w:eastAsia="仿宋_GB2312" w:hAnsi="Cambria Math"/>
                <w:sz w:val="24"/>
                <w:szCs w:val="24"/>
              </w:rPr>
              <m:t>coul</m:t>
            </m:r>
          </m:sup>
        </m:sSubSup>
      </m:oMath>
      <w:r w:rsidRPr="0062426A">
        <w:rPr>
          <w:rFonts w:ascii="仿宋_GB2312" w:eastAsia="仿宋_GB2312" w:hAnsi="Times New Roman" w:hint="eastAsia"/>
          <w:sz w:val="24"/>
          <w:szCs w:val="24"/>
        </w:rPr>
        <w:t>为库仑相互作用的贡献，</w:t>
      </w:r>
      <m:oMath>
        <m:sSubSup>
          <m:sSubSupPr>
            <m:ctrlPr>
              <w:rPr>
                <w:rFonts w:ascii="Cambria Math" w:eastAsia="仿宋_GB2312" w:hAnsi="Cambria Math"/>
                <w:sz w:val="24"/>
                <w:szCs w:val="24"/>
              </w:rPr>
            </m:ctrlPr>
          </m:sSubSupPr>
          <m:e>
            <m:r>
              <m:rPr>
                <m:sty m:val="p"/>
              </m:rPr>
              <w:rPr>
                <w:rFonts w:ascii="Cambria Math" w:eastAsia="仿宋_GB2312" w:hAnsi="Cambria Math"/>
                <w:sz w:val="24"/>
                <w:szCs w:val="24"/>
              </w:rPr>
              <m:t>F</m:t>
            </m:r>
          </m:e>
          <m:sub>
            <m:r>
              <m:rPr>
                <m:sty m:val="p"/>
              </m:rPr>
              <w:rPr>
                <w:rFonts w:ascii="Cambria Math" w:eastAsia="仿宋_GB2312" w:hAnsi="Cambria Math"/>
                <w:sz w:val="24"/>
                <w:szCs w:val="24"/>
              </w:rPr>
              <m:t>ij</m:t>
            </m:r>
          </m:sub>
          <m:sup>
            <m:r>
              <m:rPr>
                <m:sty m:val="p"/>
              </m:rPr>
              <w:rPr>
                <w:rFonts w:ascii="Cambria Math" w:eastAsia="仿宋_GB2312" w:hAnsi="Cambria Math"/>
                <w:sz w:val="24"/>
                <w:szCs w:val="24"/>
              </w:rPr>
              <m:t>vdW</m:t>
            </m:r>
          </m:sup>
        </m:sSubSup>
      </m:oMath>
      <w:r w:rsidRPr="0062426A">
        <w:rPr>
          <w:rFonts w:ascii="仿宋_GB2312" w:eastAsia="仿宋_GB2312" w:hAnsi="Times New Roman" w:hint="eastAsia"/>
          <w:sz w:val="24"/>
          <w:szCs w:val="24"/>
        </w:rPr>
        <w:t>为范德华相互作用的贡献。</w:t>
      </w:r>
    </w:p>
    <w:p w:rsidR="00295EEA" w:rsidRPr="000B44EB" w:rsidRDefault="00295EEA" w:rsidP="00295EEA">
      <w:pPr>
        <w:spacing w:line="288" w:lineRule="auto"/>
        <w:ind w:leftChars="-36" w:left="-76" w:firstLineChars="200" w:firstLine="480"/>
        <w:jc w:val="left"/>
        <w:rPr>
          <w:rFonts w:ascii="仿宋_GB2312" w:eastAsia="仿宋_GB2312" w:hAnsi="Times New Roman"/>
          <w:sz w:val="24"/>
          <w:szCs w:val="24"/>
        </w:rPr>
      </w:pPr>
      <w:r w:rsidRPr="000B44EB">
        <w:rPr>
          <w:rFonts w:ascii="仿宋_GB2312" w:eastAsia="仿宋_GB2312" w:hAnsi="Times New Roman" w:hint="eastAsia"/>
          <w:sz w:val="24"/>
          <w:szCs w:val="24"/>
        </w:rPr>
        <w:t>在</w:t>
      </w:r>
      <w:proofErr w:type="spellStart"/>
      <w:r w:rsidRPr="000B44EB">
        <w:rPr>
          <w:rFonts w:ascii="仿宋_GB2312" w:eastAsia="仿宋_GB2312" w:hAnsi="Times New Roman" w:hint="eastAsia"/>
          <w:sz w:val="24"/>
          <w:szCs w:val="24"/>
        </w:rPr>
        <w:t>ReaxFF</w:t>
      </w:r>
      <w:proofErr w:type="spellEnd"/>
      <w:r w:rsidRPr="000B44EB">
        <w:rPr>
          <w:rFonts w:ascii="仿宋_GB2312" w:eastAsia="仿宋_GB2312" w:hAnsi="Times New Roman" w:hint="eastAsia"/>
          <w:sz w:val="24"/>
          <w:szCs w:val="24"/>
        </w:rPr>
        <w:t>模型中，原子和分子之间的相互作用可以表示为势能函数的形式，而无需考虑具体的量子力学过程。在势能函数中，不同类型的原子或分子之间的相互作用</w:t>
      </w:r>
      <w:proofErr w:type="gramStart"/>
      <w:r w:rsidRPr="000B44EB">
        <w:rPr>
          <w:rFonts w:ascii="仿宋_GB2312" w:eastAsia="仿宋_GB2312" w:hAnsi="Times New Roman" w:hint="eastAsia"/>
          <w:sz w:val="24"/>
          <w:szCs w:val="24"/>
        </w:rPr>
        <w:t>项组成</w:t>
      </w:r>
      <w:proofErr w:type="gramEnd"/>
      <w:r w:rsidRPr="000B44EB">
        <w:rPr>
          <w:rFonts w:ascii="仿宋_GB2312" w:eastAsia="仿宋_GB2312" w:hAnsi="Times New Roman" w:hint="eastAsia"/>
          <w:sz w:val="24"/>
          <w:szCs w:val="24"/>
        </w:rPr>
        <w:t>了势能函数，这些相互作用</w:t>
      </w:r>
      <w:proofErr w:type="gramStart"/>
      <w:r w:rsidRPr="000B44EB">
        <w:rPr>
          <w:rFonts w:ascii="仿宋_GB2312" w:eastAsia="仿宋_GB2312" w:hAnsi="Times New Roman" w:hint="eastAsia"/>
          <w:sz w:val="24"/>
          <w:szCs w:val="24"/>
        </w:rPr>
        <w:t>项包</w:t>
      </w:r>
      <w:proofErr w:type="gramEnd"/>
      <w:r w:rsidRPr="000B44EB">
        <w:rPr>
          <w:rFonts w:ascii="仿宋_GB2312" w:eastAsia="仿宋_GB2312" w:hAnsi="Times New Roman" w:hint="eastAsia"/>
          <w:sz w:val="24"/>
          <w:szCs w:val="24"/>
        </w:rPr>
        <w:t>括键能、角势能、非键相互作用能等。这些项的形式和参数可以通过实验数据和量子化学计算结果进行拟合和调整。</w:t>
      </w:r>
    </w:p>
    <w:p w:rsidR="00295EEA" w:rsidRPr="000B44EB" w:rsidRDefault="00295EEA" w:rsidP="00295EEA">
      <w:pPr>
        <w:spacing w:line="288" w:lineRule="auto"/>
        <w:ind w:leftChars="-36" w:left="-76" w:firstLineChars="200" w:firstLine="480"/>
        <w:jc w:val="left"/>
        <w:rPr>
          <w:rFonts w:ascii="仿宋_GB2312" w:eastAsia="仿宋_GB2312" w:hAnsi="Times New Roman"/>
          <w:sz w:val="24"/>
          <w:szCs w:val="24"/>
        </w:rPr>
      </w:pPr>
      <w:r w:rsidRPr="000B44EB">
        <w:rPr>
          <w:rFonts w:ascii="仿宋_GB2312" w:eastAsia="仿宋_GB2312" w:hAnsi="Times New Roman" w:hint="eastAsia"/>
          <w:sz w:val="24"/>
          <w:szCs w:val="24"/>
        </w:rPr>
        <w:t xml:space="preserve">本实验涉及到C/H两个元素，相关的势能函数文件主要是包含H/C/O的势能函数文件。目前，常用的H/C/O </w:t>
      </w:r>
      <w:proofErr w:type="spellStart"/>
      <w:r w:rsidRPr="000B44EB">
        <w:rPr>
          <w:rFonts w:ascii="仿宋_GB2312" w:eastAsia="仿宋_GB2312" w:hAnsi="Times New Roman" w:hint="eastAsia"/>
          <w:sz w:val="24"/>
          <w:szCs w:val="24"/>
        </w:rPr>
        <w:t>ReaxFF</w:t>
      </w:r>
      <w:proofErr w:type="spellEnd"/>
      <w:r w:rsidRPr="000B44EB">
        <w:rPr>
          <w:rFonts w:ascii="仿宋_GB2312" w:eastAsia="仿宋_GB2312" w:hAnsi="Times New Roman" w:hint="eastAsia"/>
          <w:sz w:val="24"/>
          <w:szCs w:val="24"/>
        </w:rPr>
        <w:t>势能函数文件有：</w:t>
      </w:r>
    </w:p>
    <w:p w:rsidR="00295EEA" w:rsidRPr="000B44EB" w:rsidRDefault="00295EEA" w:rsidP="00295EEA">
      <w:pPr>
        <w:spacing w:line="288" w:lineRule="auto"/>
        <w:ind w:leftChars="-36" w:left="-76" w:firstLineChars="200" w:firstLine="480"/>
        <w:jc w:val="left"/>
        <w:rPr>
          <w:rFonts w:ascii="仿宋_GB2312" w:eastAsia="仿宋_GB2312" w:hAnsi="Times New Roman"/>
          <w:sz w:val="24"/>
          <w:szCs w:val="24"/>
        </w:rPr>
      </w:pPr>
      <w:r w:rsidRPr="000B44EB">
        <w:rPr>
          <w:rFonts w:ascii="仿宋_GB2312" w:eastAsia="仿宋_GB2312" w:hAnsi="Times New Roman" w:hint="eastAsia"/>
          <w:sz w:val="24"/>
          <w:szCs w:val="24"/>
        </w:rPr>
        <w:t xml:space="preserve">a.  </w:t>
      </w:r>
      <w:proofErr w:type="spellStart"/>
      <w:r w:rsidRPr="000B44EB">
        <w:rPr>
          <w:rFonts w:ascii="仿宋_GB2312" w:eastAsia="仿宋_GB2312" w:hAnsi="Times New Roman" w:hint="eastAsia"/>
          <w:sz w:val="24"/>
          <w:szCs w:val="24"/>
        </w:rPr>
        <w:t>ReaxFF</w:t>
      </w:r>
      <w:proofErr w:type="spellEnd"/>
      <w:r w:rsidRPr="000B44EB">
        <w:rPr>
          <w:rFonts w:ascii="仿宋_GB2312" w:eastAsia="仿宋_GB2312" w:hAnsi="Times New Roman" w:hint="eastAsia"/>
          <w:sz w:val="24"/>
          <w:szCs w:val="24"/>
        </w:rPr>
        <w:t>：这是最初的</w:t>
      </w:r>
      <w:proofErr w:type="spellStart"/>
      <w:r w:rsidRPr="000B44EB">
        <w:rPr>
          <w:rFonts w:ascii="仿宋_GB2312" w:eastAsia="仿宋_GB2312" w:hAnsi="Times New Roman" w:hint="eastAsia"/>
          <w:sz w:val="24"/>
          <w:szCs w:val="24"/>
        </w:rPr>
        <w:t>ReaxFF</w:t>
      </w:r>
      <w:proofErr w:type="spellEnd"/>
      <w:r w:rsidRPr="000B44EB">
        <w:rPr>
          <w:rFonts w:ascii="仿宋_GB2312" w:eastAsia="仿宋_GB2312" w:hAnsi="Times New Roman" w:hint="eastAsia"/>
          <w:sz w:val="24"/>
          <w:szCs w:val="24"/>
        </w:rPr>
        <w:t>势能函数，它可以描述C/H/O/N等多种元素之间的相互作用。</w:t>
      </w:r>
      <w:proofErr w:type="spellStart"/>
      <w:r w:rsidRPr="000B44EB">
        <w:rPr>
          <w:rFonts w:ascii="仿宋_GB2312" w:eastAsia="仿宋_GB2312" w:hAnsi="Times New Roman" w:hint="eastAsia"/>
          <w:sz w:val="24"/>
          <w:szCs w:val="24"/>
        </w:rPr>
        <w:t>ReaxFFC</w:t>
      </w:r>
      <w:proofErr w:type="spellEnd"/>
      <w:r w:rsidRPr="000B44EB">
        <w:rPr>
          <w:rFonts w:ascii="仿宋_GB2312" w:eastAsia="仿宋_GB2312" w:hAnsi="Times New Roman" w:hint="eastAsia"/>
          <w:sz w:val="24"/>
          <w:szCs w:val="24"/>
        </w:rPr>
        <w:t>包含超过30个参数，用于描述键能、角势能、电子转移、三体相互作用等多种相互作用。该文件已经被广泛应用于热化学反应和界面反应等领域。</w:t>
      </w:r>
    </w:p>
    <w:p w:rsidR="00295EEA" w:rsidRPr="000B44EB" w:rsidRDefault="00295EEA" w:rsidP="00295EEA">
      <w:pPr>
        <w:spacing w:line="288" w:lineRule="auto"/>
        <w:ind w:leftChars="-36" w:left="-76" w:firstLineChars="200" w:firstLine="480"/>
        <w:jc w:val="left"/>
        <w:rPr>
          <w:rFonts w:ascii="仿宋_GB2312" w:eastAsia="仿宋_GB2312" w:hAnsi="Times New Roman"/>
          <w:sz w:val="24"/>
          <w:szCs w:val="24"/>
        </w:rPr>
      </w:pPr>
      <w:r w:rsidRPr="000B44EB">
        <w:rPr>
          <w:rFonts w:ascii="仿宋_GB2312" w:eastAsia="仿宋_GB2312" w:hAnsi="Times New Roman" w:hint="eastAsia"/>
          <w:sz w:val="24"/>
          <w:szCs w:val="24"/>
        </w:rPr>
        <w:t>b.  ReaxFFC-2015：这是对</w:t>
      </w:r>
      <w:proofErr w:type="spellStart"/>
      <w:r w:rsidRPr="000B44EB">
        <w:rPr>
          <w:rFonts w:ascii="仿宋_GB2312" w:eastAsia="仿宋_GB2312" w:hAnsi="Times New Roman" w:hint="eastAsia"/>
          <w:sz w:val="24"/>
          <w:szCs w:val="24"/>
        </w:rPr>
        <w:t>ReaxFFC</w:t>
      </w:r>
      <w:proofErr w:type="spellEnd"/>
      <w:r w:rsidRPr="000B44EB">
        <w:rPr>
          <w:rFonts w:ascii="仿宋_GB2312" w:eastAsia="仿宋_GB2312" w:hAnsi="Times New Roman" w:hint="eastAsia"/>
          <w:sz w:val="24"/>
          <w:szCs w:val="24"/>
        </w:rPr>
        <w:t>的一个更新版本，它添加了对Cl、Br等元素的描述，并且优化了参数，提高了模拟的精度和可靠性。</w:t>
      </w:r>
    </w:p>
    <w:p w:rsidR="00295EEA" w:rsidRPr="000B44EB" w:rsidRDefault="00295EEA" w:rsidP="00295EEA">
      <w:pPr>
        <w:spacing w:line="288" w:lineRule="auto"/>
        <w:ind w:leftChars="-36" w:left="-76" w:firstLineChars="200" w:firstLine="480"/>
        <w:jc w:val="left"/>
        <w:rPr>
          <w:rFonts w:ascii="仿宋_GB2312" w:eastAsia="仿宋_GB2312" w:hAnsi="Times New Roman"/>
          <w:sz w:val="24"/>
          <w:szCs w:val="24"/>
        </w:rPr>
      </w:pPr>
      <w:r w:rsidRPr="000B44EB">
        <w:rPr>
          <w:rFonts w:ascii="仿宋_GB2312" w:eastAsia="仿宋_GB2312" w:hAnsi="Times New Roman" w:hint="eastAsia"/>
          <w:sz w:val="24"/>
          <w:szCs w:val="24"/>
        </w:rPr>
        <w:t>c.  ReaxFFC-2018：这是对ReaxFFC-2015的又一次更新版本，它优化了对氧化物和金属氧化物等复杂化合物的描述，增加了对单体和聚合物的描述，使得ReaxFFC-2018更加适用于化学反应和材料科学等领域。</w:t>
      </w:r>
    </w:p>
    <w:p w:rsidR="00295EEA" w:rsidRPr="000B44EB" w:rsidRDefault="00295EEA" w:rsidP="00295EEA">
      <w:pPr>
        <w:spacing w:line="288" w:lineRule="auto"/>
        <w:ind w:leftChars="-36" w:left="-76" w:firstLineChars="200" w:firstLine="480"/>
        <w:jc w:val="left"/>
        <w:rPr>
          <w:rFonts w:ascii="仿宋_GB2312" w:eastAsia="仿宋_GB2312" w:hAnsi="Times New Roman"/>
          <w:sz w:val="24"/>
          <w:szCs w:val="24"/>
        </w:rPr>
      </w:pPr>
      <w:r w:rsidRPr="000B44EB">
        <w:rPr>
          <w:rFonts w:ascii="仿宋_GB2312" w:eastAsia="仿宋_GB2312" w:hAnsi="Times New Roman" w:hint="eastAsia"/>
          <w:sz w:val="24"/>
          <w:szCs w:val="24"/>
        </w:rPr>
        <w:t>除了上述三种</w:t>
      </w:r>
      <w:proofErr w:type="spellStart"/>
      <w:r w:rsidRPr="000B44EB">
        <w:rPr>
          <w:rFonts w:ascii="仿宋_GB2312" w:eastAsia="仿宋_GB2312" w:hAnsi="Times New Roman" w:hint="eastAsia"/>
          <w:sz w:val="24"/>
          <w:szCs w:val="24"/>
        </w:rPr>
        <w:t>ReaxFF</w:t>
      </w:r>
      <w:proofErr w:type="spellEnd"/>
      <w:r w:rsidRPr="000B44EB">
        <w:rPr>
          <w:rFonts w:ascii="仿宋_GB2312" w:eastAsia="仿宋_GB2312" w:hAnsi="Times New Roman" w:hint="eastAsia"/>
          <w:sz w:val="24"/>
          <w:szCs w:val="24"/>
        </w:rPr>
        <w:t>势能函数外，还有其他基于</w:t>
      </w:r>
      <w:proofErr w:type="spellStart"/>
      <w:r w:rsidRPr="000B44EB">
        <w:rPr>
          <w:rFonts w:ascii="仿宋_GB2312" w:eastAsia="仿宋_GB2312" w:hAnsi="Times New Roman" w:hint="eastAsia"/>
          <w:sz w:val="24"/>
          <w:szCs w:val="24"/>
        </w:rPr>
        <w:t>ReaxFF</w:t>
      </w:r>
      <w:proofErr w:type="spellEnd"/>
      <w:r w:rsidRPr="000B44EB">
        <w:rPr>
          <w:rFonts w:ascii="仿宋_GB2312" w:eastAsia="仿宋_GB2312" w:hAnsi="Times New Roman" w:hint="eastAsia"/>
          <w:sz w:val="24"/>
          <w:szCs w:val="24"/>
        </w:rPr>
        <w:t>模型的H/C/O势能函数文件，如</w:t>
      </w:r>
      <w:proofErr w:type="spellStart"/>
      <w:r w:rsidRPr="000B44EB">
        <w:rPr>
          <w:rFonts w:ascii="仿宋_GB2312" w:eastAsia="仿宋_GB2312" w:hAnsi="Times New Roman" w:hint="eastAsia"/>
          <w:sz w:val="24"/>
          <w:szCs w:val="24"/>
        </w:rPr>
        <w:t>ReaxFFCHO</w:t>
      </w:r>
      <w:proofErr w:type="spellEnd"/>
      <w:r w:rsidRPr="000B44EB">
        <w:rPr>
          <w:rFonts w:ascii="仿宋_GB2312" w:eastAsia="仿宋_GB2312" w:hAnsi="Times New Roman" w:hint="eastAsia"/>
          <w:sz w:val="24"/>
          <w:szCs w:val="24"/>
        </w:rPr>
        <w:t>和</w:t>
      </w:r>
      <w:proofErr w:type="spellStart"/>
      <w:r w:rsidRPr="000B44EB">
        <w:rPr>
          <w:rFonts w:ascii="仿宋_GB2312" w:eastAsia="仿宋_GB2312" w:hAnsi="Times New Roman" w:hint="eastAsia"/>
          <w:sz w:val="24"/>
          <w:szCs w:val="24"/>
        </w:rPr>
        <w:t>ReaxFFOX</w:t>
      </w:r>
      <w:proofErr w:type="spellEnd"/>
      <w:r w:rsidRPr="000B44EB">
        <w:rPr>
          <w:rFonts w:ascii="仿宋_GB2312" w:eastAsia="仿宋_GB2312" w:hAnsi="Times New Roman" w:hint="eastAsia"/>
          <w:sz w:val="24"/>
          <w:szCs w:val="24"/>
        </w:rPr>
        <w:t>等，它们的参数和适用范围不尽相同，用户可以根据自己的需求选择合适的文件进行模拟计算。</w:t>
      </w:r>
    </w:p>
    <w:p w:rsidR="00295EEA" w:rsidRPr="000B44EB" w:rsidRDefault="00295EEA" w:rsidP="00295EEA">
      <w:pPr>
        <w:spacing w:line="288" w:lineRule="auto"/>
        <w:ind w:leftChars="-36" w:left="-76" w:firstLineChars="200" w:firstLine="480"/>
        <w:jc w:val="left"/>
        <w:rPr>
          <w:rFonts w:ascii="仿宋_GB2312" w:eastAsia="仿宋_GB2312" w:hAnsi="Times New Roman"/>
          <w:sz w:val="24"/>
          <w:szCs w:val="24"/>
        </w:rPr>
      </w:pPr>
      <w:r w:rsidRPr="000B44EB">
        <w:rPr>
          <w:rFonts w:ascii="仿宋_GB2312" w:eastAsia="仿宋_GB2312" w:hAnsi="Times New Roman" w:hint="eastAsia"/>
          <w:sz w:val="24"/>
          <w:szCs w:val="24"/>
        </w:rPr>
        <w:t>对于化学反应过程，</w:t>
      </w:r>
      <w:proofErr w:type="spellStart"/>
      <w:r w:rsidRPr="000B44EB">
        <w:rPr>
          <w:rFonts w:ascii="仿宋_GB2312" w:eastAsia="仿宋_GB2312" w:hAnsi="Times New Roman" w:hint="eastAsia"/>
          <w:sz w:val="24"/>
          <w:szCs w:val="24"/>
        </w:rPr>
        <w:t>ReaxFF</w:t>
      </w:r>
      <w:proofErr w:type="spellEnd"/>
      <w:r w:rsidRPr="000B44EB">
        <w:rPr>
          <w:rFonts w:ascii="仿宋_GB2312" w:eastAsia="仿宋_GB2312" w:hAnsi="Times New Roman" w:hint="eastAsia"/>
          <w:sz w:val="24"/>
          <w:szCs w:val="24"/>
        </w:rPr>
        <w:t>采用了反应势能面的概念，即将反应过程看作是从反应物到产物的一个能量面。在反应过程中，</w:t>
      </w:r>
      <w:proofErr w:type="spellStart"/>
      <w:r w:rsidRPr="000B44EB">
        <w:rPr>
          <w:rFonts w:ascii="仿宋_GB2312" w:eastAsia="仿宋_GB2312" w:hAnsi="Times New Roman" w:hint="eastAsia"/>
          <w:sz w:val="24"/>
          <w:szCs w:val="24"/>
        </w:rPr>
        <w:t>ReaxFF</w:t>
      </w:r>
      <w:proofErr w:type="spellEnd"/>
      <w:r w:rsidRPr="000B44EB">
        <w:rPr>
          <w:rFonts w:ascii="仿宋_GB2312" w:eastAsia="仿宋_GB2312" w:hAnsi="Times New Roman" w:hint="eastAsia"/>
          <w:sz w:val="24"/>
          <w:szCs w:val="24"/>
        </w:rPr>
        <w:t>模型能够自动调整化学键的长度、角度和扭曲角度等参数，以适应反应势能面的变化。同时，</w:t>
      </w:r>
      <w:proofErr w:type="spellStart"/>
      <w:r w:rsidRPr="000B44EB">
        <w:rPr>
          <w:rFonts w:ascii="仿宋_GB2312" w:eastAsia="仿宋_GB2312" w:hAnsi="Times New Roman" w:hint="eastAsia"/>
          <w:sz w:val="24"/>
          <w:szCs w:val="24"/>
        </w:rPr>
        <w:t>ReaxFF</w:t>
      </w:r>
      <w:proofErr w:type="spellEnd"/>
      <w:r w:rsidRPr="000B44EB">
        <w:rPr>
          <w:rFonts w:ascii="仿宋_GB2312" w:eastAsia="仿宋_GB2312" w:hAnsi="Times New Roman" w:hint="eastAsia"/>
          <w:sz w:val="24"/>
          <w:szCs w:val="24"/>
        </w:rPr>
        <w:t>还能够描述反应中的自由基和离子等中间体的生成和反应。</w:t>
      </w:r>
      <w:proofErr w:type="spellStart"/>
      <w:r w:rsidRPr="000B44EB">
        <w:rPr>
          <w:rFonts w:ascii="仿宋_GB2312" w:eastAsia="仿宋_GB2312" w:hAnsi="Times New Roman" w:hint="eastAsia"/>
          <w:sz w:val="24"/>
          <w:szCs w:val="24"/>
        </w:rPr>
        <w:t>ReaxFF</w:t>
      </w:r>
      <w:proofErr w:type="spellEnd"/>
      <w:r w:rsidRPr="000B44EB">
        <w:rPr>
          <w:rFonts w:ascii="仿宋_GB2312" w:eastAsia="仿宋_GB2312" w:hAnsi="Times New Roman" w:hint="eastAsia"/>
          <w:sz w:val="24"/>
          <w:szCs w:val="24"/>
        </w:rPr>
        <w:t>模型通过引入化学键的形成和断裂等过程，提高了分子动力学模拟的准确性和适用性，使其能够更好地模拟化学反应和分子变形等复杂情况。</w:t>
      </w:r>
    </w:p>
    <w:p w:rsidR="00295EEA" w:rsidRDefault="00295EEA" w:rsidP="00295EEA">
      <w:pPr>
        <w:spacing w:line="288" w:lineRule="auto"/>
        <w:ind w:leftChars="-36" w:left="-76" w:firstLine="480"/>
        <w:jc w:val="left"/>
        <w:rPr>
          <w:rFonts w:ascii="仿宋_GB2312" w:eastAsia="仿宋_GB2312" w:hAnsi="Times New Roman"/>
          <w:sz w:val="24"/>
          <w:szCs w:val="24"/>
        </w:rPr>
      </w:pPr>
      <w:proofErr w:type="spellStart"/>
      <w:r w:rsidRPr="000B44EB">
        <w:rPr>
          <w:rFonts w:ascii="仿宋_GB2312" w:eastAsia="仿宋_GB2312" w:hAnsi="Times New Roman" w:hint="eastAsia"/>
          <w:sz w:val="24"/>
          <w:szCs w:val="24"/>
        </w:rPr>
        <w:t>ReaxFF</w:t>
      </w:r>
      <w:proofErr w:type="spellEnd"/>
      <w:r w:rsidRPr="000B44EB">
        <w:rPr>
          <w:rFonts w:ascii="仿宋_GB2312" w:eastAsia="仿宋_GB2312" w:hAnsi="Times New Roman" w:hint="eastAsia"/>
          <w:sz w:val="24"/>
          <w:szCs w:val="24"/>
        </w:rPr>
        <w:t>可以应用于计算各种聚合物、蛋白质、无机材料等化学反应和分子间相互作用。在材料科学、生物科学、化学工程等领域具有广泛的应用前景</w:t>
      </w:r>
      <w:r>
        <w:rPr>
          <w:rFonts w:ascii="仿宋_GB2312" w:eastAsia="仿宋_GB2312" w:hAnsi="Times New Roman" w:hint="eastAsia"/>
          <w:sz w:val="24"/>
          <w:szCs w:val="24"/>
        </w:rPr>
        <w:t>。</w:t>
      </w:r>
    </w:p>
    <w:p w:rsidR="00B62ED5" w:rsidRDefault="00B62ED5" w:rsidP="00295EEA">
      <w:pPr>
        <w:spacing w:line="288" w:lineRule="auto"/>
        <w:ind w:leftChars="-36" w:left="-76" w:firstLine="480"/>
        <w:jc w:val="left"/>
        <w:rPr>
          <w:rFonts w:ascii="仿宋_GB2312" w:eastAsia="仿宋_GB2312" w:hAnsi="Times New Roman"/>
          <w:sz w:val="24"/>
          <w:szCs w:val="24"/>
        </w:rPr>
      </w:pPr>
    </w:p>
    <w:p w:rsidR="00B62ED5" w:rsidRDefault="00B62ED5" w:rsidP="00295EEA">
      <w:pPr>
        <w:spacing w:line="288" w:lineRule="auto"/>
        <w:ind w:leftChars="-36" w:left="-76" w:firstLine="480"/>
        <w:jc w:val="left"/>
        <w:rPr>
          <w:rFonts w:ascii="仿宋_GB2312" w:eastAsia="仿宋_GB2312" w:hAnsi="Times New Roman"/>
          <w:sz w:val="24"/>
          <w:szCs w:val="24"/>
        </w:rPr>
      </w:pPr>
    </w:p>
    <w:p w:rsidR="00B62ED5" w:rsidRDefault="00B62ED5" w:rsidP="00295EEA">
      <w:pPr>
        <w:spacing w:line="288" w:lineRule="auto"/>
        <w:ind w:leftChars="-36" w:left="-76" w:firstLine="480"/>
        <w:jc w:val="left"/>
        <w:rPr>
          <w:rFonts w:ascii="仿宋_GB2312" w:eastAsia="仿宋_GB2312" w:hAnsi="Times New Roman"/>
          <w:sz w:val="24"/>
          <w:szCs w:val="24"/>
        </w:rPr>
      </w:pPr>
    </w:p>
    <w:p w:rsidR="00B62ED5" w:rsidRDefault="00B62ED5" w:rsidP="00295EEA">
      <w:pPr>
        <w:spacing w:line="288" w:lineRule="auto"/>
        <w:ind w:leftChars="-36" w:left="-76" w:firstLine="480"/>
        <w:jc w:val="left"/>
        <w:rPr>
          <w:rFonts w:ascii="仿宋_GB2312" w:eastAsia="仿宋_GB2312" w:hAnsi="Times New Roman"/>
          <w:sz w:val="24"/>
          <w:szCs w:val="24"/>
        </w:rPr>
      </w:pPr>
    </w:p>
    <w:p w:rsidR="00B62ED5" w:rsidRDefault="00B62ED5" w:rsidP="00295EEA">
      <w:pPr>
        <w:spacing w:line="288" w:lineRule="auto"/>
        <w:ind w:leftChars="-36" w:left="-76" w:firstLine="480"/>
        <w:jc w:val="left"/>
        <w:rPr>
          <w:rFonts w:ascii="仿宋_GB2312" w:eastAsia="仿宋_GB2312" w:hAnsi="Times New Roman"/>
          <w:sz w:val="24"/>
          <w:szCs w:val="24"/>
        </w:rPr>
      </w:pPr>
    </w:p>
    <w:p w:rsidR="00B62ED5" w:rsidRDefault="00B62ED5" w:rsidP="00295EEA">
      <w:pPr>
        <w:spacing w:line="288" w:lineRule="auto"/>
        <w:ind w:leftChars="-36" w:left="-76" w:firstLine="480"/>
        <w:jc w:val="left"/>
        <w:rPr>
          <w:rFonts w:ascii="仿宋_GB2312" w:eastAsia="仿宋_GB2312" w:hAnsi="Times New Roman"/>
          <w:sz w:val="24"/>
          <w:szCs w:val="24"/>
        </w:rPr>
      </w:pPr>
      <w:r>
        <w:rPr>
          <w:rFonts w:ascii="仿宋_GB2312" w:eastAsia="仿宋_GB2312" w:hAnsi="Times New Roman"/>
          <w:sz w:val="24"/>
          <w:szCs w:val="24"/>
        </w:rPr>
        <w:br w:type="page"/>
      </w:r>
    </w:p>
    <w:p w:rsidR="00B62ED5" w:rsidRDefault="00B62ED5" w:rsidP="00295EEA">
      <w:pPr>
        <w:spacing w:line="288" w:lineRule="auto"/>
        <w:ind w:leftChars="-36" w:left="-76" w:firstLine="480"/>
        <w:jc w:val="left"/>
        <w:rPr>
          <w:rFonts w:ascii="仿宋_GB2312" w:eastAsia="仿宋_GB2312" w:hAnsi="Times New Roman"/>
          <w:sz w:val="24"/>
          <w:szCs w:val="24"/>
        </w:rPr>
      </w:pPr>
    </w:p>
    <w:p w:rsidR="00B62ED5" w:rsidRDefault="00B62ED5" w:rsidP="00B62ED5">
      <w:pPr>
        <w:pStyle w:val="2"/>
        <w:jc w:val="center"/>
      </w:pPr>
      <w:r>
        <w:rPr>
          <w:rFonts w:hint="eastAsia"/>
        </w:rPr>
        <w:t>第二篇：</w:t>
      </w:r>
      <w:r w:rsidRPr="000B44EB">
        <w:rPr>
          <w:rFonts w:hint="eastAsia"/>
        </w:rPr>
        <w:t xml:space="preserve">LAMMPS </w:t>
      </w:r>
      <w:r w:rsidRPr="000B44EB">
        <w:rPr>
          <w:rFonts w:hint="eastAsia"/>
        </w:rPr>
        <w:t>软件</w:t>
      </w:r>
      <w:r>
        <w:rPr>
          <w:rFonts w:hint="eastAsia"/>
        </w:rPr>
        <w:t>简介</w:t>
      </w:r>
    </w:p>
    <w:p w:rsidR="00B62ED5" w:rsidRPr="00B62ED5" w:rsidRDefault="00B62ED5" w:rsidP="00B62ED5"/>
    <w:p w:rsidR="00B62ED5" w:rsidRPr="000B44EB" w:rsidRDefault="00B62ED5" w:rsidP="00B62ED5">
      <w:pPr>
        <w:spacing w:line="288" w:lineRule="auto"/>
        <w:ind w:leftChars="-36" w:left="-76" w:firstLineChars="200" w:firstLine="480"/>
        <w:jc w:val="left"/>
        <w:rPr>
          <w:rFonts w:ascii="仿宋_GB2312" w:eastAsia="仿宋_GB2312" w:hAnsi="Times New Roman"/>
          <w:sz w:val="24"/>
          <w:szCs w:val="24"/>
        </w:rPr>
      </w:pPr>
      <w:r w:rsidRPr="000B44EB">
        <w:rPr>
          <w:rFonts w:ascii="仿宋_GB2312" w:eastAsia="仿宋_GB2312" w:hAnsi="Times New Roman" w:hint="eastAsia"/>
          <w:sz w:val="24"/>
          <w:szCs w:val="24"/>
        </w:rPr>
        <w:t>LAMMPS（Large-scale Atomic/Molecular Massively Parallel Simulator）是一款开源的分子动力学模拟软件，它是由美国国家能源研究科学计算中心（NCCS）开发的，并且得到了美国国家科学基金会的资助。</w:t>
      </w:r>
    </w:p>
    <w:p w:rsidR="00B62ED5" w:rsidRPr="000B44EB" w:rsidRDefault="00B62ED5" w:rsidP="00B62ED5">
      <w:pPr>
        <w:spacing w:line="288" w:lineRule="auto"/>
        <w:ind w:leftChars="-36" w:left="-76" w:firstLineChars="200" w:firstLine="480"/>
        <w:jc w:val="left"/>
        <w:rPr>
          <w:rFonts w:ascii="仿宋_GB2312" w:eastAsia="仿宋_GB2312" w:hAnsi="Times New Roman"/>
          <w:sz w:val="24"/>
          <w:szCs w:val="24"/>
        </w:rPr>
      </w:pPr>
      <w:r w:rsidRPr="000B44EB">
        <w:rPr>
          <w:rFonts w:ascii="仿宋_GB2312" w:eastAsia="仿宋_GB2312" w:hAnsi="Times New Roman" w:hint="eastAsia"/>
          <w:sz w:val="24"/>
          <w:szCs w:val="24"/>
        </w:rPr>
        <w:t>LAMMPS的主要功能是模拟原子、分子、液滴、粉末等微观尺度的物理过程。它的特点是高度可扩展和灵活，可以在不同的计算平台上运行，包括个人计算机、集群系统、超级计算机等，同时支持多种模拟方法和势能函数。LAMMPS还提供了多种输入输出格式，可以输出模拟结果，如温度、压力、能量等参数，以便后续的数据分析和可视化。</w:t>
      </w:r>
    </w:p>
    <w:p w:rsidR="00B62ED5" w:rsidRPr="000B44EB" w:rsidRDefault="00B62ED5" w:rsidP="00B62ED5">
      <w:pPr>
        <w:spacing w:line="288" w:lineRule="auto"/>
        <w:ind w:leftChars="-36" w:left="-76" w:firstLineChars="200" w:firstLine="480"/>
        <w:jc w:val="left"/>
        <w:rPr>
          <w:rFonts w:ascii="仿宋_GB2312" w:eastAsia="仿宋_GB2312" w:hAnsi="Times New Roman"/>
          <w:sz w:val="24"/>
          <w:szCs w:val="24"/>
        </w:rPr>
      </w:pPr>
      <w:r w:rsidRPr="000B44EB">
        <w:rPr>
          <w:rFonts w:ascii="仿宋_GB2312" w:eastAsia="仿宋_GB2312" w:hAnsi="Times New Roman" w:hint="eastAsia"/>
          <w:sz w:val="24"/>
          <w:szCs w:val="24"/>
        </w:rPr>
        <w:t>LAMMPS的输入文件通常采用脚本语言编写，用户可以通过输入不同的命令和参数来控制模拟过程。该软件还提供了丰富的文档和示例，方便用户学习和使用。</w:t>
      </w:r>
    </w:p>
    <w:p w:rsidR="00B62ED5" w:rsidRDefault="00B62ED5" w:rsidP="00B62ED5">
      <w:pPr>
        <w:spacing w:line="288" w:lineRule="auto"/>
        <w:ind w:leftChars="-36" w:left="-76" w:firstLineChars="200" w:firstLine="480"/>
        <w:jc w:val="left"/>
        <w:rPr>
          <w:rFonts w:ascii="仿宋_GB2312" w:eastAsia="仿宋_GB2312" w:hAnsi="Times New Roman"/>
          <w:sz w:val="24"/>
          <w:szCs w:val="24"/>
        </w:rPr>
      </w:pPr>
      <w:r w:rsidRPr="000B44EB">
        <w:rPr>
          <w:rFonts w:ascii="仿宋_GB2312" w:eastAsia="仿宋_GB2312" w:hAnsi="Times New Roman" w:hint="eastAsia"/>
          <w:sz w:val="24"/>
          <w:szCs w:val="24"/>
        </w:rPr>
        <w:t>LAMMPS可充分实现</w:t>
      </w:r>
      <w:proofErr w:type="spellStart"/>
      <w:r w:rsidRPr="000B44EB">
        <w:rPr>
          <w:rFonts w:ascii="仿宋_GB2312" w:eastAsia="仿宋_GB2312" w:hAnsi="Times New Roman" w:hint="eastAsia"/>
          <w:sz w:val="24"/>
          <w:szCs w:val="24"/>
        </w:rPr>
        <w:t>ReaxFF</w:t>
      </w:r>
      <w:proofErr w:type="spellEnd"/>
      <w:r w:rsidRPr="000B44EB">
        <w:rPr>
          <w:rFonts w:ascii="仿宋_GB2312" w:eastAsia="仿宋_GB2312" w:hAnsi="Times New Roman" w:hint="eastAsia"/>
          <w:sz w:val="24"/>
          <w:szCs w:val="24"/>
        </w:rPr>
        <w:t>的计算，它已经被广泛应用于材料科学、生物物理、化学反应、纳米材料等多个领域，如分子动力学模拟、蒙特卡罗模拟、晶体生长模拟等。同时，LAMMPS也支持用户自定义扩展功能和接口，可以通过插件等方式扩展软件的功能和适用范围。</w:t>
      </w:r>
    </w:p>
    <w:p w:rsidR="00B62ED5" w:rsidRDefault="00B62ED5" w:rsidP="00B62ED5">
      <w:pPr>
        <w:spacing w:line="288" w:lineRule="auto"/>
        <w:ind w:leftChars="-36" w:left="-76" w:firstLineChars="200" w:firstLine="480"/>
        <w:jc w:val="left"/>
        <w:rPr>
          <w:rFonts w:ascii="仿宋_GB2312" w:eastAsia="仿宋_GB2312" w:hAnsi="Times New Roman"/>
          <w:sz w:val="24"/>
          <w:szCs w:val="24"/>
        </w:rPr>
      </w:pPr>
      <w:r>
        <w:rPr>
          <w:rFonts w:ascii="仿宋_GB2312" w:eastAsia="仿宋_GB2312" w:hAnsi="Times New Roman"/>
          <w:sz w:val="24"/>
          <w:szCs w:val="24"/>
        </w:rPr>
        <w:br w:type="page"/>
      </w:r>
    </w:p>
    <w:p w:rsidR="00B62ED5" w:rsidRPr="000B44EB" w:rsidRDefault="00B62ED5" w:rsidP="00B62ED5">
      <w:pPr>
        <w:spacing w:line="288" w:lineRule="auto"/>
        <w:ind w:leftChars="-36" w:left="-76" w:firstLineChars="200" w:firstLine="480"/>
        <w:jc w:val="left"/>
        <w:rPr>
          <w:rFonts w:ascii="仿宋_GB2312" w:eastAsia="仿宋_GB2312" w:hAnsi="Times New Roman"/>
          <w:sz w:val="24"/>
          <w:szCs w:val="24"/>
        </w:rPr>
      </w:pPr>
    </w:p>
    <w:p w:rsidR="00B62ED5" w:rsidRDefault="00B62ED5" w:rsidP="00B62ED5">
      <w:pPr>
        <w:pStyle w:val="2"/>
        <w:jc w:val="center"/>
      </w:pPr>
      <w:r>
        <w:rPr>
          <w:rFonts w:hint="eastAsia"/>
        </w:rPr>
        <w:t>第三篇：</w:t>
      </w:r>
      <w:r w:rsidRPr="000B44EB">
        <w:rPr>
          <w:rFonts w:hint="eastAsia"/>
        </w:rPr>
        <w:t>高聚物裂解反应动力学</w:t>
      </w:r>
    </w:p>
    <w:p w:rsidR="00B62ED5" w:rsidRPr="00B62ED5" w:rsidRDefault="00B62ED5" w:rsidP="00B62ED5"/>
    <w:p w:rsidR="00B62ED5" w:rsidRPr="000B44EB" w:rsidRDefault="00B62ED5" w:rsidP="00B62ED5">
      <w:pPr>
        <w:spacing w:line="288" w:lineRule="auto"/>
        <w:ind w:leftChars="-36" w:left="-76" w:firstLineChars="200" w:firstLine="480"/>
        <w:jc w:val="left"/>
        <w:rPr>
          <w:rFonts w:ascii="仿宋_GB2312" w:eastAsia="仿宋_GB2312" w:hAnsi="Times New Roman"/>
          <w:sz w:val="24"/>
          <w:szCs w:val="24"/>
        </w:rPr>
      </w:pPr>
      <w:r w:rsidRPr="000B44EB">
        <w:rPr>
          <w:rFonts w:ascii="仿宋_GB2312" w:eastAsia="仿宋_GB2312" w:hAnsi="Times New Roman" w:hint="eastAsia"/>
          <w:sz w:val="24"/>
          <w:szCs w:val="24"/>
        </w:rPr>
        <w:t>高聚物裂解反应动力学是研究高聚物在热解过程中分解产物的生成和反应机理的科学。高聚物热解是一种非常复杂的过程，涉及到许多分子间的相互作用和反应过程，因此需要建立数学模型和计算方法来研究和预测裂解反应的动力学过程。</w:t>
      </w:r>
    </w:p>
    <w:p w:rsidR="00B62ED5" w:rsidRPr="000B44EB" w:rsidRDefault="00B62ED5" w:rsidP="00B62ED5">
      <w:pPr>
        <w:spacing w:line="288" w:lineRule="auto"/>
        <w:ind w:leftChars="-36" w:left="-76" w:firstLineChars="200" w:firstLine="480"/>
        <w:jc w:val="left"/>
        <w:rPr>
          <w:rFonts w:ascii="仿宋_GB2312" w:eastAsia="仿宋_GB2312" w:hAnsi="Times New Roman"/>
          <w:sz w:val="24"/>
          <w:szCs w:val="24"/>
        </w:rPr>
      </w:pPr>
      <w:r w:rsidRPr="000B44EB">
        <w:rPr>
          <w:rFonts w:ascii="仿宋_GB2312" w:eastAsia="仿宋_GB2312" w:hAnsi="Times New Roman" w:hint="eastAsia"/>
          <w:sz w:val="24"/>
          <w:szCs w:val="24"/>
        </w:rPr>
        <w:t>一般来说，高聚物的热解过程可以分为三个阶段：热分解、热解和碳化。在热分解阶段，高聚物被加热后，分子</w:t>
      </w:r>
      <w:proofErr w:type="gramStart"/>
      <w:r w:rsidRPr="000B44EB">
        <w:rPr>
          <w:rFonts w:ascii="仿宋_GB2312" w:eastAsia="仿宋_GB2312" w:hAnsi="Times New Roman" w:hint="eastAsia"/>
          <w:sz w:val="24"/>
          <w:szCs w:val="24"/>
        </w:rPr>
        <w:t>链开始</w:t>
      </w:r>
      <w:proofErr w:type="gramEnd"/>
      <w:r w:rsidRPr="000B44EB">
        <w:rPr>
          <w:rFonts w:ascii="仿宋_GB2312" w:eastAsia="仿宋_GB2312" w:hAnsi="Times New Roman" w:hint="eastAsia"/>
          <w:sz w:val="24"/>
          <w:szCs w:val="24"/>
        </w:rPr>
        <w:t>发生断裂，生成大量的分解产物。在热解阶段，分解产物继续分解和重组，生成更复杂的分子。在炭化阶段，产物已经达到了一定的稳定性，化学反应逐渐停止，产生的固体物质逐渐转化为炭质材料。</w:t>
      </w:r>
    </w:p>
    <w:p w:rsidR="00B62ED5" w:rsidRPr="000B44EB" w:rsidRDefault="00B62ED5" w:rsidP="00B62ED5">
      <w:pPr>
        <w:spacing w:line="288" w:lineRule="auto"/>
        <w:ind w:leftChars="-36" w:left="-76" w:firstLineChars="200" w:firstLine="480"/>
        <w:jc w:val="left"/>
        <w:rPr>
          <w:rFonts w:ascii="仿宋_GB2312" w:eastAsia="仿宋_GB2312" w:hAnsi="Times New Roman"/>
          <w:sz w:val="24"/>
          <w:szCs w:val="24"/>
        </w:rPr>
      </w:pPr>
      <w:r w:rsidRPr="000B44EB">
        <w:rPr>
          <w:rFonts w:ascii="仿宋_GB2312" w:eastAsia="仿宋_GB2312" w:hAnsi="Times New Roman" w:hint="eastAsia"/>
          <w:sz w:val="24"/>
          <w:szCs w:val="24"/>
        </w:rPr>
        <w:t>为了研究高聚物裂解反应的动力学过程，可以采用分子模拟方法和反应动力学模型来预测产物的生成和反应机理。分子模拟方法主要包括分子动力学和量子化学计算方法，可以模拟高聚物在不同温度下的热解过程，并预测分解产物的生成和反应机理。反应动力学模型可以通过实验数据拟合和反应机理推导得到，可以用于预测高聚物的裂解速率和产物的生成规律。</w:t>
      </w:r>
    </w:p>
    <w:p w:rsidR="00B62ED5" w:rsidRPr="000B44EB" w:rsidRDefault="00B62ED5" w:rsidP="00B62ED5">
      <w:pPr>
        <w:spacing w:line="288" w:lineRule="auto"/>
        <w:ind w:leftChars="-36" w:left="1" w:hangingChars="32" w:hanging="77"/>
        <w:jc w:val="left"/>
        <w:rPr>
          <w:rFonts w:ascii="仿宋_GB2312" w:eastAsia="仿宋_GB2312" w:hAnsi="Times New Roman"/>
          <w:sz w:val="24"/>
          <w:szCs w:val="24"/>
        </w:rPr>
      </w:pPr>
      <w:r w:rsidRPr="000B44EB">
        <w:rPr>
          <w:rFonts w:ascii="仿宋_GB2312" w:eastAsia="仿宋_GB2312" w:hAnsi="Times New Roman" w:hint="eastAsia"/>
          <w:sz w:val="24"/>
          <w:szCs w:val="24"/>
        </w:rPr>
        <w:t>4） 本实验涉及的高聚物裂解反应动力学机理</w:t>
      </w:r>
    </w:p>
    <w:p w:rsidR="00B62ED5" w:rsidRPr="000B44EB" w:rsidRDefault="00B62ED5" w:rsidP="00B62ED5">
      <w:pPr>
        <w:spacing w:line="288" w:lineRule="auto"/>
        <w:ind w:leftChars="-36" w:left="-76" w:firstLineChars="200" w:firstLine="480"/>
        <w:jc w:val="left"/>
        <w:rPr>
          <w:rFonts w:ascii="仿宋_GB2312" w:eastAsia="仿宋_GB2312" w:hAnsi="Times New Roman"/>
          <w:sz w:val="24"/>
          <w:szCs w:val="24"/>
        </w:rPr>
      </w:pPr>
      <w:r w:rsidRPr="000B44EB">
        <w:rPr>
          <w:rFonts w:ascii="仿宋_GB2312" w:eastAsia="仿宋_GB2312" w:hAnsi="Times New Roman" w:hint="eastAsia"/>
          <w:sz w:val="24"/>
          <w:szCs w:val="24"/>
        </w:rPr>
        <w:t>a）聚乙烯：</w:t>
      </w:r>
    </w:p>
    <w:p w:rsidR="00B62ED5" w:rsidRPr="000B44EB" w:rsidRDefault="00B62ED5" w:rsidP="00B62ED5">
      <w:pPr>
        <w:spacing w:line="288" w:lineRule="auto"/>
        <w:ind w:leftChars="-36" w:left="-76" w:firstLineChars="200" w:firstLine="480"/>
        <w:jc w:val="left"/>
        <w:rPr>
          <w:rFonts w:ascii="仿宋_GB2312" w:eastAsia="仿宋_GB2312" w:hAnsi="Times New Roman"/>
          <w:sz w:val="24"/>
          <w:szCs w:val="24"/>
        </w:rPr>
      </w:pPr>
      <w:r w:rsidRPr="000B44EB">
        <w:rPr>
          <w:rFonts w:ascii="仿宋_GB2312" w:eastAsia="仿宋_GB2312" w:hAnsi="Times New Roman" w:hint="eastAsia"/>
          <w:sz w:val="24"/>
          <w:szCs w:val="24"/>
        </w:rPr>
        <w:t>聚乙烯在高温和高压下，聚乙烯会发生热裂解反应，生成一系列低分子量化合物。以下是聚乙烯反应动力学和裂解机理的简要介绍：</w:t>
      </w:r>
    </w:p>
    <w:p w:rsidR="00B62ED5" w:rsidRPr="000B44EB" w:rsidRDefault="00B62ED5" w:rsidP="00B62ED5">
      <w:pPr>
        <w:spacing w:line="288" w:lineRule="auto"/>
        <w:ind w:leftChars="-36" w:left="-76" w:firstLineChars="200" w:firstLine="480"/>
        <w:jc w:val="left"/>
        <w:rPr>
          <w:rFonts w:ascii="仿宋_GB2312" w:eastAsia="仿宋_GB2312" w:hAnsi="Times New Roman"/>
          <w:sz w:val="24"/>
          <w:szCs w:val="24"/>
        </w:rPr>
      </w:pPr>
      <w:r w:rsidRPr="000B44EB">
        <w:rPr>
          <w:rFonts w:ascii="仿宋_GB2312" w:eastAsia="仿宋_GB2312" w:hAnsi="Times New Roman" w:hint="eastAsia"/>
          <w:sz w:val="24"/>
          <w:szCs w:val="24"/>
        </w:rPr>
        <w:t>a. 初步的热解：在高温和高压下，聚乙烯分子的链段振动剧烈，链内力难以维持链的结构，从而导致链的断裂，形成两个自由基。</w:t>
      </w:r>
    </w:p>
    <w:p w:rsidR="00B62ED5" w:rsidRPr="000B44EB" w:rsidRDefault="00B62ED5" w:rsidP="00B62ED5">
      <w:pPr>
        <w:spacing w:line="288" w:lineRule="auto"/>
        <w:ind w:leftChars="-36" w:left="-76" w:firstLineChars="200" w:firstLine="480"/>
        <w:jc w:val="left"/>
        <w:rPr>
          <w:rFonts w:ascii="仿宋_GB2312" w:eastAsia="仿宋_GB2312" w:hAnsi="Times New Roman"/>
          <w:sz w:val="24"/>
          <w:szCs w:val="24"/>
        </w:rPr>
      </w:pPr>
      <w:r w:rsidRPr="000B44EB">
        <w:rPr>
          <w:rFonts w:ascii="仿宋_GB2312" w:eastAsia="仿宋_GB2312" w:hAnsi="Times New Roman" w:hint="eastAsia"/>
          <w:sz w:val="24"/>
          <w:szCs w:val="24"/>
        </w:rPr>
        <w:t>b. β-消除反应：在这个反应中，聚乙烯分子中的两个相邻的碳原子之间的共价键被断裂，形成丙烯和一个自由基。这是聚乙烯热裂解反应中最重要的反应之一。</w:t>
      </w:r>
    </w:p>
    <w:p w:rsidR="00B62ED5" w:rsidRPr="000B44EB" w:rsidRDefault="00B62ED5" w:rsidP="00B62ED5">
      <w:pPr>
        <w:spacing w:line="288" w:lineRule="auto"/>
        <w:ind w:leftChars="-36" w:left="-76" w:firstLineChars="200" w:firstLine="480"/>
        <w:jc w:val="left"/>
        <w:rPr>
          <w:rFonts w:ascii="仿宋_GB2312" w:eastAsia="仿宋_GB2312" w:hAnsi="Times New Roman"/>
          <w:sz w:val="24"/>
          <w:szCs w:val="24"/>
        </w:rPr>
      </w:pPr>
      <w:r w:rsidRPr="000B44EB">
        <w:rPr>
          <w:rFonts w:ascii="仿宋_GB2312" w:eastAsia="仿宋_GB2312" w:hAnsi="Times New Roman" w:hint="eastAsia"/>
          <w:sz w:val="24"/>
          <w:szCs w:val="24"/>
        </w:rPr>
        <w:t>c. α-消除反应：在这个反应中，聚乙烯分子中的一个末端的碳原子和与之相邻的一个内部碳原子之间的共价键被断裂，形成乙烯和一个自由基。</w:t>
      </w:r>
    </w:p>
    <w:p w:rsidR="00B62ED5" w:rsidRPr="000B44EB" w:rsidRDefault="00B62ED5" w:rsidP="00B62ED5">
      <w:pPr>
        <w:spacing w:line="288" w:lineRule="auto"/>
        <w:ind w:leftChars="-36" w:left="-76" w:firstLineChars="200" w:firstLine="480"/>
        <w:jc w:val="left"/>
        <w:rPr>
          <w:rFonts w:ascii="仿宋_GB2312" w:eastAsia="仿宋_GB2312" w:hAnsi="Times New Roman"/>
          <w:sz w:val="24"/>
          <w:szCs w:val="24"/>
        </w:rPr>
      </w:pPr>
      <w:r w:rsidRPr="000B44EB">
        <w:rPr>
          <w:rFonts w:ascii="仿宋_GB2312" w:eastAsia="仿宋_GB2312" w:hAnsi="Times New Roman" w:hint="eastAsia"/>
          <w:sz w:val="24"/>
          <w:szCs w:val="24"/>
        </w:rPr>
        <w:t>d. 质子转移反应：在这个反应中，聚乙烯分子中的一个氢原子从一个碳原子转移到另一个碳原子上，形成一个共轭碳离子。这个反应可以加速丙烯和乙烯的生成。</w:t>
      </w:r>
    </w:p>
    <w:p w:rsidR="00B62ED5" w:rsidRPr="000B44EB" w:rsidRDefault="00B62ED5" w:rsidP="00B62ED5">
      <w:pPr>
        <w:spacing w:line="288" w:lineRule="auto"/>
        <w:ind w:leftChars="-36" w:left="-76" w:firstLineChars="200" w:firstLine="480"/>
        <w:jc w:val="left"/>
        <w:rPr>
          <w:rFonts w:ascii="仿宋_GB2312" w:eastAsia="仿宋_GB2312" w:hAnsi="Times New Roman"/>
          <w:sz w:val="24"/>
          <w:szCs w:val="24"/>
        </w:rPr>
      </w:pPr>
      <w:r w:rsidRPr="000B44EB">
        <w:rPr>
          <w:rFonts w:ascii="仿宋_GB2312" w:eastAsia="仿宋_GB2312" w:hAnsi="Times New Roman" w:hint="eastAsia"/>
          <w:sz w:val="24"/>
          <w:szCs w:val="24"/>
        </w:rPr>
        <w:t>总的来说，聚乙烯的热裂解反应机理非常复杂，其中包括多个步骤和反应路径。了解这些反应的动力学和机理可以帮助我们更好地理解聚乙烯分子的行为和聚合物降解的特点，也可以为生产聚乙烯相关化学品提供指导。</w:t>
      </w:r>
    </w:p>
    <w:p w:rsidR="00B62ED5" w:rsidRPr="000B44EB" w:rsidRDefault="00B62ED5" w:rsidP="00B62ED5">
      <w:pPr>
        <w:spacing w:line="288" w:lineRule="auto"/>
        <w:ind w:leftChars="-36" w:left="-76" w:firstLineChars="200" w:firstLine="480"/>
        <w:jc w:val="left"/>
        <w:rPr>
          <w:rFonts w:ascii="仿宋_GB2312" w:eastAsia="仿宋_GB2312" w:hAnsi="Times New Roman"/>
          <w:sz w:val="24"/>
          <w:szCs w:val="24"/>
        </w:rPr>
      </w:pPr>
      <w:r w:rsidRPr="000B44EB">
        <w:rPr>
          <w:rFonts w:ascii="仿宋_GB2312" w:eastAsia="仿宋_GB2312" w:hAnsi="Times New Roman" w:hint="eastAsia"/>
          <w:sz w:val="24"/>
          <w:szCs w:val="24"/>
        </w:rPr>
        <w:t>b）聚丁二烯：</w:t>
      </w:r>
    </w:p>
    <w:p w:rsidR="00B62ED5" w:rsidRPr="000B44EB" w:rsidRDefault="00B62ED5" w:rsidP="00B62ED5">
      <w:pPr>
        <w:spacing w:line="288" w:lineRule="auto"/>
        <w:ind w:leftChars="-36" w:left="-76" w:firstLineChars="200" w:firstLine="480"/>
        <w:jc w:val="left"/>
        <w:rPr>
          <w:rFonts w:ascii="仿宋_GB2312" w:eastAsia="仿宋_GB2312" w:hAnsi="Times New Roman"/>
          <w:sz w:val="24"/>
          <w:szCs w:val="24"/>
        </w:rPr>
      </w:pPr>
      <w:r w:rsidRPr="000B44EB">
        <w:rPr>
          <w:rFonts w:ascii="仿宋_GB2312" w:eastAsia="仿宋_GB2312" w:hAnsi="Times New Roman" w:hint="eastAsia"/>
          <w:sz w:val="24"/>
          <w:szCs w:val="24"/>
        </w:rPr>
        <w:t>聚丁二烯的热裂解机理是一个复杂的过程，其中有许多反应路径和中间产</w:t>
      </w:r>
      <w:r w:rsidRPr="000B44EB">
        <w:rPr>
          <w:rFonts w:ascii="仿宋_GB2312" w:eastAsia="仿宋_GB2312" w:hAnsi="Times New Roman" w:hint="eastAsia"/>
          <w:sz w:val="24"/>
          <w:szCs w:val="24"/>
        </w:rPr>
        <w:lastRenderedPageBreak/>
        <w:t>物的形成和消失。在聚丁二烯的裂解过程中，可能发生以下反应：</w:t>
      </w:r>
    </w:p>
    <w:p w:rsidR="00B62ED5" w:rsidRPr="000B44EB" w:rsidRDefault="00B62ED5" w:rsidP="00B62ED5">
      <w:pPr>
        <w:spacing w:line="288" w:lineRule="auto"/>
        <w:ind w:leftChars="-36" w:left="-76" w:firstLineChars="200" w:firstLine="480"/>
        <w:jc w:val="left"/>
        <w:rPr>
          <w:rFonts w:ascii="仿宋_GB2312" w:eastAsia="仿宋_GB2312" w:hAnsi="Times New Roman"/>
          <w:sz w:val="24"/>
          <w:szCs w:val="24"/>
        </w:rPr>
      </w:pPr>
      <w:r w:rsidRPr="000B44EB">
        <w:rPr>
          <w:rFonts w:ascii="仿宋_GB2312" w:eastAsia="仿宋_GB2312" w:hAnsi="Times New Roman" w:hint="eastAsia"/>
          <w:sz w:val="24"/>
          <w:szCs w:val="24"/>
        </w:rPr>
        <w:t>a. 热解：首先，聚丁二烯会发生初步的热解，这是由于高温引起的分子振动和热量引起的链断裂引起的。在这个过程中，分子会被分解成两个不同的自由基，这些自由基可以进一步参与其他反应。</w:t>
      </w:r>
    </w:p>
    <w:p w:rsidR="00B62ED5" w:rsidRPr="000B44EB" w:rsidRDefault="00B62ED5" w:rsidP="00B62ED5">
      <w:pPr>
        <w:spacing w:line="288" w:lineRule="auto"/>
        <w:ind w:leftChars="-36" w:left="-76" w:firstLineChars="200" w:firstLine="480"/>
        <w:jc w:val="left"/>
        <w:rPr>
          <w:rFonts w:ascii="仿宋_GB2312" w:eastAsia="仿宋_GB2312" w:hAnsi="Times New Roman"/>
          <w:sz w:val="24"/>
          <w:szCs w:val="24"/>
        </w:rPr>
      </w:pPr>
      <w:r w:rsidRPr="000B44EB">
        <w:rPr>
          <w:rFonts w:ascii="仿宋_GB2312" w:eastAsia="仿宋_GB2312" w:hAnsi="Times New Roman" w:hint="eastAsia"/>
          <w:sz w:val="24"/>
          <w:szCs w:val="24"/>
        </w:rPr>
        <w:t>b. 键反应：在这个反应中，分子中的双键（C=C）被断开，产生一个带有自由基的分子。这种反应是一个放热反应，通常在高温下发生。</w:t>
      </w:r>
    </w:p>
    <w:p w:rsidR="00B62ED5" w:rsidRPr="000B44EB" w:rsidRDefault="00B62ED5" w:rsidP="00B62ED5">
      <w:pPr>
        <w:spacing w:line="288" w:lineRule="auto"/>
        <w:ind w:leftChars="-36" w:left="-76" w:firstLineChars="200" w:firstLine="480"/>
        <w:jc w:val="left"/>
        <w:rPr>
          <w:rFonts w:ascii="仿宋_GB2312" w:eastAsia="仿宋_GB2312" w:hAnsi="Times New Roman"/>
          <w:sz w:val="24"/>
          <w:szCs w:val="24"/>
        </w:rPr>
      </w:pPr>
      <w:r w:rsidRPr="000B44EB">
        <w:rPr>
          <w:rFonts w:ascii="仿宋_GB2312" w:eastAsia="仿宋_GB2312" w:hAnsi="Times New Roman" w:hint="eastAsia"/>
          <w:sz w:val="24"/>
          <w:szCs w:val="24"/>
        </w:rPr>
        <w:t>c</w:t>
      </w:r>
      <w:r>
        <w:rPr>
          <w:rFonts w:ascii="仿宋_GB2312" w:eastAsia="仿宋_GB2312" w:hAnsi="Times New Roman"/>
          <w:sz w:val="24"/>
          <w:szCs w:val="24"/>
        </w:rPr>
        <w:t xml:space="preserve"> </w:t>
      </w:r>
      <w:r w:rsidRPr="000B44EB">
        <w:rPr>
          <w:rFonts w:ascii="仿宋_GB2312" w:eastAsia="仿宋_GB2312" w:hAnsi="Times New Roman" w:hint="eastAsia"/>
          <w:sz w:val="24"/>
          <w:szCs w:val="24"/>
        </w:rPr>
        <w:t>. 质子转移：在这个反应中，聚丁二烯分子中的一个氢原子从一个碳原子转移到另一个碳原子上。这种反应也是放热反应，可以促进其他反应的进行。</w:t>
      </w:r>
    </w:p>
    <w:p w:rsidR="00B62ED5" w:rsidRPr="000B44EB" w:rsidRDefault="00B62ED5" w:rsidP="00B62ED5">
      <w:pPr>
        <w:spacing w:line="288" w:lineRule="auto"/>
        <w:ind w:leftChars="-36" w:left="-76" w:firstLineChars="200" w:firstLine="480"/>
        <w:jc w:val="left"/>
        <w:rPr>
          <w:rFonts w:ascii="仿宋_GB2312" w:eastAsia="仿宋_GB2312" w:hAnsi="Times New Roman"/>
          <w:sz w:val="24"/>
          <w:szCs w:val="24"/>
        </w:rPr>
      </w:pPr>
      <w:r w:rsidRPr="000B44EB">
        <w:rPr>
          <w:rFonts w:ascii="仿宋_GB2312" w:eastAsia="仿宋_GB2312" w:hAnsi="Times New Roman" w:hint="eastAsia"/>
          <w:sz w:val="24"/>
          <w:szCs w:val="24"/>
        </w:rPr>
        <w:t>d. 长链碳骨架的断裂：在这个反应中，聚合物链中的碳骨架会发生断裂，生成更小的聚合物链或单体。</w:t>
      </w:r>
    </w:p>
    <w:p w:rsidR="00B62ED5" w:rsidRPr="000B44EB" w:rsidRDefault="00B62ED5" w:rsidP="00B62ED5">
      <w:pPr>
        <w:spacing w:line="288" w:lineRule="auto"/>
        <w:ind w:leftChars="-36" w:left="-76" w:firstLineChars="200" w:firstLine="480"/>
        <w:jc w:val="left"/>
        <w:rPr>
          <w:rFonts w:ascii="仿宋_GB2312" w:eastAsia="仿宋_GB2312" w:hAnsi="Times New Roman"/>
          <w:sz w:val="24"/>
          <w:szCs w:val="24"/>
        </w:rPr>
      </w:pPr>
      <w:r w:rsidRPr="000B44EB">
        <w:rPr>
          <w:rFonts w:ascii="仿宋_GB2312" w:eastAsia="仿宋_GB2312" w:hAnsi="Times New Roman" w:hint="eastAsia"/>
          <w:sz w:val="24"/>
          <w:szCs w:val="24"/>
        </w:rPr>
        <w:t>总的来说，聚丁二烯的裂解过程是一个复杂的过程，其中有许多反应路径和中间产物的形成和消失。了解这些反应的动力学和机理可以帮助我们更好地理解这个过程，并为合成和改进聚合物材料提供指导。</w:t>
      </w:r>
    </w:p>
    <w:p w:rsidR="00B62ED5" w:rsidRPr="000B44EB" w:rsidRDefault="00B62ED5" w:rsidP="00B62ED5">
      <w:pPr>
        <w:spacing w:line="288" w:lineRule="auto"/>
        <w:ind w:leftChars="-36" w:left="-76" w:firstLineChars="200" w:firstLine="480"/>
        <w:jc w:val="left"/>
        <w:rPr>
          <w:rFonts w:ascii="仿宋_GB2312" w:eastAsia="仿宋_GB2312" w:hAnsi="Times New Roman"/>
          <w:sz w:val="24"/>
          <w:szCs w:val="24"/>
        </w:rPr>
      </w:pPr>
      <w:r w:rsidRPr="000B44EB">
        <w:rPr>
          <w:rFonts w:ascii="仿宋_GB2312" w:eastAsia="仿宋_GB2312" w:hAnsi="Times New Roman" w:hint="eastAsia"/>
          <w:sz w:val="24"/>
          <w:szCs w:val="24"/>
        </w:rPr>
        <w:t>c）聚乙烯醇：</w:t>
      </w:r>
    </w:p>
    <w:p w:rsidR="00B62ED5" w:rsidRPr="000B44EB" w:rsidRDefault="00B62ED5" w:rsidP="00B62ED5">
      <w:pPr>
        <w:spacing w:line="288" w:lineRule="auto"/>
        <w:ind w:leftChars="-36" w:left="-76" w:firstLineChars="200" w:firstLine="480"/>
        <w:jc w:val="left"/>
        <w:rPr>
          <w:rFonts w:ascii="仿宋_GB2312" w:eastAsia="仿宋_GB2312" w:hAnsi="Times New Roman"/>
          <w:sz w:val="24"/>
          <w:szCs w:val="24"/>
        </w:rPr>
      </w:pPr>
      <w:r w:rsidRPr="000B44EB">
        <w:rPr>
          <w:rFonts w:ascii="仿宋_GB2312" w:eastAsia="仿宋_GB2312" w:hAnsi="Times New Roman" w:hint="eastAsia"/>
          <w:sz w:val="24"/>
          <w:szCs w:val="24"/>
        </w:rPr>
        <w:t>聚乙烯醇是一种重要的高分子化合物，其反应动力学和裂解机理也受到广泛关注。以下是聚乙烯醇反应动力学和裂解机理的简要介绍：</w:t>
      </w:r>
    </w:p>
    <w:p w:rsidR="00B62ED5" w:rsidRPr="000B44EB" w:rsidRDefault="00B62ED5" w:rsidP="00B62ED5">
      <w:pPr>
        <w:spacing w:line="288" w:lineRule="auto"/>
        <w:ind w:leftChars="-36" w:left="-76" w:firstLineChars="200" w:firstLine="480"/>
        <w:jc w:val="left"/>
        <w:rPr>
          <w:rFonts w:ascii="仿宋_GB2312" w:eastAsia="仿宋_GB2312" w:hAnsi="Times New Roman"/>
          <w:sz w:val="24"/>
          <w:szCs w:val="24"/>
        </w:rPr>
      </w:pPr>
      <w:r w:rsidRPr="000B44EB">
        <w:rPr>
          <w:rFonts w:ascii="仿宋_GB2312" w:eastAsia="仿宋_GB2312" w:hAnsi="Times New Roman" w:hint="eastAsia"/>
          <w:sz w:val="24"/>
          <w:szCs w:val="24"/>
        </w:rPr>
        <w:t>a. 热解反应：在高温条件下，聚乙烯醇分子中的C-O键断裂，产生乙烯和水。这是最常见的聚乙烯醇热解反应。</w:t>
      </w:r>
    </w:p>
    <w:p w:rsidR="00B62ED5" w:rsidRPr="000B44EB" w:rsidRDefault="00B62ED5" w:rsidP="00B62ED5">
      <w:pPr>
        <w:spacing w:line="288" w:lineRule="auto"/>
        <w:ind w:leftChars="-36" w:left="-76" w:firstLineChars="200" w:firstLine="480"/>
        <w:jc w:val="left"/>
        <w:rPr>
          <w:rFonts w:ascii="仿宋_GB2312" w:eastAsia="仿宋_GB2312" w:hAnsi="Times New Roman"/>
          <w:sz w:val="24"/>
          <w:szCs w:val="24"/>
        </w:rPr>
      </w:pPr>
      <w:r w:rsidRPr="000B44EB">
        <w:rPr>
          <w:rFonts w:ascii="仿宋_GB2312" w:eastAsia="仿宋_GB2312" w:hAnsi="Times New Roman" w:hint="eastAsia"/>
          <w:sz w:val="24"/>
          <w:szCs w:val="24"/>
        </w:rPr>
        <w:t>b. 缩合反应：在高温和高压下，聚乙烯醇分子之间会发生缩合反应，形成较长的高聚物。缩合反应的产物具有较高的分子量和相对分子质量。</w:t>
      </w:r>
    </w:p>
    <w:p w:rsidR="00B62ED5" w:rsidRPr="000B44EB" w:rsidRDefault="00B62ED5" w:rsidP="00B62ED5">
      <w:pPr>
        <w:spacing w:line="288" w:lineRule="auto"/>
        <w:ind w:leftChars="-36" w:left="-76" w:firstLineChars="200" w:firstLine="480"/>
        <w:jc w:val="left"/>
        <w:rPr>
          <w:rFonts w:ascii="仿宋_GB2312" w:eastAsia="仿宋_GB2312" w:hAnsi="Times New Roman"/>
          <w:sz w:val="24"/>
          <w:szCs w:val="24"/>
        </w:rPr>
      </w:pPr>
      <w:r w:rsidRPr="000B44EB">
        <w:rPr>
          <w:rFonts w:ascii="仿宋_GB2312" w:eastAsia="仿宋_GB2312" w:hAnsi="Times New Roman" w:hint="eastAsia"/>
          <w:sz w:val="24"/>
          <w:szCs w:val="24"/>
        </w:rPr>
        <w:t>c. 氧化反应：聚乙烯醇可以在氧气存在下发生氧化反应，生成羧酸和醛。氧化反应的速率取决于氧气的浓度、反应温度和聚乙烯醇的分子量等因素。</w:t>
      </w:r>
    </w:p>
    <w:p w:rsidR="00B62ED5" w:rsidRPr="000B44EB" w:rsidRDefault="00B62ED5" w:rsidP="00B62ED5">
      <w:pPr>
        <w:spacing w:line="288" w:lineRule="auto"/>
        <w:ind w:leftChars="-36" w:left="-76" w:firstLineChars="200" w:firstLine="480"/>
        <w:jc w:val="left"/>
        <w:rPr>
          <w:rFonts w:ascii="仿宋_GB2312" w:eastAsia="仿宋_GB2312" w:hAnsi="Times New Roman"/>
          <w:sz w:val="24"/>
          <w:szCs w:val="24"/>
        </w:rPr>
      </w:pPr>
      <w:r w:rsidRPr="000B44EB">
        <w:rPr>
          <w:rFonts w:ascii="仿宋_GB2312" w:eastAsia="仿宋_GB2312" w:hAnsi="Times New Roman" w:hint="eastAsia"/>
          <w:sz w:val="24"/>
          <w:szCs w:val="24"/>
        </w:rPr>
        <w:t>d. 烷基化反应：聚乙烯醇可以与一些含有活泼氢原子的化合物发生烷基化反应，形成乙基化或丙基化产物。这些产物可以进一步被裂解成较小的化合物。</w:t>
      </w:r>
    </w:p>
    <w:p w:rsidR="00B62ED5" w:rsidRPr="000B44EB" w:rsidRDefault="00B62ED5" w:rsidP="00B62ED5">
      <w:pPr>
        <w:spacing w:line="288" w:lineRule="auto"/>
        <w:ind w:leftChars="-36" w:left="-76" w:firstLineChars="200" w:firstLine="480"/>
        <w:jc w:val="left"/>
        <w:rPr>
          <w:rFonts w:ascii="仿宋_GB2312" w:eastAsia="仿宋_GB2312" w:hAnsi="Times New Roman"/>
          <w:sz w:val="24"/>
          <w:szCs w:val="24"/>
        </w:rPr>
      </w:pPr>
      <w:r w:rsidRPr="000B44EB">
        <w:rPr>
          <w:rFonts w:ascii="仿宋_GB2312" w:eastAsia="仿宋_GB2312" w:hAnsi="Times New Roman" w:hint="eastAsia"/>
          <w:sz w:val="24"/>
          <w:szCs w:val="24"/>
        </w:rPr>
        <w:t>总的来说，聚乙烯醇的反应动力学和裂解机理受到多种因素的影响，包括温度、压力、反应物质量浓度和催化剂等。了解这些反应的动力学和机理可以为聚乙烯醇的合成和降解提供指导。</w:t>
      </w:r>
    </w:p>
    <w:p w:rsidR="00B62ED5" w:rsidRDefault="00B62ED5" w:rsidP="00B62ED5">
      <w:pPr>
        <w:spacing w:line="288" w:lineRule="auto"/>
        <w:ind w:leftChars="-36" w:left="-76" w:firstLineChars="200" w:firstLine="480"/>
        <w:jc w:val="left"/>
        <w:rPr>
          <w:rFonts w:ascii="仿宋_GB2312" w:eastAsia="仿宋_GB2312" w:hAnsi="Times New Roman"/>
          <w:sz w:val="24"/>
          <w:szCs w:val="24"/>
        </w:rPr>
      </w:pPr>
      <w:r w:rsidRPr="000B44EB">
        <w:rPr>
          <w:rFonts w:ascii="仿宋_GB2312" w:eastAsia="仿宋_GB2312" w:hAnsi="Times New Roman" w:hint="eastAsia"/>
          <w:sz w:val="24"/>
          <w:szCs w:val="24"/>
        </w:rPr>
        <w:t>本实验利用Material Studios软件建立PE分子等模型，采用</w:t>
      </w:r>
      <w:proofErr w:type="spellStart"/>
      <w:r w:rsidRPr="000B44EB">
        <w:rPr>
          <w:rFonts w:ascii="仿宋_GB2312" w:eastAsia="仿宋_GB2312" w:hAnsi="Times New Roman" w:hint="eastAsia"/>
          <w:sz w:val="24"/>
          <w:szCs w:val="24"/>
        </w:rPr>
        <w:t>ReaxFF</w:t>
      </w:r>
      <w:proofErr w:type="spellEnd"/>
      <w:r w:rsidRPr="000B44EB">
        <w:rPr>
          <w:rFonts w:ascii="仿宋_GB2312" w:eastAsia="仿宋_GB2312" w:hAnsi="Times New Roman" w:hint="eastAsia"/>
          <w:sz w:val="24"/>
          <w:szCs w:val="24"/>
        </w:rPr>
        <w:t>理论，通过LAMMPS软件，并运用GUI(Graphical User Interface)技术实现更加直观、易于操作模拟计算过程来实现反应动力学模型的建立和反应机理的分析。</w:t>
      </w:r>
    </w:p>
    <w:p w:rsidR="00420954" w:rsidRDefault="00420954" w:rsidP="00B62ED5">
      <w:pPr>
        <w:spacing w:line="288" w:lineRule="auto"/>
        <w:jc w:val="left"/>
        <w:rPr>
          <w:rFonts w:ascii="仿宋_GB2312" w:eastAsia="仿宋_GB2312" w:hAnsi="Times New Roman"/>
          <w:sz w:val="24"/>
          <w:szCs w:val="24"/>
        </w:rPr>
      </w:pPr>
    </w:p>
    <w:p w:rsidR="00420954" w:rsidRDefault="00420954" w:rsidP="00B62ED5">
      <w:pPr>
        <w:spacing w:line="288" w:lineRule="auto"/>
        <w:jc w:val="left"/>
        <w:rPr>
          <w:rFonts w:ascii="仿宋_GB2312" w:eastAsia="仿宋_GB2312" w:hAnsi="Times New Roman"/>
          <w:sz w:val="24"/>
          <w:szCs w:val="24"/>
        </w:rPr>
      </w:pPr>
    </w:p>
    <w:p w:rsidR="00420954" w:rsidRDefault="00420954" w:rsidP="00B62ED5">
      <w:pPr>
        <w:spacing w:line="288" w:lineRule="auto"/>
        <w:jc w:val="left"/>
        <w:rPr>
          <w:rFonts w:ascii="仿宋_GB2312" w:eastAsia="仿宋_GB2312" w:hAnsi="Times New Roman"/>
          <w:sz w:val="24"/>
          <w:szCs w:val="24"/>
        </w:rPr>
      </w:pPr>
    </w:p>
    <w:p w:rsidR="00420954" w:rsidRDefault="00420954" w:rsidP="00B62ED5">
      <w:pPr>
        <w:spacing w:line="288" w:lineRule="auto"/>
        <w:jc w:val="left"/>
        <w:rPr>
          <w:rFonts w:ascii="仿宋_GB2312" w:eastAsia="仿宋_GB2312" w:hAnsi="Times New Roman"/>
          <w:sz w:val="24"/>
          <w:szCs w:val="24"/>
        </w:rPr>
      </w:pPr>
    </w:p>
    <w:p w:rsidR="00420954" w:rsidRDefault="00420954" w:rsidP="00420954">
      <w:pPr>
        <w:pStyle w:val="2"/>
        <w:jc w:val="center"/>
      </w:pPr>
    </w:p>
    <w:p w:rsidR="00B62ED5" w:rsidRDefault="00B62ED5" w:rsidP="00420954">
      <w:pPr>
        <w:pStyle w:val="2"/>
        <w:jc w:val="center"/>
      </w:pPr>
      <w:r w:rsidRPr="000B44EB">
        <w:rPr>
          <w:rFonts w:hint="eastAsia"/>
        </w:rPr>
        <w:t>实验中的知识点</w:t>
      </w:r>
    </w:p>
    <w:p w:rsidR="00B62ED5" w:rsidRDefault="00B62ED5" w:rsidP="00B62ED5">
      <w:pPr>
        <w:spacing w:line="288" w:lineRule="auto"/>
        <w:ind w:firstLineChars="400" w:firstLine="960"/>
        <w:jc w:val="left"/>
        <w:rPr>
          <w:rFonts w:ascii="仿宋_GB2312" w:eastAsia="仿宋_GB2312" w:hAnsi="黑体"/>
          <w:bCs/>
          <w:sz w:val="24"/>
          <w:szCs w:val="24"/>
        </w:rPr>
      </w:pPr>
      <w:r>
        <w:rPr>
          <w:rFonts w:ascii="仿宋_GB2312" w:eastAsia="仿宋_GB2312" w:hAnsi="黑体" w:hint="eastAsia"/>
          <w:sz w:val="24"/>
          <w:szCs w:val="24"/>
        </w:rPr>
        <w:t>知识点：共</w:t>
      </w:r>
      <w:r>
        <w:rPr>
          <w:rFonts w:ascii="仿宋_GB2312" w:eastAsia="仿宋_GB2312" w:hAnsi="黑体"/>
          <w:sz w:val="24"/>
          <w:szCs w:val="24"/>
        </w:rPr>
        <w:t>8</w:t>
      </w:r>
      <w:r>
        <w:rPr>
          <w:rFonts w:ascii="仿宋_GB2312" w:eastAsia="仿宋_GB2312" w:hAnsi="黑体" w:hint="eastAsia"/>
          <w:bCs/>
          <w:sz w:val="24"/>
          <w:szCs w:val="24"/>
        </w:rPr>
        <w:t>个，如图</w:t>
      </w:r>
      <w:r w:rsidR="00420954">
        <w:rPr>
          <w:rFonts w:ascii="仿宋_GB2312" w:eastAsia="仿宋_GB2312" w:hAnsi="黑体" w:hint="eastAsia"/>
          <w:bCs/>
          <w:sz w:val="24"/>
          <w:szCs w:val="24"/>
        </w:rPr>
        <w:t>1</w:t>
      </w:r>
      <w:r>
        <w:rPr>
          <w:rFonts w:ascii="仿宋_GB2312" w:eastAsia="仿宋_GB2312" w:hAnsi="黑体" w:hint="eastAsia"/>
          <w:bCs/>
          <w:sz w:val="24"/>
          <w:szCs w:val="24"/>
        </w:rPr>
        <w:t>所示：</w:t>
      </w:r>
    </w:p>
    <w:p w:rsidR="00B62ED5" w:rsidRDefault="00B62ED5" w:rsidP="00B62ED5">
      <w:pPr>
        <w:spacing w:line="288" w:lineRule="auto"/>
        <w:ind w:firstLineChars="400" w:firstLine="840"/>
        <w:jc w:val="center"/>
        <w:rPr>
          <w:rFonts w:ascii="仿宋_GB2312" w:eastAsia="仿宋_GB2312" w:hAnsi="黑体"/>
          <w:bCs/>
          <w:sz w:val="24"/>
          <w:szCs w:val="24"/>
        </w:rPr>
      </w:pPr>
      <w:r>
        <w:rPr>
          <w:noProof/>
        </w:rPr>
        <w:drawing>
          <wp:inline distT="0" distB="0" distL="0" distR="0" wp14:anchorId="2C7606F9" wp14:editId="46F64138">
            <wp:extent cx="3219438" cy="2529133"/>
            <wp:effectExtent l="0" t="0" r="635" b="508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7238" cy="2535260"/>
                    </a:xfrm>
                    <a:prstGeom prst="rect">
                      <a:avLst/>
                    </a:prstGeom>
                  </pic:spPr>
                </pic:pic>
              </a:graphicData>
            </a:graphic>
          </wp:inline>
        </w:drawing>
      </w:r>
    </w:p>
    <w:p w:rsidR="00420954" w:rsidRDefault="00B62ED5" w:rsidP="00420954">
      <w:pPr>
        <w:spacing w:line="288" w:lineRule="auto"/>
        <w:ind w:firstLineChars="400" w:firstLine="960"/>
        <w:jc w:val="center"/>
        <w:rPr>
          <w:rFonts w:ascii="仿宋_GB2312" w:eastAsia="仿宋_GB2312" w:hAnsi="黑体"/>
          <w:bCs/>
          <w:sz w:val="24"/>
          <w:szCs w:val="24"/>
        </w:rPr>
      </w:pPr>
      <w:r>
        <w:rPr>
          <w:rFonts w:ascii="仿宋_GB2312" w:eastAsia="仿宋_GB2312" w:hAnsi="黑体" w:hint="eastAsia"/>
          <w:bCs/>
          <w:sz w:val="24"/>
          <w:szCs w:val="24"/>
        </w:rPr>
        <w:t>图</w:t>
      </w:r>
      <w:r w:rsidR="00420954">
        <w:rPr>
          <w:rFonts w:ascii="仿宋_GB2312" w:eastAsia="仿宋_GB2312" w:hAnsi="黑体" w:hint="eastAsia"/>
          <w:bCs/>
          <w:sz w:val="24"/>
          <w:szCs w:val="24"/>
        </w:rPr>
        <w:t>1</w:t>
      </w:r>
      <w:r>
        <w:rPr>
          <w:rFonts w:ascii="仿宋_GB2312" w:eastAsia="仿宋_GB2312" w:hAnsi="黑体"/>
          <w:bCs/>
          <w:sz w:val="24"/>
          <w:szCs w:val="24"/>
        </w:rPr>
        <w:t xml:space="preserve"> </w:t>
      </w:r>
      <w:r>
        <w:rPr>
          <w:rFonts w:ascii="仿宋_GB2312" w:eastAsia="仿宋_GB2312" w:hAnsi="黑体" w:hint="eastAsia"/>
          <w:bCs/>
          <w:sz w:val="24"/>
          <w:szCs w:val="24"/>
        </w:rPr>
        <w:t>实验知识体系</w:t>
      </w:r>
    </w:p>
    <w:p w:rsidR="00B62ED5" w:rsidRPr="00420954" w:rsidRDefault="00B62ED5" w:rsidP="00420954">
      <w:pPr>
        <w:spacing w:line="288" w:lineRule="auto"/>
        <w:rPr>
          <w:rFonts w:ascii="仿宋_GB2312" w:eastAsia="仿宋_GB2312" w:hAnsi="黑体"/>
          <w:b/>
          <w:bCs/>
          <w:sz w:val="24"/>
          <w:szCs w:val="24"/>
        </w:rPr>
      </w:pPr>
      <w:r w:rsidRPr="00420954">
        <w:rPr>
          <w:rFonts w:ascii="仿宋_GB2312" w:eastAsia="仿宋_GB2312" w:hAnsi="黑体" w:hint="eastAsia"/>
          <w:b/>
          <w:bCs/>
          <w:sz w:val="24"/>
          <w:szCs w:val="24"/>
        </w:rPr>
        <w:t>实验中要涉及的知识点</w:t>
      </w:r>
      <w:r w:rsidR="00420954" w:rsidRPr="00420954">
        <w:rPr>
          <w:rFonts w:ascii="仿宋_GB2312" w:eastAsia="仿宋_GB2312" w:hAnsi="黑体" w:hint="eastAsia"/>
          <w:b/>
          <w:bCs/>
          <w:sz w:val="24"/>
          <w:szCs w:val="24"/>
        </w:rPr>
        <w:t>：</w:t>
      </w:r>
    </w:p>
    <w:p w:rsidR="00B62ED5" w:rsidRPr="000B44EB" w:rsidRDefault="00B62ED5" w:rsidP="00B62ED5">
      <w:pPr>
        <w:spacing w:line="288" w:lineRule="auto"/>
        <w:ind w:firstLineChars="100" w:firstLine="240"/>
        <w:jc w:val="left"/>
        <w:rPr>
          <w:rFonts w:ascii="仿宋_GB2312" w:eastAsia="仿宋_GB2312" w:hAnsi="黑体"/>
          <w:bCs/>
          <w:sz w:val="24"/>
          <w:szCs w:val="24"/>
        </w:rPr>
      </w:pPr>
      <w:bookmarkStart w:id="2" w:name="_Hlk138181694"/>
      <w:r w:rsidRPr="000B44EB">
        <w:rPr>
          <w:rFonts w:ascii="仿宋_GB2312" w:eastAsia="仿宋_GB2312" w:hAnsi="黑体" w:hint="eastAsia"/>
          <w:bCs/>
          <w:sz w:val="24"/>
          <w:szCs w:val="24"/>
        </w:rPr>
        <w:t>1）高聚物化学结构和构建：了解高聚物的基本化学结构，包括单体、聚合物链的连接方式和分子排列等。</w:t>
      </w:r>
    </w:p>
    <w:p w:rsidR="00B62ED5" w:rsidRPr="000B44EB" w:rsidRDefault="00B62ED5" w:rsidP="00B62ED5">
      <w:pPr>
        <w:spacing w:line="288" w:lineRule="auto"/>
        <w:ind w:firstLineChars="100" w:firstLine="240"/>
        <w:jc w:val="left"/>
        <w:rPr>
          <w:rFonts w:ascii="仿宋_GB2312" w:eastAsia="仿宋_GB2312" w:hAnsi="黑体"/>
          <w:bCs/>
          <w:sz w:val="24"/>
          <w:szCs w:val="24"/>
        </w:rPr>
      </w:pPr>
      <w:r w:rsidRPr="000B44EB">
        <w:rPr>
          <w:rFonts w:ascii="仿宋_GB2312" w:eastAsia="仿宋_GB2312" w:hAnsi="黑体" w:hint="eastAsia"/>
          <w:bCs/>
          <w:sz w:val="24"/>
          <w:szCs w:val="24"/>
        </w:rPr>
        <w:t>2）</w:t>
      </w:r>
      <w:proofErr w:type="spellStart"/>
      <w:r w:rsidRPr="000B44EB">
        <w:rPr>
          <w:rFonts w:ascii="仿宋_GB2312" w:eastAsia="仿宋_GB2312" w:hAnsi="黑体" w:hint="eastAsia"/>
          <w:bCs/>
          <w:sz w:val="24"/>
          <w:szCs w:val="24"/>
        </w:rPr>
        <w:t>ReaxFF</w:t>
      </w:r>
      <w:proofErr w:type="spellEnd"/>
      <w:r w:rsidRPr="000B44EB">
        <w:rPr>
          <w:rFonts w:ascii="仿宋_GB2312" w:eastAsia="仿宋_GB2312" w:hAnsi="黑体" w:hint="eastAsia"/>
          <w:bCs/>
          <w:sz w:val="24"/>
          <w:szCs w:val="24"/>
        </w:rPr>
        <w:t>模拟计算原理：理解</w:t>
      </w:r>
      <w:proofErr w:type="spellStart"/>
      <w:r w:rsidRPr="000B44EB">
        <w:rPr>
          <w:rFonts w:ascii="仿宋_GB2312" w:eastAsia="仿宋_GB2312" w:hAnsi="黑体" w:hint="eastAsia"/>
          <w:bCs/>
          <w:sz w:val="24"/>
          <w:szCs w:val="24"/>
        </w:rPr>
        <w:t>ReaxFF</w:t>
      </w:r>
      <w:proofErr w:type="spellEnd"/>
      <w:r w:rsidRPr="000B44EB">
        <w:rPr>
          <w:rFonts w:ascii="仿宋_GB2312" w:eastAsia="仿宋_GB2312" w:hAnsi="黑体" w:hint="eastAsia"/>
          <w:bCs/>
          <w:sz w:val="24"/>
          <w:szCs w:val="24"/>
        </w:rPr>
        <w:t>模拟计算的基本原理，包括力场参数、能量计算方法和反应势能曲线等。</w:t>
      </w:r>
    </w:p>
    <w:p w:rsidR="00B62ED5" w:rsidRPr="000B44EB" w:rsidRDefault="00B62ED5" w:rsidP="00B62ED5">
      <w:pPr>
        <w:spacing w:line="288" w:lineRule="auto"/>
        <w:ind w:firstLineChars="100" w:firstLine="240"/>
        <w:jc w:val="left"/>
        <w:rPr>
          <w:rFonts w:ascii="仿宋_GB2312" w:eastAsia="仿宋_GB2312" w:hAnsi="黑体"/>
          <w:bCs/>
          <w:sz w:val="24"/>
          <w:szCs w:val="24"/>
        </w:rPr>
      </w:pPr>
      <w:r w:rsidRPr="000B44EB">
        <w:rPr>
          <w:rFonts w:ascii="仿宋_GB2312" w:eastAsia="仿宋_GB2312" w:hAnsi="黑体" w:hint="eastAsia"/>
          <w:bCs/>
          <w:sz w:val="24"/>
          <w:szCs w:val="24"/>
        </w:rPr>
        <w:t>3）分子力场：了解不同类型的分子力场（如CHARMM、AMBER、OPLS等），以及在高聚物模拟中选择适当的力场的原则。</w:t>
      </w:r>
    </w:p>
    <w:p w:rsidR="00B62ED5" w:rsidRPr="000B44EB" w:rsidRDefault="00B62ED5" w:rsidP="00B62ED5">
      <w:pPr>
        <w:spacing w:line="288" w:lineRule="auto"/>
        <w:ind w:firstLineChars="100" w:firstLine="240"/>
        <w:jc w:val="left"/>
        <w:rPr>
          <w:rFonts w:ascii="仿宋_GB2312" w:eastAsia="仿宋_GB2312" w:hAnsi="黑体"/>
          <w:bCs/>
          <w:sz w:val="24"/>
          <w:szCs w:val="24"/>
        </w:rPr>
      </w:pPr>
      <w:r w:rsidRPr="000B44EB">
        <w:rPr>
          <w:rFonts w:ascii="仿宋_GB2312" w:eastAsia="仿宋_GB2312" w:hAnsi="黑体" w:hint="eastAsia"/>
          <w:bCs/>
          <w:sz w:val="24"/>
          <w:szCs w:val="24"/>
        </w:rPr>
        <w:t>4）高聚物分子模型构建：学习如何通过分子建模软件构建高聚物分子模型，包括选择单体、确定链长度、定义键角和键长等。</w:t>
      </w:r>
    </w:p>
    <w:p w:rsidR="00B62ED5" w:rsidRPr="000B44EB" w:rsidRDefault="00B62ED5" w:rsidP="00B62ED5">
      <w:pPr>
        <w:spacing w:line="288" w:lineRule="auto"/>
        <w:ind w:firstLineChars="100" w:firstLine="240"/>
        <w:jc w:val="left"/>
        <w:rPr>
          <w:rFonts w:ascii="仿宋_GB2312" w:eastAsia="仿宋_GB2312" w:hAnsi="黑体"/>
          <w:bCs/>
          <w:sz w:val="24"/>
          <w:szCs w:val="24"/>
        </w:rPr>
      </w:pPr>
      <w:r w:rsidRPr="000B44EB">
        <w:rPr>
          <w:rFonts w:ascii="仿宋_GB2312" w:eastAsia="仿宋_GB2312" w:hAnsi="黑体" w:hint="eastAsia"/>
          <w:bCs/>
          <w:sz w:val="24"/>
          <w:szCs w:val="24"/>
        </w:rPr>
        <w:t>5）分子结构优化：掌握分子结构优化方法，如能量最小化、分子动力学模拟等，以使高聚物模型达到稳定和合理的几何构型。</w:t>
      </w:r>
    </w:p>
    <w:p w:rsidR="00B62ED5" w:rsidRPr="000B44EB" w:rsidRDefault="00B62ED5" w:rsidP="00B62ED5">
      <w:pPr>
        <w:spacing w:line="288" w:lineRule="auto"/>
        <w:ind w:firstLineChars="100" w:firstLine="240"/>
        <w:jc w:val="left"/>
        <w:rPr>
          <w:rFonts w:ascii="仿宋_GB2312" w:eastAsia="仿宋_GB2312" w:hAnsi="黑体"/>
          <w:bCs/>
          <w:sz w:val="24"/>
          <w:szCs w:val="24"/>
        </w:rPr>
      </w:pPr>
      <w:bookmarkStart w:id="3" w:name="_Hlk138181706"/>
      <w:bookmarkEnd w:id="2"/>
      <w:r w:rsidRPr="000B44EB">
        <w:rPr>
          <w:rFonts w:ascii="仿宋_GB2312" w:eastAsia="仿宋_GB2312" w:hAnsi="黑体" w:hint="eastAsia"/>
          <w:bCs/>
          <w:sz w:val="24"/>
          <w:szCs w:val="24"/>
        </w:rPr>
        <w:t>6）裂解反应体系参数调整：了解裂解反应体系的相关参数，如温度、压力、反应物浓度等，以及如何调整这些参数来模拟不同的实验条件。</w:t>
      </w:r>
    </w:p>
    <w:p w:rsidR="00B62ED5" w:rsidRPr="000B44EB" w:rsidRDefault="00B62ED5" w:rsidP="00B62ED5">
      <w:pPr>
        <w:spacing w:line="288" w:lineRule="auto"/>
        <w:ind w:firstLineChars="100" w:firstLine="240"/>
        <w:jc w:val="left"/>
        <w:rPr>
          <w:rFonts w:ascii="仿宋_GB2312" w:eastAsia="仿宋_GB2312" w:hAnsi="黑体"/>
          <w:bCs/>
          <w:sz w:val="24"/>
          <w:szCs w:val="24"/>
        </w:rPr>
      </w:pPr>
      <w:r w:rsidRPr="000B44EB">
        <w:rPr>
          <w:rFonts w:ascii="仿宋_GB2312" w:eastAsia="仿宋_GB2312" w:hAnsi="黑体" w:hint="eastAsia"/>
          <w:bCs/>
          <w:sz w:val="24"/>
          <w:szCs w:val="24"/>
        </w:rPr>
        <w:t>7）动力学参数计算与分析：学习如何从模拟计算的结果中提取动力学参数，如反应速率常数、活化能、反应路径等，并进行相应的数据分析和解释。</w:t>
      </w:r>
    </w:p>
    <w:p w:rsidR="00B62ED5" w:rsidRDefault="00B62ED5" w:rsidP="00B62ED5">
      <w:pPr>
        <w:spacing w:line="288" w:lineRule="auto"/>
        <w:ind w:firstLineChars="50" w:firstLine="120"/>
        <w:jc w:val="left"/>
        <w:rPr>
          <w:rFonts w:ascii="仿宋_GB2312" w:eastAsia="仿宋_GB2312" w:hAnsi="黑体"/>
          <w:bCs/>
          <w:sz w:val="24"/>
          <w:szCs w:val="24"/>
        </w:rPr>
      </w:pPr>
      <w:r w:rsidRPr="000B44EB">
        <w:rPr>
          <w:rFonts w:ascii="仿宋_GB2312" w:eastAsia="仿宋_GB2312" w:hAnsi="黑体" w:hint="eastAsia"/>
          <w:bCs/>
          <w:sz w:val="24"/>
          <w:szCs w:val="24"/>
        </w:rPr>
        <w:t>8）数据可视化与解读：利用可视化工具或软件对模拟结果进行图表绘制，以便更好地理解和解释高聚物裂解反应的动力学行为。</w:t>
      </w:r>
    </w:p>
    <w:bookmarkEnd w:id="3"/>
    <w:p w:rsidR="00B62ED5" w:rsidRPr="00B62ED5" w:rsidRDefault="00B62ED5" w:rsidP="00295EEA">
      <w:pPr>
        <w:spacing w:line="288" w:lineRule="auto"/>
        <w:ind w:leftChars="-36" w:left="-76" w:firstLine="480"/>
        <w:jc w:val="left"/>
        <w:rPr>
          <w:rFonts w:ascii="仿宋_GB2312" w:eastAsia="仿宋_GB2312" w:hAnsi="Times New Roman"/>
          <w:sz w:val="24"/>
          <w:szCs w:val="24"/>
        </w:rPr>
      </w:pPr>
    </w:p>
    <w:p w:rsidR="00295EEA" w:rsidRPr="001C0B89" w:rsidRDefault="00295EEA" w:rsidP="00295EEA">
      <w:pPr>
        <w:ind w:firstLine="480"/>
      </w:pPr>
    </w:p>
    <w:p w:rsidR="00B554CC" w:rsidRPr="00295EEA" w:rsidRDefault="00B554CC" w:rsidP="00295EEA">
      <w:pPr>
        <w:ind w:firstLine="480"/>
      </w:pPr>
    </w:p>
    <w:sectPr w:rsidR="00B554CC" w:rsidRPr="00295EEA">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1C7B" w:rsidRDefault="008A1C7B" w:rsidP="003B3246">
      <w:pPr>
        <w:ind w:firstLine="480"/>
      </w:pPr>
      <w:r>
        <w:separator/>
      </w:r>
    </w:p>
  </w:endnote>
  <w:endnote w:type="continuationSeparator" w:id="0">
    <w:p w:rsidR="008A1C7B" w:rsidRDefault="008A1C7B" w:rsidP="003B324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default"/>
    <w:sig w:usb0="00000000" w:usb1="00000000" w:usb2="0000000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246" w:rsidRDefault="003B3246">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246" w:rsidRDefault="003B3246">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246" w:rsidRDefault="003B3246">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1C7B" w:rsidRDefault="008A1C7B" w:rsidP="003B3246">
      <w:pPr>
        <w:ind w:firstLine="480"/>
      </w:pPr>
      <w:r>
        <w:separator/>
      </w:r>
    </w:p>
  </w:footnote>
  <w:footnote w:type="continuationSeparator" w:id="0">
    <w:p w:rsidR="008A1C7B" w:rsidRDefault="008A1C7B" w:rsidP="003B3246">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246" w:rsidRDefault="003B3246">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246" w:rsidRDefault="001C4B90" w:rsidP="00C431D5">
    <w:pPr>
      <w:pStyle w:val="a5"/>
      <w:ind w:firstLine="360"/>
      <w:jc w:val="right"/>
    </w:pPr>
    <w:r>
      <w:rPr>
        <w:rFonts w:hint="eastAsia"/>
      </w:rPr>
      <w:t>重庆大学</w:t>
    </w:r>
    <w:r w:rsidR="00C431D5">
      <w:rPr>
        <w:rFonts w:hint="eastAsia"/>
      </w:rPr>
      <w:t>化学化工学院</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246" w:rsidRDefault="003B3246">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45CA"/>
    <w:multiLevelType w:val="hybridMultilevel"/>
    <w:tmpl w:val="C676190E"/>
    <w:lvl w:ilvl="0" w:tplc="A4A8593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267D7A"/>
    <w:multiLevelType w:val="hybridMultilevel"/>
    <w:tmpl w:val="FAB221E2"/>
    <w:lvl w:ilvl="0" w:tplc="D44AB34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3657916"/>
    <w:multiLevelType w:val="hybridMultilevel"/>
    <w:tmpl w:val="C79C243E"/>
    <w:lvl w:ilvl="0" w:tplc="35A2FC0A">
      <w:start w:val="1"/>
      <w:numFmt w:val="lowerLetter"/>
      <w:lvlText w:val="(%1)"/>
      <w:lvlJc w:val="left"/>
      <w:pPr>
        <w:ind w:left="6030" w:hanging="3030"/>
      </w:pPr>
      <w:rPr>
        <w:rFonts w:hint="default"/>
      </w:rPr>
    </w:lvl>
    <w:lvl w:ilvl="1" w:tplc="04090019" w:tentative="1">
      <w:start w:val="1"/>
      <w:numFmt w:val="lowerLetter"/>
      <w:lvlText w:val="%2)"/>
      <w:lvlJc w:val="left"/>
      <w:pPr>
        <w:ind w:left="3840" w:hanging="420"/>
      </w:pPr>
    </w:lvl>
    <w:lvl w:ilvl="2" w:tplc="0409001B" w:tentative="1">
      <w:start w:val="1"/>
      <w:numFmt w:val="lowerRoman"/>
      <w:lvlText w:val="%3."/>
      <w:lvlJc w:val="right"/>
      <w:pPr>
        <w:ind w:left="4260" w:hanging="420"/>
      </w:pPr>
    </w:lvl>
    <w:lvl w:ilvl="3" w:tplc="0409000F" w:tentative="1">
      <w:start w:val="1"/>
      <w:numFmt w:val="decimal"/>
      <w:lvlText w:val="%4."/>
      <w:lvlJc w:val="left"/>
      <w:pPr>
        <w:ind w:left="4680" w:hanging="420"/>
      </w:pPr>
    </w:lvl>
    <w:lvl w:ilvl="4" w:tplc="04090019" w:tentative="1">
      <w:start w:val="1"/>
      <w:numFmt w:val="lowerLetter"/>
      <w:lvlText w:val="%5)"/>
      <w:lvlJc w:val="left"/>
      <w:pPr>
        <w:ind w:left="5100" w:hanging="420"/>
      </w:pPr>
    </w:lvl>
    <w:lvl w:ilvl="5" w:tplc="0409001B" w:tentative="1">
      <w:start w:val="1"/>
      <w:numFmt w:val="lowerRoman"/>
      <w:lvlText w:val="%6."/>
      <w:lvlJc w:val="right"/>
      <w:pPr>
        <w:ind w:left="5520" w:hanging="420"/>
      </w:pPr>
    </w:lvl>
    <w:lvl w:ilvl="6" w:tplc="0409000F" w:tentative="1">
      <w:start w:val="1"/>
      <w:numFmt w:val="decimal"/>
      <w:lvlText w:val="%7."/>
      <w:lvlJc w:val="left"/>
      <w:pPr>
        <w:ind w:left="5940" w:hanging="420"/>
      </w:pPr>
    </w:lvl>
    <w:lvl w:ilvl="7" w:tplc="04090019" w:tentative="1">
      <w:start w:val="1"/>
      <w:numFmt w:val="lowerLetter"/>
      <w:lvlText w:val="%8)"/>
      <w:lvlJc w:val="left"/>
      <w:pPr>
        <w:ind w:left="6360" w:hanging="420"/>
      </w:pPr>
    </w:lvl>
    <w:lvl w:ilvl="8" w:tplc="0409001B" w:tentative="1">
      <w:start w:val="1"/>
      <w:numFmt w:val="lowerRoman"/>
      <w:lvlText w:val="%9."/>
      <w:lvlJc w:val="right"/>
      <w:pPr>
        <w:ind w:left="6780" w:hanging="420"/>
      </w:pPr>
    </w:lvl>
  </w:abstractNum>
  <w:abstractNum w:abstractNumId="3" w15:restartNumberingAfterBreak="0">
    <w:nsid w:val="0E337722"/>
    <w:multiLevelType w:val="hybridMultilevel"/>
    <w:tmpl w:val="F4B69EEC"/>
    <w:lvl w:ilvl="0" w:tplc="149045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873FEB"/>
    <w:multiLevelType w:val="hybridMultilevel"/>
    <w:tmpl w:val="7CB0DA08"/>
    <w:lvl w:ilvl="0" w:tplc="CF7E8C4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7452F2A"/>
    <w:multiLevelType w:val="hybridMultilevel"/>
    <w:tmpl w:val="41E8DF3C"/>
    <w:lvl w:ilvl="0" w:tplc="BC1C151C">
      <w:start w:val="1"/>
      <w:numFmt w:val="decimal"/>
      <w:lvlText w:val="%1）"/>
      <w:lvlJc w:val="left"/>
      <w:pPr>
        <w:ind w:left="840" w:hanging="360"/>
      </w:pPr>
      <w:rPr>
        <w:rFonts w:ascii="Times New Roman" w:eastAsia="宋体" w:hAnsi="Times New Roman" w:cstheme="minorBidi"/>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5BD6229"/>
    <w:multiLevelType w:val="hybridMultilevel"/>
    <w:tmpl w:val="355676E0"/>
    <w:lvl w:ilvl="0" w:tplc="966AE07A">
      <w:start w:val="1"/>
      <w:numFmt w:val="lowerLetter"/>
      <w:lvlText w:val="(%1)"/>
      <w:lvlJc w:val="left"/>
      <w:pPr>
        <w:ind w:left="4080" w:hanging="360"/>
      </w:pPr>
      <w:rPr>
        <w:rFonts w:hint="default"/>
      </w:rPr>
    </w:lvl>
    <w:lvl w:ilvl="1" w:tplc="04090019" w:tentative="1">
      <w:start w:val="1"/>
      <w:numFmt w:val="lowerLetter"/>
      <w:lvlText w:val="%2)"/>
      <w:lvlJc w:val="left"/>
      <w:pPr>
        <w:ind w:left="4560" w:hanging="420"/>
      </w:pPr>
    </w:lvl>
    <w:lvl w:ilvl="2" w:tplc="0409001B" w:tentative="1">
      <w:start w:val="1"/>
      <w:numFmt w:val="lowerRoman"/>
      <w:lvlText w:val="%3."/>
      <w:lvlJc w:val="right"/>
      <w:pPr>
        <w:ind w:left="4980" w:hanging="420"/>
      </w:pPr>
    </w:lvl>
    <w:lvl w:ilvl="3" w:tplc="0409000F" w:tentative="1">
      <w:start w:val="1"/>
      <w:numFmt w:val="decimal"/>
      <w:lvlText w:val="%4."/>
      <w:lvlJc w:val="left"/>
      <w:pPr>
        <w:ind w:left="5400" w:hanging="420"/>
      </w:pPr>
    </w:lvl>
    <w:lvl w:ilvl="4" w:tplc="04090019" w:tentative="1">
      <w:start w:val="1"/>
      <w:numFmt w:val="lowerLetter"/>
      <w:lvlText w:val="%5)"/>
      <w:lvlJc w:val="left"/>
      <w:pPr>
        <w:ind w:left="5820" w:hanging="420"/>
      </w:pPr>
    </w:lvl>
    <w:lvl w:ilvl="5" w:tplc="0409001B" w:tentative="1">
      <w:start w:val="1"/>
      <w:numFmt w:val="lowerRoman"/>
      <w:lvlText w:val="%6."/>
      <w:lvlJc w:val="right"/>
      <w:pPr>
        <w:ind w:left="6240" w:hanging="420"/>
      </w:pPr>
    </w:lvl>
    <w:lvl w:ilvl="6" w:tplc="0409000F" w:tentative="1">
      <w:start w:val="1"/>
      <w:numFmt w:val="decimal"/>
      <w:lvlText w:val="%7."/>
      <w:lvlJc w:val="left"/>
      <w:pPr>
        <w:ind w:left="6660" w:hanging="420"/>
      </w:pPr>
    </w:lvl>
    <w:lvl w:ilvl="7" w:tplc="04090019" w:tentative="1">
      <w:start w:val="1"/>
      <w:numFmt w:val="lowerLetter"/>
      <w:lvlText w:val="%8)"/>
      <w:lvlJc w:val="left"/>
      <w:pPr>
        <w:ind w:left="7080" w:hanging="420"/>
      </w:pPr>
    </w:lvl>
    <w:lvl w:ilvl="8" w:tplc="0409001B" w:tentative="1">
      <w:start w:val="1"/>
      <w:numFmt w:val="lowerRoman"/>
      <w:lvlText w:val="%9."/>
      <w:lvlJc w:val="right"/>
      <w:pPr>
        <w:ind w:left="7500" w:hanging="420"/>
      </w:pPr>
    </w:lvl>
  </w:abstractNum>
  <w:abstractNum w:abstractNumId="7" w15:restartNumberingAfterBreak="0">
    <w:nsid w:val="6AB272CC"/>
    <w:multiLevelType w:val="hybridMultilevel"/>
    <w:tmpl w:val="8A44FC00"/>
    <w:lvl w:ilvl="0" w:tplc="966AE07A">
      <w:start w:val="1"/>
      <w:numFmt w:val="lowerLetter"/>
      <w:lvlText w:val="(%1)"/>
      <w:lvlJc w:val="left"/>
      <w:pPr>
        <w:ind w:left="10311" w:hanging="360"/>
      </w:pPr>
      <w:rPr>
        <w:rFonts w:hint="default"/>
      </w:rPr>
    </w:lvl>
    <w:lvl w:ilvl="1" w:tplc="04090019" w:tentative="1">
      <w:start w:val="1"/>
      <w:numFmt w:val="lowerLetter"/>
      <w:lvlText w:val="%2)"/>
      <w:lvlJc w:val="left"/>
      <w:pPr>
        <w:ind w:left="7071" w:hanging="420"/>
      </w:pPr>
    </w:lvl>
    <w:lvl w:ilvl="2" w:tplc="0409001B" w:tentative="1">
      <w:start w:val="1"/>
      <w:numFmt w:val="lowerRoman"/>
      <w:lvlText w:val="%3."/>
      <w:lvlJc w:val="right"/>
      <w:pPr>
        <w:ind w:left="7491" w:hanging="420"/>
      </w:pPr>
    </w:lvl>
    <w:lvl w:ilvl="3" w:tplc="0409000F" w:tentative="1">
      <w:start w:val="1"/>
      <w:numFmt w:val="decimal"/>
      <w:lvlText w:val="%4."/>
      <w:lvlJc w:val="left"/>
      <w:pPr>
        <w:ind w:left="7911" w:hanging="420"/>
      </w:pPr>
    </w:lvl>
    <w:lvl w:ilvl="4" w:tplc="04090019" w:tentative="1">
      <w:start w:val="1"/>
      <w:numFmt w:val="lowerLetter"/>
      <w:lvlText w:val="%5)"/>
      <w:lvlJc w:val="left"/>
      <w:pPr>
        <w:ind w:left="8331" w:hanging="420"/>
      </w:pPr>
    </w:lvl>
    <w:lvl w:ilvl="5" w:tplc="0409001B" w:tentative="1">
      <w:start w:val="1"/>
      <w:numFmt w:val="lowerRoman"/>
      <w:lvlText w:val="%6."/>
      <w:lvlJc w:val="right"/>
      <w:pPr>
        <w:ind w:left="8751" w:hanging="420"/>
      </w:pPr>
    </w:lvl>
    <w:lvl w:ilvl="6" w:tplc="0409000F" w:tentative="1">
      <w:start w:val="1"/>
      <w:numFmt w:val="decimal"/>
      <w:lvlText w:val="%7."/>
      <w:lvlJc w:val="left"/>
      <w:pPr>
        <w:ind w:left="9171" w:hanging="420"/>
      </w:pPr>
    </w:lvl>
    <w:lvl w:ilvl="7" w:tplc="04090019" w:tentative="1">
      <w:start w:val="1"/>
      <w:numFmt w:val="lowerLetter"/>
      <w:lvlText w:val="%8)"/>
      <w:lvlJc w:val="left"/>
      <w:pPr>
        <w:ind w:left="9591" w:hanging="420"/>
      </w:pPr>
    </w:lvl>
    <w:lvl w:ilvl="8" w:tplc="0409001B">
      <w:start w:val="1"/>
      <w:numFmt w:val="lowerRoman"/>
      <w:lvlText w:val="%9."/>
      <w:lvlJc w:val="right"/>
      <w:pPr>
        <w:ind w:left="10011" w:hanging="420"/>
      </w:pPr>
    </w:lvl>
  </w:abstractNum>
  <w:num w:numId="1">
    <w:abstractNumId w:val="3"/>
  </w:num>
  <w:num w:numId="2">
    <w:abstractNumId w:val="1"/>
  </w:num>
  <w:num w:numId="3">
    <w:abstractNumId w:val="5"/>
  </w:num>
  <w:num w:numId="4">
    <w:abstractNumId w:val="0"/>
  </w:num>
  <w:num w:numId="5">
    <w:abstractNumId w:val="6"/>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Chinese Std GBT7714 (author-year)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209wsdv7eds9ae92at5fzsaxz2vd9fzp2s9&quot;&gt;zzhong EndNote Library&lt;record-ids&gt;&lt;item&gt;745&lt;/item&gt;&lt;item&gt;746&lt;/item&gt;&lt;/record-ids&gt;&lt;/item&gt;&lt;/Libraries&gt;"/>
  </w:docVars>
  <w:rsids>
    <w:rsidRoot w:val="00295EEA"/>
    <w:rsid w:val="00015349"/>
    <w:rsid w:val="000209F7"/>
    <w:rsid w:val="00020AD2"/>
    <w:rsid w:val="0002212D"/>
    <w:rsid w:val="00027E1A"/>
    <w:rsid w:val="000735FD"/>
    <w:rsid w:val="000B14FE"/>
    <w:rsid w:val="000C34CD"/>
    <w:rsid w:val="000C537F"/>
    <w:rsid w:val="001140FB"/>
    <w:rsid w:val="00114935"/>
    <w:rsid w:val="00116969"/>
    <w:rsid w:val="001206F9"/>
    <w:rsid w:val="00130CA3"/>
    <w:rsid w:val="00174C22"/>
    <w:rsid w:val="00181F80"/>
    <w:rsid w:val="001968BF"/>
    <w:rsid w:val="001C4B90"/>
    <w:rsid w:val="001C6FC8"/>
    <w:rsid w:val="001E7F24"/>
    <w:rsid w:val="001F198F"/>
    <w:rsid w:val="001F51ED"/>
    <w:rsid w:val="001F5A94"/>
    <w:rsid w:val="00204D93"/>
    <w:rsid w:val="00206205"/>
    <w:rsid w:val="00224D78"/>
    <w:rsid w:val="002258B9"/>
    <w:rsid w:val="00290A1C"/>
    <w:rsid w:val="00295EEA"/>
    <w:rsid w:val="002F619D"/>
    <w:rsid w:val="0030461B"/>
    <w:rsid w:val="00325F66"/>
    <w:rsid w:val="003532A2"/>
    <w:rsid w:val="00354C89"/>
    <w:rsid w:val="003623BD"/>
    <w:rsid w:val="0038775A"/>
    <w:rsid w:val="003B0F69"/>
    <w:rsid w:val="003B3246"/>
    <w:rsid w:val="003C061D"/>
    <w:rsid w:val="003C7B4D"/>
    <w:rsid w:val="003D75EE"/>
    <w:rsid w:val="003E2BFF"/>
    <w:rsid w:val="003E64CD"/>
    <w:rsid w:val="00404F84"/>
    <w:rsid w:val="00414B4E"/>
    <w:rsid w:val="00420954"/>
    <w:rsid w:val="004638E9"/>
    <w:rsid w:val="004801FC"/>
    <w:rsid w:val="00482623"/>
    <w:rsid w:val="004918E5"/>
    <w:rsid w:val="004A08C8"/>
    <w:rsid w:val="004C1139"/>
    <w:rsid w:val="004D1194"/>
    <w:rsid w:val="004D7321"/>
    <w:rsid w:val="004E1A08"/>
    <w:rsid w:val="004F07B9"/>
    <w:rsid w:val="00513BBE"/>
    <w:rsid w:val="0052656C"/>
    <w:rsid w:val="00527371"/>
    <w:rsid w:val="00573534"/>
    <w:rsid w:val="005827F6"/>
    <w:rsid w:val="0058761D"/>
    <w:rsid w:val="005B06AB"/>
    <w:rsid w:val="005C64CC"/>
    <w:rsid w:val="006028A2"/>
    <w:rsid w:val="006149E5"/>
    <w:rsid w:val="00614A5B"/>
    <w:rsid w:val="00635520"/>
    <w:rsid w:val="00662DF2"/>
    <w:rsid w:val="00682F2A"/>
    <w:rsid w:val="006A6875"/>
    <w:rsid w:val="006B08EF"/>
    <w:rsid w:val="006C5070"/>
    <w:rsid w:val="006E7CF9"/>
    <w:rsid w:val="006F12AD"/>
    <w:rsid w:val="006F6FCD"/>
    <w:rsid w:val="00702955"/>
    <w:rsid w:val="007108E9"/>
    <w:rsid w:val="007141B5"/>
    <w:rsid w:val="00722EE0"/>
    <w:rsid w:val="00750E77"/>
    <w:rsid w:val="0076404D"/>
    <w:rsid w:val="00766585"/>
    <w:rsid w:val="00767B16"/>
    <w:rsid w:val="007A0C44"/>
    <w:rsid w:val="007B7947"/>
    <w:rsid w:val="007C0A51"/>
    <w:rsid w:val="007E622D"/>
    <w:rsid w:val="007F21B4"/>
    <w:rsid w:val="007F3A52"/>
    <w:rsid w:val="0080118A"/>
    <w:rsid w:val="00823844"/>
    <w:rsid w:val="0082575A"/>
    <w:rsid w:val="00864739"/>
    <w:rsid w:val="00864A9C"/>
    <w:rsid w:val="00893CB9"/>
    <w:rsid w:val="00896FB9"/>
    <w:rsid w:val="008A1C7B"/>
    <w:rsid w:val="008D3AE9"/>
    <w:rsid w:val="008E2335"/>
    <w:rsid w:val="00914A22"/>
    <w:rsid w:val="00916DFE"/>
    <w:rsid w:val="00931A73"/>
    <w:rsid w:val="00937CCF"/>
    <w:rsid w:val="009436A6"/>
    <w:rsid w:val="00970F44"/>
    <w:rsid w:val="009867F8"/>
    <w:rsid w:val="00991B7B"/>
    <w:rsid w:val="009C2929"/>
    <w:rsid w:val="009D28DD"/>
    <w:rsid w:val="009E2364"/>
    <w:rsid w:val="009F5D78"/>
    <w:rsid w:val="00A17331"/>
    <w:rsid w:val="00A5323C"/>
    <w:rsid w:val="00A74319"/>
    <w:rsid w:val="00A86925"/>
    <w:rsid w:val="00A91E92"/>
    <w:rsid w:val="00A93E2F"/>
    <w:rsid w:val="00A951BC"/>
    <w:rsid w:val="00A95A9F"/>
    <w:rsid w:val="00A97308"/>
    <w:rsid w:val="00AD5708"/>
    <w:rsid w:val="00AD760B"/>
    <w:rsid w:val="00AE6F81"/>
    <w:rsid w:val="00B349BE"/>
    <w:rsid w:val="00B554CC"/>
    <w:rsid w:val="00B62ED5"/>
    <w:rsid w:val="00B75AD3"/>
    <w:rsid w:val="00BC04A5"/>
    <w:rsid w:val="00BC6CB3"/>
    <w:rsid w:val="00BD4847"/>
    <w:rsid w:val="00BD4DBB"/>
    <w:rsid w:val="00BF51E7"/>
    <w:rsid w:val="00C10464"/>
    <w:rsid w:val="00C34275"/>
    <w:rsid w:val="00C431D5"/>
    <w:rsid w:val="00C578A8"/>
    <w:rsid w:val="00C61F59"/>
    <w:rsid w:val="00C6585F"/>
    <w:rsid w:val="00C65E3B"/>
    <w:rsid w:val="00CA37FB"/>
    <w:rsid w:val="00CC5451"/>
    <w:rsid w:val="00CD1DE6"/>
    <w:rsid w:val="00D14B57"/>
    <w:rsid w:val="00D42BEE"/>
    <w:rsid w:val="00D43CE8"/>
    <w:rsid w:val="00D7338E"/>
    <w:rsid w:val="00D90898"/>
    <w:rsid w:val="00DC5844"/>
    <w:rsid w:val="00DD032F"/>
    <w:rsid w:val="00DD2C56"/>
    <w:rsid w:val="00DF0D6E"/>
    <w:rsid w:val="00E43662"/>
    <w:rsid w:val="00E55F2B"/>
    <w:rsid w:val="00E70B88"/>
    <w:rsid w:val="00E74D88"/>
    <w:rsid w:val="00E8150D"/>
    <w:rsid w:val="00EB0303"/>
    <w:rsid w:val="00EB2DE4"/>
    <w:rsid w:val="00EC2D50"/>
    <w:rsid w:val="00ED0B51"/>
    <w:rsid w:val="00F020FB"/>
    <w:rsid w:val="00F13166"/>
    <w:rsid w:val="00F31F6E"/>
    <w:rsid w:val="00F46AFE"/>
    <w:rsid w:val="00F5135C"/>
    <w:rsid w:val="00F53E32"/>
    <w:rsid w:val="00F57E89"/>
    <w:rsid w:val="00F6010D"/>
    <w:rsid w:val="00F70A11"/>
    <w:rsid w:val="00F7160B"/>
    <w:rsid w:val="00F75DF6"/>
    <w:rsid w:val="00F86E5A"/>
    <w:rsid w:val="00FA3307"/>
    <w:rsid w:val="00FA3E07"/>
    <w:rsid w:val="00FB2FC8"/>
    <w:rsid w:val="00FC38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FD3B7"/>
  <w15:chartTrackingRefBased/>
  <w15:docId w15:val="{83B3BE58-9653-4BEE-9645-6E5DBBB8F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95EEA"/>
    <w:pPr>
      <w:widowControl w:val="0"/>
      <w:jc w:val="both"/>
    </w:pPr>
  </w:style>
  <w:style w:type="paragraph" w:styleId="1">
    <w:name w:val="heading 1"/>
    <w:basedOn w:val="a"/>
    <w:next w:val="a"/>
    <w:link w:val="10"/>
    <w:uiPriority w:val="9"/>
    <w:qFormat/>
    <w:rsid w:val="00114935"/>
    <w:pPr>
      <w:keepNext/>
      <w:keepLines/>
      <w:spacing w:line="400" w:lineRule="atLeast"/>
      <w:ind w:firstLineChars="200" w:firstLine="200"/>
      <w:jc w:val="center"/>
      <w:outlineLvl w:val="0"/>
    </w:pPr>
    <w:rPr>
      <w:rFonts w:ascii="Times New Roman" w:eastAsia="黑体" w:hAnsi="Times New Roman"/>
      <w:b/>
      <w:bCs/>
      <w:kern w:val="44"/>
      <w:sz w:val="44"/>
      <w:szCs w:val="44"/>
    </w:rPr>
  </w:style>
  <w:style w:type="paragraph" w:styleId="2">
    <w:name w:val="heading 2"/>
    <w:basedOn w:val="a"/>
    <w:next w:val="a"/>
    <w:link w:val="20"/>
    <w:uiPriority w:val="9"/>
    <w:unhideWhenUsed/>
    <w:qFormat/>
    <w:rsid w:val="00991B7B"/>
    <w:pPr>
      <w:keepNext/>
      <w:keepLines/>
      <w:spacing w:line="400" w:lineRule="atLeast"/>
      <w:outlineLvl w:val="1"/>
    </w:pPr>
    <w:rPr>
      <w:rFonts w:ascii="Times New Roman" w:eastAsia="黑体" w:hAnsi="Times New Roman" w:cstheme="majorBidi"/>
      <w:b/>
      <w:bCs/>
      <w:sz w:val="32"/>
      <w:szCs w:val="32"/>
    </w:rPr>
  </w:style>
  <w:style w:type="paragraph" w:styleId="3">
    <w:name w:val="heading 3"/>
    <w:basedOn w:val="a"/>
    <w:next w:val="a"/>
    <w:link w:val="30"/>
    <w:uiPriority w:val="9"/>
    <w:unhideWhenUsed/>
    <w:qFormat/>
    <w:rsid w:val="00991B7B"/>
    <w:pPr>
      <w:keepNext/>
      <w:keepLines/>
      <w:spacing w:before="260" w:after="260" w:line="416" w:lineRule="auto"/>
      <w:ind w:firstLineChars="200" w:firstLine="200"/>
      <w:outlineLvl w:val="2"/>
    </w:pPr>
    <w:rPr>
      <w:rFonts w:ascii="Times New Roman" w:eastAsia="宋体"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75EE"/>
    <w:pPr>
      <w:spacing w:line="400" w:lineRule="atLeast"/>
      <w:ind w:firstLineChars="200" w:firstLine="420"/>
    </w:pPr>
    <w:rPr>
      <w:rFonts w:ascii="Times New Roman" w:eastAsia="宋体" w:hAnsi="Times New Roman"/>
      <w:sz w:val="24"/>
    </w:rPr>
  </w:style>
  <w:style w:type="character" w:customStyle="1" w:styleId="10">
    <w:name w:val="标题 1 字符"/>
    <w:basedOn w:val="a0"/>
    <w:link w:val="1"/>
    <w:uiPriority w:val="9"/>
    <w:rsid w:val="00114935"/>
    <w:rPr>
      <w:rFonts w:ascii="Times New Roman" w:eastAsia="黑体" w:hAnsi="Times New Roman"/>
      <w:b/>
      <w:bCs/>
      <w:kern w:val="44"/>
      <w:sz w:val="44"/>
      <w:szCs w:val="44"/>
    </w:rPr>
  </w:style>
  <w:style w:type="character" w:customStyle="1" w:styleId="20">
    <w:name w:val="标题 2 字符"/>
    <w:basedOn w:val="a0"/>
    <w:link w:val="2"/>
    <w:uiPriority w:val="9"/>
    <w:rsid w:val="00991B7B"/>
    <w:rPr>
      <w:rFonts w:ascii="Times New Roman" w:eastAsia="黑体" w:hAnsi="Times New Roman" w:cstheme="majorBidi"/>
      <w:b/>
      <w:bCs/>
      <w:sz w:val="32"/>
      <w:szCs w:val="32"/>
    </w:rPr>
  </w:style>
  <w:style w:type="character" w:customStyle="1" w:styleId="30">
    <w:name w:val="标题 3 字符"/>
    <w:basedOn w:val="a0"/>
    <w:link w:val="3"/>
    <w:uiPriority w:val="9"/>
    <w:rsid w:val="00991B7B"/>
    <w:rPr>
      <w:b/>
      <w:bCs/>
      <w:sz w:val="32"/>
      <w:szCs w:val="32"/>
    </w:rPr>
  </w:style>
  <w:style w:type="character" w:styleId="a4">
    <w:name w:val="Placeholder Text"/>
    <w:basedOn w:val="a0"/>
    <w:uiPriority w:val="99"/>
    <w:semiHidden/>
    <w:rsid w:val="005827F6"/>
    <w:rPr>
      <w:color w:val="808080"/>
    </w:rPr>
  </w:style>
  <w:style w:type="paragraph" w:styleId="a5">
    <w:name w:val="header"/>
    <w:basedOn w:val="a"/>
    <w:link w:val="a6"/>
    <w:uiPriority w:val="99"/>
    <w:unhideWhenUsed/>
    <w:rsid w:val="003B3246"/>
    <w:pPr>
      <w:pBdr>
        <w:bottom w:val="single" w:sz="6" w:space="1" w:color="auto"/>
      </w:pBdr>
      <w:tabs>
        <w:tab w:val="center" w:pos="4153"/>
        <w:tab w:val="right" w:pos="8306"/>
      </w:tabs>
      <w:snapToGrid w:val="0"/>
      <w:spacing w:line="240" w:lineRule="atLeast"/>
      <w:ind w:firstLineChars="200" w:firstLine="200"/>
      <w:jc w:val="center"/>
    </w:pPr>
    <w:rPr>
      <w:rFonts w:ascii="Times New Roman" w:eastAsia="宋体" w:hAnsi="Times New Roman"/>
      <w:sz w:val="18"/>
      <w:szCs w:val="18"/>
    </w:rPr>
  </w:style>
  <w:style w:type="character" w:customStyle="1" w:styleId="a6">
    <w:name w:val="页眉 字符"/>
    <w:basedOn w:val="a0"/>
    <w:link w:val="a5"/>
    <w:uiPriority w:val="99"/>
    <w:rsid w:val="003B3246"/>
    <w:rPr>
      <w:rFonts w:ascii="Times New Roman" w:eastAsia="宋体" w:hAnsi="Times New Roman"/>
      <w:sz w:val="18"/>
      <w:szCs w:val="18"/>
    </w:rPr>
  </w:style>
  <w:style w:type="paragraph" w:styleId="a7">
    <w:name w:val="footer"/>
    <w:basedOn w:val="a"/>
    <w:link w:val="a8"/>
    <w:uiPriority w:val="99"/>
    <w:unhideWhenUsed/>
    <w:rsid w:val="003B3246"/>
    <w:pPr>
      <w:tabs>
        <w:tab w:val="center" w:pos="4153"/>
        <w:tab w:val="right" w:pos="8306"/>
      </w:tabs>
      <w:snapToGrid w:val="0"/>
      <w:spacing w:line="240" w:lineRule="atLeast"/>
      <w:ind w:firstLineChars="200" w:firstLine="200"/>
      <w:jc w:val="left"/>
    </w:pPr>
    <w:rPr>
      <w:rFonts w:ascii="Times New Roman" w:eastAsia="宋体" w:hAnsi="Times New Roman"/>
      <w:sz w:val="18"/>
      <w:szCs w:val="18"/>
    </w:rPr>
  </w:style>
  <w:style w:type="character" w:customStyle="1" w:styleId="a8">
    <w:name w:val="页脚 字符"/>
    <w:basedOn w:val="a0"/>
    <w:link w:val="a7"/>
    <w:uiPriority w:val="99"/>
    <w:rsid w:val="003B3246"/>
    <w:rPr>
      <w:rFonts w:ascii="Times New Roman" w:eastAsia="宋体" w:hAnsi="Times New Roman"/>
      <w:sz w:val="18"/>
      <w:szCs w:val="18"/>
    </w:rPr>
  </w:style>
  <w:style w:type="paragraph" w:styleId="a9">
    <w:name w:val="Normal (Web)"/>
    <w:basedOn w:val="a"/>
    <w:uiPriority w:val="99"/>
    <w:semiHidden/>
    <w:unhideWhenUsed/>
    <w:rsid w:val="00CD1DE6"/>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0"/>
    <w:hidden/>
    <w:uiPriority w:val="99"/>
    <w:semiHidden/>
    <w:unhideWhenUsed/>
    <w:rsid w:val="005C64CC"/>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5C64CC"/>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5C64CC"/>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5C64CC"/>
    <w:rPr>
      <w:rFonts w:ascii="Arial" w:eastAsia="宋体" w:hAnsi="Arial" w:cs="Arial"/>
      <w:vanish/>
      <w:kern w:val="0"/>
      <w:sz w:val="16"/>
      <w:szCs w:val="16"/>
    </w:rPr>
  </w:style>
  <w:style w:type="paragraph" w:styleId="aa">
    <w:name w:val="No Spacing"/>
    <w:aliases w:val="biaozhu"/>
    <w:uiPriority w:val="1"/>
    <w:qFormat/>
    <w:rsid w:val="00B349BE"/>
    <w:pPr>
      <w:widowControl w:val="0"/>
      <w:ind w:firstLineChars="200" w:firstLine="200"/>
      <w:jc w:val="center"/>
    </w:pPr>
    <w:rPr>
      <w:rFonts w:ascii="Times New Roman" w:eastAsia="宋体" w:hAnsi="Times New Roman"/>
    </w:rPr>
  </w:style>
  <w:style w:type="paragraph" w:styleId="ab">
    <w:name w:val="Title"/>
    <w:basedOn w:val="a"/>
    <w:next w:val="a"/>
    <w:link w:val="ac"/>
    <w:uiPriority w:val="10"/>
    <w:qFormat/>
    <w:rsid w:val="00290A1C"/>
    <w:pPr>
      <w:spacing w:line="400" w:lineRule="atLeast"/>
      <w:ind w:firstLineChars="200" w:firstLine="200"/>
      <w:jc w:val="center"/>
      <w:outlineLvl w:val="0"/>
    </w:pPr>
    <w:rPr>
      <w:rFonts w:ascii="Times New Roman" w:eastAsia="宋体" w:hAnsi="Times New Roman" w:cstheme="majorBidi"/>
      <w:bCs/>
      <w:szCs w:val="32"/>
    </w:rPr>
  </w:style>
  <w:style w:type="character" w:customStyle="1" w:styleId="ac">
    <w:name w:val="标题 字符"/>
    <w:basedOn w:val="a0"/>
    <w:link w:val="ab"/>
    <w:uiPriority w:val="10"/>
    <w:rsid w:val="00290A1C"/>
    <w:rPr>
      <w:rFonts w:ascii="Times New Roman" w:eastAsia="宋体" w:hAnsi="Times New Roman" w:cstheme="majorBidi"/>
      <w:bCs/>
      <w:szCs w:val="32"/>
    </w:rPr>
  </w:style>
  <w:style w:type="paragraph" w:customStyle="1" w:styleId="EndNoteBibliographyTitle">
    <w:name w:val="EndNote Bibliography Title"/>
    <w:basedOn w:val="a"/>
    <w:link w:val="EndNoteBibliographyTitle0"/>
    <w:rsid w:val="00893CB9"/>
    <w:pPr>
      <w:spacing w:line="400" w:lineRule="atLeast"/>
      <w:ind w:firstLineChars="200" w:firstLine="200"/>
      <w:jc w:val="center"/>
    </w:pPr>
    <w:rPr>
      <w:rFonts w:ascii="Times New Roman" w:eastAsia="宋体" w:hAnsi="Times New Roman" w:cs="Times New Roman"/>
      <w:noProof/>
      <w:sz w:val="24"/>
    </w:rPr>
  </w:style>
  <w:style w:type="character" w:customStyle="1" w:styleId="EndNoteBibliographyTitle0">
    <w:name w:val="EndNote Bibliography Title 字符"/>
    <w:basedOn w:val="a0"/>
    <w:link w:val="EndNoteBibliographyTitle"/>
    <w:rsid w:val="00893CB9"/>
    <w:rPr>
      <w:rFonts w:ascii="Times New Roman" w:eastAsia="宋体" w:hAnsi="Times New Roman" w:cs="Times New Roman"/>
      <w:noProof/>
      <w:sz w:val="24"/>
    </w:rPr>
  </w:style>
  <w:style w:type="paragraph" w:customStyle="1" w:styleId="EndNoteBibliography">
    <w:name w:val="EndNote Bibliography"/>
    <w:basedOn w:val="a"/>
    <w:link w:val="EndNoteBibliography0"/>
    <w:rsid w:val="00893CB9"/>
    <w:pPr>
      <w:spacing w:line="240" w:lineRule="atLeast"/>
      <w:ind w:firstLineChars="200" w:firstLine="200"/>
    </w:pPr>
    <w:rPr>
      <w:rFonts w:ascii="Times New Roman" w:eastAsia="宋体" w:hAnsi="Times New Roman" w:cs="Times New Roman"/>
      <w:noProof/>
      <w:sz w:val="24"/>
    </w:rPr>
  </w:style>
  <w:style w:type="character" w:customStyle="1" w:styleId="EndNoteBibliography0">
    <w:name w:val="EndNote Bibliography 字符"/>
    <w:basedOn w:val="a0"/>
    <w:link w:val="EndNoteBibliography"/>
    <w:rsid w:val="00893CB9"/>
    <w:rPr>
      <w:rFonts w:ascii="Times New Roman" w:eastAsia="宋体" w:hAnsi="Times New Roman" w:cs="Times New Roman"/>
      <w:noProof/>
      <w:sz w:val="24"/>
    </w:rPr>
  </w:style>
  <w:style w:type="character" w:styleId="ad">
    <w:name w:val="Strong"/>
    <w:basedOn w:val="a0"/>
    <w:uiPriority w:val="22"/>
    <w:qFormat/>
    <w:rsid w:val="00FA3E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86117">
      <w:bodyDiv w:val="1"/>
      <w:marLeft w:val="0"/>
      <w:marRight w:val="0"/>
      <w:marTop w:val="0"/>
      <w:marBottom w:val="0"/>
      <w:divBdr>
        <w:top w:val="none" w:sz="0" w:space="0" w:color="auto"/>
        <w:left w:val="none" w:sz="0" w:space="0" w:color="auto"/>
        <w:bottom w:val="none" w:sz="0" w:space="0" w:color="auto"/>
        <w:right w:val="none" w:sz="0" w:space="0" w:color="auto"/>
      </w:divBdr>
    </w:div>
    <w:div w:id="403727953">
      <w:bodyDiv w:val="1"/>
      <w:marLeft w:val="0"/>
      <w:marRight w:val="0"/>
      <w:marTop w:val="0"/>
      <w:marBottom w:val="0"/>
      <w:divBdr>
        <w:top w:val="none" w:sz="0" w:space="0" w:color="auto"/>
        <w:left w:val="none" w:sz="0" w:space="0" w:color="auto"/>
        <w:bottom w:val="none" w:sz="0" w:space="0" w:color="auto"/>
        <w:right w:val="none" w:sz="0" w:space="0" w:color="auto"/>
      </w:divBdr>
    </w:div>
    <w:div w:id="1028260403">
      <w:bodyDiv w:val="1"/>
      <w:marLeft w:val="0"/>
      <w:marRight w:val="0"/>
      <w:marTop w:val="0"/>
      <w:marBottom w:val="0"/>
      <w:divBdr>
        <w:top w:val="none" w:sz="0" w:space="0" w:color="auto"/>
        <w:left w:val="none" w:sz="0" w:space="0" w:color="auto"/>
        <w:bottom w:val="none" w:sz="0" w:space="0" w:color="auto"/>
        <w:right w:val="none" w:sz="0" w:space="0" w:color="auto"/>
      </w:divBdr>
      <w:divsChild>
        <w:div w:id="685980060">
          <w:marLeft w:val="0"/>
          <w:marRight w:val="0"/>
          <w:marTop w:val="0"/>
          <w:marBottom w:val="0"/>
          <w:divBdr>
            <w:top w:val="single" w:sz="2" w:space="0" w:color="D9D9E3"/>
            <w:left w:val="single" w:sz="2" w:space="0" w:color="D9D9E3"/>
            <w:bottom w:val="single" w:sz="2" w:space="0" w:color="D9D9E3"/>
            <w:right w:val="single" w:sz="2" w:space="0" w:color="D9D9E3"/>
          </w:divBdr>
          <w:divsChild>
            <w:div w:id="349261544">
              <w:marLeft w:val="0"/>
              <w:marRight w:val="0"/>
              <w:marTop w:val="0"/>
              <w:marBottom w:val="0"/>
              <w:divBdr>
                <w:top w:val="single" w:sz="2" w:space="0" w:color="D9D9E3"/>
                <w:left w:val="single" w:sz="2" w:space="0" w:color="D9D9E3"/>
                <w:bottom w:val="single" w:sz="2" w:space="0" w:color="D9D9E3"/>
                <w:right w:val="single" w:sz="2" w:space="0" w:color="D9D9E3"/>
              </w:divBdr>
              <w:divsChild>
                <w:div w:id="1049257218">
                  <w:marLeft w:val="0"/>
                  <w:marRight w:val="0"/>
                  <w:marTop w:val="0"/>
                  <w:marBottom w:val="0"/>
                  <w:divBdr>
                    <w:top w:val="single" w:sz="2" w:space="0" w:color="D9D9E3"/>
                    <w:left w:val="single" w:sz="2" w:space="0" w:color="D9D9E3"/>
                    <w:bottom w:val="single" w:sz="2" w:space="0" w:color="D9D9E3"/>
                    <w:right w:val="single" w:sz="2" w:space="0" w:color="D9D9E3"/>
                  </w:divBdr>
                  <w:divsChild>
                    <w:div w:id="1014113157">
                      <w:marLeft w:val="0"/>
                      <w:marRight w:val="0"/>
                      <w:marTop w:val="0"/>
                      <w:marBottom w:val="0"/>
                      <w:divBdr>
                        <w:top w:val="single" w:sz="2" w:space="0" w:color="D9D9E3"/>
                        <w:left w:val="single" w:sz="2" w:space="0" w:color="D9D9E3"/>
                        <w:bottom w:val="single" w:sz="2" w:space="0" w:color="D9D9E3"/>
                        <w:right w:val="single" w:sz="2" w:space="0" w:color="D9D9E3"/>
                      </w:divBdr>
                      <w:divsChild>
                        <w:div w:id="1213998911">
                          <w:marLeft w:val="0"/>
                          <w:marRight w:val="0"/>
                          <w:marTop w:val="0"/>
                          <w:marBottom w:val="0"/>
                          <w:divBdr>
                            <w:top w:val="single" w:sz="2" w:space="0" w:color="auto"/>
                            <w:left w:val="single" w:sz="2" w:space="0" w:color="auto"/>
                            <w:bottom w:val="single" w:sz="6" w:space="0" w:color="auto"/>
                            <w:right w:val="single" w:sz="2" w:space="0" w:color="auto"/>
                          </w:divBdr>
                          <w:divsChild>
                            <w:div w:id="1982928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61049140">
                                  <w:marLeft w:val="0"/>
                                  <w:marRight w:val="0"/>
                                  <w:marTop w:val="0"/>
                                  <w:marBottom w:val="0"/>
                                  <w:divBdr>
                                    <w:top w:val="single" w:sz="2" w:space="0" w:color="D9D9E3"/>
                                    <w:left w:val="single" w:sz="2" w:space="0" w:color="D9D9E3"/>
                                    <w:bottom w:val="single" w:sz="2" w:space="0" w:color="D9D9E3"/>
                                    <w:right w:val="single" w:sz="2" w:space="0" w:color="D9D9E3"/>
                                  </w:divBdr>
                                  <w:divsChild>
                                    <w:div w:id="256406693">
                                      <w:marLeft w:val="0"/>
                                      <w:marRight w:val="0"/>
                                      <w:marTop w:val="0"/>
                                      <w:marBottom w:val="0"/>
                                      <w:divBdr>
                                        <w:top w:val="single" w:sz="2" w:space="0" w:color="D9D9E3"/>
                                        <w:left w:val="single" w:sz="2" w:space="0" w:color="D9D9E3"/>
                                        <w:bottom w:val="single" w:sz="2" w:space="0" w:color="D9D9E3"/>
                                        <w:right w:val="single" w:sz="2" w:space="0" w:color="D9D9E3"/>
                                      </w:divBdr>
                                      <w:divsChild>
                                        <w:div w:id="1058942229">
                                          <w:marLeft w:val="0"/>
                                          <w:marRight w:val="0"/>
                                          <w:marTop w:val="0"/>
                                          <w:marBottom w:val="0"/>
                                          <w:divBdr>
                                            <w:top w:val="single" w:sz="2" w:space="0" w:color="D9D9E3"/>
                                            <w:left w:val="single" w:sz="2" w:space="0" w:color="D9D9E3"/>
                                            <w:bottom w:val="single" w:sz="2" w:space="0" w:color="D9D9E3"/>
                                            <w:right w:val="single" w:sz="2" w:space="0" w:color="D9D9E3"/>
                                          </w:divBdr>
                                          <w:divsChild>
                                            <w:div w:id="1043675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37924058">
          <w:marLeft w:val="0"/>
          <w:marRight w:val="0"/>
          <w:marTop w:val="0"/>
          <w:marBottom w:val="0"/>
          <w:divBdr>
            <w:top w:val="none" w:sz="0" w:space="0" w:color="auto"/>
            <w:left w:val="none" w:sz="0" w:space="0" w:color="auto"/>
            <w:bottom w:val="none" w:sz="0" w:space="0" w:color="auto"/>
            <w:right w:val="none" w:sz="0" w:space="0" w:color="auto"/>
          </w:divBdr>
          <w:divsChild>
            <w:div w:id="1163854266">
              <w:marLeft w:val="0"/>
              <w:marRight w:val="0"/>
              <w:marTop w:val="0"/>
              <w:marBottom w:val="0"/>
              <w:divBdr>
                <w:top w:val="single" w:sz="2" w:space="0" w:color="D9D9E3"/>
                <w:left w:val="single" w:sz="2" w:space="0" w:color="D9D9E3"/>
                <w:bottom w:val="single" w:sz="2" w:space="0" w:color="D9D9E3"/>
                <w:right w:val="single" w:sz="2" w:space="0" w:color="D9D9E3"/>
              </w:divBdr>
              <w:divsChild>
                <w:div w:id="1805076230">
                  <w:marLeft w:val="0"/>
                  <w:marRight w:val="0"/>
                  <w:marTop w:val="0"/>
                  <w:marBottom w:val="0"/>
                  <w:divBdr>
                    <w:top w:val="single" w:sz="2" w:space="0" w:color="D9D9E3"/>
                    <w:left w:val="single" w:sz="2" w:space="0" w:color="D9D9E3"/>
                    <w:bottom w:val="single" w:sz="2" w:space="0" w:color="D9D9E3"/>
                    <w:right w:val="single" w:sz="2" w:space="0" w:color="D9D9E3"/>
                  </w:divBdr>
                  <w:divsChild>
                    <w:div w:id="701515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7065697">
      <w:bodyDiv w:val="1"/>
      <w:marLeft w:val="0"/>
      <w:marRight w:val="0"/>
      <w:marTop w:val="0"/>
      <w:marBottom w:val="0"/>
      <w:divBdr>
        <w:top w:val="none" w:sz="0" w:space="0" w:color="auto"/>
        <w:left w:val="none" w:sz="0" w:space="0" w:color="auto"/>
        <w:bottom w:val="none" w:sz="0" w:space="0" w:color="auto"/>
        <w:right w:val="none" w:sz="0" w:space="0" w:color="auto"/>
      </w:divBdr>
    </w:div>
    <w:div w:id="1697536678">
      <w:bodyDiv w:val="1"/>
      <w:marLeft w:val="0"/>
      <w:marRight w:val="0"/>
      <w:marTop w:val="0"/>
      <w:marBottom w:val="0"/>
      <w:divBdr>
        <w:top w:val="none" w:sz="0" w:space="0" w:color="auto"/>
        <w:left w:val="none" w:sz="0" w:space="0" w:color="auto"/>
        <w:bottom w:val="none" w:sz="0" w:space="0" w:color="auto"/>
        <w:right w:val="none" w:sz="0" w:space="0" w:color="auto"/>
      </w:divBdr>
    </w:div>
    <w:div w:id="1728408883">
      <w:bodyDiv w:val="1"/>
      <w:marLeft w:val="0"/>
      <w:marRight w:val="0"/>
      <w:marTop w:val="0"/>
      <w:marBottom w:val="0"/>
      <w:divBdr>
        <w:top w:val="none" w:sz="0" w:space="0" w:color="auto"/>
        <w:left w:val="none" w:sz="0" w:space="0" w:color="auto"/>
        <w:bottom w:val="none" w:sz="0" w:space="0" w:color="auto"/>
        <w:right w:val="none" w:sz="0" w:space="0" w:color="auto"/>
      </w:divBdr>
      <w:divsChild>
        <w:div w:id="599677426">
          <w:marLeft w:val="0"/>
          <w:marRight w:val="0"/>
          <w:marTop w:val="0"/>
          <w:marBottom w:val="0"/>
          <w:divBdr>
            <w:top w:val="single" w:sz="2" w:space="0" w:color="D9D9E3"/>
            <w:left w:val="single" w:sz="2" w:space="0" w:color="D9D9E3"/>
            <w:bottom w:val="single" w:sz="2" w:space="0" w:color="D9D9E3"/>
            <w:right w:val="single" w:sz="2" w:space="0" w:color="D9D9E3"/>
          </w:divBdr>
          <w:divsChild>
            <w:div w:id="956790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7770518">
          <w:marLeft w:val="0"/>
          <w:marRight w:val="0"/>
          <w:marTop w:val="0"/>
          <w:marBottom w:val="0"/>
          <w:divBdr>
            <w:top w:val="single" w:sz="2" w:space="0" w:color="D9D9E3"/>
            <w:left w:val="single" w:sz="2" w:space="0" w:color="D9D9E3"/>
            <w:bottom w:val="single" w:sz="2" w:space="0" w:color="D9D9E3"/>
            <w:right w:val="single" w:sz="2" w:space="0" w:color="D9D9E3"/>
          </w:divBdr>
          <w:divsChild>
            <w:div w:id="927880985">
              <w:marLeft w:val="0"/>
              <w:marRight w:val="0"/>
              <w:marTop w:val="0"/>
              <w:marBottom w:val="0"/>
              <w:divBdr>
                <w:top w:val="single" w:sz="2" w:space="0" w:color="D9D9E3"/>
                <w:left w:val="single" w:sz="2" w:space="0" w:color="D9D9E3"/>
                <w:bottom w:val="single" w:sz="2" w:space="0" w:color="D9D9E3"/>
                <w:right w:val="single" w:sz="2" w:space="0" w:color="D9D9E3"/>
              </w:divBdr>
              <w:divsChild>
                <w:div w:id="824513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uo's\Documents\&#33258;&#23450;&#20041;%20Office%20&#27169;&#26495;\&#32858;&#21512;&#29289;&#30340;&#28909;&#35889;&#20998;&#26512;&#23454;&#3956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00900-5F39-4B1F-B0C8-E0B912AA9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聚合物的热谱分析实验.dotx</Template>
  <TotalTime>14</TotalTime>
  <Pages>7</Pages>
  <Words>745</Words>
  <Characters>4252</Characters>
  <Application>Microsoft Office Word</Application>
  <DocSecurity>0</DocSecurity>
  <Lines>35</Lines>
  <Paragraphs>9</Paragraphs>
  <ScaleCrop>false</ScaleCrop>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Zuo's</dc:creator>
  <cp:keywords/>
  <dc:description/>
  <cp:lastModifiedBy>Zuozhaohong</cp:lastModifiedBy>
  <cp:revision>3</cp:revision>
  <dcterms:created xsi:type="dcterms:W3CDTF">2023-07-04T14:04:00Z</dcterms:created>
  <dcterms:modified xsi:type="dcterms:W3CDTF">2023-07-08T12:18:00Z</dcterms:modified>
</cp:coreProperties>
</file>