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AABAC" w14:textId="0AF71242" w:rsidR="00414202" w:rsidRDefault="007E7AC5">
      <w:r w:rsidRPr="007E7AC5">
        <w:drawing>
          <wp:inline distT="0" distB="0" distL="0" distR="0" wp14:anchorId="43842772" wp14:editId="436C97EC">
            <wp:extent cx="5274310" cy="2049145"/>
            <wp:effectExtent l="0" t="0" r="254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2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7C"/>
    <w:rsid w:val="0008617C"/>
    <w:rsid w:val="00414202"/>
    <w:rsid w:val="0046472E"/>
    <w:rsid w:val="0076148D"/>
    <w:rsid w:val="007E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D00299-94F5-47D3-928A-64FC1565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61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17C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17C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1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17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17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17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17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617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61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617C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61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617C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617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617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617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61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1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1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61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61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1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17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1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617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8617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氏菌 簡</dc:creator>
  <cp:keywords/>
  <dc:description/>
  <cp:lastModifiedBy>氏菌 簡</cp:lastModifiedBy>
  <cp:revision>2</cp:revision>
  <dcterms:created xsi:type="dcterms:W3CDTF">2026-05-07T07:47:00Z</dcterms:created>
  <dcterms:modified xsi:type="dcterms:W3CDTF">2026-05-07T07:47:00Z</dcterms:modified>
</cp:coreProperties>
</file>