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45350" w14:textId="77777777" w:rsidR="00B5569C" w:rsidRDefault="00D60D8C">
      <w:pPr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/>
          <w:b/>
          <w:bCs/>
          <w:noProof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96F4CD5" wp14:editId="096F4CD6">
                <wp:simplePos x="0" y="0"/>
                <wp:positionH relativeFrom="margin">
                  <wp:posOffset>-116205</wp:posOffset>
                </wp:positionH>
                <wp:positionV relativeFrom="paragraph">
                  <wp:posOffset>12065</wp:posOffset>
                </wp:positionV>
                <wp:extent cx="2367915" cy="615315"/>
                <wp:effectExtent l="0" t="0" r="9525" b="0"/>
                <wp:wrapSquare wrapText="bothSides"/>
                <wp:docPr id="564614670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7915" cy="615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16230678" w14:textId="77777777" w:rsidR="00B5569C" w:rsidRDefault="00D60D8C">
                            <w:pPr>
                              <w:jc w:val="lef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96F4D09" wp14:editId="096F4D0A">
                                  <wp:extent cx="1796415" cy="451485"/>
                                  <wp:effectExtent l="0" t="0" r="0" b="5715"/>
                                  <wp:docPr id="1990323950" name="图片 4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90323950" name="图片 41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t="13610" b="2744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815601" cy="45645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96F4CD5" id="_x0000_t202" coordsize="21600,21600" o:spt="202" path="m,l,21600r21600,l21600,xe">
                <v:stroke joinstyle="miter"/>
                <v:path gradientshapeok="t" o:connecttype="rect"/>
              </v:shapetype>
              <v:shape id="文本框 2" o:spid="_x0000_s1026" type="#_x0000_t202" style="position:absolute;left:0;text-align:left;margin-left:-9.15pt;margin-top:.95pt;width:186.45pt;height:48.45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" stroked="f">
                <v:textbox>
                  <w:txbxContent>
                    <w:p w14:paraId="16230678" w14:textId="77777777" w:rsidR="00B5569C" w:rsidRDefault="00D60D8C">
                      <w:pPr>
                        <w:jc w:val="lef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096F4D09" wp14:editId="096F4D0A">
                            <wp:extent cx="1796415" cy="451485"/>
                            <wp:effectExtent l="0" t="0" r="0" b="5715"/>
                            <wp:docPr id="1990323950" name="图片 4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90323950" name="图片 41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1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t="13610" b="27446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815601" cy="456453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rFonts w:ascii="微软雅黑" w:hAnsi="微软雅黑" w:cs="宋体"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96F4CD7" wp14:editId="096F4CD8">
                <wp:simplePos x="0" y="0"/>
                <wp:positionH relativeFrom="column">
                  <wp:posOffset>3119120</wp:posOffset>
                </wp:positionH>
                <wp:positionV relativeFrom="paragraph">
                  <wp:posOffset>111125</wp:posOffset>
                </wp:positionV>
                <wp:extent cx="2916555" cy="1104900"/>
                <wp:effectExtent l="0" t="0" r="0" b="0"/>
                <wp:wrapSquare wrapText="bothSides"/>
                <wp:docPr id="217" name="文本框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6555" cy="1104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 w14:paraId="3ADA84AD" w14:textId="77777777" w:rsidR="00B5569C" w:rsidRDefault="00D60D8C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  <w:t>UART总线伺服舵机</w:t>
                            </w:r>
                          </w:p>
                          <w:p w14:paraId="6C20B6CA" w14:textId="77777777" w:rsidR="00B5569C" w:rsidRDefault="00C53106">
                            <w:pPr>
                              <w:spacing w:line="600" w:lineRule="exact"/>
                              <w:jc w:val="right"/>
                              <w:rPr>
                                <w:rFonts w:ascii="微软雅黑" w:hAnsi="微软雅黑" w:cs="宋体" w:hint="eastAsia"/>
                                <w:b/>
                                <w:bCs/>
                                <w:sz w:val="44"/>
                                <w:szCs w:val="44"/>
                              </w:rPr>
                            </w:pPr>
                            <w:r w:rsidRPr="00C53106">
                              <w:rPr>
                                <w:rFonts w:ascii="微软雅黑" w:hAnsi="微软雅黑" w:cs="宋体"/>
                                <w:b/>
                                <w:bCs/>
                                <w:sz w:val="44"/>
                                <w:szCs w:val="44"/>
                              </w:rPr>
                              <w:t>HX8-U28H-M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6F4CD7" id="_x0000_s1027" type="#_x0000_t202" style="position:absolute;left:0;text-align:left;margin-left:245.6pt;margin-top:8.75pt;width:229.65pt;height:87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" stroked="f">
                <v:textbox>
                  <w:txbxContent>
                    <w:p w14:paraId="3ADA84AD" w14:textId="77777777" w:rsidR="00B5569C" w:rsidRDefault="00D60D8C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  <w:t>UART总线伺服舵机</w:t>
                      </w:r>
                    </w:p>
                    <w:p w14:paraId="6C20B6CA" w14:textId="77777777" w:rsidR="00B5569C" w:rsidRDefault="00C53106">
                      <w:pPr>
                        <w:spacing w:line="600" w:lineRule="exact"/>
                        <w:jc w:val="right"/>
                        <w:rPr>
                          <w:rFonts w:ascii="微软雅黑" w:hAnsi="微软雅黑" w:cs="宋体" w:hint="eastAsia"/>
                          <w:b/>
                          <w:bCs/>
                          <w:sz w:val="44"/>
                          <w:szCs w:val="44"/>
                        </w:rPr>
                      </w:pPr>
                      <w:r w:rsidRPr="00C53106">
                        <w:rPr>
                          <w:rFonts w:ascii="微软雅黑" w:hAnsi="微软雅黑" w:cs="宋体"/>
                          <w:b/>
                          <w:bCs/>
                          <w:sz w:val="44"/>
                          <w:szCs w:val="44"/>
                        </w:rPr>
                        <w:t>HX8-U28H-M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Fonts w:ascii="微软雅黑" w:hAnsi="微软雅黑" w:cs="宋体" w:hint="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6F4CD9" wp14:editId="096F4CDA">
                <wp:simplePos x="0" y="0"/>
                <wp:positionH relativeFrom="margin">
                  <wp:posOffset>0</wp:posOffset>
                </wp:positionH>
                <wp:positionV relativeFrom="paragraph">
                  <wp:posOffset>953770</wp:posOffset>
                </wp:positionV>
                <wp:extent cx="5935345" cy="0"/>
                <wp:effectExtent l="0" t="0" r="0" b="0"/>
                <wp:wrapNone/>
                <wp:docPr id="767913216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BCF73B" id="直接连接符 29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0,75.1pt" to="467.35pt,7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83D1D99" w14:textId="77777777" w:rsidR="00B5569C" w:rsidRDefault="00B5569C" w:rsidP="00252503">
      <w:pPr>
        <w:snapToGrid w:val="0"/>
        <w:spacing w:after="8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1BA541E3" w14:textId="77777777" w:rsidR="00B5569C" w:rsidRDefault="00B5569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DDD69FF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</w:p>
    <w:p w14:paraId="22382EE2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产品特点</w:t>
      </w:r>
    </w:p>
    <w:p w14:paraId="27EB343D" w14:textId="35DBF63B" w:rsidR="000501E5" w:rsidRPr="000501E5" w:rsidRDefault="000501E5" w:rsidP="000501E5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bookmarkStart w:id="0" w:name="OLE_LINK4"/>
      <w:bookmarkStart w:id="1" w:name="OLE_LINK5"/>
      <w:r w:rsidRPr="000501E5">
        <w:rPr>
          <w:rFonts w:ascii="微软雅黑" w:hAnsi="微软雅黑" w:cs="宋体" w:hint="eastAsia"/>
          <w:szCs w:val="22"/>
        </w:rPr>
        <w:t>采用无刷马达 / 不锈钢齿轮组</w:t>
      </w:r>
      <w:r w:rsidR="00A00E94">
        <w:rPr>
          <w:rFonts w:ascii="微软雅黑" w:hAnsi="微软雅黑" w:cs="宋体" w:hint="eastAsia"/>
          <w:szCs w:val="22"/>
        </w:rPr>
        <w:t xml:space="preserve"> / 全金属外壳</w:t>
      </w:r>
      <w:r w:rsidRPr="000501E5">
        <w:rPr>
          <w:rFonts w:ascii="微软雅黑" w:hAnsi="微软雅黑" w:cs="宋体" w:hint="eastAsia"/>
          <w:szCs w:val="22"/>
        </w:rPr>
        <w:t>设计</w:t>
      </w:r>
    </w:p>
    <w:p w14:paraId="606B665F" w14:textId="61049B22" w:rsidR="00B5569C" w:rsidRPr="008D5531" w:rsidRDefault="00DA4F7D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noProof/>
          <w:szCs w:val="22"/>
        </w:rPr>
        <w:drawing>
          <wp:anchor distT="0" distB="0" distL="0" distR="114300" simplePos="0" relativeHeight="251662336" behindDoc="1" locked="0" layoutInCell="1" allowOverlap="1" wp14:anchorId="096F4CDB" wp14:editId="6DD91D72">
            <wp:simplePos x="0" y="0"/>
            <wp:positionH relativeFrom="column">
              <wp:posOffset>3917025</wp:posOffset>
            </wp:positionH>
            <wp:positionV relativeFrom="paragraph">
              <wp:posOffset>270656</wp:posOffset>
            </wp:positionV>
            <wp:extent cx="2061210" cy="1543050"/>
            <wp:effectExtent l="0" t="0" r="0" b="0"/>
            <wp:wrapTight wrapText="bothSides">
              <wp:wrapPolygon edited="0">
                <wp:start x="0" y="0"/>
                <wp:lineTo x="0" y="21333"/>
                <wp:lineTo x="21360" y="21333"/>
                <wp:lineTo x="21360" y="0"/>
                <wp:lineTo x="0" y="0"/>
              </wp:wrapPolygon>
            </wp:wrapTight>
            <wp:docPr id="718071317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071317" name="图片 22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560" b="12560"/>
                    <a:stretch>
                      <a:fillRect/>
                    </a:stretch>
                  </pic:blipFill>
                  <pic:spPr>
                    <a:xfrm>
                      <a:off x="0" y="0"/>
                      <a:ext cx="2061210" cy="15430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01E5" w:rsidRPr="000501E5">
        <w:rPr>
          <w:rFonts w:ascii="微软雅黑" w:hAnsi="微软雅黑" w:cs="宋体" w:hint="eastAsia"/>
          <w:szCs w:val="22"/>
        </w:rPr>
        <w:t>UART 双向通信，最高波特率 1 Mbps，支持位置与状态回读</w:t>
      </w:r>
    </w:p>
    <w:p w14:paraId="1343354A" w14:textId="754B3386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/>
          <w:szCs w:val="22"/>
        </w:rPr>
        <w:t xml:space="preserve">12-bit </w:t>
      </w:r>
      <w:r w:rsidRPr="00A82E77">
        <w:rPr>
          <w:rFonts w:ascii="微软雅黑" w:hAnsi="微软雅黑" w:cs="宋体" w:hint="eastAsia"/>
          <w:szCs w:val="22"/>
        </w:rPr>
        <w:t>绝对值位置编码器（</w:t>
      </w:r>
      <w:r w:rsidRPr="00A82E77">
        <w:rPr>
          <w:rFonts w:ascii="微软雅黑" w:hAnsi="微软雅黑" w:cs="宋体"/>
          <w:szCs w:val="22"/>
        </w:rPr>
        <w:t xml:space="preserve">4,096 </w:t>
      </w:r>
      <w:r w:rsidRPr="00A82E77">
        <w:rPr>
          <w:rFonts w:ascii="微软雅黑" w:hAnsi="微软雅黑" w:cs="宋体" w:hint="eastAsia"/>
          <w:szCs w:val="22"/>
        </w:rPr>
        <w:t>阶分辨率）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可任意设定原点</w:t>
      </w:r>
    </w:p>
    <w:p w14:paraId="14600524" w14:textId="77777777" w:rsidR="008D5531" w:rsidRPr="00A82E77" w:rsidRDefault="008D5531" w:rsidP="00A82E77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A82E77">
        <w:rPr>
          <w:rFonts w:ascii="微软雅黑" w:hAnsi="微软雅黑" w:cs="宋体" w:hint="eastAsia"/>
          <w:szCs w:val="22"/>
        </w:rPr>
        <w:t>多</w:t>
      </w:r>
      <w:proofErr w:type="gramStart"/>
      <w:r w:rsidRPr="00A82E77">
        <w:rPr>
          <w:rFonts w:ascii="微软雅黑" w:hAnsi="微软雅黑" w:cs="宋体" w:hint="eastAsia"/>
          <w:szCs w:val="22"/>
        </w:rPr>
        <w:t>圈角度</w:t>
      </w:r>
      <w:proofErr w:type="gramEnd"/>
      <w:r w:rsidRPr="00A82E77">
        <w:rPr>
          <w:rFonts w:ascii="微软雅黑" w:hAnsi="微软雅黑" w:cs="宋体" w:hint="eastAsia"/>
          <w:szCs w:val="22"/>
        </w:rPr>
        <w:t>最大控制范围</w:t>
      </w:r>
      <w:r w:rsidRPr="00A82E77">
        <w:rPr>
          <w:rFonts w:ascii="微软雅黑" w:hAnsi="微软雅黑" w:cs="宋体"/>
          <w:szCs w:val="22"/>
        </w:rPr>
        <w:t xml:space="preserve"> ±368,640°</w:t>
      </w:r>
      <w:r w:rsidRPr="00A82E77">
        <w:rPr>
          <w:rFonts w:ascii="微软雅黑" w:hAnsi="微软雅黑" w:cs="宋体" w:hint="eastAsia"/>
          <w:szCs w:val="22"/>
        </w:rPr>
        <w:t>（</w:t>
      </w:r>
      <w:r w:rsidRPr="00A82E77">
        <w:rPr>
          <w:rFonts w:ascii="微软雅黑" w:hAnsi="微软雅黑" w:cs="宋体"/>
          <w:szCs w:val="22"/>
        </w:rPr>
        <w:t xml:space="preserve">1,024 </w:t>
      </w:r>
      <w:r w:rsidRPr="00A82E77">
        <w:rPr>
          <w:rFonts w:ascii="微软雅黑" w:hAnsi="微软雅黑" w:cs="宋体" w:hint="eastAsia"/>
          <w:szCs w:val="22"/>
        </w:rPr>
        <w:t>圈）</w:t>
      </w:r>
      <w:r w:rsidRPr="00A82E77">
        <w:rPr>
          <w:rFonts w:ascii="微软雅黑" w:hAnsi="微软雅黑" w:cs="宋体"/>
          <w:szCs w:val="22"/>
        </w:rPr>
        <w:t xml:space="preserve">, </w:t>
      </w:r>
      <w:r w:rsidRPr="00A82E77">
        <w:rPr>
          <w:rFonts w:ascii="微软雅黑" w:hAnsi="微软雅黑" w:cs="宋体" w:hint="eastAsia"/>
          <w:szCs w:val="22"/>
        </w:rPr>
        <w:t>具备断电角度记忆功能</w:t>
      </w:r>
    </w:p>
    <w:bookmarkEnd w:id="0"/>
    <w:p w14:paraId="42B204D4" w14:textId="77777777" w:rsidR="00B5569C" w:rsidRDefault="00D60D8C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>
        <w:rPr>
          <w:rFonts w:ascii="微软雅黑" w:hAnsi="微软雅黑" w:cs="宋体" w:hint="eastAsia"/>
          <w:szCs w:val="22"/>
        </w:rPr>
        <w:t>内置梯形加减速控制算法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>
        <w:rPr>
          <w:rFonts w:ascii="微软雅黑" w:hAnsi="微软雅黑" w:cs="宋体" w:hint="eastAsia"/>
          <w:szCs w:val="22"/>
        </w:rPr>
        <w:t>实现平滑动作曲线</w:t>
      </w:r>
    </w:p>
    <w:p w14:paraId="42700F2F" w14:textId="77777777" w:rsidR="00B5569C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提供三种停止模式：</w:t>
      </w:r>
      <w:proofErr w:type="gramStart"/>
      <w:r w:rsidRPr="00F02082">
        <w:rPr>
          <w:rFonts w:ascii="微软雅黑" w:hAnsi="微软雅黑" w:cs="宋体" w:hint="eastAsia"/>
          <w:szCs w:val="22"/>
        </w:rPr>
        <w:t>锁力保持</w:t>
      </w:r>
      <w:proofErr w:type="gramEnd"/>
      <w:r w:rsidRPr="00F02082">
        <w:rPr>
          <w:rFonts w:ascii="微软雅黑" w:hAnsi="微软雅黑" w:cs="宋体" w:hint="eastAsia"/>
          <w:szCs w:val="22"/>
        </w:rPr>
        <w:t xml:space="preserve"> / 失锁释放 / 阻尼控制</w:t>
      </w:r>
    </w:p>
    <w:p w14:paraId="60035391" w14:textId="77777777" w:rsidR="00F02082" w:rsidRPr="000501E5" w:rsidRDefault="00F02082" w:rsidP="00952940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  <w:szCs w:val="22"/>
        </w:rPr>
      </w:pPr>
      <w:r w:rsidRPr="00F02082">
        <w:rPr>
          <w:rFonts w:ascii="微软雅黑" w:hAnsi="微软雅黑" w:cs="宋体" w:hint="eastAsia"/>
          <w:szCs w:val="22"/>
        </w:rPr>
        <w:t>集成温度、电压、堵转、功率、电流多重保护机制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具备智能功率限制功能</w:t>
      </w:r>
    </w:p>
    <w:p w14:paraId="7AA9C52D" w14:textId="77777777" w:rsidR="00B5569C" w:rsidRPr="00F02082" w:rsidRDefault="00F02082" w:rsidP="0071454F">
      <w:pPr>
        <w:pStyle w:val="ac"/>
        <w:numPr>
          <w:ilvl w:val="0"/>
          <w:numId w:val="1"/>
        </w:numPr>
        <w:snapToGrid w:val="0"/>
        <w:ind w:leftChars="0" w:left="420" w:hanging="420"/>
        <w:contextualSpacing/>
        <w:rPr>
          <w:rFonts w:ascii="微软雅黑" w:hAnsi="微软雅黑" w:cs="宋体" w:hint="eastAsia"/>
        </w:rPr>
        <w:sectPr w:rsidR="00B5569C" w:rsidRPr="00F02082">
          <w:headerReference w:type="default" r:id="rId14"/>
          <w:footerReference w:type="default" r:id="rId15"/>
          <w:type w:val="continuous"/>
          <w:pgSz w:w="11906" w:h="16838"/>
          <w:pgMar w:top="567" w:right="1800" w:bottom="567" w:left="1247" w:header="454" w:footer="567" w:gutter="0"/>
          <w:cols w:num="2" w:space="720" w:equalWidth="0">
            <w:col w:w="5670" w:space="0"/>
            <w:col w:w="3742"/>
          </w:cols>
          <w:docGrid w:type="lines" w:linePitch="312"/>
        </w:sectPr>
      </w:pPr>
      <w:r w:rsidRPr="00F02082">
        <w:rPr>
          <w:rFonts w:ascii="微软雅黑" w:hAnsi="微软雅黑" w:cs="宋体" w:hint="eastAsia"/>
          <w:szCs w:val="22"/>
        </w:rPr>
        <w:t>配套可视化上位机调试软件</w:t>
      </w:r>
      <w:r w:rsidR="008D5531">
        <w:rPr>
          <w:rFonts w:ascii="微软雅黑" w:hAnsi="微软雅黑" w:cs="宋体" w:hint="eastAsia"/>
          <w:szCs w:val="22"/>
        </w:rPr>
        <w:t xml:space="preserve">, </w:t>
      </w:r>
      <w:r w:rsidRPr="00F02082">
        <w:rPr>
          <w:rFonts w:ascii="微软雅黑" w:hAnsi="微软雅黑" w:cs="宋体" w:hint="eastAsia"/>
          <w:szCs w:val="22"/>
        </w:rPr>
        <w:t>支持固件升级</w:t>
      </w:r>
      <w:bookmarkEnd w:id="1"/>
      <w:r w:rsidR="00D60D8C" w:rsidRPr="00F02082">
        <w:rPr>
          <w:rFonts w:ascii="微软雅黑" w:hAnsi="微软雅黑" w:cs="宋体" w:hint="eastAsia"/>
          <w:szCs w:val="22"/>
        </w:rPr>
        <w:br w:type="column"/>
      </w:r>
      <w:r w:rsidR="00D60D8C" w:rsidRPr="00F02082">
        <w:rPr>
          <w:rFonts w:ascii="微软雅黑" w:hAnsi="微软雅黑" w:hint="eastAsia"/>
          <w:b/>
          <w:bCs/>
        </w:rPr>
        <w:t xml:space="preserve"> </w:t>
      </w:r>
    </w:p>
    <w:p w14:paraId="5DFE57F1" w14:textId="77777777" w:rsidR="00B5569C" w:rsidRDefault="00B5569C">
      <w:pPr>
        <w:snapToGrid w:val="0"/>
        <w:spacing w:line="160" w:lineRule="exact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bookmarkStart w:id="2" w:name="_Hlk191462284"/>
    </w:p>
    <w:bookmarkEnd w:id="2"/>
    <w:p w14:paraId="0180977D" w14:textId="77777777" w:rsidR="00B5569C" w:rsidRDefault="00D60D8C">
      <w:pPr>
        <w:snapToGrid w:val="0"/>
        <w:spacing w:before="36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型号定义</w:t>
      </w:r>
    </w:p>
    <w:p w14:paraId="3D404F35" w14:textId="77777777" w:rsidR="00B5569C" w:rsidRDefault="00D60D8C">
      <w:pPr>
        <w:ind w:rightChars="94" w:right="207"/>
        <w:jc w:val="center"/>
        <w:rPr>
          <w:rFonts w:ascii="微软雅黑" w:hAnsi="微软雅黑" w:cs="宋体" w:hint="eastAsia"/>
        </w:rPr>
      </w:pPr>
      <w:r>
        <w:rPr>
          <w:rFonts w:ascii="微软雅黑" w:hAnsi="微软雅黑" w:cs="宋体"/>
          <w:noProof/>
        </w:rPr>
        <w:drawing>
          <wp:inline distT="0" distB="0" distL="0" distR="0" wp14:anchorId="096F4CDD" wp14:editId="096F4CDE">
            <wp:extent cx="5724525" cy="935355"/>
            <wp:effectExtent l="0" t="0" r="0" b="0"/>
            <wp:docPr id="1346461730" name="图片 40" descr="图示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461730" name="图片 40" descr="图示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201" t="10248" r="6341"/>
                    <a:stretch>
                      <a:fillRect/>
                    </a:stretch>
                  </pic:blipFill>
                  <pic:spPr>
                    <a:xfrm>
                      <a:off x="0" y="0"/>
                      <a:ext cx="5753180" cy="94035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2B71F4" w14:textId="77777777" w:rsidR="00B5569C" w:rsidRDefault="00B5569C">
      <w:pPr>
        <w:snapToGrid w:val="0"/>
        <w:spacing w:line="100" w:lineRule="exact"/>
        <w:ind w:rightChars="94" w:right="207"/>
        <w:contextualSpacing/>
        <w:jc w:val="center"/>
        <w:rPr>
          <w:rFonts w:ascii="微软雅黑" w:hAnsi="微软雅黑" w:cs="宋体" w:hint="eastAsia"/>
          <w:sz w:val="20"/>
          <w:szCs w:val="22"/>
        </w:rPr>
      </w:pPr>
    </w:p>
    <w:tbl>
      <w:tblPr>
        <w:tblW w:w="9356" w:type="dxa"/>
        <w:tblInd w:w="-5" w:type="dxa"/>
        <w:tblBorders>
          <w:top w:val="single" w:sz="4" w:space="0" w:color="595959" w:themeColor="text1" w:themeTint="A6"/>
          <w:left w:val="single" w:sz="4" w:space="0" w:color="595959" w:themeColor="text1" w:themeTint="A6"/>
          <w:bottom w:val="single" w:sz="4" w:space="0" w:color="595959" w:themeColor="text1" w:themeTint="A6"/>
          <w:right w:val="single" w:sz="4" w:space="0" w:color="595959" w:themeColor="text1" w:themeTint="A6"/>
          <w:insideH w:val="single" w:sz="4" w:space="0" w:color="595959" w:themeColor="text1" w:themeTint="A6"/>
          <w:insideV w:val="single" w:sz="4" w:space="0" w:color="595959" w:themeColor="text1" w:themeTint="A6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294"/>
        <w:gridCol w:w="2826"/>
        <w:gridCol w:w="2561"/>
      </w:tblGrid>
      <w:tr w:rsidR="00B5569C" w14:paraId="42F3B1D6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08BF90C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外    观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8230FA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R：双轴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41BFA7E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H：单轴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0658D8A" w14:textId="77777777" w:rsidR="00B5569C" w:rsidRDefault="00B5569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C49AC6D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19FA3C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马达类型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FE6577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X：无刷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32B63F81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P：空心杯</w:t>
            </w: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14AF1873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A/L：铁芯</w:t>
            </w:r>
          </w:p>
        </w:tc>
      </w:tr>
      <w:tr w:rsidR="00B5569C" w14:paraId="571D90B9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5168915C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尺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寸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339D665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6：</w:t>
            </w:r>
            <w:r>
              <w:rPr>
                <w:rFonts w:ascii="微软雅黑" w:hAnsi="微软雅黑"/>
                <w:szCs w:val="22"/>
              </w:rPr>
              <w:t>3</w:t>
            </w:r>
            <w:r>
              <w:rPr>
                <w:rFonts w:ascii="微软雅黑" w:hAnsi="微软雅黑" w:hint="eastAsia"/>
                <w:szCs w:val="22"/>
              </w:rPr>
              <w:t>1.5</w:t>
            </w:r>
            <w:r>
              <w:rPr>
                <w:rFonts w:ascii="微软雅黑" w:hAnsi="微软雅黑"/>
                <w:szCs w:val="22"/>
              </w:rPr>
              <w:t>×2</w:t>
            </w:r>
            <w:r>
              <w:rPr>
                <w:rFonts w:ascii="微软雅黑" w:hAnsi="微软雅黑" w:hint="eastAsia"/>
                <w:szCs w:val="22"/>
              </w:rPr>
              <w:t>1</w:t>
            </w:r>
            <w:r>
              <w:rPr>
                <w:rFonts w:ascii="微软雅黑" w:hAnsi="微软雅黑"/>
                <w:szCs w:val="22"/>
              </w:rPr>
              <w:t>×</w:t>
            </w:r>
            <w:r>
              <w:rPr>
                <w:rFonts w:ascii="微软雅黑" w:hAnsi="微软雅黑" w:hint="eastAsia"/>
                <w:szCs w:val="22"/>
              </w:rPr>
              <w:t>27.6mm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386CE5DD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8：40×20×40mm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4BB0E3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18：63×34×47mm</w:t>
            </w:r>
          </w:p>
        </w:tc>
      </w:tr>
      <w:tr w:rsidR="00B5569C" w14:paraId="42A364B9" w14:textId="77777777">
        <w:trPr>
          <w:trHeight w:hRule="exact" w:val="872"/>
        </w:trPr>
        <w:tc>
          <w:tcPr>
            <w:tcW w:w="1675" w:type="dxa"/>
            <w:noWrap/>
            <w:vAlign w:val="center"/>
          </w:tcPr>
          <w:p w14:paraId="2445F84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通讯协议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2B51906F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U：UART/TTL</w:t>
            </w:r>
          </w:p>
          <w:p w14:paraId="731EBC5A" w14:textId="77777777" w:rsidR="00B5569C" w:rsidRDefault="00632502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 w:rsidRPr="00632502">
              <w:rPr>
                <w:rFonts w:ascii="微软雅黑" w:hAnsi="微软雅黑" w:hint="eastAsia"/>
                <w:szCs w:val="22"/>
              </w:rPr>
              <w:t>P</w:t>
            </w:r>
            <w:r w:rsidR="008D5531">
              <w:rPr>
                <w:rFonts w:ascii="微软雅黑" w:hAnsi="微软雅黑" w:hint="eastAsia"/>
                <w:szCs w:val="22"/>
              </w:rPr>
              <w:t>/A</w:t>
            </w:r>
            <w:r w:rsidRPr="00632502">
              <w:rPr>
                <w:rFonts w:ascii="微软雅黑" w:hAnsi="微软雅黑" w:hint="eastAsia"/>
                <w:szCs w:val="22"/>
              </w:rPr>
              <w:t>：PWM</w:t>
            </w:r>
          </w:p>
        </w:tc>
        <w:tc>
          <w:tcPr>
            <w:tcW w:w="2826" w:type="dxa"/>
            <w:tcBorders>
              <w:left w:val="nil"/>
              <w:right w:val="nil"/>
            </w:tcBorders>
            <w:vAlign w:val="center"/>
          </w:tcPr>
          <w:p w14:paraId="7D2CB437" w14:textId="77777777" w:rsidR="00B5569C" w:rsidRDefault="00D60D8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R：RS-485</w:t>
            </w:r>
          </w:p>
          <w:p w14:paraId="370A94FF" w14:textId="77777777" w:rsidR="00B5569C" w:rsidRDefault="00B5569C">
            <w:pPr>
              <w:snapToGrid w:val="0"/>
              <w:spacing w:line="400" w:lineRule="exact"/>
              <w:ind w:leftChars="59" w:left="130"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2561" w:type="dxa"/>
            <w:tcBorders>
              <w:left w:val="nil"/>
            </w:tcBorders>
            <w:vAlign w:val="center"/>
          </w:tcPr>
          <w:p w14:paraId="2C02CD95" w14:textId="77777777" w:rsidR="00B5569C" w:rsidRDefault="00D60D8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C：CAN</w:t>
            </w:r>
          </w:p>
          <w:p w14:paraId="0295A9E5" w14:textId="77777777" w:rsidR="00B5569C" w:rsidRDefault="00B5569C">
            <w:pPr>
              <w:snapToGrid w:val="0"/>
              <w:spacing w:line="4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179F4ABD" w14:textId="77777777">
        <w:trPr>
          <w:trHeight w:hRule="exact" w:val="397"/>
        </w:trPr>
        <w:tc>
          <w:tcPr>
            <w:tcW w:w="1675" w:type="dxa"/>
            <w:shd w:val="clear" w:color="auto" w:fill="F2F2F2" w:themeFill="background1" w:themeFillShade="F2"/>
            <w:noWrap/>
            <w:vAlign w:val="center"/>
          </w:tcPr>
          <w:p w14:paraId="115BDF5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电    压</w:t>
            </w:r>
          </w:p>
        </w:tc>
        <w:tc>
          <w:tcPr>
            <w:tcW w:w="2294" w:type="dxa"/>
            <w:tcBorders>
              <w:right w:val="nil"/>
            </w:tcBorders>
            <w:shd w:val="clear" w:color="auto" w:fill="F2F2F2" w:themeFill="background1" w:themeFillShade="F2"/>
            <w:noWrap/>
            <w:vAlign w:val="center"/>
          </w:tcPr>
          <w:p w14:paraId="0C938D5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[-]：7.4V</w:t>
            </w:r>
          </w:p>
        </w:tc>
        <w:tc>
          <w:tcPr>
            <w:tcW w:w="2826" w:type="dxa"/>
            <w:tcBorders>
              <w:left w:val="nil"/>
              <w:right w:val="nil"/>
            </w:tcBorders>
            <w:shd w:val="clear" w:color="auto" w:fill="F2F2F2" w:themeFill="background1" w:themeFillShade="F2"/>
            <w:vAlign w:val="center"/>
          </w:tcPr>
          <w:p w14:paraId="13A2AEDB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H：12V</w:t>
            </w:r>
          </w:p>
        </w:tc>
        <w:tc>
          <w:tcPr>
            <w:tcW w:w="2561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631AD66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W：24V</w:t>
            </w:r>
          </w:p>
        </w:tc>
      </w:tr>
      <w:tr w:rsidR="00B5569C" w14:paraId="61611D30" w14:textId="77777777">
        <w:trPr>
          <w:trHeight w:hRule="exact" w:val="397"/>
        </w:trPr>
        <w:tc>
          <w:tcPr>
            <w:tcW w:w="1675" w:type="dxa"/>
            <w:noWrap/>
            <w:vAlign w:val="center"/>
          </w:tcPr>
          <w:p w14:paraId="5503060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位置传感器</w:t>
            </w:r>
          </w:p>
        </w:tc>
        <w:tc>
          <w:tcPr>
            <w:tcW w:w="2294" w:type="dxa"/>
            <w:tcBorders>
              <w:right w:val="nil"/>
            </w:tcBorders>
            <w:noWrap/>
            <w:vAlign w:val="center"/>
          </w:tcPr>
          <w:p w14:paraId="700B44C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[-]：电位器</w:t>
            </w:r>
          </w:p>
        </w:tc>
        <w:tc>
          <w:tcPr>
            <w:tcW w:w="5387" w:type="dxa"/>
            <w:gridSpan w:val="2"/>
            <w:tcBorders>
              <w:left w:val="nil"/>
            </w:tcBorders>
            <w:vAlign w:val="center"/>
          </w:tcPr>
          <w:p w14:paraId="7B5AB1BA" w14:textId="77777777" w:rsidR="00B5569C" w:rsidRDefault="00D60D8C">
            <w:pPr>
              <w:snapToGrid w:val="0"/>
              <w:spacing w:line="300" w:lineRule="exact"/>
              <w:ind w:leftChars="59" w:left="130"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M：绝对值位置编码器(磁编码)</w:t>
            </w:r>
          </w:p>
        </w:tc>
      </w:tr>
    </w:tbl>
    <w:p w14:paraId="65A99493" w14:textId="77777777" w:rsidR="00B5569C" w:rsidRDefault="00B5569C">
      <w:pPr>
        <w:widowControl/>
        <w:spacing w:line="400" w:lineRule="exact"/>
        <w:jc w:val="left"/>
        <w:rPr>
          <w:rFonts w:ascii="微软雅黑" w:hAnsi="微软雅黑" w:cs="宋体" w:hint="eastAsia"/>
        </w:rPr>
      </w:pPr>
    </w:p>
    <w:p w14:paraId="35B5B8F3" w14:textId="77777777" w:rsidR="00B5569C" w:rsidRDefault="00D60D8C">
      <w:pPr>
        <w:snapToGrid w:val="0"/>
        <w:spacing w:after="80"/>
        <w:ind w:left="420" w:hangingChars="150" w:hanging="420"/>
        <w:contextualSpacing/>
        <w:rPr>
          <w:rFonts w:ascii="微软雅黑" w:hAnsi="微软雅黑" w:cs="宋体" w:hint="eastAsia"/>
          <w:b/>
          <w:bCs/>
          <w:sz w:val="28"/>
          <w:szCs w:val="28"/>
        </w:rPr>
      </w:pPr>
      <w:r>
        <w:rPr>
          <w:rFonts w:ascii="微软雅黑" w:hAnsi="微软雅黑" w:cs="宋体" w:hint="eastAsia"/>
          <w:b/>
          <w:bCs/>
          <w:sz w:val="28"/>
          <w:szCs w:val="28"/>
        </w:rPr>
        <w:t>订购型号</w:t>
      </w:r>
    </w:p>
    <w:p w14:paraId="17850B2F" w14:textId="77777777" w:rsidR="00B5569C" w:rsidRDefault="00D60D8C">
      <w:pPr>
        <w:pStyle w:val="ac"/>
        <w:numPr>
          <w:ilvl w:val="0"/>
          <w:numId w:val="2"/>
        </w:numPr>
        <w:snapToGrid w:val="0"/>
        <w:spacing w:after="80"/>
        <w:ind w:leftChars="0"/>
        <w:contextualSpacing/>
        <w:rPr>
          <w:rFonts w:ascii="微软雅黑" w:hAnsi="微软雅黑" w:cs="宋体" w:hint="eastAsia"/>
          <w:b/>
          <w:bCs/>
          <w:szCs w:val="22"/>
        </w:rPr>
      </w:pPr>
      <w:r>
        <w:rPr>
          <w:rFonts w:ascii="微软雅黑" w:hAnsi="微软雅黑" w:cs="宋体" w:hint="eastAsia"/>
          <w:b/>
          <w:bCs/>
          <w:szCs w:val="22"/>
        </w:rPr>
        <w:t>HX8-U28H-M</w:t>
      </w:r>
    </w:p>
    <w:p w14:paraId="660AD9CC" w14:textId="77777777" w:rsidR="00B5569C" w:rsidRDefault="001462E4">
      <w:pPr>
        <w:widowControl/>
        <w:jc w:val="left"/>
        <w:rPr>
          <w:rFonts w:ascii="微软雅黑" w:hAnsi="微软雅黑" w:cs="宋体" w:hint="eastAsia"/>
        </w:rPr>
      </w:pPr>
      <w:r>
        <w:rPr>
          <w:rFonts w:ascii="微软雅黑" w:hAnsi="微软雅黑" w:cs="宋体" w:hint="eastAsia"/>
        </w:rPr>
        <w:br w:type="page"/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4"/>
          <w:lang w:val="zh-CN" w:eastAsia="zh-CN"/>
        </w:rPr>
        <w:id w:val="-1212727407"/>
        <w:docPartObj>
          <w:docPartGallery w:val="Table of Contents"/>
          <w:docPartUnique/>
        </w:docPartObj>
      </w:sdtPr>
      <w:sdtEndPr>
        <w:rPr>
          <w:rFonts w:eastAsia="微软雅黑"/>
          <w:b/>
          <w:bCs/>
          <w:sz w:val="22"/>
        </w:rPr>
      </w:sdtEndPr>
      <w:sdtContent>
        <w:p w14:paraId="49524B23" w14:textId="77777777" w:rsidR="00B5569C" w:rsidRDefault="00D60D8C">
          <w:pPr>
            <w:pStyle w:val="TOC10"/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</w:pP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目</w:t>
          </w:r>
          <w:r>
            <w:rPr>
              <w:rFonts w:ascii="微软雅黑" w:eastAsia="微软雅黑" w:hAnsi="微软雅黑" w:hint="eastAsia"/>
              <w:b/>
              <w:bCs/>
              <w:color w:val="000000" w:themeColor="text1"/>
              <w:sz w:val="44"/>
              <w:szCs w:val="44"/>
              <w:lang w:val="zh-CN" w:eastAsia="zh-CN"/>
            </w:rPr>
            <w:t xml:space="preserve">  </w:t>
          </w:r>
          <w:r>
            <w:rPr>
              <w:rFonts w:ascii="微软雅黑" w:eastAsia="微软雅黑" w:hAnsi="微软雅黑"/>
              <w:b/>
              <w:bCs/>
              <w:color w:val="000000" w:themeColor="text1"/>
              <w:sz w:val="44"/>
              <w:szCs w:val="44"/>
              <w:lang w:val="zh-CN" w:eastAsia="zh-CN"/>
            </w:rPr>
            <w:t>录</w:t>
          </w:r>
        </w:p>
        <w:p w14:paraId="289110AC" w14:textId="264D84AC" w:rsidR="00421D26" w:rsidRDefault="00D60D8C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r>
            <w:rPr>
              <w:rFonts w:ascii="微软雅黑" w:hAnsi="微软雅黑"/>
            </w:rPr>
            <w:fldChar w:fldCharType="begin"/>
          </w:r>
          <w:r>
            <w:rPr>
              <w:rFonts w:ascii="微软雅黑" w:hAnsi="微软雅黑"/>
            </w:rPr>
            <w:instrText xml:space="preserve"> TOC \o "1-3" \h \z \u </w:instrText>
          </w:r>
          <w:r>
            <w:rPr>
              <w:rFonts w:ascii="微软雅黑" w:hAnsi="微软雅黑"/>
            </w:rPr>
            <w:fldChar w:fldCharType="separate"/>
          </w:r>
          <w:hyperlink w:anchor="_Toc223337530" w:history="1"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1</w:t>
            </w:r>
            <w:r w:rsidR="00421D26"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="00421D26" w:rsidRPr="00BC40AD">
              <w:rPr>
                <w:rStyle w:val="ab"/>
                <w:rFonts w:ascii="微软雅黑" w:hAnsi="微软雅黑" w:hint="eastAsia"/>
                <w:noProof/>
              </w:rPr>
              <w:t>产品参数</w:t>
            </w:r>
            <w:r w:rsidR="00421D26">
              <w:rPr>
                <w:rFonts w:hint="eastAsia"/>
                <w:noProof/>
                <w:webHidden/>
              </w:rPr>
              <w:tab/>
            </w:r>
            <w:r w:rsidR="00421D26">
              <w:rPr>
                <w:rFonts w:hint="eastAsia"/>
                <w:noProof/>
                <w:webHidden/>
              </w:rPr>
              <w:fldChar w:fldCharType="begin"/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noProof/>
                <w:webHidden/>
              </w:rPr>
              <w:instrText>PAGEREF _Toc223337530 \h</w:instrText>
            </w:r>
            <w:r w:rsidR="00421D26">
              <w:rPr>
                <w:rFonts w:hint="eastAsia"/>
                <w:noProof/>
                <w:webHidden/>
              </w:rPr>
              <w:instrText xml:space="preserve"> </w:instrText>
            </w:r>
            <w:r w:rsidR="00421D26">
              <w:rPr>
                <w:rFonts w:hint="eastAsia"/>
                <w:noProof/>
                <w:webHidden/>
              </w:rPr>
            </w:r>
            <w:r w:rsidR="00421D26">
              <w:rPr>
                <w:rFonts w:hint="eastAsia"/>
                <w:noProof/>
                <w:webHidden/>
              </w:rPr>
              <w:fldChar w:fldCharType="separate"/>
            </w:r>
            <w:r w:rsidR="00421D26">
              <w:rPr>
                <w:noProof/>
                <w:webHidden/>
              </w:rPr>
              <w:t>1</w:t>
            </w:r>
            <w:r w:rsidR="00421D2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0396CBA" w14:textId="7B439C11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基本参数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60CF809" w14:textId="51B7166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特性参数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A942A4B" w14:textId="7FAB8F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T-N特性曲线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1273B7C" w14:textId="7199EE16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1.4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机械过载曲线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2205C0" w14:textId="402AF454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3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图纸及安装说明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435A68" w14:textId="6028BDF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外观尺寸图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F048CF" w14:textId="7266935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接口定义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5FEF2" w14:textId="1467BB09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连线说明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4B26A45" w14:textId="284F94B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3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2.4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安装说明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A3C988" w14:textId="629F5241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开发与兼容性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57758F8" w14:textId="0E6ED67D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保护功能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9D17F4" w14:textId="760E0E4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温度保护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BACE121" w14:textId="27AE3C5A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电压保护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24581A2" w14:textId="6814700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堵转保护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8B0B19" w14:textId="56B8B377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功率保护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435C9D4" w14:textId="02E7A76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4.5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电流保护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8C7459" w14:textId="734551D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4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指令与协议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586C3A" w14:textId="4D8263D8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43CA424" w14:textId="2F85B64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4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5.2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协议格式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1E654" w14:textId="1EFFCA57" w:rsidR="00421D26" w:rsidRDefault="00421D26">
          <w:pPr>
            <w:pStyle w:val="TOC1"/>
            <w:tabs>
              <w:tab w:val="right" w:leader="dot" w:pos="9402"/>
            </w:tabs>
            <w:ind w:left="440" w:hanging="440"/>
            <w:rPr>
              <w:rFonts w:eastAsiaTheme="minorEastAsia"/>
              <w:noProof/>
              <w14:ligatures w14:val="standardContextual"/>
            </w:rPr>
          </w:pPr>
          <w:hyperlink w:anchor="_Toc22333755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运动与控制指令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D9DD18B" w14:textId="2C15C74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通讯检测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A7CC812" w14:textId="2BA14CD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单圈角度控制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1416B6" w14:textId="142492B2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多圈角度控制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B7F21F" w14:textId="113480D4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6.4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圈数重置 / 断电记忆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4D07D55" w14:textId="597963D0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6.4.1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圈数重置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64F947" w14:textId="41FB0206" w:rsidR="00421D26" w:rsidRDefault="00421D26">
          <w:pPr>
            <w:pStyle w:val="TOC3"/>
            <w:tabs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56" w:history="1">
            <w:r w:rsidRPr="00BC40AD">
              <w:rPr>
                <w:rStyle w:val="ab"/>
                <w:rFonts w:ascii="微软雅黑" w:hAnsi="微软雅黑" w:hint="eastAsia"/>
                <w:noProof/>
              </w:rPr>
              <w:t xml:space="preserve">6.4.2    </w:t>
            </w:r>
            <w:r w:rsidRPr="00BC40AD">
              <w:rPr>
                <w:rStyle w:val="ab"/>
                <w:rFonts w:ascii="微软雅黑" w:hAnsi="微软雅黑" w:hint="eastAsia"/>
                <w:bCs/>
                <w:noProof/>
              </w:rPr>
              <w:t>断电角度记忆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BBD2A2" w14:textId="1759F523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7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6.5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阻尼模式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8C99BF" w14:textId="25664C35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8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6.6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停止指令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308D5" w14:textId="1BFD7A1F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59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6.7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同步指令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A6A20F" w14:textId="2977057C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0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6.8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异步指令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A3C24A" w14:textId="465CCCCB" w:rsidR="00421D26" w:rsidRDefault="00421D26">
          <w:pPr>
            <w:pStyle w:val="TOC2"/>
            <w:tabs>
              <w:tab w:val="left" w:pos="110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1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工作状态数据读取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614423" w14:textId="5D633436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2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6.9.1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数据读取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7FAF7B" w14:textId="6D261460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3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6.9.2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舵机状态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A7BE76F" w14:textId="3EFFCBCA" w:rsidR="00421D26" w:rsidRDefault="00421D26">
          <w:pPr>
            <w:pStyle w:val="TOC3"/>
            <w:tabs>
              <w:tab w:val="left" w:pos="1760"/>
              <w:tab w:val="right" w:leader="dot" w:pos="9402"/>
            </w:tabs>
            <w:ind w:left="880"/>
            <w:rPr>
              <w:rFonts w:eastAsiaTheme="minorEastAsia"/>
              <w:noProof/>
              <w14:ligatures w14:val="standardContextual"/>
            </w:rPr>
          </w:pPr>
          <w:hyperlink w:anchor="_Toc223337564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6.9.3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数据监控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6A80CA" w14:textId="26A45025" w:rsidR="00421D26" w:rsidRDefault="00421D26">
          <w:pPr>
            <w:pStyle w:val="TOC2"/>
            <w:tabs>
              <w:tab w:val="left" w:pos="1320"/>
              <w:tab w:val="right" w:leader="dot" w:pos="9402"/>
            </w:tabs>
            <w:ind w:left="440"/>
            <w:rPr>
              <w:rFonts w:eastAsiaTheme="minorEastAsia"/>
              <w:noProof/>
              <w14:ligatures w14:val="standardContextual"/>
            </w:rPr>
          </w:pPr>
          <w:hyperlink w:anchor="_Toc223337565" w:history="1">
            <w:r w:rsidRPr="00BC40AD">
              <w:rPr>
                <w:rStyle w:val="ab"/>
                <w:rFonts w:ascii="微软雅黑" w:hAnsi="微软雅黑" w:hint="eastAsia"/>
                <w:noProof/>
              </w:rPr>
              <w:t>6.10</w:t>
            </w:r>
            <w:r>
              <w:rPr>
                <w:rFonts w:eastAsiaTheme="minorEastAsia" w:hint="eastAsia"/>
                <w:noProof/>
                <w14:ligatures w14:val="standardContextual"/>
              </w:rPr>
              <w:tab/>
            </w:r>
            <w:r w:rsidRPr="00BC40AD">
              <w:rPr>
                <w:rStyle w:val="ab"/>
                <w:rFonts w:ascii="微软雅黑" w:hAnsi="微软雅黑" w:hint="eastAsia"/>
                <w:noProof/>
              </w:rPr>
              <w:t>设置原点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_Toc223337565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E7A358" w14:textId="36DB9BB3" w:rsidR="00B5569C" w:rsidRDefault="00D60D8C">
          <w:pPr>
            <w:snapToGrid w:val="0"/>
            <w:spacing w:line="460" w:lineRule="exact"/>
            <w:contextualSpacing/>
          </w:pPr>
          <w:r>
            <w:rPr>
              <w:rFonts w:ascii="微软雅黑" w:hAnsi="微软雅黑"/>
              <w:b/>
              <w:bCs/>
              <w:lang w:val="zh-CN"/>
            </w:rPr>
            <w:fldChar w:fldCharType="end"/>
          </w:r>
        </w:p>
      </w:sdtContent>
    </w:sdt>
    <w:p w14:paraId="6C723C89" w14:textId="77777777" w:rsidR="00B5569C" w:rsidRDefault="00B5569C">
      <w:pPr>
        <w:snapToGrid w:val="0"/>
        <w:spacing w:before="240" w:after="120"/>
        <w:ind w:rightChars="94" w:right="207"/>
        <w:contextualSpacing/>
        <w:jc w:val="center"/>
        <w:rPr>
          <w:rFonts w:ascii="微软雅黑" w:hAnsi="微软雅黑" w:cs="宋体" w:hint="eastAsia"/>
        </w:rPr>
        <w:sectPr w:rsidR="00B5569C">
          <w:headerReference w:type="default" r:id="rId17"/>
          <w:footerReference w:type="default" r:id="rId18"/>
          <w:type w:val="continuous"/>
          <w:pgSz w:w="11906" w:h="16838"/>
          <w:pgMar w:top="1247" w:right="1247" w:bottom="1814" w:left="1247" w:header="624" w:footer="397" w:gutter="0"/>
          <w:cols w:space="720" w:equalWidth="0">
            <w:col w:w="9412"/>
          </w:cols>
          <w:docGrid w:type="lines" w:linePitch="312"/>
        </w:sectPr>
      </w:pPr>
    </w:p>
    <w:p w14:paraId="75893E3D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3" w:name="_Toc191313602"/>
      <w:bookmarkStart w:id="4" w:name="_Toc223337530"/>
      <w:r>
        <w:rPr>
          <w:rFonts w:ascii="微软雅黑" w:eastAsia="微软雅黑" w:hAnsi="微软雅黑" w:hint="eastAsia"/>
        </w:rPr>
        <w:lastRenderedPageBreak/>
        <w:t>产品参数</w:t>
      </w:r>
      <w:bookmarkEnd w:id="3"/>
      <w:bookmarkEnd w:id="4"/>
    </w:p>
    <w:p w14:paraId="2D25AEB6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" w:name="_Toc191313603"/>
      <w:bookmarkStart w:id="6" w:name="_Toc223337531"/>
      <w:r>
        <w:rPr>
          <w:rFonts w:ascii="微软雅黑" w:eastAsia="微软雅黑" w:hAnsi="微软雅黑" w:hint="eastAsia"/>
        </w:rPr>
        <w:t>基本参数</w:t>
      </w:r>
      <w:bookmarkEnd w:id="5"/>
      <w:bookmarkEnd w:id="6"/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1939CD12" w14:textId="77777777">
        <w:trPr>
          <w:trHeight w:hRule="exact" w:val="510"/>
        </w:trPr>
        <w:tc>
          <w:tcPr>
            <w:tcW w:w="311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19AC3C0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12" w:space="0" w:color="auto"/>
              <w:right w:val="single" w:sz="4" w:space="0" w:color="000000" w:themeColor="text1"/>
            </w:tcBorders>
            <w:noWrap/>
            <w:vAlign w:val="center"/>
          </w:tcPr>
          <w:p w14:paraId="7F87D66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</w:t>
            </w:r>
          </w:p>
        </w:tc>
      </w:tr>
      <w:tr w:rsidR="00B5569C" w14:paraId="669D7115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597CEB4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工作电压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000000" w:themeColor="text1"/>
              <w:bottom w:val="single" w:sz="4" w:space="0" w:color="auto"/>
              <w:right w:val="single" w:sz="4" w:space="0" w:color="000000" w:themeColor="text1"/>
            </w:tcBorders>
            <w:shd w:val="clear" w:color="auto" w:fill="F2F2F2" w:themeFill="background1" w:themeFillShade="F2"/>
            <w:noWrap/>
            <w:vAlign w:val="center"/>
          </w:tcPr>
          <w:p w14:paraId="285BD8E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9.0～12.6 V</w:t>
            </w:r>
          </w:p>
        </w:tc>
      </w:tr>
      <w:tr w:rsidR="00B5569C" w14:paraId="63F8385D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0817E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马达类型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8AF57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无刷马达</w:t>
            </w:r>
          </w:p>
        </w:tc>
      </w:tr>
      <w:tr w:rsidR="00B5569C" w14:paraId="0E32709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497291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位置传感器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6113BD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12-bit 非接触式绝对值编码器（磁编码）</w:t>
            </w:r>
          </w:p>
        </w:tc>
      </w:tr>
      <w:tr w:rsidR="00B5569C" w14:paraId="0AF022A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015381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分辨率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52319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4096 阶 / 360°（0.088°）</w:t>
            </w:r>
          </w:p>
        </w:tc>
      </w:tr>
      <w:tr w:rsidR="00B5569C" w14:paraId="72C5F0B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6EB085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有效角度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76B33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±180°(单圈)/±368,640°(多圈)</w:t>
            </w:r>
          </w:p>
        </w:tc>
      </w:tr>
      <w:tr w:rsidR="00B5569C" w14:paraId="2EE418D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B15F7F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处理器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A9671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32-bit MCU</w:t>
            </w:r>
          </w:p>
        </w:tc>
      </w:tr>
      <w:tr w:rsidR="00B5569C" w14:paraId="0D17E322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F9AFC1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通信类型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7C64A2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UART / TTL 半双工</w:t>
            </w:r>
          </w:p>
        </w:tc>
      </w:tr>
      <w:tr w:rsidR="00B5569C" w14:paraId="21FBEFA7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7159E7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波特率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F92E8DA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9,600 bps ～ 1 Mbps</w:t>
            </w:r>
          </w:p>
        </w:tc>
      </w:tr>
      <w:tr w:rsidR="00B5569C" w14:paraId="166B0275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925A83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ID 范围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4B2476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 ～ 254</w:t>
            </w:r>
          </w:p>
        </w:tc>
      </w:tr>
      <w:tr w:rsidR="00B5569C" w14:paraId="6521257B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49FE8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减速比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B6211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173:1</w:t>
            </w:r>
          </w:p>
        </w:tc>
      </w:tr>
      <w:tr w:rsidR="00B5569C" w14:paraId="159CCDB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43A7D89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齿轮材料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2E05A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全金属不锈钢组合</w:t>
            </w:r>
          </w:p>
        </w:tc>
      </w:tr>
      <w:tr w:rsidR="00B5569C" w14:paraId="28BB943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3B8C8F5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输出轴规格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1A64D13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不锈钢 / Ø6 mm / 25T</w:t>
            </w:r>
          </w:p>
        </w:tc>
      </w:tr>
      <w:tr w:rsidR="00B5569C" w14:paraId="373E07CC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F32866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外壳材料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05C127D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全铝合金</w:t>
            </w:r>
          </w:p>
        </w:tc>
      </w:tr>
      <w:tr w:rsidR="00B5569C" w14:paraId="2C3FC863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1BDF466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接口类型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4F55DE5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PH2.0 – 3Pin</w:t>
            </w:r>
          </w:p>
        </w:tc>
      </w:tr>
      <w:tr w:rsidR="00B5569C" w14:paraId="4A292526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5F73F7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尺寸重量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94A158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× 20 × 40 mm / 83 g</w:t>
            </w:r>
          </w:p>
        </w:tc>
      </w:tr>
      <w:tr w:rsidR="00B5569C" w14:paraId="3A04961F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78310B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工作温度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6A2574F4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-10～60 ℃</w:t>
            </w:r>
          </w:p>
        </w:tc>
      </w:tr>
      <w:tr w:rsidR="00B5569C" w14:paraId="0B5D10B0" w14:textId="77777777">
        <w:trPr>
          <w:trHeight w:hRule="exact" w:val="397"/>
        </w:trPr>
        <w:tc>
          <w:tcPr>
            <w:tcW w:w="3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D00092A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工作模式</w:t>
            </w:r>
          </w:p>
        </w:tc>
        <w:tc>
          <w:tcPr>
            <w:tcW w:w="51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56C6B4B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单圈角度 | 多圈角度 | 阻尼模式</w:t>
            </w:r>
          </w:p>
        </w:tc>
      </w:tr>
    </w:tbl>
    <w:p w14:paraId="5D06B8A7" w14:textId="77777777" w:rsidR="00B5569C" w:rsidRDefault="00D60D8C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" w:name="bookmark11"/>
      <w:bookmarkStart w:id="8" w:name="bookmark10"/>
      <w:bookmarkStart w:id="9" w:name="_Toc223337532"/>
      <w:bookmarkEnd w:id="7"/>
      <w:bookmarkEnd w:id="8"/>
      <w:r>
        <w:rPr>
          <w:rFonts w:ascii="微软雅黑" w:eastAsia="微软雅黑" w:hAnsi="微软雅黑" w:hint="eastAsia"/>
        </w:rPr>
        <w:t>特性参数</w:t>
      </w:r>
      <w:bookmarkEnd w:id="9"/>
      <w:r>
        <w:rPr>
          <w:rFonts w:ascii="微软雅黑" w:eastAsia="微软雅黑" w:hAnsi="微软雅黑" w:hint="eastAsia"/>
        </w:rPr>
        <w:t xml:space="preserve"> </w:t>
      </w:r>
    </w:p>
    <w:tbl>
      <w:tblPr>
        <w:tblW w:w="8268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4"/>
        <w:gridCol w:w="5154"/>
      </w:tblGrid>
      <w:tr w:rsidR="00B5569C" w14:paraId="203DF2EA" w14:textId="77777777">
        <w:trPr>
          <w:trHeight w:hRule="exact" w:val="510"/>
        </w:trPr>
        <w:tc>
          <w:tcPr>
            <w:tcW w:w="3114" w:type="dxa"/>
            <w:tcBorders>
              <w:bottom w:val="single" w:sz="12" w:space="0" w:color="auto"/>
              <w:right w:val="single" w:sz="4" w:space="0" w:color="auto"/>
            </w:tcBorders>
            <w:noWrap/>
            <w:vAlign w:val="center"/>
          </w:tcPr>
          <w:p w14:paraId="65E6B72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    数</w:t>
            </w:r>
          </w:p>
        </w:tc>
        <w:tc>
          <w:tcPr>
            <w:tcW w:w="5154" w:type="dxa"/>
            <w:tcBorders>
              <w:left w:val="single" w:sz="4" w:space="0" w:color="auto"/>
              <w:bottom w:val="single" w:sz="12" w:space="0" w:color="auto"/>
            </w:tcBorders>
            <w:noWrap/>
            <w:vAlign w:val="center"/>
          </w:tcPr>
          <w:p w14:paraId="5F0D673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szCs w:val="22"/>
              </w:rPr>
              <w:t>规</w:t>
            </w:r>
            <w:proofErr w:type="gramEnd"/>
            <w:r>
              <w:rPr>
                <w:rFonts w:ascii="微软雅黑" w:hAnsi="微软雅黑" w:hint="eastAsia"/>
                <w:b/>
                <w:bCs/>
                <w:szCs w:val="22"/>
              </w:rPr>
              <w:t xml:space="preserve">    格(12v)</w:t>
            </w:r>
          </w:p>
        </w:tc>
      </w:tr>
      <w:tr w:rsidR="00B5569C" w14:paraId="769F890A" w14:textId="77777777">
        <w:trPr>
          <w:trHeight w:hRule="exact" w:val="397"/>
        </w:trPr>
        <w:tc>
          <w:tcPr>
            <w:tcW w:w="3114" w:type="dxa"/>
            <w:tcBorders>
              <w:top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39CC27E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静态堵转扭矩</w:t>
            </w:r>
          </w:p>
        </w:tc>
        <w:tc>
          <w:tcPr>
            <w:tcW w:w="5154" w:type="dxa"/>
            <w:tcBorders>
              <w:top w:val="single" w:sz="12" w:space="0" w:color="auto"/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FDE1A31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2.74 N·m（28kg·cm）</w:t>
            </w:r>
          </w:p>
        </w:tc>
      </w:tr>
      <w:tr w:rsidR="00B5569C" w14:paraId="5C7F35B1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61592A2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最大动态扭矩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4B34588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1.18 N·m（12kg·cm）</w:t>
            </w:r>
          </w:p>
        </w:tc>
      </w:tr>
      <w:tr w:rsidR="00B5569C" w14:paraId="036DA3CD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73BA57D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额定扭矩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66486C3F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0.44 N·m（4.5kg·cm）</w:t>
            </w:r>
          </w:p>
        </w:tc>
      </w:tr>
      <w:tr w:rsidR="00B5569C" w14:paraId="3B89BBE8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031AD1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FFFFF" w:themeFill="background1"/>
            <w:noWrap/>
            <w:vAlign w:val="center"/>
          </w:tcPr>
          <w:p w14:paraId="2CC9247E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142 rpm（0.070 s / 60°）</w:t>
            </w:r>
          </w:p>
        </w:tc>
      </w:tr>
      <w:tr w:rsidR="00B5569C" w14:paraId="41118C57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DFA8DB9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额定转速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01BAEE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116 rpm（0.086 s / 60°）</w:t>
            </w:r>
          </w:p>
        </w:tc>
      </w:tr>
      <w:tr w:rsidR="00B5569C" w14:paraId="4C02420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941B6D4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bookmarkStart w:id="10" w:name="_Hlk191461277"/>
            <w:r>
              <w:rPr>
                <w:rFonts w:ascii="微软雅黑" w:hAnsi="微软雅黑" w:hint="eastAsia"/>
                <w:szCs w:val="22"/>
              </w:rPr>
              <w:t>峰值电流</w:t>
            </w:r>
          </w:p>
          <w:p w14:paraId="490FC758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7D5F5D1F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  <w:p w14:paraId="4E846C84" w14:textId="77777777" w:rsidR="009D474B" w:rsidRPr="009D474B" w:rsidRDefault="009D474B" w:rsidP="009D474B">
            <w:pPr>
              <w:rPr>
                <w:rFonts w:ascii="微软雅黑" w:hAnsi="微软雅黑" w:hint="eastAsia"/>
                <w:szCs w:val="22"/>
              </w:rPr>
            </w:pP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943E05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5.5 A</w:t>
            </w:r>
          </w:p>
        </w:tc>
      </w:tr>
      <w:bookmarkEnd w:id="10"/>
      <w:tr w:rsidR="00B5569C" w14:paraId="4735A8F9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DABA08C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空载电流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C3ACF76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＜300 mA</w:t>
            </w:r>
          </w:p>
        </w:tc>
      </w:tr>
      <w:tr w:rsidR="00B5569C" w14:paraId="2E87FB85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70A040C1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lastRenderedPageBreak/>
              <w:t>待机电流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4EE12652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＜40 mA</w:t>
            </w:r>
          </w:p>
        </w:tc>
      </w:tr>
      <w:tr w:rsidR="00B5569C" w14:paraId="5AA71682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1C8EE17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轴向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0462BAD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20 N</w:t>
            </w:r>
          </w:p>
        </w:tc>
      </w:tr>
      <w:tr w:rsidR="00B5569C" w14:paraId="76C4855B" w14:textId="77777777">
        <w:trPr>
          <w:trHeight w:hRule="exact" w:val="397"/>
        </w:trPr>
        <w:tc>
          <w:tcPr>
            <w:tcW w:w="3114" w:type="dxa"/>
            <w:tcBorders>
              <w:right w:val="single" w:sz="4" w:space="0" w:color="auto"/>
            </w:tcBorders>
            <w:noWrap/>
            <w:vAlign w:val="center"/>
          </w:tcPr>
          <w:p w14:paraId="571766D8" w14:textId="77777777" w:rsidR="00B5569C" w:rsidRDefault="00D60D8C">
            <w:pPr>
              <w:snapToGrid w:val="0"/>
              <w:spacing w:line="300" w:lineRule="exact"/>
              <w:ind w:firstLineChars="57" w:firstLine="125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径向</w:t>
            </w:r>
          </w:p>
        </w:tc>
        <w:tc>
          <w:tcPr>
            <w:tcW w:w="5154" w:type="dxa"/>
            <w:tcBorders>
              <w:left w:val="single" w:sz="4" w:space="0" w:color="auto"/>
            </w:tcBorders>
            <w:noWrap/>
            <w:vAlign w:val="center"/>
          </w:tcPr>
          <w:p w14:paraId="37D162B5" w14:textId="77777777" w:rsidR="00B5569C" w:rsidRDefault="00D60D8C">
            <w:pPr>
              <w:snapToGrid w:val="0"/>
              <w:spacing w:line="300" w:lineRule="exact"/>
              <w:ind w:firstLineChars="52" w:firstLine="114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40 N</w:t>
            </w:r>
          </w:p>
        </w:tc>
      </w:tr>
    </w:tbl>
    <w:p w14:paraId="6C3CD876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" w:name="bookmark12"/>
      <w:bookmarkStart w:id="12" w:name="bookmark13"/>
      <w:bookmarkStart w:id="13" w:name="_Toc195098595"/>
      <w:bookmarkStart w:id="14" w:name="_Toc194936770"/>
      <w:bookmarkStart w:id="15" w:name="_Toc223337533"/>
      <w:bookmarkEnd w:id="11"/>
      <w:bookmarkEnd w:id="12"/>
      <w:r>
        <w:rPr>
          <w:rFonts w:ascii="微软雅黑" w:eastAsia="微软雅黑" w:hAnsi="微软雅黑" w:hint="eastAsia"/>
        </w:rPr>
        <w:t>T-N特性曲线</w:t>
      </w:r>
      <w:bookmarkEnd w:id="13"/>
      <w:bookmarkEnd w:id="14"/>
      <w:bookmarkEnd w:id="15"/>
    </w:p>
    <w:p w14:paraId="75490FFD" w14:textId="77777777" w:rsidR="00B5569C" w:rsidRDefault="00D60D8C">
      <w:pPr>
        <w:pStyle w:val="a4"/>
        <w:ind w:leftChars="540" w:left="1188"/>
        <w:jc w:val="center"/>
        <w:rPr>
          <w:rFonts w:ascii="微软雅黑" w:eastAsia="微软雅黑" w:hAnsi="微软雅黑" w:hint="eastAsia"/>
          <w:lang w:eastAsia="zh-CN"/>
        </w:rPr>
      </w:pPr>
      <w:r>
        <w:rPr>
          <w:rFonts w:ascii="微软雅黑" w:eastAsia="微软雅黑" w:hAnsi="微软雅黑"/>
          <w:noProof/>
          <w:spacing w:val="4"/>
          <w:position w:val="3"/>
        </w:rPr>
        <w:drawing>
          <wp:inline distT="0" distB="0" distL="0" distR="0" wp14:anchorId="096F4CDF" wp14:editId="096F4CE0">
            <wp:extent cx="3431540" cy="3431540"/>
            <wp:effectExtent l="0" t="0" r="0" b="0"/>
            <wp:docPr id="523193599" name="图片 18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93599" name="图片 18" descr="图表, 折线图&#10;&#10;AI 生成的内容可能不正确。"/>
                    <pic:cNvPicPr>
                      <a:picLocks noChangeAspect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1911" cy="3431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7571F" w14:textId="77777777" w:rsidR="00B5569C" w:rsidRDefault="008D5531">
      <w:pPr>
        <w:pStyle w:val="2"/>
        <w:numPr>
          <w:ilvl w:val="1"/>
          <w:numId w:val="4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6" w:name="_Toc195098596"/>
      <w:bookmarkStart w:id="17" w:name="_Toc194936771"/>
      <w:bookmarkStart w:id="18" w:name="_Toc223337534"/>
      <w:r>
        <w:rPr>
          <w:rFonts w:ascii="微软雅黑" w:eastAsia="微软雅黑" w:hAnsi="微软雅黑" w:hint="eastAsia"/>
        </w:rPr>
        <w:t>机械过载曲线</w:t>
      </w:r>
      <w:bookmarkEnd w:id="16"/>
      <w:bookmarkEnd w:id="17"/>
      <w:bookmarkEnd w:id="18"/>
    </w:p>
    <w:p w14:paraId="41D5FDA1" w14:textId="77777777" w:rsidR="00B5569C" w:rsidRDefault="00D60D8C">
      <w:pPr>
        <w:ind w:leftChars="540" w:left="1188"/>
        <w:jc w:val="center"/>
      </w:pPr>
      <w:r>
        <w:rPr>
          <w:noProof/>
        </w:rPr>
        <w:drawing>
          <wp:inline distT="0" distB="0" distL="0" distR="0" wp14:anchorId="096F4CE1" wp14:editId="096F4CE2">
            <wp:extent cx="4043680" cy="2879725"/>
            <wp:effectExtent l="0" t="0" r="0" b="0"/>
            <wp:docPr id="140603594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35946" name="图片 4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1"/>
                    <a:stretch>
                      <a:fillRect/>
                    </a:stretch>
                  </pic:blipFill>
                  <pic:spPr>
                    <a:xfrm>
                      <a:off x="0" y="0"/>
                      <a:ext cx="4043945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FDA43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9" w:name="_Toc223337535"/>
      <w:r>
        <w:rPr>
          <w:rFonts w:ascii="微软雅黑" w:eastAsia="微软雅黑" w:hAnsi="微软雅黑" w:hint="eastAsia"/>
        </w:rPr>
        <w:lastRenderedPageBreak/>
        <w:t>图纸及安装说明</w:t>
      </w:r>
      <w:bookmarkEnd w:id="19"/>
    </w:p>
    <w:p w14:paraId="63150ED6" w14:textId="77777777" w:rsidR="00B5569C" w:rsidRDefault="005C3E00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</w:pPr>
      <w:bookmarkStart w:id="20" w:name="_Toc191313608"/>
      <w:bookmarkStart w:id="21" w:name="_Toc191313609"/>
      <w:bookmarkStart w:id="22" w:name="_Toc191313610"/>
      <w:bookmarkStart w:id="23" w:name="_Toc223337536"/>
      <w:bookmarkEnd w:id="20"/>
      <w:bookmarkEnd w:id="21"/>
      <w:r>
        <w:rPr>
          <w:rFonts w:ascii="微软雅黑" w:eastAsia="微软雅黑" w:hAnsi="微软雅黑" w:hint="eastAsia"/>
        </w:rPr>
        <w:t>外观尺寸图</w:t>
      </w:r>
      <w:bookmarkEnd w:id="22"/>
      <w:bookmarkEnd w:id="23"/>
    </w:p>
    <w:tbl>
      <w:tblPr>
        <w:tblW w:w="8267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67"/>
      </w:tblGrid>
      <w:tr w:rsidR="00B5569C" w14:paraId="0E008E1C" w14:textId="77777777" w:rsidTr="00213F15">
        <w:trPr>
          <w:trHeight w:hRule="exact" w:val="5330"/>
        </w:trPr>
        <w:tc>
          <w:tcPr>
            <w:tcW w:w="8165" w:type="dxa"/>
            <w:noWrap/>
            <w:vAlign w:val="center"/>
          </w:tcPr>
          <w:p w14:paraId="39E7010F" w14:textId="77777777" w:rsidR="00213F15" w:rsidRDefault="00213F15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bookmarkStart w:id="24" w:name="_Hlk191372734"/>
          </w:p>
          <w:p w14:paraId="6E2063B4" w14:textId="77777777" w:rsidR="00B5569C" w:rsidRDefault="00D60D8C">
            <w:pPr>
              <w:snapToGrid w:val="0"/>
              <w:spacing w:beforeLines="50" w:before="156"/>
              <w:ind w:firstLineChars="52" w:firstLine="114"/>
              <w:jc w:val="center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3" wp14:editId="1C7EEE37">
                  <wp:extent cx="4836091" cy="2132423"/>
                  <wp:effectExtent l="0" t="0" r="3175" b="1270"/>
                  <wp:docPr id="1924984693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24984693" name="图片 6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515" r="1515" b="499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47450" cy="21374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9DE6A0" w14:textId="77777777" w:rsidR="00213F15" w:rsidRDefault="00213F15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</w:p>
          <w:p w14:paraId="23A57A3E" w14:textId="77777777" w:rsidR="00213F15" w:rsidRDefault="00213F15" w:rsidP="00213F15">
            <w:pPr>
              <w:snapToGrid w:val="0"/>
              <w:ind w:right="2310"/>
              <w:rPr>
                <w:rFonts w:ascii="微软雅黑" w:hAnsi="微软雅黑" w:hint="eastAsia"/>
              </w:rPr>
            </w:pPr>
          </w:p>
          <w:p w14:paraId="1E4F6894" w14:textId="77777777" w:rsidR="00B5569C" w:rsidRDefault="00D60D8C">
            <w:pPr>
              <w:snapToGrid w:val="0"/>
              <w:ind w:right="630"/>
              <w:jc w:val="right"/>
              <w:rPr>
                <w:rFonts w:ascii="微软雅黑" w:hAnsi="微软雅黑" w:hint="eastAsia"/>
              </w:rPr>
            </w:pPr>
            <w:r>
              <w:rPr>
                <w:rFonts w:ascii="微软雅黑" w:hAnsi="微软雅黑" w:hint="eastAsia"/>
              </w:rPr>
              <w:t>单位：mm</w:t>
            </w:r>
          </w:p>
          <w:p w14:paraId="676BB740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</w:rPr>
            </w:pPr>
          </w:p>
          <w:p w14:paraId="2A620903" w14:textId="77777777" w:rsidR="00B5569C" w:rsidRDefault="00B5569C">
            <w:pPr>
              <w:spacing w:afterLines="300" w:after="936" w:line="400" w:lineRule="exact"/>
              <w:ind w:right="419"/>
              <w:jc w:val="right"/>
              <w:rPr>
                <w:rFonts w:ascii="微软雅黑" w:hAnsi="微软雅黑" w:hint="eastAsia"/>
                <w:szCs w:val="22"/>
              </w:rPr>
            </w:pPr>
          </w:p>
        </w:tc>
      </w:tr>
    </w:tbl>
    <w:p w14:paraId="46588FBA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5" w:name="_Toc223337537"/>
      <w:bookmarkEnd w:id="24"/>
      <w:r>
        <w:rPr>
          <w:rFonts w:ascii="微软雅黑" w:eastAsia="微软雅黑" w:hAnsi="微软雅黑" w:hint="eastAsia"/>
        </w:rPr>
        <w:t>接口定义</w:t>
      </w:r>
      <w:bookmarkEnd w:id="25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5280AE8" w14:textId="77777777" w:rsidTr="00213F15">
        <w:trPr>
          <w:trHeight w:val="4820"/>
        </w:trPr>
        <w:tc>
          <w:tcPr>
            <w:tcW w:w="8268" w:type="dxa"/>
            <w:noWrap/>
            <w:vAlign w:val="center"/>
          </w:tcPr>
          <w:p w14:paraId="4E8EBE5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5" wp14:editId="6D93A9E1">
                  <wp:extent cx="3851777" cy="2744271"/>
                  <wp:effectExtent l="0" t="0" r="0" b="0"/>
                  <wp:docPr id="1753425801" name="图片 42" descr="C:/Users/FashionStar/Desktop/舵机产品规格书/接口定义图/接口定义-442.png接口定义-4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425801" name="图片 42" descr="C:/Users/FashionStar/Desktop/舵机产品规格书/接口定义图/接口定义-442.png接口定义-442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rcRect t="9" b="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0455" cy="27504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374C2E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6" w:name="_Toc223337538"/>
      <w:r>
        <w:rPr>
          <w:rFonts w:ascii="微软雅黑" w:eastAsia="微软雅黑" w:hAnsi="微软雅黑" w:hint="eastAsia"/>
        </w:rPr>
        <w:lastRenderedPageBreak/>
        <w:t>连线说明</w:t>
      </w:r>
      <w:bookmarkEnd w:id="26"/>
    </w:p>
    <w:p w14:paraId="7072821C" w14:textId="77777777" w:rsidR="00B5569C" w:rsidRPr="008D5531" w:rsidRDefault="00B5569C">
      <w:pPr>
        <w:snapToGrid w:val="0"/>
        <w:spacing w:before="60" w:after="60"/>
        <w:contextualSpacing/>
        <w:rPr>
          <w:rFonts w:ascii="微软雅黑" w:hAnsi="微软雅黑" w:hint="eastAsia"/>
          <w:b/>
          <w:bCs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4DE804CC" w14:textId="77777777" w:rsidTr="00D6232E">
        <w:trPr>
          <w:trHeight w:hRule="exact" w:val="3231"/>
        </w:trPr>
        <w:tc>
          <w:tcPr>
            <w:tcW w:w="8268" w:type="dxa"/>
            <w:noWrap/>
            <w:vAlign w:val="center"/>
          </w:tcPr>
          <w:p w14:paraId="73F660AF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27" w:name="_Hlk191374988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7" wp14:editId="3872548F">
                  <wp:extent cx="4049486" cy="2017804"/>
                  <wp:effectExtent l="0" t="0" r="8255" b="1905"/>
                  <wp:docPr id="1740127592" name="图片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0127592" name="图片 33"/>
                          <pic:cNvPicPr>
                            <a:picLocks noChangeAspect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7032" t="15843" r="6700" b="238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3800" cy="20199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bookmarkEnd w:id="27"/>
    <w:p w14:paraId="590CDD40" w14:textId="77777777" w:rsidR="008D5531" w:rsidRPr="008D5531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串</w:t>
      </w:r>
      <w:r w:rsidR="00D60D8C" w:rsidRPr="008D5531">
        <w:rPr>
          <w:rFonts w:ascii="微软雅黑" w:hAnsi="微软雅黑" w:hint="eastAsia"/>
          <w:b/>
          <w:bCs/>
          <w:szCs w:val="22"/>
        </w:rPr>
        <w:t>联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5ACE59B" w14:textId="77777777" w:rsidTr="00D6232E">
        <w:trPr>
          <w:trHeight w:hRule="exact" w:val="3855"/>
        </w:trPr>
        <w:tc>
          <w:tcPr>
            <w:tcW w:w="8268" w:type="dxa"/>
            <w:noWrap/>
            <w:vAlign w:val="center"/>
          </w:tcPr>
          <w:p w14:paraId="5D90C39A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9" wp14:editId="041F1B98">
                  <wp:extent cx="3632959" cy="2397903"/>
                  <wp:effectExtent l="0" t="0" r="5715" b="2540"/>
                  <wp:docPr id="795670884" name="图片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5670884" name="图片 32"/>
                          <pic:cNvPicPr>
                            <a:picLocks noChangeAspect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3483" t="10289" r="9381" b="182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5530" cy="24128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4F12C0C" w14:textId="77777777" w:rsidR="008D5531" w:rsidRPr="00E16909" w:rsidRDefault="008D5531">
      <w:pPr>
        <w:snapToGrid w:val="0"/>
        <w:spacing w:before="60" w:after="60"/>
        <w:ind w:left="1134"/>
        <w:contextualSpacing/>
        <w:jc w:val="center"/>
        <w:rPr>
          <w:rFonts w:ascii="微软雅黑" w:hAnsi="微软雅黑" w:hint="eastAsia"/>
          <w:bCs/>
          <w:szCs w:val="22"/>
        </w:rPr>
      </w:pPr>
      <w:r>
        <w:rPr>
          <w:rFonts w:ascii="微软雅黑" w:hAnsi="微软雅黑" w:hint="eastAsia"/>
          <w:b/>
          <w:bCs/>
          <w:szCs w:val="22"/>
        </w:rPr>
        <w:t>并</w:t>
      </w:r>
      <w:r w:rsidRPr="00086D86">
        <w:rPr>
          <w:rFonts w:ascii="微软雅黑" w:hAnsi="微软雅黑" w:hint="eastAsia"/>
          <w:b/>
          <w:bCs/>
          <w:szCs w:val="22"/>
        </w:rPr>
        <w:t>联</w:t>
      </w:r>
    </w:p>
    <w:p w14:paraId="53339FCD" w14:textId="77777777" w:rsidR="00B5569C" w:rsidRDefault="008D5531" w:rsidP="00213F1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8" w:name="_Toc223337539"/>
      <w:r>
        <w:rPr>
          <w:rFonts w:ascii="微软雅黑" w:eastAsia="微软雅黑" w:hAnsi="微软雅黑" w:hint="eastAsia"/>
        </w:rPr>
        <w:t>安装说明</w:t>
      </w:r>
      <w:bookmarkEnd w:id="28"/>
    </w:p>
    <w:p w14:paraId="7E865456" w14:textId="77777777" w:rsidR="00213F15" w:rsidRPr="00213F15" w:rsidRDefault="00213F15" w:rsidP="00213F15"/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7766382E" w14:textId="77777777">
        <w:trPr>
          <w:trHeight w:hRule="exact" w:val="3685"/>
        </w:trPr>
        <w:tc>
          <w:tcPr>
            <w:tcW w:w="8268" w:type="dxa"/>
            <w:noWrap/>
            <w:vAlign w:val="center"/>
          </w:tcPr>
          <w:p w14:paraId="025E516B" w14:textId="77777777" w:rsidR="00B5569C" w:rsidRDefault="00D60D8C">
            <w:pPr>
              <w:snapToGrid w:val="0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B" wp14:editId="096F4CEC">
                  <wp:extent cx="4190365" cy="2308225"/>
                  <wp:effectExtent l="0" t="0" r="635" b="0"/>
                  <wp:docPr id="56786159" name="图片 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786159" name="图片 43"/>
                          <pic:cNvPicPr>
                            <a:picLocks noChangeAspect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822" t="11935" r="14930" b="150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583" cy="23421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863367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29" w:name="_Toc191313636"/>
      <w:bookmarkStart w:id="30" w:name="_Toc195098603"/>
      <w:bookmarkStart w:id="31" w:name="_Toc194936778"/>
      <w:bookmarkStart w:id="32" w:name="_Toc223337540"/>
      <w:r>
        <w:rPr>
          <w:rFonts w:ascii="微软雅黑" w:eastAsia="微软雅黑" w:hAnsi="微软雅黑" w:hint="eastAsia"/>
        </w:rPr>
        <w:lastRenderedPageBreak/>
        <w:t>开发与兼容性</w:t>
      </w:r>
      <w:bookmarkEnd w:id="29"/>
      <w:bookmarkEnd w:id="30"/>
      <w:bookmarkEnd w:id="31"/>
      <w:bookmarkEnd w:id="32"/>
    </w:p>
    <w:p w14:paraId="626EB62E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33" w:name="OLE_LINK3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总线伺服舵机系列采用统一的硬件平台与系统架构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,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不同型号间可无缝兼容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统一支持</w:t>
      </w:r>
      <w:bookmarkStart w:id="34" w:name="OLE_LINK9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标准协议与控制指令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显著简化系统集成与开发流程。</w:t>
      </w:r>
    </w:p>
    <w:p w14:paraId="4C4FF2A7" w14:textId="77777777" w:rsidR="00B5569C" w:rsidRPr="008B6B2A" w:rsidRDefault="00D60D8C" w:rsidP="00E069DB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为加速项目部署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我们提供完整的 SDK(软件开发工具包)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内含丰富示例代码、驱动程</w:t>
      </w:r>
      <w:bookmarkEnd w:id="34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序与详细技术文档</w:t>
      </w:r>
      <w:r w:rsidR="008D5531"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支持多种主流开发环境与编程语言。具体支持信息详见下表。</w:t>
      </w:r>
    </w:p>
    <w:p w14:paraId="321CD8BF" w14:textId="517617D9" w:rsidR="00B5569C" w:rsidRPr="008B6B2A" w:rsidRDefault="00D60D8C" w:rsidP="008B6B2A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欢迎访问官方网站</w:t>
      </w:r>
      <w:r w:rsid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wiki.fashionstar.com.hk/</w:t>
      </w:r>
      <w:proofErr w:type="spellStart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zh</w:t>
      </w:r>
      <w:proofErr w:type="spellEnd"/>
      <w:r w:rsidR="004A095F" w:rsidRPr="00570F2E">
        <w:rPr>
          <w:rFonts w:ascii="微软雅黑" w:eastAsia="微软雅黑" w:hAnsi="微软雅黑"/>
          <w:color w:val="000000"/>
          <w:sz w:val="22"/>
          <w:szCs w:val="22"/>
          <w:u w:val="single"/>
          <w:lang w:eastAsia="zh-CN"/>
        </w:rPr>
        <w:t>/</w:t>
      </w:r>
      <w:bookmarkStart w:id="35" w:name="OLE_LINK10"/>
      <w:r w:rsidR="00252503" w:rsidRPr="00252503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</w:t>
      </w:r>
      <w:bookmarkEnd w:id="35"/>
      <w:r w:rsidRPr="008B6B2A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获取更多技术资料。</w:t>
      </w:r>
    </w:p>
    <w:bookmarkEnd w:id="33"/>
    <w:p w14:paraId="17B3D654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Style w:val="12"/>
        <w:tblW w:w="8364" w:type="dxa"/>
        <w:tblInd w:w="1129" w:type="dxa"/>
        <w:tblLook w:val="04A0" w:firstRow="1" w:lastRow="0" w:firstColumn="1" w:lastColumn="0" w:noHBand="0" w:noVBand="1"/>
      </w:tblPr>
      <w:tblGrid>
        <w:gridCol w:w="2443"/>
        <w:gridCol w:w="5921"/>
      </w:tblGrid>
      <w:tr w:rsidR="006B544B" w14:paraId="4BEFC8F0" w14:textId="77777777" w:rsidTr="006B54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</w:tcPr>
          <w:p w14:paraId="69321E2B" w14:textId="77777777" w:rsidR="006B544B" w:rsidRPr="006B544B" w:rsidRDefault="006B544B" w:rsidP="006B544B">
            <w:pPr>
              <w:jc w:val="center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/>
              </w:rPr>
              <w:t>平台/环境/语言</w:t>
            </w:r>
          </w:p>
        </w:tc>
        <w:tc>
          <w:tcPr>
            <w:tcW w:w="5921" w:type="dxa"/>
          </w:tcPr>
          <w:p w14:paraId="42BC46AA" w14:textId="77777777" w:rsidR="006B544B" w:rsidRDefault="006B544B" w:rsidP="006B544B">
            <w:pPr>
              <w:widowControl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6B544B">
              <w:rPr>
                <w:rFonts w:ascii="微软雅黑" w:hAnsi="微软雅黑" w:hint="eastAsia"/>
              </w:rPr>
              <w:t>兼容型号/内容</w:t>
            </w:r>
          </w:p>
        </w:tc>
      </w:tr>
      <w:tr w:rsidR="006B544B" w14:paraId="01F7CF54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48FC8F94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Arduino</w:t>
            </w:r>
          </w:p>
        </w:tc>
        <w:tc>
          <w:tcPr>
            <w:tcW w:w="5921" w:type="dxa"/>
          </w:tcPr>
          <w:p w14:paraId="1C1D0C4A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Uno</w:t>
            </w:r>
          </w:p>
          <w:p w14:paraId="216D3F76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Mega2560</w:t>
            </w:r>
          </w:p>
          <w:p w14:paraId="77285DC4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STM32F103C8T6 Core</w:t>
            </w:r>
          </w:p>
          <w:p w14:paraId="62A2287B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Mixly</w:t>
            </w:r>
            <w:proofErr w:type="spellEnd"/>
          </w:p>
        </w:tc>
      </w:tr>
      <w:tr w:rsidR="006B544B" w14:paraId="6C9A11F9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1AD9786C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ESP32</w:t>
            </w:r>
          </w:p>
        </w:tc>
        <w:tc>
          <w:tcPr>
            <w:tcW w:w="5921" w:type="dxa"/>
          </w:tcPr>
          <w:p w14:paraId="23ED95D7" w14:textId="77777777" w:rsidR="006B544B" w:rsidRPr="00876064" w:rsidRDefault="006B54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NodeMCU-32S</w:t>
            </w:r>
          </w:p>
        </w:tc>
      </w:tr>
      <w:tr w:rsidR="006B544B" w14:paraId="5414CD90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DB0787D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/>
                <w:b w:val="0"/>
                <w:bCs w:val="0"/>
              </w:rPr>
              <w:t>STM32</w:t>
            </w:r>
          </w:p>
        </w:tc>
        <w:tc>
          <w:tcPr>
            <w:tcW w:w="5921" w:type="dxa"/>
          </w:tcPr>
          <w:p w14:paraId="260B3724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STM32F103 SDK</w:t>
            </w:r>
          </w:p>
          <w:p w14:paraId="174F30EE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STM32F407 SDK</w:t>
            </w:r>
          </w:p>
        </w:tc>
      </w:tr>
      <w:tr w:rsidR="006B544B" w14:paraId="3907CACB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3D1EE282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树莓派(Python)</w:t>
            </w:r>
          </w:p>
        </w:tc>
        <w:tc>
          <w:tcPr>
            <w:tcW w:w="5921" w:type="dxa"/>
          </w:tcPr>
          <w:p w14:paraId="64E45CD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4B</w:t>
            </w:r>
          </w:p>
          <w:p w14:paraId="27CB3047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Pi 5</w:t>
            </w:r>
          </w:p>
        </w:tc>
      </w:tr>
      <w:tr w:rsidR="006B544B" w14:paraId="2B25D53F" w14:textId="77777777" w:rsidTr="0017457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7AFB8DA8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编程语言</w:t>
            </w:r>
          </w:p>
        </w:tc>
        <w:tc>
          <w:tcPr>
            <w:tcW w:w="5921" w:type="dxa"/>
          </w:tcPr>
          <w:p w14:paraId="1F7663EA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Python</w:t>
            </w:r>
          </w:p>
          <w:p w14:paraId="1BE3C17B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proofErr w:type="spellStart"/>
            <w:r w:rsidRPr="00876064">
              <w:rPr>
                <w:rFonts w:ascii="微软雅黑" w:hAnsi="微软雅黑"/>
              </w:rPr>
              <w:t>MicroPython</w:t>
            </w:r>
            <w:proofErr w:type="spellEnd"/>
          </w:p>
          <w:p w14:paraId="0B824B60" w14:textId="77777777" w:rsidR="00B74D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C++</w:t>
            </w:r>
          </w:p>
          <w:p w14:paraId="2092647D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C#</w:t>
            </w:r>
          </w:p>
        </w:tc>
      </w:tr>
      <w:tr w:rsidR="006B544B" w14:paraId="1B4D23B7" w14:textId="77777777" w:rsidTr="0017457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43" w:type="dxa"/>
            <w:vAlign w:val="center"/>
          </w:tcPr>
          <w:p w14:paraId="65729073" w14:textId="77777777" w:rsidR="006B544B" w:rsidRPr="006B544B" w:rsidRDefault="006B544B">
            <w:pPr>
              <w:widowControl/>
              <w:jc w:val="left"/>
              <w:rPr>
                <w:rFonts w:ascii="微软雅黑" w:hAnsi="微软雅黑" w:hint="eastAsia"/>
                <w:b w:val="0"/>
                <w:bCs w:val="0"/>
              </w:rPr>
            </w:pPr>
            <w:r w:rsidRPr="006B544B">
              <w:rPr>
                <w:rFonts w:ascii="微软雅黑" w:hAnsi="微软雅黑" w:hint="eastAsia"/>
                <w:b w:val="0"/>
                <w:bCs w:val="0"/>
              </w:rPr>
              <w:t>机器人框架</w:t>
            </w:r>
          </w:p>
        </w:tc>
        <w:tc>
          <w:tcPr>
            <w:tcW w:w="5921" w:type="dxa"/>
          </w:tcPr>
          <w:p w14:paraId="771C7F50" w14:textId="77777777" w:rsidR="006B544B" w:rsidRPr="00876064" w:rsidRDefault="00B74D4B" w:rsidP="0089491E">
            <w:pPr>
              <w:pStyle w:val="ac"/>
              <w:numPr>
                <w:ilvl w:val="0"/>
                <w:numId w:val="19"/>
              </w:numPr>
              <w:ind w:leftChars="0" w:left="360" w:hanging="3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hAnsi="微软雅黑" w:hint="eastAsia"/>
              </w:rPr>
            </w:pPr>
            <w:r w:rsidRPr="00876064">
              <w:rPr>
                <w:rFonts w:ascii="微软雅黑" w:hAnsi="微软雅黑"/>
              </w:rPr>
              <w:t>ROS2</w:t>
            </w:r>
          </w:p>
        </w:tc>
      </w:tr>
    </w:tbl>
    <w:p w14:paraId="795FDC7F" w14:textId="77777777" w:rsidR="00B5569C" w:rsidRDefault="00D60D8C">
      <w:pPr>
        <w:widowControl/>
        <w:jc w:val="left"/>
        <w:rPr>
          <w:rFonts w:ascii="微软雅黑" w:hAnsi="微软雅黑" w:cs="Arial" w:hint="eastAsia"/>
          <w:szCs w:val="19"/>
        </w:rPr>
      </w:pPr>
      <w:r>
        <w:rPr>
          <w:rFonts w:ascii="微软雅黑" w:hAnsi="微软雅黑" w:hint="eastAsia"/>
        </w:rPr>
        <w:br w:type="page"/>
      </w:r>
    </w:p>
    <w:p w14:paraId="6D9AFD1A" w14:textId="77777777" w:rsidR="00B5569C" w:rsidRDefault="00D60D8C">
      <w:pPr>
        <w:pStyle w:val="1"/>
        <w:widowControl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jc w:val="left"/>
        <w:rPr>
          <w:rFonts w:ascii="微软雅黑" w:eastAsia="微软雅黑" w:hAnsi="微软雅黑" w:hint="eastAsia"/>
        </w:rPr>
      </w:pPr>
      <w:bookmarkStart w:id="36" w:name="_Toc194936779"/>
      <w:bookmarkStart w:id="37" w:name="_Toc195098604"/>
      <w:bookmarkStart w:id="38" w:name="_Toc223337541"/>
      <w:r>
        <w:rPr>
          <w:rFonts w:ascii="微软雅黑" w:eastAsia="微软雅黑" w:hAnsi="微软雅黑" w:hint="eastAsia"/>
        </w:rPr>
        <w:lastRenderedPageBreak/>
        <w:t>保护功能</w:t>
      </w:r>
      <w:bookmarkEnd w:id="36"/>
      <w:bookmarkEnd w:id="37"/>
      <w:bookmarkEnd w:id="38"/>
    </w:p>
    <w:p w14:paraId="6DECD02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所有保护参数都可以通过上位机设定修改。</w:t>
      </w:r>
    </w:p>
    <w:p w14:paraId="30FA0577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状态标志位定义如下：1为进入保护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0为工作正常。</w:t>
      </w:r>
    </w:p>
    <w:p w14:paraId="02B080F9" w14:textId="77777777" w:rsidR="00B5569C" w:rsidRDefault="00B5569C">
      <w:pPr>
        <w:pStyle w:val="ac"/>
        <w:snapToGrid w:val="0"/>
        <w:spacing w:line="160" w:lineRule="exact"/>
        <w:ind w:leftChars="0" w:left="1616"/>
        <w:contextualSpacing/>
        <w:rPr>
          <w:rFonts w:ascii="微软雅黑" w:hAnsi="微软雅黑" w:hint="eastAsia"/>
          <w:szCs w:val="22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3B15BB2" w14:textId="77777777">
        <w:trPr>
          <w:trHeight w:val="1474"/>
        </w:trPr>
        <w:tc>
          <w:tcPr>
            <w:tcW w:w="8268" w:type="dxa"/>
            <w:noWrap/>
            <w:vAlign w:val="center"/>
          </w:tcPr>
          <w:p w14:paraId="485082A9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EF" wp14:editId="56BFA3E5">
                  <wp:extent cx="5029924" cy="878619"/>
                  <wp:effectExtent l="0" t="0" r="0" b="0"/>
                  <wp:docPr id="530060365" name="图片 6" descr="图示, 文本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0060365" name="图片 6" descr="图示, 文本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29" cy="8948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AE4FF08" w14:textId="5896C1A8" w:rsidR="00DE17B3" w:rsidRDefault="00DE17B3" w:rsidP="00F46461">
      <w:pPr>
        <w:pStyle w:val="paragraph"/>
        <w:snapToGrid w:val="0"/>
        <w:spacing w:before="0" w:beforeAutospacing="0" w:after="0" w:afterAutospacing="0" w:line="160" w:lineRule="exact"/>
        <w:contextualSpacing/>
        <w:jc w:val="both"/>
        <w:rPr>
          <w:rFonts w:ascii="Segoe UI Symbol" w:eastAsia="微软雅黑" w:hAnsi="Segoe UI Symbol" w:cs="Segoe UI Symbol"/>
          <w:color w:val="7F7F7F" w:themeColor="text1" w:themeTint="80"/>
          <w:sz w:val="22"/>
          <w:szCs w:val="22"/>
          <w:lang w:eastAsia="zh-CN"/>
        </w:rPr>
      </w:pPr>
    </w:p>
    <w:p w14:paraId="64B02EAF" w14:textId="72694DDF" w:rsidR="00DE17B3" w:rsidRPr="00F46461" w:rsidRDefault="004E347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4"/>
        </w:rPr>
      </w:pPr>
      <w:bookmarkStart w:id="39" w:name="_Toc195098605"/>
      <w:bookmarkStart w:id="40" w:name="_Toc194936780"/>
      <w:r w:rsidRPr="004E3473">
        <w:rPr>
          <w:rFonts w:ascii="Segoe UI Emoji" w:hAnsi="Segoe UI Emoji" w:cs="Segoe UI Emoji"/>
          <w:b/>
          <w:bCs/>
          <w:sz w:val="24"/>
        </w:rPr>
        <w:t>⚠️</w:t>
      </w:r>
      <w:r w:rsidR="00DE17B3" w:rsidRPr="00F46461">
        <w:rPr>
          <w:rFonts w:ascii="微软雅黑" w:hAnsi="微软雅黑" w:cs="微软雅黑"/>
          <w:b/>
          <w:bCs/>
          <w:color w:val="2F80ED"/>
          <w:sz w:val="24"/>
        </w:rPr>
        <w:t xml:space="preserve"> </w:t>
      </w:r>
      <w:r w:rsidR="00DE17B3" w:rsidRPr="00F46461">
        <w:rPr>
          <w:rFonts w:ascii="微软雅黑" w:hAnsi="微软雅黑" w:cs="微软雅黑" w:hint="eastAsia"/>
          <w:b/>
          <w:bCs/>
          <w:sz w:val="24"/>
        </w:rPr>
        <w:t>警告</w:t>
      </w:r>
    </w:p>
    <w:p w14:paraId="2C4EBBBA" w14:textId="44073CB1" w:rsidR="00DE17B3" w:rsidRPr="00F46461" w:rsidRDefault="00DE17B3" w:rsidP="00F46461">
      <w:pPr>
        <w:snapToGrid w:val="0"/>
        <w:spacing w:before="60" w:after="60" w:line="276" w:lineRule="auto"/>
        <w:ind w:left="1134"/>
        <w:contextualSpacing/>
        <w:rPr>
          <w:rFonts w:ascii="微软雅黑" w:hAnsi="微软雅黑" w:hint="eastAsia"/>
          <w:sz w:val="20"/>
          <w:szCs w:val="20"/>
        </w:rPr>
      </w:pPr>
      <w:r w:rsidRPr="00F46461">
        <w:rPr>
          <w:rFonts w:ascii="微软雅黑" w:hAnsi="微软雅黑" w:hint="eastAsia"/>
          <w:sz w:val="20"/>
          <w:szCs w:val="20"/>
        </w:rPr>
        <w:t>任何参数的修改都可能对产品造成损害或影响其正常运行。请谨慎操作</w:t>
      </w:r>
      <w:r w:rsidRPr="00F46461">
        <w:rPr>
          <w:rFonts w:ascii="微软雅黑" w:hAnsi="微软雅黑"/>
          <w:sz w:val="20"/>
          <w:szCs w:val="20"/>
        </w:rPr>
        <w:t xml:space="preserve">, </w:t>
      </w:r>
      <w:r w:rsidRPr="00F46461">
        <w:rPr>
          <w:rFonts w:ascii="微软雅黑" w:hAnsi="微软雅黑" w:hint="eastAsia"/>
          <w:sz w:val="20"/>
          <w:szCs w:val="20"/>
        </w:rPr>
        <w:t>并在更改前确保已充分评估可能的风险。</w:t>
      </w:r>
    </w:p>
    <w:p w14:paraId="365981AC" w14:textId="651D338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1" w:name="_Toc223337542"/>
      <w:r w:rsidRPr="00967253">
        <w:rPr>
          <w:rFonts w:ascii="微软雅黑" w:eastAsia="微软雅黑" w:hAnsi="微软雅黑" w:hint="eastAsia"/>
        </w:rPr>
        <w:t>温度保护</w:t>
      </w:r>
      <w:bookmarkEnd w:id="39"/>
      <w:bookmarkEnd w:id="40"/>
      <w:bookmarkEnd w:id="41"/>
    </w:p>
    <w:p w14:paraId="22D0728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</w:t>
      </w:r>
      <w:r>
        <w:rPr>
          <w:rFonts w:ascii="微软雅黑" w:hAnsi="微软雅黑"/>
          <w:szCs w:val="22"/>
        </w:rPr>
        <w:t>设定</w:t>
      </w:r>
      <w:r>
        <w:rPr>
          <w:rFonts w:ascii="微软雅黑" w:hAnsi="微软雅黑" w:hint="eastAsia"/>
          <w:szCs w:val="22"/>
        </w:rPr>
        <w:t>「</w:t>
      </w:r>
      <w:r>
        <w:rPr>
          <w:rFonts w:ascii="微软雅黑" w:hAnsi="微软雅黑"/>
          <w:szCs w:val="22"/>
        </w:rPr>
        <w:t>温度保护</w:t>
      </w:r>
      <w:r>
        <w:rPr>
          <w:rFonts w:ascii="微软雅黑" w:hAnsi="微软雅黑" w:hint="eastAsia"/>
          <w:szCs w:val="22"/>
        </w:rPr>
        <w:t>」</w:t>
      </w:r>
      <w:r>
        <w:rPr>
          <w:rFonts w:ascii="微软雅黑" w:hAnsi="微软雅黑"/>
          <w:szCs w:val="22"/>
        </w:rPr>
        <w:t>参数</w:t>
      </w:r>
      <w:r w:rsidR="008D5531">
        <w:rPr>
          <w:rFonts w:ascii="微软雅黑" w:hAnsi="微软雅黑"/>
          <w:szCs w:val="22"/>
        </w:rPr>
        <w:t xml:space="preserve">, </w:t>
      </w:r>
      <w:r>
        <w:rPr>
          <w:rFonts w:ascii="微软雅黑" w:hAnsi="微软雅黑"/>
          <w:szCs w:val="22"/>
        </w:rPr>
        <w:t>超出范围将触发</w:t>
      </w:r>
      <w:r>
        <w:rPr>
          <w:rFonts w:ascii="微软雅黑" w:hAnsi="微软雅黑" w:hint="eastAsia"/>
          <w:szCs w:val="22"/>
        </w:rPr>
        <w:t>温度保护。</w:t>
      </w:r>
    </w:p>
    <w:p w14:paraId="31C6BD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出厂默认保护温度为70℃。</w:t>
      </w:r>
    </w:p>
    <w:p w14:paraId="305EA9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温度保护被触发时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伺服舵机自动切换至低功率维持基础运动功能。</w:t>
      </w:r>
    </w:p>
    <w:p w14:paraId="3AA4690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可以通过查询对应的舵机状态标志位[bit7]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来判断是否进入温度保护。</w:t>
      </w:r>
    </w:p>
    <w:p w14:paraId="505DDF5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当温度低至所设定保护温度值10℃的时候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伺服舵机将再次自动恢复正常功率工作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同时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相应标志位重新被置0。</w:t>
      </w:r>
    </w:p>
    <w:p w14:paraId="3C4D4C51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2" w:name="_Toc195098606"/>
      <w:bookmarkStart w:id="43" w:name="_Toc194936781"/>
      <w:bookmarkStart w:id="44" w:name="_Toc223337543"/>
      <w:r w:rsidRPr="00967253">
        <w:rPr>
          <w:rFonts w:ascii="微软雅黑" w:eastAsia="微软雅黑" w:hAnsi="微软雅黑" w:hint="eastAsia"/>
        </w:rPr>
        <w:t>电压保护</w:t>
      </w:r>
      <w:bookmarkEnd w:id="42"/>
      <w:bookmarkEnd w:id="43"/>
      <w:bookmarkEnd w:id="44"/>
    </w:p>
    <w:p w14:paraId="7C759F1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通过上位机设定「高压保护」和「低压保护」参数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超出范围将触发电压保护；</w:t>
      </w:r>
    </w:p>
    <w:p w14:paraId="4765CD4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出厂默认工作电压如下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/>
          <w:szCs w:val="22"/>
        </w:rPr>
        <w:t xml:space="preserve"> </w:t>
      </w:r>
    </w:p>
    <w:p w14:paraId="27815ABD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7.4v版本：6.0-8.4v</w:t>
      </w:r>
    </w:p>
    <w:p w14:paraId="2882C9B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12v 版本：9.0-12.6v</w:t>
      </w:r>
    </w:p>
    <w:p w14:paraId="3C8269FF" w14:textId="77777777" w:rsidR="00B5569C" w:rsidRDefault="00D60D8C">
      <w:pPr>
        <w:pStyle w:val="paragraph"/>
        <w:numPr>
          <w:ilvl w:val="1"/>
          <w:numId w:val="7"/>
        </w:numPr>
        <w:snapToGrid w:val="0"/>
        <w:spacing w:before="60" w:beforeAutospacing="0" w:after="60" w:afterAutospacing="0" w:line="276" w:lineRule="auto"/>
        <w:ind w:left="2069" w:hanging="442"/>
        <w:contextualSpacing/>
        <w:rPr>
          <w:rFonts w:ascii="微软雅黑" w:eastAsia="微软雅黑" w:hAnsi="微软雅黑" w:hint="eastAsia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sz w:val="22"/>
          <w:szCs w:val="22"/>
          <w:lang w:eastAsia="zh-CN"/>
        </w:rPr>
        <w:t>24v 版本：20.0-25.2v</w:t>
      </w:r>
    </w:p>
    <w:p w14:paraId="72292BA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电压保护被触发时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机会自动释放锁力；</w:t>
      </w:r>
    </w:p>
    <w:p w14:paraId="307CCBEF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可以通过查询对应的舵机状态标志位[bit3]/ [bit4]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来判断是否进入电压保护。</w:t>
      </w:r>
    </w:p>
    <w:p w14:paraId="3EA86C10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b/>
          <w:bCs/>
          <w:szCs w:val="22"/>
        </w:rPr>
        <w:t>必须要再次上电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b/>
          <w:bCs/>
          <w:szCs w:val="22"/>
        </w:rPr>
        <w:t>且工作电压在正常范围内</w:t>
      </w:r>
      <w:r w:rsidR="008D5531">
        <w:rPr>
          <w:rFonts w:ascii="微软雅黑" w:hAnsi="微软雅黑" w:hint="eastAsia"/>
          <w:b/>
          <w:bCs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才能使伺服舵机恢复工作。</w:t>
      </w:r>
    </w:p>
    <w:p w14:paraId="5E466C4A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5" w:name="_Toc194936782"/>
      <w:bookmarkStart w:id="46" w:name="_Toc195098607"/>
      <w:bookmarkStart w:id="47" w:name="_Toc223337544"/>
      <w:r w:rsidRPr="00967253">
        <w:rPr>
          <w:rFonts w:ascii="微软雅黑" w:eastAsia="微软雅黑" w:hAnsi="微软雅黑" w:hint="eastAsia"/>
        </w:rPr>
        <w:lastRenderedPageBreak/>
        <w:t>堵转保护</w:t>
      </w:r>
      <w:bookmarkEnd w:id="45"/>
      <w:bookmarkEnd w:id="46"/>
      <w:bookmarkEnd w:id="47"/>
    </w:p>
    <w:p w14:paraId="4EB541D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开</w:t>
      </w:r>
      <w:r>
        <w:rPr>
          <w:rFonts w:ascii="微软雅黑" w:hAnsi="微软雅黑" w:hint="eastAsia"/>
          <w:szCs w:val="22"/>
        </w:rPr>
        <w:t>。</w:t>
      </w:r>
    </w:p>
    <w:p w14:paraId="1AAC2269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超出范围将触发堵转保护。</w:t>
      </w:r>
    </w:p>
    <w:p w14:paraId="58B0E44B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堵</w:t>
      </w:r>
      <w:proofErr w:type="gramStart"/>
      <w:r>
        <w:rPr>
          <w:rFonts w:ascii="微软雅黑" w:hAnsi="微软雅黑" w:hint="eastAsia"/>
          <w:szCs w:val="22"/>
        </w:rPr>
        <w:t>转保护</w:t>
      </w:r>
      <w:proofErr w:type="gramEnd"/>
      <w:r>
        <w:rPr>
          <w:rFonts w:ascii="微软雅黑" w:hAnsi="微软雅黑" w:hint="eastAsia"/>
          <w:szCs w:val="22"/>
        </w:rPr>
        <w:t>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1532FC66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可以通过查询对应的舵机状态标志位[bit2]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来判断是否进入堵转保护。</w:t>
      </w:r>
    </w:p>
    <w:p w14:paraId="60097ECA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无需断电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通过发送停止指令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即可恢复正常运行。</w:t>
      </w:r>
    </w:p>
    <w:p w14:paraId="6751EBE3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48" w:name="_Toc195098608"/>
      <w:bookmarkStart w:id="49" w:name="_Toc194936783"/>
      <w:bookmarkStart w:id="50" w:name="_Toc223337545"/>
      <w:r w:rsidRPr="00967253">
        <w:rPr>
          <w:rFonts w:ascii="微软雅黑" w:eastAsia="微软雅黑" w:hAnsi="微软雅黑" w:hint="eastAsia"/>
        </w:rPr>
        <w:t>功率保护</w:t>
      </w:r>
      <w:bookmarkEnd w:id="48"/>
      <w:bookmarkEnd w:id="49"/>
      <w:bookmarkEnd w:id="50"/>
    </w:p>
    <w:p w14:paraId="4CD361DE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设定「堵转失锁保护」为</w:t>
      </w:r>
      <w:r>
        <w:rPr>
          <w:rFonts w:ascii="微软雅黑" w:hAnsi="微软雅黑" w:hint="eastAsia"/>
          <w:b/>
          <w:bCs/>
          <w:szCs w:val="22"/>
        </w:rPr>
        <w:t>关</w:t>
      </w:r>
      <w:r>
        <w:rPr>
          <w:rFonts w:ascii="微软雅黑" w:hAnsi="微软雅黑" w:hint="eastAsia"/>
          <w:szCs w:val="22"/>
        </w:rPr>
        <w:t>。</w:t>
      </w:r>
    </w:p>
    <w:p w14:paraId="645E6BE5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设定「堵转功率上限」参数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此参数为功率保护触发后的参考运行功率；</w:t>
      </w:r>
    </w:p>
    <w:p w14:paraId="155E1FC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设定「功率保护值」参数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超出范围将触发功率保护。</w:t>
      </w:r>
    </w:p>
    <w:p w14:paraId="56F54113" w14:textId="3CD5B48F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功率保护被触发时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机会自动降低功率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至</w:t>
      </w:r>
      <w:r w:rsidR="00F3444A">
        <w:rPr>
          <w:rFonts w:ascii="微软雅黑" w:hAnsi="微软雅黑" w:hint="eastAsia"/>
          <w:szCs w:val="22"/>
        </w:rPr>
        <w:t xml:space="preserve"> </w:t>
      </w:r>
      <w:r>
        <w:rPr>
          <w:rFonts w:ascii="微软雅黑" w:hAnsi="微软雅黑" w:hint="eastAsia"/>
          <w:b/>
          <w:bCs/>
          <w:szCs w:val="22"/>
        </w:rPr>
        <w:t>堵转功率上限</w:t>
      </w:r>
      <w:r w:rsidR="00F3444A">
        <w:rPr>
          <w:rFonts w:ascii="微软雅黑" w:hAnsi="微软雅黑" w:hint="eastAsia"/>
          <w:b/>
          <w:bCs/>
          <w:szCs w:val="22"/>
        </w:rPr>
        <w:t xml:space="preserve"> </w:t>
      </w:r>
      <w:r>
        <w:rPr>
          <w:rFonts w:ascii="微软雅黑" w:hAnsi="微软雅黑" w:hint="eastAsia"/>
          <w:szCs w:val="22"/>
        </w:rPr>
        <w:t>参数值运行。</w:t>
      </w:r>
    </w:p>
    <w:p w14:paraId="19CE497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可以通过查询对应的舵机状态标志位[bit6]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来判断是否进入功率保护。</w:t>
      </w:r>
    </w:p>
    <w:p w14:paraId="19E48890" w14:textId="77777777" w:rsidR="00B5569C" w:rsidRPr="00967253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1" w:name="_Toc194936784"/>
      <w:bookmarkStart w:id="52" w:name="_Toc195098609"/>
      <w:bookmarkStart w:id="53" w:name="_Toc223337546"/>
      <w:r w:rsidRPr="00967253">
        <w:rPr>
          <w:rFonts w:ascii="微软雅黑" w:eastAsia="微软雅黑" w:hAnsi="微软雅黑" w:hint="eastAsia"/>
        </w:rPr>
        <w:t>电流保护</w:t>
      </w:r>
      <w:bookmarkEnd w:id="51"/>
      <w:bookmarkEnd w:id="52"/>
      <w:bookmarkEnd w:id="53"/>
    </w:p>
    <w:p w14:paraId="6F57B03C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设定「电流保护」参数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超出范围将触发电流保护。</w:t>
      </w:r>
    </w:p>
    <w:p w14:paraId="1210E948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电流保护被触发时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</w:t>
      </w:r>
      <w:proofErr w:type="gramStart"/>
      <w:r>
        <w:rPr>
          <w:rFonts w:ascii="微软雅黑" w:hAnsi="微软雅黑" w:hint="eastAsia"/>
          <w:szCs w:val="22"/>
        </w:rPr>
        <w:t>舵</w:t>
      </w:r>
      <w:proofErr w:type="gramEnd"/>
      <w:r>
        <w:rPr>
          <w:rFonts w:ascii="微软雅黑" w:hAnsi="微软雅黑" w:hint="eastAsia"/>
          <w:szCs w:val="22"/>
        </w:rPr>
        <w:t>机会自动释放锁力。</w:t>
      </w:r>
    </w:p>
    <w:p w14:paraId="2DD22FD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可以通过查询对应的舵机状态标志位[bit5]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来判断是否进入电流保护。</w:t>
      </w:r>
    </w:p>
    <w:p w14:paraId="73815BC2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当工作电流低于电流保护值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伺服舵机自动恢复工作；</w:t>
      </w:r>
    </w:p>
    <w:p w14:paraId="44AA24D3" w14:textId="77777777" w:rsidR="00B5569C" w:rsidRDefault="00D60D8C">
      <w:pPr>
        <w:pStyle w:val="ac"/>
        <w:numPr>
          <w:ilvl w:val="0"/>
          <w:numId w:val="5"/>
        </w:numPr>
        <w:snapToGrid w:val="0"/>
        <w:spacing w:before="60" w:after="60" w:line="276" w:lineRule="auto"/>
        <w:ind w:leftChars="0" w:left="1616" w:hanging="482"/>
        <w:contextualSpacing/>
        <w:rPr>
          <w:rFonts w:ascii="微软雅黑" w:hAnsi="微软雅黑" w:hint="eastAsia"/>
          <w:szCs w:val="22"/>
        </w:rPr>
      </w:pPr>
      <w:r>
        <w:rPr>
          <w:rFonts w:ascii="微软雅黑" w:hAnsi="微软雅黑" w:hint="eastAsia"/>
          <w:szCs w:val="22"/>
        </w:rPr>
        <w:t>此参数可以结合堵转或功率保护使用</w:t>
      </w:r>
      <w:r w:rsidR="008D5531">
        <w:rPr>
          <w:rFonts w:ascii="微软雅黑" w:hAnsi="微软雅黑" w:hint="eastAsia"/>
          <w:szCs w:val="22"/>
        </w:rPr>
        <w:t xml:space="preserve">, </w:t>
      </w:r>
      <w:r>
        <w:rPr>
          <w:rFonts w:ascii="微软雅黑" w:hAnsi="微软雅黑" w:hint="eastAsia"/>
          <w:szCs w:val="22"/>
        </w:rPr>
        <w:t>作为前两者均未触发的时候的保障。</w:t>
      </w:r>
    </w:p>
    <w:p w14:paraId="4E539C87" w14:textId="77777777" w:rsidR="00B5569C" w:rsidRDefault="00D60D8C">
      <w:pPr>
        <w:widowControl/>
        <w:jc w:val="left"/>
        <w:rPr>
          <w:rFonts w:ascii="微软雅黑" w:hAnsi="微软雅黑" w:hint="eastAsia"/>
          <w:b/>
          <w:kern w:val="44"/>
          <w:sz w:val="44"/>
        </w:rPr>
      </w:pPr>
      <w:r>
        <w:rPr>
          <w:rFonts w:ascii="微软雅黑" w:hAnsi="微软雅黑" w:hint="eastAsia"/>
        </w:rPr>
        <w:br w:type="page"/>
      </w:r>
    </w:p>
    <w:p w14:paraId="78A8B3C4" w14:textId="77777777" w:rsidR="00B5569C" w:rsidRDefault="00D60D8C">
      <w:pPr>
        <w:pStyle w:val="1"/>
        <w:numPr>
          <w:ilvl w:val="0"/>
          <w:numId w:val="3"/>
        </w:numPr>
        <w:snapToGrid w:val="0"/>
        <w:spacing w:before="200" w:after="10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4" w:name="_Toc194936785"/>
      <w:bookmarkStart w:id="55" w:name="_Toc195098610"/>
      <w:bookmarkStart w:id="56" w:name="_Toc223337547"/>
      <w:r>
        <w:rPr>
          <w:rFonts w:ascii="微软雅黑" w:eastAsia="微软雅黑" w:hAnsi="微软雅黑" w:hint="eastAsia"/>
        </w:rPr>
        <w:lastRenderedPageBreak/>
        <w:t>指令</w:t>
      </w:r>
      <w:bookmarkEnd w:id="54"/>
      <w:bookmarkEnd w:id="55"/>
      <w:r w:rsidR="00D97DAF">
        <w:rPr>
          <w:rFonts w:ascii="微软雅黑" w:eastAsia="微软雅黑" w:hAnsi="微软雅黑" w:hint="eastAsia"/>
        </w:rPr>
        <w:t>与协议</w:t>
      </w:r>
      <w:bookmarkEnd w:id="56"/>
    </w:p>
    <w:p w14:paraId="7B056667" w14:textId="77777777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总线舵机采用 </w:t>
      </w:r>
      <w:r w:rsidRPr="00673BD7">
        <w:rPr>
          <w:rFonts w:ascii="微软雅黑" w:eastAsia="微软雅黑" w:hAnsi="微软雅黑" w:hint="eastAsia"/>
          <w:b/>
          <w:bCs/>
          <w:color w:val="000000"/>
          <w:sz w:val="22"/>
          <w:szCs w:val="22"/>
          <w:lang w:eastAsia="zh-CN"/>
        </w:rPr>
        <w:t>UART/RS485</w:t>
      </w:r>
      <w:r w:rsidRPr="00E16909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 总线通讯协议，基于半双工异步串行通信机制，采用指令-响应的方式，实现主控与多舵机之间的控制指令下发、状态回读，并通过为每个舵机分配唯一 ID 完成总线寻址与设备识别（默认 ID = 0）。</w:t>
      </w:r>
    </w:p>
    <w:p w14:paraId="19367588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57" w:name="_Toc194936786"/>
      <w:bookmarkStart w:id="58" w:name="_Toc195098611"/>
      <w:bookmarkStart w:id="59" w:name="_Toc223337548"/>
      <w:r>
        <w:rPr>
          <w:rFonts w:ascii="微软雅黑" w:eastAsia="微软雅黑" w:hAnsi="微软雅黑" w:hint="eastAsia"/>
        </w:rPr>
        <w:t>控制指令</w:t>
      </w:r>
      <w:bookmarkEnd w:id="57"/>
      <w:bookmarkEnd w:id="58"/>
      <w:bookmarkEnd w:id="59"/>
    </w:p>
    <w:p w14:paraId="59479C79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帧格式为 8 位数据位 + 1 位停止位（无奇偶校验）。</w:t>
      </w:r>
    </w:p>
    <w:p w14:paraId="2B4AC565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TxD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与 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RxD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 不可同时工作，任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一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时刻仅允许一个设备发送数据，其余设备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需处于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接收待命状态。</w:t>
      </w:r>
    </w:p>
    <w:p w14:paraId="6E837BB2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 xml:space="preserve">建议连续指令的发送间隔控制在 5-10 </w:t>
      </w: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ms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。</w:t>
      </w:r>
    </w:p>
    <w:tbl>
      <w:tblPr>
        <w:tblW w:w="8359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81"/>
        <w:gridCol w:w="2410"/>
        <w:gridCol w:w="2268"/>
      </w:tblGrid>
      <w:tr w:rsidR="007214A4" w14:paraId="5324590F" w14:textId="77777777" w:rsidTr="000C13D6">
        <w:trPr>
          <w:trHeight w:hRule="exact" w:val="510"/>
        </w:trPr>
        <w:tc>
          <w:tcPr>
            <w:tcW w:w="3681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52D4ADC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指令名称</w:t>
            </w:r>
          </w:p>
        </w:tc>
        <w:tc>
          <w:tcPr>
            <w:tcW w:w="2410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759DA2AD" w14:textId="77777777" w:rsidR="007214A4" w:rsidRDefault="007214A4" w:rsidP="007214A4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</w:t>
            </w:r>
            <w:r>
              <w:rPr>
                <w:rFonts w:ascii="微软雅黑" w:hAnsi="微软雅黑" w:hint="eastAsia"/>
                <w:b/>
                <w:bCs/>
                <w:szCs w:val="22"/>
              </w:rPr>
              <w:t>编号</w:t>
            </w:r>
          </w:p>
        </w:tc>
        <w:tc>
          <w:tcPr>
            <w:tcW w:w="226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3B76AF00" w14:textId="77777777" w:rsidR="007214A4" w:rsidRDefault="007214A4" w:rsidP="007214A4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响应封包类型</w:t>
            </w:r>
          </w:p>
        </w:tc>
      </w:tr>
      <w:tr w:rsidR="007214A4" w14:paraId="015D91D1" w14:textId="77777777" w:rsidTr="00B85FFF">
        <w:trPr>
          <w:trHeight w:hRule="exact" w:val="397"/>
        </w:trPr>
        <w:tc>
          <w:tcPr>
            <w:tcW w:w="3681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47967E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bookmarkStart w:id="60" w:name="_Hlk223106884"/>
            <w:r w:rsidRPr="003C5F3B">
              <w:rPr>
                <w:rFonts w:ascii="微软雅黑" w:hAnsi="微软雅黑" w:cs="微软雅黑"/>
                <w:szCs w:val="22"/>
              </w:rPr>
              <w:t>通讯检测</w:t>
            </w:r>
          </w:p>
        </w:tc>
        <w:tc>
          <w:tcPr>
            <w:tcW w:w="2410" w:type="dxa"/>
            <w:tcBorders>
              <w:top w:val="single" w:sz="12" w:space="0" w:color="auto"/>
            </w:tcBorders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09489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01 (0x01)</w:t>
            </w:r>
          </w:p>
        </w:tc>
        <w:tc>
          <w:tcPr>
            <w:tcW w:w="2268" w:type="dxa"/>
            <w:tcBorders>
              <w:top w:val="single" w:sz="12" w:space="0" w:color="auto"/>
            </w:tcBorders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D6D9E4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357830F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AF9CB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简易单圈角度控制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51D307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08 (0x08)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D92BF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2D1FE4A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EFB613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CCCC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11 (0x0B)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7679DD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3529699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B93AB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高级单圈角度控制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B24E08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12 (0x0C)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0C7342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A595E5F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52F2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单圈当前角度读取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AFE9A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10 (0x0A)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2A47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409BCC41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1865CA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简易多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1A9D02A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13 (0x0D)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47AA86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1F44F6D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F79E5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(基于时间)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3D830F2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14 (0x0E)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7EA36C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545BABF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3BE81E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高级多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圈角度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控制 (基于速度)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E8B4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15 (0x0F)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09161A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6CD27CD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BE1F9D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多</w:t>
            </w:r>
            <w:proofErr w:type="gramStart"/>
            <w:r w:rsidRPr="003C5F3B">
              <w:rPr>
                <w:rFonts w:ascii="微软雅黑" w:hAnsi="微软雅黑" w:cs="微软雅黑"/>
                <w:szCs w:val="22"/>
              </w:rPr>
              <w:t>圈当前</w:t>
            </w:r>
            <w:proofErr w:type="gramEnd"/>
            <w:r w:rsidRPr="003C5F3B">
              <w:rPr>
                <w:rFonts w:ascii="微软雅黑" w:hAnsi="微软雅黑" w:cs="微软雅黑"/>
                <w:szCs w:val="22"/>
              </w:rPr>
              <w:t>角度读取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073A099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16 (0x10)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88EBBF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75937D5C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77CCB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重置圈数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98860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17 (0x11)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FD83C7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4BF06EF9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63D291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阻尼控制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635EE63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09 (0x09)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AB2E46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62CDEB4B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1DE2B75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停止指令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2336220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24 (0x18)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6EC3A64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  <w:tr w:rsidR="007214A4" w14:paraId="728C3D7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0C89ACE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同步指令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AE77C4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25 (0x19)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1D98309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37014ED5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91EAB57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异步写入指令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89FE99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18 (0x12)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9D04C06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10260D7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3A1440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异步执行指令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727B10A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19 (0x13)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48BFCC03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无</w:t>
            </w:r>
          </w:p>
        </w:tc>
      </w:tr>
      <w:tr w:rsidR="007214A4" w14:paraId="0620AB5E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349D219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数据读取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520DF98D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03 (0x03)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7D2B6DCF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63C29CB2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2E5AF0B8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数据监控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71D185D4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22 (0x16)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0E07FEB2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固定</w:t>
            </w:r>
          </w:p>
        </w:tc>
      </w:tr>
      <w:tr w:rsidR="007214A4" w14:paraId="566C6D98" w14:textId="77777777" w:rsidTr="00B85FFF">
        <w:trPr>
          <w:trHeight w:hRule="exact" w:val="397"/>
        </w:trPr>
        <w:tc>
          <w:tcPr>
            <w:tcW w:w="3681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3C02550C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设置原点</w:t>
            </w:r>
          </w:p>
        </w:tc>
        <w:tc>
          <w:tcPr>
            <w:tcW w:w="2410" w:type="dxa"/>
            <w:shd w:val="clear" w:color="auto" w:fill="FFFFFF" w:themeFill="background1"/>
            <w:noWrap/>
            <w:tcMar>
              <w:top w:w="0" w:type="dxa"/>
              <w:bottom w:w="0" w:type="dxa"/>
            </w:tcMar>
            <w:vAlign w:val="center"/>
          </w:tcPr>
          <w:p w14:paraId="408574EB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23 (0x17)</w:t>
            </w:r>
          </w:p>
        </w:tc>
        <w:tc>
          <w:tcPr>
            <w:tcW w:w="2268" w:type="dxa"/>
            <w:shd w:val="clear" w:color="auto" w:fill="FFFFFF" w:themeFill="background1"/>
            <w:tcMar>
              <w:top w:w="0" w:type="dxa"/>
              <w:bottom w:w="0" w:type="dxa"/>
            </w:tcMar>
            <w:vAlign w:val="center"/>
          </w:tcPr>
          <w:p w14:paraId="5AE320C1" w14:textId="77777777" w:rsidR="005E220D" w:rsidRPr="003C5F3B" w:rsidRDefault="00955AC2" w:rsidP="00B85FFF">
            <w:pPr>
              <w:snapToGrid w:val="0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 w:rsidRPr="003C5F3B">
              <w:rPr>
                <w:rFonts w:ascii="微软雅黑" w:hAnsi="微软雅黑" w:cs="微软雅黑"/>
                <w:szCs w:val="22"/>
              </w:rPr>
              <w:t>可配置</w:t>
            </w:r>
          </w:p>
        </w:tc>
      </w:tr>
    </w:tbl>
    <w:p w14:paraId="18B54620" w14:textId="77777777" w:rsidR="00E16909" w:rsidRDefault="00E16909">
      <w:pPr>
        <w:widowControl/>
        <w:jc w:val="left"/>
        <w:rPr>
          <w:rFonts w:ascii="微软雅黑" w:hAnsi="微软雅黑" w:hint="eastAsia"/>
          <w:b/>
          <w:sz w:val="28"/>
        </w:rPr>
      </w:pPr>
      <w:bookmarkStart w:id="61" w:name="_Toc194936787"/>
      <w:bookmarkStart w:id="62" w:name="_Toc195098612"/>
      <w:bookmarkEnd w:id="60"/>
    </w:p>
    <w:p w14:paraId="7D4FEE4C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3" w:name="_Toc223337549"/>
      <w:r>
        <w:rPr>
          <w:rFonts w:ascii="微软雅黑" w:eastAsia="微软雅黑" w:hAnsi="微软雅黑" w:hint="eastAsia"/>
        </w:rPr>
        <w:lastRenderedPageBreak/>
        <w:t>协议格式</w:t>
      </w:r>
      <w:bookmarkEnd w:id="61"/>
      <w:bookmarkEnd w:id="62"/>
      <w:bookmarkEnd w:id="63"/>
    </w:p>
    <w:p w14:paraId="7E75CE0B" w14:textId="77777777" w:rsidR="00B5569C" w:rsidRPr="00E16909" w:rsidRDefault="00E16909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指令封包</w:t>
      </w:r>
    </w:p>
    <w:p w14:paraId="086E86B1" w14:textId="328C5512" w:rsidR="00E16909" w:rsidRPr="00E16909" w:rsidRDefault="00E16909" w:rsidP="00E16909">
      <w:pPr>
        <w:pStyle w:val="paragraph"/>
        <w:snapToGrid w:val="0"/>
        <w:spacing w:before="60" w:beforeAutospacing="0" w:after="60" w:afterAutospacing="0" w:line="276" w:lineRule="auto"/>
        <w:ind w:left="1135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指令封包</w:t>
      </w:r>
      <w:r w:rsidRPr="00086D86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是主控向舵机下发控制或查询命令时所使用的标准数据结构。</w:t>
      </w:r>
    </w:p>
    <w:tbl>
      <w:tblPr>
        <w:tblW w:w="8251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78"/>
        <w:gridCol w:w="1378"/>
        <w:gridCol w:w="1378"/>
        <w:gridCol w:w="1378"/>
        <w:gridCol w:w="1378"/>
      </w:tblGrid>
      <w:tr w:rsidR="00B5569C" w14:paraId="72C7C7A4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1331F02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DD7807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F68C6E0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1A2514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B14B25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37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740B5BA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3F8D38B9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7542E4C6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24F660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请求头标识</w:t>
            </w:r>
          </w:p>
          <w:p w14:paraId="5B0B171A" w14:textId="7922D6B8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0x12 0x4</w:t>
            </w:r>
            <w:r w:rsidR="000F0568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3822F7D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464AF9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5B1243F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378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C87068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27C5DD1C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6CC0551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0x12 0x4C，用于标识指令封包的起始位置。</w:t>
      </w:r>
    </w:p>
    <w:p w14:paraId="298D05A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221DED32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71216CB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根据命令字不同，存放控制参数 (如舵机 ID、目标角度、运动时间、功率值等) 。</w:t>
      </w:r>
    </w:p>
    <w:p w14:paraId="2A552C69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20956FF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1FF53CEF" w14:textId="77777777" w:rsidR="00B5569C" w:rsidRPr="00E16909" w:rsidRDefault="00D60D8C" w:rsidP="00E16909">
      <w:pPr>
        <w:snapToGrid w:val="0"/>
        <w:spacing w:before="60" w:after="60"/>
        <w:ind w:left="1134"/>
        <w:contextualSpacing/>
        <w:rPr>
          <w:rFonts w:ascii="微软雅黑" w:hAnsi="微软雅黑" w:hint="eastAsia"/>
          <w:b/>
          <w:bCs/>
          <w:szCs w:val="22"/>
        </w:rPr>
      </w:pPr>
      <w:r w:rsidRPr="00E16909">
        <w:rPr>
          <w:rFonts w:ascii="微软雅黑" w:hAnsi="微软雅黑" w:hint="eastAsia"/>
          <w:b/>
          <w:bCs/>
          <w:szCs w:val="22"/>
        </w:rPr>
        <w:t>响应</w:t>
      </w:r>
      <w:r w:rsidR="00E16909" w:rsidRPr="00E16909">
        <w:rPr>
          <w:rFonts w:ascii="微软雅黑" w:hAnsi="微软雅黑" w:hint="eastAsia"/>
          <w:b/>
          <w:bCs/>
          <w:szCs w:val="22"/>
        </w:rPr>
        <w:t>封包</w:t>
      </w:r>
    </w:p>
    <w:p w14:paraId="1E2F6D60" w14:textId="4CA86BE1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64" w:name="OLE_LINK7"/>
      <w:r w:rsidRPr="00F4646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响应封包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是舵机接收</w:t>
      </w:r>
      <w:r w:rsidRPr="00FD4E9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指令封包</w:t>
      </w: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并校验通过后，解析参数并向主控返回执行结果与相关数据的标准数据结构。</w:t>
      </w:r>
    </w:p>
    <w:p w14:paraId="1C83B978" w14:textId="77777777" w:rsidR="00E16909" w:rsidRPr="000E1873" w:rsidRDefault="00E16909" w:rsidP="000E1873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其总体结构与指令封包一致，仅起始位置</w:t>
      </w:r>
      <w:proofErr w:type="gramStart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标识位</w:t>
      </w:r>
      <w:proofErr w:type="gramEnd"/>
      <w:r w:rsidRPr="000E1873">
        <w:rPr>
          <w:rFonts w:ascii="微软雅黑" w:eastAsia="微软雅黑" w:hAnsi="微软雅黑"/>
          <w:color w:val="000000"/>
          <w:sz w:val="22"/>
          <w:szCs w:val="22"/>
          <w:lang w:eastAsia="zh-CN"/>
        </w:rPr>
        <w:t>和数据内容定义有所区别。</w:t>
      </w:r>
    </w:p>
    <w:tbl>
      <w:tblPr>
        <w:tblW w:w="835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1"/>
        <w:gridCol w:w="1399"/>
        <w:gridCol w:w="1399"/>
        <w:gridCol w:w="1399"/>
        <w:gridCol w:w="1399"/>
        <w:gridCol w:w="1400"/>
      </w:tblGrid>
      <w:tr w:rsidR="00B5569C" w14:paraId="001E8669" w14:textId="77777777">
        <w:trPr>
          <w:trHeight w:hRule="exact" w:val="510"/>
        </w:trPr>
        <w:tc>
          <w:tcPr>
            <w:tcW w:w="1361" w:type="dxa"/>
            <w:tcBorders>
              <w:bottom w:val="single" w:sz="12" w:space="0" w:color="auto"/>
            </w:tcBorders>
            <w:shd w:val="clear" w:color="auto" w:fill="F2F2F2" w:themeFill="background1" w:themeFillShade="F2"/>
            <w:noWrap/>
            <w:vAlign w:val="center"/>
          </w:tcPr>
          <w:bookmarkEnd w:id="64"/>
          <w:p w14:paraId="046EEFEA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字节位</w:t>
            </w:r>
            <w:proofErr w:type="gramEnd"/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EF683C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0~1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422A43BB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2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A753FF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3</w:t>
            </w:r>
          </w:p>
        </w:tc>
        <w:tc>
          <w:tcPr>
            <w:tcW w:w="1399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F24ABB2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color w:val="333333"/>
                <w:szCs w:val="22"/>
              </w:rPr>
              <w:t>4~N+3</w:t>
            </w:r>
          </w:p>
        </w:tc>
        <w:tc>
          <w:tcPr>
            <w:tcW w:w="1400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CDB9CE3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N+4</w:t>
            </w:r>
          </w:p>
        </w:tc>
      </w:tr>
      <w:tr w:rsidR="00B5569C" w14:paraId="036FE3F7" w14:textId="77777777">
        <w:trPr>
          <w:trHeight w:hRule="exact" w:val="794"/>
        </w:trPr>
        <w:tc>
          <w:tcPr>
            <w:tcW w:w="1361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2E172ABC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内容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49CF37CD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333333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响应头标识</w:t>
            </w:r>
          </w:p>
          <w:p w14:paraId="2D9CA2F8" w14:textId="50C3C2B9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0x05 0x1</w:t>
            </w:r>
            <w:r w:rsidR="00873C76">
              <w:rPr>
                <w:rFonts w:ascii="微软雅黑" w:hAnsi="微软雅黑" w:hint="eastAsia"/>
                <w:color w:val="333333"/>
                <w:szCs w:val="22"/>
              </w:rPr>
              <w:t>C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6D24C25B" w14:textId="77777777" w:rsidR="00B5569C" w:rsidRDefault="00386F46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指令</w:t>
            </w:r>
            <w:r w:rsidR="00D60D8C">
              <w:rPr>
                <w:rFonts w:ascii="微软雅黑" w:hAnsi="微软雅黑" w:hint="eastAsia"/>
                <w:color w:val="333333"/>
                <w:szCs w:val="22"/>
              </w:rPr>
              <w:t>编号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36411B17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内容长度N</w:t>
            </w:r>
          </w:p>
        </w:tc>
        <w:tc>
          <w:tcPr>
            <w:tcW w:w="1399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7AB908E9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数据内容</w:t>
            </w:r>
          </w:p>
        </w:tc>
        <w:tc>
          <w:tcPr>
            <w:tcW w:w="140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797BE65" w14:textId="77777777" w:rsidR="00B5569C" w:rsidRDefault="00D60D8C">
            <w:pPr>
              <w:autoSpaceDE w:val="0"/>
              <w:autoSpaceDN w:val="0"/>
              <w:adjustRightInd w:val="0"/>
              <w:snapToGrid w:val="0"/>
              <w:spacing w:line="300" w:lineRule="exact"/>
              <w:contextualSpacing/>
              <w:jc w:val="center"/>
              <w:rPr>
                <w:rFonts w:ascii="微软雅黑" w:hAnsi="微软雅黑" w:hint="eastAsia"/>
                <w:color w:val="000000"/>
                <w:szCs w:val="22"/>
              </w:rPr>
            </w:pPr>
            <w:r>
              <w:rPr>
                <w:rFonts w:ascii="微软雅黑" w:hAnsi="微软雅黑" w:hint="eastAsia"/>
                <w:color w:val="333333"/>
                <w:szCs w:val="22"/>
              </w:rPr>
              <w:t>校验和</w:t>
            </w:r>
          </w:p>
        </w:tc>
      </w:tr>
    </w:tbl>
    <w:p w14:paraId="768921D7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header： 固定为 0x05 0x1C，用于标识响应封包的起始位置。</w:t>
      </w:r>
    </w:p>
    <w:p w14:paraId="05E42E45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proofErr w:type="spell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cmd_id</w:t>
      </w:r>
      <w:proofErr w:type="spell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： 本次封包的控制指令</w:t>
      </w:r>
    </w:p>
    <w:p w14:paraId="1DCFB59B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length： 表示后续数据内容 (content) 的字节数，用于解析封包。</w:t>
      </w:r>
    </w:p>
    <w:p w14:paraId="4476B90D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content： 根据命令字不同，返回执行结果，或相应数据 (如当前角度、电压、温度、版本、</w:t>
      </w:r>
      <w:proofErr w:type="gramStart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回读参数</w:t>
      </w:r>
      <w:proofErr w:type="gramEnd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等) 。</w:t>
      </w:r>
    </w:p>
    <w:p w14:paraId="19A5F4FA" w14:textId="77777777" w:rsidR="00E16909" w:rsidRPr="00E16909" w:rsidRDefault="00E16909" w:rsidP="00FD0D61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checksum： 所有字节累加求和后取模 256 的结果，用于校验数据完整性。</w:t>
      </w:r>
    </w:p>
    <w:p w14:paraId="0EB3D8B7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248D994F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673F2159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7BEF2F44" w14:textId="77777777" w:rsidR="00B5569C" w:rsidDel="00E16909" w:rsidRDefault="00B5569C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ascii="微软雅黑" w:eastAsia="微软雅黑" w:hAnsi="微软雅黑" w:hint="eastAsia"/>
          <w:i/>
          <w:iCs/>
          <w:color w:val="808080" w:themeColor="background1" w:themeShade="80"/>
          <w:sz w:val="18"/>
          <w:szCs w:val="18"/>
          <w:lang w:eastAsia="zh-CN"/>
        </w:rPr>
      </w:pPr>
    </w:p>
    <w:p w14:paraId="21F53F0A" w14:textId="77777777" w:rsidR="00B5569C" w:rsidDel="00E16909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58801582" w14:textId="77777777" w:rsidR="009F31A2" w:rsidRPr="007C1A2C" w:rsidRDefault="001C723F">
      <w:pPr>
        <w:pStyle w:val="1"/>
        <w:numPr>
          <w:ilvl w:val="0"/>
          <w:numId w:val="3"/>
        </w:numPr>
        <w:rPr>
          <w:rFonts w:ascii="微软雅黑" w:eastAsia="微软雅黑" w:hAnsi="微软雅黑" w:hint="eastAsia"/>
        </w:rPr>
      </w:pPr>
      <w:bookmarkStart w:id="65" w:name="_Toc223337550"/>
      <w:r w:rsidRPr="007C1A2C">
        <w:rPr>
          <w:rFonts w:ascii="微软雅黑" w:eastAsia="微软雅黑" w:hAnsi="微软雅黑"/>
        </w:rPr>
        <w:lastRenderedPageBreak/>
        <w:t>运动与控制指令</w:t>
      </w:r>
      <w:bookmarkEnd w:id="65"/>
    </w:p>
    <w:p w14:paraId="44C602E1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6" w:name="_Toc223337551"/>
      <w:bookmarkStart w:id="67" w:name="OLE_LINK6"/>
      <w:r>
        <w:rPr>
          <w:rFonts w:ascii="微软雅黑" w:eastAsia="微软雅黑" w:hAnsi="微软雅黑" w:hint="eastAsia"/>
        </w:rPr>
        <w:t>通讯检测</w:t>
      </w:r>
      <w:bookmarkEnd w:id="66"/>
    </w:p>
    <w:bookmarkEnd w:id="67"/>
    <w:p w14:paraId="7B6945BB" w14:textId="77777777" w:rsidR="00B5569C" w:rsidRDefault="00D60D8C">
      <w:pPr>
        <w:pStyle w:val="paragraph"/>
        <w:numPr>
          <w:ilvl w:val="0"/>
          <w:numId w:val="10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通过发送对应ID的Ping指令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根据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回包情况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判断该舵机是否在线。</w:t>
      </w:r>
    </w:p>
    <w:p w14:paraId="10A50887" w14:textId="77777777" w:rsidR="00B5569C" w:rsidRPr="001E2796" w:rsidDel="00E16909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68" w:name="_Toc195098616"/>
      <w:bookmarkStart w:id="69" w:name="_Toc194936791"/>
      <w:bookmarkStart w:id="70" w:name="_Toc223337552"/>
      <w:r>
        <w:rPr>
          <w:rFonts w:ascii="微软雅黑" w:eastAsia="微软雅黑" w:hAnsi="微软雅黑"/>
        </w:rPr>
        <w:t>单圈角度控制</w:t>
      </w:r>
      <w:bookmarkEnd w:id="68"/>
      <w:bookmarkEnd w:id="69"/>
      <w:bookmarkEnd w:id="70"/>
    </w:p>
    <w:p w14:paraId="2644E49B" w14:textId="77777777" w:rsidR="00E16909" w:rsidRPr="00E16909" w:rsidRDefault="00E16909" w:rsidP="00E16909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bookmarkStart w:id="71" w:name="_Hlk194074950"/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支持基于时间或速度两类控制方式，并可通过单圈角度读取指令获取当前位置。</w:t>
      </w:r>
    </w:p>
    <w:p w14:paraId="3C02E5AD" w14:textId="77777777" w:rsidR="00B5569C" w:rsidRPr="001E2796" w:rsidRDefault="00E16909" w:rsidP="001E2796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E16909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±180°，最小控制精度 0.1°。</w:t>
      </w:r>
      <w:bookmarkEnd w:id="71"/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A61C4D" w14:paraId="7A151DA6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5631EFBE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54C73A51" w14:textId="77777777" w:rsidR="00A61C4D" w:rsidRDefault="00A61C4D" w:rsidP="00A61C4D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A61C4D" w14:paraId="6AD18E99" w14:textId="77777777">
        <w:trPr>
          <w:trHeight w:hRule="exact" w:val="397"/>
        </w:trPr>
        <w:tc>
          <w:tcPr>
            <w:tcW w:w="2547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1F5C8C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简易单圈角度控制</w:t>
            </w:r>
          </w:p>
        </w:tc>
        <w:tc>
          <w:tcPr>
            <w:tcW w:w="5720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292E286C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A61C4D" w14:paraId="2E350AED" w14:textId="77777777" w:rsidTr="00A61C4D">
        <w:trPr>
          <w:trHeight w:hRule="exact" w:val="608"/>
        </w:trPr>
        <w:tc>
          <w:tcPr>
            <w:tcW w:w="2547" w:type="dxa"/>
            <w:noWrap/>
            <w:vAlign w:val="center"/>
          </w:tcPr>
          <w:p w14:paraId="04587BD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5193D579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vAlign w:val="center"/>
          </w:tcPr>
          <w:p w14:paraId="2F717227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A61C4D" w14:paraId="01F52A34" w14:textId="77777777" w:rsidTr="00A61C4D">
        <w:trPr>
          <w:trHeight w:hRule="exact" w:val="688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43F0E7E3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高级单圈角度控制</w:t>
            </w:r>
          </w:p>
          <w:p w14:paraId="0BFCB560" w14:textId="77777777" w:rsidR="00A61C4D" w:rsidRDefault="00A61C4D" w:rsidP="00A61C4D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78C6E968" w14:textId="77777777" w:rsidR="00A61C4D" w:rsidRDefault="00A61C4D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E02E21" w14:paraId="6F4095FE" w14:textId="77777777" w:rsidTr="0025742F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3560C443" w14:textId="77777777" w:rsidR="00E02E21" w:rsidRDefault="00E02E21" w:rsidP="00A61C4D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562119" w14:textId="77777777" w:rsidR="00E02E21" w:rsidRDefault="00E02E21" w:rsidP="00A61C4D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E02E21">
              <w:rPr>
                <w:rFonts w:ascii="微软雅黑" w:hAnsi="微软雅黑" w:hint="eastAsia"/>
                <w:szCs w:val="22"/>
              </w:rPr>
              <w:t>单圈当前角度读取</w:t>
            </w:r>
          </w:p>
        </w:tc>
      </w:tr>
    </w:tbl>
    <w:p w14:paraId="1BC73048" w14:textId="77777777" w:rsidR="00B5569C" w:rsidRDefault="00B5569C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7DC110F6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p w14:paraId="0F23E7F9" w14:textId="77777777" w:rsidR="00DE17B3" w:rsidRDefault="00DE17B3">
      <w:pPr>
        <w:pStyle w:val="paragraph"/>
        <w:snapToGrid w:val="0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1C63B949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4393E923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bookmarkStart w:id="72" w:name="_Hlk194507527"/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5" wp14:editId="624045B9">
                  <wp:extent cx="4101465" cy="2319655"/>
                  <wp:effectExtent l="0" t="0" r="0" b="4445"/>
                  <wp:docPr id="2051247555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51247555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01465" cy="2319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C7E9A1" w14:textId="77777777" w:rsidR="00B5569C" w:rsidRPr="001E2796" w:rsidDel="001C0A0B" w:rsidRDefault="00D60D8C" w:rsidP="001E2796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3" w:name="_Toc195098621"/>
      <w:bookmarkStart w:id="74" w:name="_Toc194936796"/>
      <w:bookmarkStart w:id="75" w:name="_Toc223337553"/>
      <w:bookmarkEnd w:id="72"/>
      <w:r>
        <w:rPr>
          <w:rFonts w:ascii="微软雅黑" w:eastAsia="微软雅黑" w:hAnsi="微软雅黑"/>
        </w:rPr>
        <w:t>多</w:t>
      </w:r>
      <w:proofErr w:type="gramStart"/>
      <w:r>
        <w:rPr>
          <w:rFonts w:ascii="微软雅黑" w:eastAsia="微软雅黑" w:hAnsi="微软雅黑"/>
        </w:rPr>
        <w:t>圈角度</w:t>
      </w:r>
      <w:proofErr w:type="gramEnd"/>
      <w:r>
        <w:rPr>
          <w:rFonts w:ascii="微软雅黑" w:eastAsia="微软雅黑" w:hAnsi="微软雅黑"/>
        </w:rPr>
        <w:t>控制</w:t>
      </w:r>
      <w:bookmarkEnd w:id="73"/>
      <w:bookmarkEnd w:id="74"/>
      <w:bookmarkEnd w:id="75"/>
    </w:p>
    <w:p w14:paraId="685AA399" w14:textId="77777777" w:rsidR="001C0A0B" w:rsidRPr="00C40154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支持基于时间或速度两类控制方式，并可通过多</w:t>
      </w:r>
      <w:proofErr w:type="gramStart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圈角度</w:t>
      </w:r>
      <w:proofErr w:type="gramEnd"/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读取指令获取当前位置。</w:t>
      </w:r>
    </w:p>
    <w:p w14:paraId="784303D0" w14:textId="718E63AD" w:rsidR="00DE17B3" w:rsidRDefault="001C0A0B" w:rsidP="00C40154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 w:rsidRPr="00C40154">
        <w:rPr>
          <w:rFonts w:ascii="微软雅黑" w:eastAsia="微软雅黑" w:hAnsi="微软雅黑"/>
          <w:color w:val="000000"/>
          <w:sz w:val="22"/>
          <w:szCs w:val="22"/>
          <w:lang w:eastAsia="zh-CN"/>
        </w:rPr>
        <w:t>控制范围为 ±368,640°（±1,024圈），最小控制精度 0.1°。</w:t>
      </w:r>
    </w:p>
    <w:p w14:paraId="233CE0F2" w14:textId="2DC83267" w:rsidR="00B5569C" w:rsidRPr="00DE17B3" w:rsidDel="001C0A0B" w:rsidRDefault="00B5569C" w:rsidP="00F46461">
      <w:pPr>
        <w:widowControl/>
        <w:jc w:val="left"/>
        <w:rPr>
          <w:rFonts w:ascii="微软雅黑" w:hAnsi="微软雅黑" w:hint="eastAsia"/>
          <w:color w:val="000000"/>
          <w:szCs w:val="22"/>
        </w:rPr>
      </w:pPr>
    </w:p>
    <w:p w14:paraId="3DF63D98" w14:textId="77777777" w:rsidR="00B5569C" w:rsidRDefault="00B5569C">
      <w:pPr>
        <w:pStyle w:val="paragraph"/>
        <w:snapToGrid w:val="0"/>
        <w:spacing w:before="0" w:beforeAutospacing="0" w:after="0" w:afterAutospacing="0" w:line="16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7"/>
        <w:gridCol w:w="5720"/>
      </w:tblGrid>
      <w:tr w:rsidR="00E009C6" w14:paraId="20ACDF39" w14:textId="77777777">
        <w:trPr>
          <w:trHeight w:hRule="exact" w:val="510"/>
        </w:trPr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2AA5D3F3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lastRenderedPageBreak/>
              <w:t>指令类型</w:t>
            </w:r>
          </w:p>
        </w:tc>
        <w:tc>
          <w:tcPr>
            <w:tcW w:w="5720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36C0E20D" w14:textId="77777777" w:rsidR="00E009C6" w:rsidRDefault="00E009C6" w:rsidP="00E009C6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  <w:lang w:eastAsia="zh-TW"/>
              </w:rPr>
              <w:t>参数</w:t>
            </w:r>
          </w:p>
        </w:tc>
      </w:tr>
      <w:tr w:rsidR="00E009C6" w14:paraId="1327888B" w14:textId="77777777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2FC40A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  <w:lang w:eastAsia="zh-TW"/>
              </w:rPr>
              <w:t>简易多圈角度控制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495AA7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目标角度、运动时间、运行功率</w:t>
            </w:r>
          </w:p>
        </w:tc>
      </w:tr>
      <w:tr w:rsidR="00E009C6" w14:paraId="7F4554C0" w14:textId="77777777" w:rsidTr="00E009C6">
        <w:trPr>
          <w:trHeight w:hRule="exact" w:val="61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6EAE0819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25798B7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(基于时间)</w:t>
            </w:r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42E8FD2C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目标角度、运动时间、加速时间、减速时间、运行功率</w:t>
            </w:r>
          </w:p>
        </w:tc>
      </w:tr>
      <w:tr w:rsidR="00E009C6" w14:paraId="50C09EF6" w14:textId="77777777" w:rsidTr="00E009C6">
        <w:trPr>
          <w:trHeight w:hRule="exact" w:val="699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21D14CCD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高级多</w:t>
            </w:r>
            <w:proofErr w:type="gramStart"/>
            <w:r>
              <w:rPr>
                <w:rFonts w:ascii="微软雅黑" w:hAnsi="微软雅黑" w:hint="eastAsia"/>
                <w:szCs w:val="22"/>
              </w:rPr>
              <w:t>圈角度</w:t>
            </w:r>
            <w:proofErr w:type="gramEnd"/>
            <w:r>
              <w:rPr>
                <w:rFonts w:ascii="微软雅黑" w:hAnsi="微软雅黑" w:hint="eastAsia"/>
                <w:szCs w:val="22"/>
              </w:rPr>
              <w:t>控制</w:t>
            </w:r>
          </w:p>
          <w:p w14:paraId="757C2278" w14:textId="77777777" w:rsidR="00E009C6" w:rsidRDefault="00E009C6" w:rsidP="00E009C6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(基于速度)</w:t>
            </w:r>
            <w:bookmarkStart w:id="76" w:name="OLE_LINK1"/>
            <w:r>
              <w:rPr>
                <w:rFonts w:ascii="微软雅黑" w:hAnsi="微软雅黑" w:hint="eastAsia"/>
                <w:bCs/>
                <w:color w:val="7F7F7F" w:themeColor="text1" w:themeTint="80"/>
                <w:sz w:val="24"/>
                <w:vertAlign w:val="superscript"/>
              </w:rPr>
              <w:t xml:space="preserve"> </w:t>
            </w:r>
            <w:bookmarkEnd w:id="76"/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3643592B" w14:textId="77777777" w:rsidR="00E009C6" w:rsidRDefault="00E009C6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目标角度、运动速度、加速时间、减速时间、运行功率</w:t>
            </w:r>
          </w:p>
        </w:tc>
      </w:tr>
      <w:tr w:rsidR="00585012" w14:paraId="6E9849D9" w14:textId="77777777" w:rsidTr="00E872DA">
        <w:trPr>
          <w:trHeight w:hRule="exact" w:val="397"/>
        </w:trPr>
        <w:tc>
          <w:tcPr>
            <w:tcW w:w="2547" w:type="dxa"/>
            <w:shd w:val="clear" w:color="auto" w:fill="FFFFFF" w:themeFill="background1"/>
            <w:noWrap/>
            <w:vAlign w:val="center"/>
          </w:tcPr>
          <w:p w14:paraId="089F2321" w14:textId="77777777" w:rsidR="00585012" w:rsidRDefault="00585012" w:rsidP="00E009C6">
            <w:pPr>
              <w:snapToGrid w:val="0"/>
              <w:spacing w:line="300" w:lineRule="exact"/>
              <w:ind w:firstLineChars="57" w:firstLine="125"/>
              <w:jc w:val="left"/>
              <w:rPr>
                <w:rFonts w:ascii="微软雅黑" w:hAnsi="微软雅黑" w:hint="eastAsia"/>
                <w:szCs w:val="22"/>
              </w:rPr>
            </w:pPr>
            <w:r w:rsidRPr="00585012">
              <w:rPr>
                <w:rFonts w:ascii="微软雅黑" w:hAnsi="微软雅黑" w:hint="eastAsia"/>
                <w:szCs w:val="22"/>
              </w:rPr>
              <w:t>多</w:t>
            </w:r>
            <w:proofErr w:type="gramStart"/>
            <w:r w:rsidRPr="00585012">
              <w:rPr>
                <w:rFonts w:ascii="微软雅黑" w:hAnsi="微软雅黑" w:hint="eastAsia"/>
                <w:szCs w:val="22"/>
              </w:rPr>
              <w:t>圈当前</w:t>
            </w:r>
            <w:proofErr w:type="gramEnd"/>
            <w:r w:rsidRPr="00585012">
              <w:rPr>
                <w:rFonts w:ascii="微软雅黑" w:hAnsi="微软雅黑" w:hint="eastAsia"/>
                <w:szCs w:val="22"/>
              </w:rPr>
              <w:t>角度读取</w:t>
            </w:r>
          </w:p>
        </w:tc>
        <w:tc>
          <w:tcPr>
            <w:tcW w:w="5720" w:type="dxa"/>
            <w:shd w:val="clear" w:color="auto" w:fill="FFFFFF" w:themeFill="background1"/>
            <w:vAlign w:val="center"/>
          </w:tcPr>
          <w:p w14:paraId="5C1361B5" w14:textId="77777777" w:rsidR="00585012" w:rsidRDefault="00DE71C3" w:rsidP="00E009C6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 w:rsidRPr="00DE71C3">
              <w:rPr>
                <w:rFonts w:ascii="微软雅黑" w:hAnsi="微软雅黑" w:hint="eastAsia"/>
                <w:szCs w:val="22"/>
              </w:rPr>
              <w:t>响应封包 = 舵机当前角度</w:t>
            </w:r>
          </w:p>
        </w:tc>
      </w:tr>
    </w:tbl>
    <w:p w14:paraId="6355F5A7" w14:textId="77777777" w:rsidR="00B5569C" w:rsidRDefault="00B5569C">
      <w:pPr>
        <w:pStyle w:val="paragraph"/>
        <w:spacing w:before="0" w:beforeAutospacing="0" w:after="0" w:afterAutospacing="0" w:line="100" w:lineRule="exact"/>
        <w:ind w:left="1134"/>
        <w:jc w:val="center"/>
        <w:rPr>
          <w:rFonts w:hint="eastAsia"/>
          <w:lang w:eastAsia="zh-CN"/>
        </w:rPr>
      </w:pP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B5569C" w14:paraId="58B4708D" w14:textId="77777777">
        <w:trPr>
          <w:trHeight w:val="1375"/>
        </w:trPr>
        <w:tc>
          <w:tcPr>
            <w:tcW w:w="8268" w:type="dxa"/>
            <w:noWrap/>
            <w:vAlign w:val="center"/>
          </w:tcPr>
          <w:p w14:paraId="73BDF031" w14:textId="77777777" w:rsidR="00B5569C" w:rsidRDefault="00D60D8C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096F4CF7" wp14:editId="096F4CF8">
                  <wp:extent cx="4101465" cy="2319655"/>
                  <wp:effectExtent l="0" t="0" r="0" b="4445"/>
                  <wp:docPr id="336764988" name="图片 45" descr="图表, 折线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6764988" name="图片 45" descr="图表, 折线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8693" r="11343" b="155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820" cy="233329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D4EA8AB" w14:textId="77777777" w:rsidR="000E083F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77" w:name="_Toc223337554"/>
      <w:bookmarkStart w:id="78" w:name="_Toc194936803"/>
      <w:bookmarkStart w:id="79" w:name="_Toc195098628"/>
      <w:r>
        <w:rPr>
          <w:rFonts w:ascii="微软雅黑" w:eastAsia="微软雅黑" w:hAnsi="微软雅黑" w:hint="eastAsia"/>
        </w:rPr>
        <w:t>圈数重置 / 断电记忆</w:t>
      </w:r>
      <w:bookmarkEnd w:id="77"/>
    </w:p>
    <w:p w14:paraId="6DA95A9F" w14:textId="77777777" w:rsidR="000E083F" w:rsidRPr="004E214C" w:rsidRDefault="00E612F9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0" w:name="_Toc194936987"/>
      <w:bookmarkStart w:id="81" w:name="_Toc195185998"/>
      <w:bookmarkStart w:id="82" w:name="_Toc195098626"/>
      <w:bookmarkStart w:id="83" w:name="_Toc194936801"/>
      <w:bookmarkStart w:id="84" w:name="_Toc223337555"/>
      <w:bookmarkStart w:id="85" w:name="OLE_LINK8"/>
      <w:bookmarkStart w:id="86" w:name="OLE_LINK2"/>
      <w:r w:rsidRPr="004E214C">
        <w:rPr>
          <w:rFonts w:ascii="微软雅黑" w:eastAsia="微软雅黑" w:hAnsi="微软雅黑" w:hint="eastAsia"/>
          <w:sz w:val="24"/>
        </w:rPr>
        <w:t xml:space="preserve">6.4.1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圈数重置</w:t>
      </w:r>
      <w:bookmarkEnd w:id="80"/>
      <w:bookmarkEnd w:id="81"/>
      <w:bookmarkEnd w:id="82"/>
      <w:bookmarkEnd w:id="83"/>
      <w:bookmarkEnd w:id="84"/>
    </w:p>
    <w:bookmarkEnd w:id="85"/>
    <w:p w14:paraId="15066FF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在舵机处于释放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锁力状态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时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可通过上位机或指定指令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当前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角度数据。</w:t>
      </w:r>
    </w:p>
    <w:p w14:paraId="33010C80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重设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proofErr w:type="gramStart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舵机会</w:t>
      </w:r>
      <w:proofErr w:type="gramEnd"/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以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当前绝对位置来重</w:t>
      </w:r>
      <w:proofErr w:type="gramStart"/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设角度</w:t>
      </w:r>
      <w:proofErr w:type="gramEnd"/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再次设定后的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角度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初始值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将在 -180° 至 +180° 范围内。</w:t>
      </w:r>
    </w:p>
    <w:p w14:paraId="4A495AD3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A1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6,880°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角度为 θ1。A2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点当前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proofErr w:type="gramStart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重设后的</w:t>
      </w:r>
      <w:proofErr w:type="gramEnd"/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角度为 -θ2。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33830812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7B2E1FB3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lastRenderedPageBreak/>
              <w:drawing>
                <wp:inline distT="0" distB="0" distL="0" distR="0" wp14:anchorId="3110D726" wp14:editId="6E1AAD29">
                  <wp:extent cx="4658995" cy="2338705"/>
                  <wp:effectExtent l="0" t="0" r="8255" b="4445"/>
                  <wp:docPr id="1492310606" name="图片 4" descr="图表, 饼图, 雷达图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2310606" name="图片 4" descr="图表, 饼图, 雷达图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570" b="60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4579" cy="23568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D95FB3" w14:textId="77777777" w:rsidR="000E083F" w:rsidRPr="004E214C" w:rsidRDefault="006302C4" w:rsidP="004E214C">
      <w:pPr>
        <w:pStyle w:val="3"/>
        <w:rPr>
          <w:rFonts w:ascii="微软雅黑" w:eastAsia="微软雅黑" w:hAnsi="微软雅黑" w:hint="eastAsia"/>
          <w:bCs/>
          <w:sz w:val="24"/>
        </w:rPr>
      </w:pPr>
      <w:bookmarkStart w:id="87" w:name="_Toc194936802"/>
      <w:bookmarkStart w:id="88" w:name="_Toc195098627"/>
      <w:bookmarkStart w:id="89" w:name="_Toc194936988"/>
      <w:bookmarkStart w:id="90" w:name="_Toc195185999"/>
      <w:bookmarkStart w:id="91" w:name="_Toc223337556"/>
      <w:r w:rsidRPr="004E214C">
        <w:rPr>
          <w:rFonts w:ascii="微软雅黑" w:eastAsia="微软雅黑" w:hAnsi="微软雅黑" w:hint="eastAsia"/>
          <w:sz w:val="24"/>
        </w:rPr>
        <w:t xml:space="preserve">6.4.2    </w:t>
      </w:r>
      <w:r w:rsidR="000E083F" w:rsidRPr="004E214C">
        <w:rPr>
          <w:rFonts w:ascii="微软雅黑" w:eastAsia="微软雅黑" w:hAnsi="微软雅黑" w:hint="eastAsia"/>
          <w:bCs/>
          <w:sz w:val="24"/>
        </w:rPr>
        <w:t>断电角度记忆</w:t>
      </w:r>
      <w:bookmarkEnd w:id="87"/>
      <w:bookmarkEnd w:id="88"/>
      <w:bookmarkEnd w:id="89"/>
      <w:bookmarkEnd w:id="90"/>
      <w:bookmarkEnd w:id="91"/>
    </w:p>
    <w:p w14:paraId="6239229A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支持断电角度记忆功能。</w:t>
      </w:r>
    </w:p>
    <w:p w14:paraId="44F16036" w14:textId="5624E5F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若伺服舵机的角度未发生变化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则上电后读取的当前角度值保持不变</w:t>
      </w:r>
      <w:r w:rsidR="00696580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。</w:t>
      </w:r>
    </w:p>
    <w:p w14:paraId="7B04D18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例如：A 点为断电前的角度位置 6,800°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断电期间角度未改变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舵机仍停留在 A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则上电后读取的角度仍为 6,800°。</w:t>
      </w:r>
    </w:p>
    <w:p w14:paraId="02E7270D" w14:textId="77777777" w:rsidR="000E083F" w:rsidRDefault="000E083F" w:rsidP="000E083F">
      <w:pPr>
        <w:pStyle w:val="paragraph"/>
        <w:snapToGrid w:val="0"/>
        <w:spacing w:before="0" w:beforeAutospacing="0" w:after="0" w:afterAutospacing="0" w:line="200" w:lineRule="exact"/>
        <w:ind w:left="1616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</w:p>
    <w:p w14:paraId="78D1CCB3" w14:textId="77777777" w:rsidR="000E083F" w:rsidRDefault="000E083F" w:rsidP="000E083F">
      <w:pPr>
        <w:pStyle w:val="paragraph"/>
        <w:numPr>
          <w:ilvl w:val="0"/>
          <w:numId w:val="8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断电后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若由于外力作用导致舵机角度发生变化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则再次上电后读取到的角度值将落在记忆角度 ±180° 的范围内。</w:t>
      </w:r>
    </w:p>
    <w:p w14:paraId="23A6EAF7" w14:textId="77777777" w:rsidR="000E083F" w:rsidRDefault="000E083F" w:rsidP="000E083F">
      <w:pPr>
        <w:pStyle w:val="paragraph"/>
        <w:snapToGrid w:val="0"/>
        <w:spacing w:before="60" w:beforeAutospacing="0" w:after="60" w:afterAutospacing="0" w:line="276" w:lineRule="auto"/>
        <w:ind w:left="1574"/>
        <w:contextualSpacing/>
        <w:jc w:val="both"/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</w:pP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例如：如图所示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A 点为断电前的角度 6,800°。若断电期间舵机被外力转动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最终停在 B1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则上电后读取角度为 6,920°；若停在 B2 点</w:t>
      </w:r>
      <w:r w:rsidR="008D5531"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2060"/>
          <w:sz w:val="20"/>
          <w:szCs w:val="20"/>
          <w:lang w:eastAsia="zh-CN"/>
        </w:rPr>
        <w:t>则读取角度为 6,680°。</w:t>
      </w:r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0E083F" w14:paraId="2C51B599" w14:textId="77777777" w:rsidTr="00D663CD">
        <w:trPr>
          <w:trHeight w:val="1375"/>
        </w:trPr>
        <w:tc>
          <w:tcPr>
            <w:tcW w:w="8268" w:type="dxa"/>
            <w:noWrap/>
            <w:vAlign w:val="center"/>
          </w:tcPr>
          <w:p w14:paraId="5590BA8E" w14:textId="77777777" w:rsidR="000E083F" w:rsidRDefault="000E083F" w:rsidP="00D663C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114300" distR="114300" wp14:anchorId="1071EE5D" wp14:editId="7DD231FC">
                  <wp:extent cx="4599305" cy="2194560"/>
                  <wp:effectExtent l="0" t="0" r="10795" b="15240"/>
                  <wp:docPr id="1" name="图片 1" descr="断电角度记忆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断电角度记忆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rcRect t="12158" b="76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9305" cy="219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bookmarkEnd w:id="86"/>
    </w:tbl>
    <w:p w14:paraId="55B08A85" w14:textId="17F60BEC" w:rsidR="00DE17B3" w:rsidRDefault="00DE17B3" w:rsidP="000E083F"/>
    <w:p w14:paraId="12D8886A" w14:textId="3CE4A0AE" w:rsidR="000E083F" w:rsidRPr="000E083F" w:rsidRDefault="000E083F" w:rsidP="00F46461">
      <w:pPr>
        <w:widowControl/>
        <w:jc w:val="left"/>
      </w:pPr>
    </w:p>
    <w:p w14:paraId="70BEE548" w14:textId="77777777" w:rsidR="00B5569C" w:rsidRDefault="000E083F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2" w:name="_Toc223337557"/>
      <w:r>
        <w:rPr>
          <w:rFonts w:ascii="微软雅黑" w:eastAsia="微软雅黑" w:hAnsi="微软雅黑" w:hint="eastAsia"/>
        </w:rPr>
        <w:lastRenderedPageBreak/>
        <w:t>阻尼模式</w:t>
      </w:r>
      <w:bookmarkEnd w:id="78"/>
      <w:bookmarkEnd w:id="79"/>
      <w:bookmarkEnd w:id="92"/>
    </w:p>
    <w:p w14:paraId="666EFA9B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允许伺服舵机在外部力作用下调整到不同的角度位置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同时保持一定的阻尼效果。</w:t>
      </w:r>
    </w:p>
    <w:p w14:paraId="4A910B76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阻尼系数可自定义。</w:t>
      </w:r>
    </w:p>
    <w:p w14:paraId="39719113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3" w:name="_Toc195098629"/>
      <w:bookmarkStart w:id="94" w:name="_Toc194936804"/>
      <w:bookmarkStart w:id="95" w:name="_Toc223337558"/>
      <w:r>
        <w:rPr>
          <w:rFonts w:ascii="微软雅黑" w:eastAsia="微软雅黑" w:hAnsi="微软雅黑" w:hint="eastAsia"/>
        </w:rPr>
        <w:t>停止指令</w:t>
      </w:r>
      <w:bookmarkEnd w:id="93"/>
      <w:bookmarkEnd w:id="94"/>
      <w:bookmarkEnd w:id="95"/>
    </w:p>
    <w:p w14:paraId="54D74C42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客户可以根据不同运动控制需要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选择合适的停止指令类型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具体类型详见下表。</w:t>
      </w:r>
    </w:p>
    <w:p w14:paraId="62956F51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停止指令也可被用于伺服舵机在堵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转保护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恢复正常工作状态使用。</w:t>
      </w:r>
    </w:p>
    <w:p w14:paraId="19DC737C" w14:textId="77777777" w:rsidR="00B5569C" w:rsidRDefault="00D60D8C">
      <w:pPr>
        <w:pStyle w:val="paragraph"/>
        <w:numPr>
          <w:ilvl w:val="0"/>
          <w:numId w:val="8"/>
        </w:numPr>
        <w:snapToGrid w:val="0"/>
        <w:spacing w:before="60" w:beforeAutospacing="0" w:after="60" w:afterAutospacing="0" w:line="276" w:lineRule="auto"/>
        <w:contextualSpacing/>
        <w:jc w:val="both"/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当伺服舵机在失锁状态下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发送“保持锁力”指令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可使其从当前位置重建锁力。</w:t>
      </w:r>
    </w:p>
    <w:tbl>
      <w:tblPr>
        <w:tblW w:w="8267" w:type="dxa"/>
        <w:tblInd w:w="11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6"/>
        <w:gridCol w:w="6571"/>
      </w:tblGrid>
      <w:tr w:rsidR="00B5569C" w14:paraId="5C572C3A" w14:textId="77777777">
        <w:trPr>
          <w:trHeight w:hRule="exact" w:val="510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noWrap/>
            <w:vAlign w:val="center"/>
          </w:tcPr>
          <w:p w14:paraId="39471598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停止指令类型</w:t>
            </w:r>
          </w:p>
        </w:tc>
        <w:tc>
          <w:tcPr>
            <w:tcW w:w="657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7142EE0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动作模式</w:t>
            </w:r>
          </w:p>
        </w:tc>
      </w:tr>
      <w:tr w:rsidR="00B5569C" w14:paraId="6B87BB43" w14:textId="77777777">
        <w:trPr>
          <w:trHeight w:hRule="exact" w:val="397"/>
        </w:trPr>
        <w:tc>
          <w:tcPr>
            <w:tcW w:w="1696" w:type="dxa"/>
            <w:tcBorders>
              <w:top w:val="single" w:sz="12" w:space="0" w:color="auto"/>
            </w:tcBorders>
            <w:shd w:val="clear" w:color="auto" w:fill="FFFFFF" w:themeFill="background1"/>
            <w:noWrap/>
            <w:vAlign w:val="center"/>
          </w:tcPr>
          <w:p w14:paraId="174899CB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失去锁力</w:t>
            </w:r>
            <w:proofErr w:type="gramEnd"/>
          </w:p>
        </w:tc>
        <w:tc>
          <w:tcPr>
            <w:tcW w:w="6571" w:type="dxa"/>
            <w:tcBorders>
              <w:top w:val="single" w:sz="12" w:space="0" w:color="auto"/>
            </w:tcBorders>
            <w:shd w:val="clear" w:color="auto" w:fill="FFFFFF" w:themeFill="background1"/>
            <w:vAlign w:val="center"/>
          </w:tcPr>
          <w:p w14:paraId="5740C9BA" w14:textId="782EBEED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释放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锁力。</w:t>
            </w:r>
          </w:p>
        </w:tc>
      </w:tr>
      <w:tr w:rsidR="00B5569C" w14:paraId="4E9BD322" w14:textId="77777777">
        <w:trPr>
          <w:trHeight w:hRule="exact" w:val="397"/>
        </w:trPr>
        <w:tc>
          <w:tcPr>
            <w:tcW w:w="1696" w:type="dxa"/>
            <w:noWrap/>
            <w:vAlign w:val="center"/>
          </w:tcPr>
          <w:p w14:paraId="5127D93F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保持锁力</w:t>
            </w:r>
            <w:proofErr w:type="gramEnd"/>
          </w:p>
        </w:tc>
        <w:tc>
          <w:tcPr>
            <w:tcW w:w="6571" w:type="dxa"/>
            <w:vAlign w:val="center"/>
          </w:tcPr>
          <w:p w14:paraId="00C632E9" w14:textId="32EF588E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</w:t>
            </w:r>
            <w:r w:rsidR="00073786">
              <w:rPr>
                <w:rFonts w:ascii="微软雅黑" w:hAnsi="微软雅黑" w:hint="eastAsia"/>
                <w:color w:val="000000"/>
                <w:szCs w:val="22"/>
              </w:rPr>
              <w:t xml:space="preserve"> </w:t>
            </w:r>
            <w:r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>维持</w:t>
            </w:r>
            <w:r w:rsidR="00073786">
              <w:rPr>
                <w:rFonts w:ascii="微软雅黑" w:hAnsi="微软雅黑" w:hint="eastAsia"/>
                <w:b/>
                <w:bCs/>
                <w:color w:val="000000"/>
                <w:szCs w:val="22"/>
              </w:rPr>
              <w:t xml:space="preserve"> 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锁力</w:t>
            </w:r>
            <w:proofErr w:type="gramEnd"/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或在无锁</w:t>
            </w:r>
            <w:proofErr w:type="gramStart"/>
            <w:r>
              <w:rPr>
                <w:rFonts w:ascii="微软雅黑" w:hAnsi="微软雅黑" w:hint="eastAsia"/>
                <w:color w:val="000000"/>
                <w:szCs w:val="22"/>
              </w:rPr>
              <w:t>力状态</w:t>
            </w:r>
            <w:proofErr w:type="gramEnd"/>
            <w:r>
              <w:rPr>
                <w:rFonts w:ascii="微软雅黑" w:hAnsi="微软雅黑" w:hint="eastAsia"/>
                <w:color w:val="000000"/>
                <w:szCs w:val="22"/>
              </w:rPr>
              <w:t>恢复锁力。</w:t>
            </w:r>
          </w:p>
        </w:tc>
      </w:tr>
      <w:tr w:rsidR="00B5569C" w14:paraId="5FA73639" w14:textId="77777777">
        <w:trPr>
          <w:trHeight w:hRule="exact" w:val="397"/>
        </w:trPr>
        <w:tc>
          <w:tcPr>
            <w:tcW w:w="1696" w:type="dxa"/>
            <w:shd w:val="clear" w:color="auto" w:fill="FFFFFF" w:themeFill="background1"/>
            <w:noWrap/>
            <w:vAlign w:val="center"/>
          </w:tcPr>
          <w:p w14:paraId="4AFFABEC" w14:textId="77777777" w:rsidR="00B5569C" w:rsidRDefault="00D60D8C">
            <w:pPr>
              <w:snapToGrid w:val="0"/>
              <w:spacing w:line="300" w:lineRule="exact"/>
              <w:ind w:firstLineChars="57" w:firstLine="125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保持阻尼</w:t>
            </w:r>
          </w:p>
        </w:tc>
        <w:tc>
          <w:tcPr>
            <w:tcW w:w="6571" w:type="dxa"/>
            <w:shd w:val="clear" w:color="auto" w:fill="FFFFFF" w:themeFill="background1"/>
            <w:vAlign w:val="center"/>
          </w:tcPr>
          <w:p w14:paraId="4D73699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jc w:val="left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color w:val="000000"/>
                <w:szCs w:val="22"/>
              </w:rPr>
              <w:t>舵机立即停止运动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并进入阻尼模式</w:t>
            </w:r>
            <w:r w:rsidR="008D5531">
              <w:rPr>
                <w:rFonts w:ascii="微软雅黑" w:hAnsi="微软雅黑" w:hint="eastAsia"/>
                <w:color w:val="000000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color w:val="000000"/>
                <w:szCs w:val="22"/>
              </w:rPr>
              <w:t>外力可以调整角度。</w:t>
            </w:r>
          </w:p>
        </w:tc>
      </w:tr>
    </w:tbl>
    <w:p w14:paraId="2CD81D86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6" w:name="_Toc195098630"/>
      <w:bookmarkStart w:id="97" w:name="_Toc194936805"/>
      <w:bookmarkStart w:id="98" w:name="_Toc223337559"/>
      <w:r>
        <w:rPr>
          <w:rFonts w:ascii="微软雅黑" w:eastAsia="微软雅黑" w:hAnsi="微软雅黑" w:hint="eastAsia"/>
        </w:rPr>
        <w:t>同步指令</w:t>
      </w:r>
      <w:bookmarkEnd w:id="96"/>
      <w:bookmarkEnd w:id="97"/>
      <w:bookmarkEnd w:id="98"/>
    </w:p>
    <w:p w14:paraId="79F157F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单条指令同时包含多个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舵机的控制</w:t>
      </w:r>
      <w:r w:rsidR="00386F46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适用于多个舵机协同动作的场景。</w:t>
      </w:r>
    </w:p>
    <w:p w14:paraId="3AC8D16F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每个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舵机通过唯一的 ID 与指令内容中的参数进行匹配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仅解析并响应与自身 ID 相关的控制信息。</w:t>
      </w:r>
    </w:p>
    <w:p w14:paraId="45177168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所有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伺服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舵机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接收完指令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后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将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同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时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开始执行各自的指令</w:t>
      </w:r>
      <w:r w:rsidR="008D5531"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/>
          <w:color w:val="000000" w:themeColor="text1"/>
          <w:sz w:val="22"/>
          <w:szCs w:val="22"/>
          <w:lang w:eastAsia="zh-CN"/>
        </w:rPr>
        <w:t>实现同步动作效果。</w:t>
      </w:r>
    </w:p>
    <w:p w14:paraId="2F6673B5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99" w:name="_Toc195098631"/>
      <w:bookmarkStart w:id="100" w:name="_Toc194936806"/>
      <w:bookmarkStart w:id="101" w:name="_Toc223337560"/>
      <w:r>
        <w:rPr>
          <w:rFonts w:ascii="微软雅黑" w:eastAsia="微软雅黑" w:hAnsi="微软雅黑" w:hint="eastAsia"/>
        </w:rPr>
        <w:t>异步指令</w:t>
      </w:r>
      <w:bookmarkEnd w:id="99"/>
      <w:bookmarkEnd w:id="100"/>
      <w:bookmarkEnd w:id="101"/>
    </w:p>
    <w:p w14:paraId="0871A0D4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beforeAutospacing="0" w:after="60" w:afterAutospacing="0" w:line="276" w:lineRule="auto"/>
        <w:ind w:left="1576" w:hanging="442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异步指令由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异步写入指令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和</w:t>
      </w:r>
      <w:r w:rsidR="0016011C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>异步执行指令</w:t>
      </w:r>
      <w:r w:rsidR="0016011C">
        <w:rPr>
          <w:rFonts w:ascii="微软雅黑" w:eastAsia="微软雅黑" w:hAnsi="微软雅黑" w:hint="eastAsia"/>
          <w:b/>
          <w:bCs/>
          <w:color w:val="000000" w:themeColor="text1"/>
          <w:sz w:val="22"/>
          <w:szCs w:val="22"/>
          <w:lang w:eastAsia="zh-CN"/>
        </w:rPr>
        <w:t xml:space="preserve">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两部分组成。</w:t>
      </w:r>
    </w:p>
    <w:p w14:paraId="0A338FBA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异步写入指令发送后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再发送需要执行的运动指令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使该指令暂存在对应 ID 伺服舵机的寄存器中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该运动指令不会立即执行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需通过异步执行指令统一启动。</w:t>
      </w:r>
    </w:p>
    <w:p w14:paraId="771D9A93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当异步执行指令下达时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所有已暂存运动指令的伺服舵机将同时执行对应动作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实现多个伺服舵机的同步控制效果。</w:t>
      </w:r>
    </w:p>
    <w:p w14:paraId="45BFE899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已暂存的运动指令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在未重新写入或未断电的情况下将持续保留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不会因其他指令的运行而被覆盖或清除。</w:t>
      </w:r>
    </w:p>
    <w:p w14:paraId="6E4AFE56" w14:textId="77777777" w:rsidR="00B5569C" w:rsidRDefault="00D60D8C">
      <w:pPr>
        <w:pStyle w:val="paragraph"/>
        <w:numPr>
          <w:ilvl w:val="0"/>
          <w:numId w:val="11"/>
        </w:numPr>
        <w:snapToGrid w:val="0"/>
        <w:spacing w:before="60" w:after="60" w:line="276" w:lineRule="auto"/>
        <w:contextualSpacing/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</w:pP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异步指令被触发执行后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相关参数将被自动清除</w:t>
      </w:r>
      <w:r w:rsidR="008D5531"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 w:themeColor="text1"/>
          <w:sz w:val="22"/>
          <w:szCs w:val="22"/>
          <w:lang w:eastAsia="zh-CN"/>
        </w:rPr>
        <w:t>不再保留。</w:t>
      </w:r>
    </w:p>
    <w:p w14:paraId="4E0C1164" w14:textId="77777777" w:rsidR="00B5569C" w:rsidRDefault="00D60D8C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02" w:name="_Toc195098633"/>
      <w:bookmarkStart w:id="103" w:name="_Toc194936808"/>
      <w:bookmarkStart w:id="104" w:name="_Toc223337561"/>
      <w:r>
        <w:rPr>
          <w:rFonts w:ascii="微软雅黑" w:eastAsia="微软雅黑" w:hAnsi="微软雅黑" w:hint="eastAsia"/>
        </w:rPr>
        <w:lastRenderedPageBreak/>
        <w:t>工作状态数据读取</w:t>
      </w:r>
      <w:bookmarkEnd w:id="102"/>
      <w:bookmarkEnd w:id="103"/>
      <w:bookmarkEnd w:id="104"/>
    </w:p>
    <w:p w14:paraId="400415C0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05" w:name="_Toc195186006"/>
      <w:bookmarkStart w:id="106" w:name="_Toc194936809"/>
      <w:bookmarkStart w:id="107" w:name="_Toc194936995"/>
      <w:bookmarkStart w:id="108" w:name="_Toc195098634"/>
      <w:bookmarkStart w:id="109" w:name="_Toc223337562"/>
      <w:r w:rsidRPr="0050662B">
        <w:rPr>
          <w:rFonts w:ascii="微软雅黑" w:eastAsia="微软雅黑" w:hAnsi="微软雅黑" w:hint="eastAsia"/>
          <w:sz w:val="24"/>
        </w:rPr>
        <w:t>数据读取</w:t>
      </w:r>
      <w:bookmarkEnd w:id="105"/>
      <w:bookmarkEnd w:id="106"/>
      <w:bookmarkEnd w:id="107"/>
      <w:bookmarkEnd w:id="108"/>
      <w:bookmarkEnd w:id="109"/>
    </w:p>
    <w:p w14:paraId="77C33A38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均可通过</w:t>
      </w:r>
      <w:r w:rsidR="009E6F54">
        <w:rPr>
          <w:rFonts w:ascii="微软雅黑" w:hAnsi="微软雅黑" w:hint="eastAsia"/>
        </w:rPr>
        <w:t xml:space="preserve"> </w:t>
      </w:r>
      <w:r w:rsidR="009E6F54" w:rsidRPr="009E6F54">
        <w:rPr>
          <w:rFonts w:ascii="微软雅黑" w:hAnsi="微软雅黑"/>
        </w:rPr>
        <w:t>03 (0x03)</w:t>
      </w:r>
      <w:r w:rsidR="009E6F54">
        <w:rPr>
          <w:rFonts w:ascii="微软雅黑" w:hAnsi="微软雅黑" w:hint="eastAsia"/>
        </w:rPr>
        <w:t xml:space="preserve"> </w:t>
      </w:r>
      <w:r>
        <w:rPr>
          <w:rFonts w:ascii="微软雅黑" w:hAnsi="微软雅黑" w:hint="eastAsia"/>
        </w:rPr>
        <w:t>指令单独读取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76"/>
        <w:gridCol w:w="3973"/>
        <w:gridCol w:w="2318"/>
      </w:tblGrid>
      <w:tr w:rsidR="00B5569C" w14:paraId="36F7B281" w14:textId="77777777">
        <w:trPr>
          <w:trHeight w:val="528"/>
        </w:trPr>
        <w:tc>
          <w:tcPr>
            <w:tcW w:w="1976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179D5D86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参数编号</w:t>
            </w:r>
          </w:p>
        </w:tc>
        <w:tc>
          <w:tcPr>
            <w:tcW w:w="3973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0B1995C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8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6F94B52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235D8EEF" w14:textId="77777777">
        <w:trPr>
          <w:trHeight w:val="397"/>
        </w:trPr>
        <w:tc>
          <w:tcPr>
            <w:tcW w:w="1976" w:type="dxa"/>
            <w:tcBorders>
              <w:top w:val="single" w:sz="12" w:space="0" w:color="auto"/>
            </w:tcBorders>
            <w:vAlign w:val="center"/>
          </w:tcPr>
          <w:p w14:paraId="5787BE07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01</w:t>
            </w:r>
          </w:p>
        </w:tc>
        <w:tc>
          <w:tcPr>
            <w:tcW w:w="3973" w:type="dxa"/>
            <w:tcBorders>
              <w:top w:val="single" w:sz="12" w:space="0" w:color="auto"/>
            </w:tcBorders>
            <w:vAlign w:val="center"/>
          </w:tcPr>
          <w:p w14:paraId="0D91F11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8" w:type="dxa"/>
            <w:tcBorders>
              <w:top w:val="single" w:sz="12" w:space="0" w:color="auto"/>
            </w:tcBorders>
            <w:vAlign w:val="center"/>
          </w:tcPr>
          <w:p w14:paraId="32DB5521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4028079F" w14:textId="77777777">
        <w:trPr>
          <w:trHeight w:val="397"/>
        </w:trPr>
        <w:tc>
          <w:tcPr>
            <w:tcW w:w="1976" w:type="dxa"/>
            <w:vAlign w:val="center"/>
          </w:tcPr>
          <w:p w14:paraId="5741264A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02</w:t>
            </w:r>
          </w:p>
        </w:tc>
        <w:tc>
          <w:tcPr>
            <w:tcW w:w="3973" w:type="dxa"/>
            <w:vAlign w:val="center"/>
          </w:tcPr>
          <w:p w14:paraId="7966B8F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8" w:type="dxa"/>
            <w:vAlign w:val="center"/>
          </w:tcPr>
          <w:p w14:paraId="74D23AD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089E53FF" w14:textId="77777777">
        <w:trPr>
          <w:trHeight w:val="397"/>
        </w:trPr>
        <w:tc>
          <w:tcPr>
            <w:tcW w:w="1976" w:type="dxa"/>
            <w:vAlign w:val="center"/>
          </w:tcPr>
          <w:p w14:paraId="5AB93D8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03</w:t>
            </w:r>
          </w:p>
        </w:tc>
        <w:tc>
          <w:tcPr>
            <w:tcW w:w="3973" w:type="dxa"/>
            <w:vAlign w:val="center"/>
          </w:tcPr>
          <w:p w14:paraId="0F7AF516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8" w:type="dxa"/>
            <w:vAlign w:val="center"/>
          </w:tcPr>
          <w:p w14:paraId="7B18FC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4B3C8D5E" w14:textId="77777777">
        <w:trPr>
          <w:trHeight w:val="397"/>
        </w:trPr>
        <w:tc>
          <w:tcPr>
            <w:tcW w:w="1976" w:type="dxa"/>
            <w:vAlign w:val="center"/>
          </w:tcPr>
          <w:p w14:paraId="3D0900EE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04</w:t>
            </w:r>
          </w:p>
        </w:tc>
        <w:tc>
          <w:tcPr>
            <w:tcW w:w="3973" w:type="dxa"/>
            <w:vAlign w:val="center"/>
          </w:tcPr>
          <w:p w14:paraId="1D75732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8" w:type="dxa"/>
            <w:vAlign w:val="center"/>
          </w:tcPr>
          <w:p w14:paraId="3DCF0D43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06426037" w14:textId="77777777">
        <w:trPr>
          <w:trHeight w:val="397"/>
        </w:trPr>
        <w:tc>
          <w:tcPr>
            <w:tcW w:w="1976" w:type="dxa"/>
            <w:vAlign w:val="center"/>
          </w:tcPr>
          <w:p w14:paraId="6D083AAB" w14:textId="77777777" w:rsidR="00B5569C" w:rsidRDefault="00D60D8C">
            <w:pPr>
              <w:adjustRightInd w:val="0"/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05</w:t>
            </w:r>
          </w:p>
        </w:tc>
        <w:tc>
          <w:tcPr>
            <w:tcW w:w="3973" w:type="dxa"/>
            <w:vAlign w:val="center"/>
          </w:tcPr>
          <w:p w14:paraId="6FBFA50F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舵机状态</w:t>
            </w:r>
          </w:p>
        </w:tc>
        <w:tc>
          <w:tcPr>
            <w:tcW w:w="2318" w:type="dxa"/>
            <w:vAlign w:val="center"/>
          </w:tcPr>
          <w:p w14:paraId="262C22D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72C8B77C" w14:textId="2982A6BC" w:rsidR="00DE17B3" w:rsidRPr="00DE17B3" w:rsidRDefault="00DE17B3" w:rsidP="00DE17B3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sz w:val="24"/>
        </w:rPr>
      </w:pPr>
      <w:bookmarkStart w:id="110" w:name="_Toc223337563"/>
      <w:bookmarkStart w:id="111" w:name="_Toc194936996"/>
      <w:bookmarkStart w:id="112" w:name="_Toc194936810"/>
      <w:bookmarkStart w:id="113" w:name="_Toc195098635"/>
      <w:bookmarkStart w:id="114" w:name="_Toc195186007"/>
      <w:r>
        <w:rPr>
          <w:rFonts w:ascii="微软雅黑" w:eastAsia="微软雅黑" w:hAnsi="微软雅黑" w:hint="eastAsia"/>
          <w:sz w:val="24"/>
        </w:rPr>
        <w:t>舵机状态</w:t>
      </w:r>
      <w:bookmarkEnd w:id="110"/>
    </w:p>
    <w:tbl>
      <w:tblPr>
        <w:tblW w:w="8268" w:type="dxa"/>
        <w:tblInd w:w="1134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68"/>
      </w:tblGrid>
      <w:tr w:rsidR="00DE17B3" w14:paraId="5CE73882" w14:textId="77777777" w:rsidTr="00E72BAD">
        <w:trPr>
          <w:trHeight w:val="1474"/>
        </w:trPr>
        <w:tc>
          <w:tcPr>
            <w:tcW w:w="8268" w:type="dxa"/>
            <w:noWrap/>
            <w:vAlign w:val="center"/>
          </w:tcPr>
          <w:p w14:paraId="6C60E968" w14:textId="77777777" w:rsidR="00DE17B3" w:rsidRDefault="00DE17B3" w:rsidP="00E72BAD">
            <w:pPr>
              <w:snapToGrid w:val="0"/>
              <w:ind w:firstLineChars="52" w:firstLine="114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noProof/>
                <w:szCs w:val="22"/>
              </w:rPr>
              <w:drawing>
                <wp:inline distT="0" distB="0" distL="0" distR="0" wp14:anchorId="2D6FCB7D" wp14:editId="52820D2C">
                  <wp:extent cx="4989444" cy="871548"/>
                  <wp:effectExtent l="0" t="0" r="1905" b="5080"/>
                  <wp:docPr id="95269540" name="图片 6" descr="图示&#10;&#10;AI 生成的内容可能不正确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5077396" name="图片 6" descr="图示&#10;&#10;AI 生成的内容可能不正确。"/>
                          <pic:cNvPicPr>
                            <a:picLocks noChangeAspect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21" cy="8744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EA9F0A" w14:textId="77777777" w:rsidR="00B5569C" w:rsidRDefault="0050662B">
      <w:pPr>
        <w:pStyle w:val="3"/>
        <w:numPr>
          <w:ilvl w:val="2"/>
          <w:numId w:val="3"/>
        </w:numPr>
        <w:snapToGrid w:val="0"/>
        <w:spacing w:before="300" w:after="40" w:line="240" w:lineRule="auto"/>
        <w:ind w:left="1134" w:hanging="1134"/>
        <w:contextualSpacing/>
        <w:rPr>
          <w:rFonts w:ascii="微软雅黑" w:eastAsia="微软雅黑" w:hAnsi="微软雅黑" w:hint="eastAsia"/>
          <w:color w:val="000000"/>
          <w:sz w:val="22"/>
          <w:szCs w:val="22"/>
        </w:rPr>
      </w:pPr>
      <w:bookmarkStart w:id="115" w:name="_Toc223337564"/>
      <w:bookmarkStart w:id="116" w:name="OLE_LINK11"/>
      <w:r w:rsidRPr="0050662B">
        <w:rPr>
          <w:rFonts w:ascii="微软雅黑" w:eastAsia="微软雅黑" w:hAnsi="微软雅黑" w:hint="eastAsia"/>
          <w:sz w:val="24"/>
        </w:rPr>
        <w:t>数据监控</w:t>
      </w:r>
      <w:bookmarkEnd w:id="111"/>
      <w:bookmarkEnd w:id="112"/>
      <w:bookmarkEnd w:id="113"/>
      <w:bookmarkEnd w:id="114"/>
      <w:bookmarkEnd w:id="115"/>
    </w:p>
    <w:bookmarkEnd w:id="116"/>
    <w:p w14:paraId="38E42A69" w14:textId="77777777" w:rsidR="00B5569C" w:rsidRDefault="00D60D8C">
      <w:pPr>
        <w:adjustRightInd w:val="0"/>
        <w:snapToGrid w:val="0"/>
        <w:spacing w:before="60" w:after="60" w:line="276" w:lineRule="auto"/>
        <w:ind w:left="714" w:firstLine="420"/>
        <w:rPr>
          <w:rFonts w:ascii="微软雅黑" w:hAnsi="微软雅黑" w:hint="eastAsia"/>
        </w:rPr>
      </w:pPr>
      <w:r>
        <w:rPr>
          <w:rFonts w:ascii="微软雅黑" w:hAnsi="微软雅黑" w:hint="eastAsia"/>
        </w:rPr>
        <w:t>下列表格的工作状态数据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可以通过数据监控指令</w:t>
      </w:r>
      <w:r w:rsidR="008D5531">
        <w:rPr>
          <w:rFonts w:ascii="微软雅黑" w:hAnsi="微软雅黑" w:hint="eastAsia"/>
        </w:rPr>
        <w:t xml:space="preserve">, </w:t>
      </w:r>
      <w:r>
        <w:rPr>
          <w:rFonts w:ascii="微软雅黑" w:hAnsi="微软雅黑" w:hint="eastAsia"/>
        </w:rPr>
        <w:t>实现</w:t>
      </w:r>
      <w:proofErr w:type="gramStart"/>
      <w:r>
        <w:rPr>
          <w:rFonts w:ascii="微软雅黑" w:hAnsi="微软雅黑" w:hint="eastAsia"/>
        </w:rPr>
        <w:t>批量回读</w:t>
      </w:r>
      <w:proofErr w:type="gramEnd"/>
      <w:r>
        <w:rPr>
          <w:rFonts w:ascii="微软雅黑" w:hAnsi="微软雅黑" w:hint="eastAsia"/>
        </w:rPr>
        <w:t>；</w:t>
      </w:r>
    </w:p>
    <w:tbl>
      <w:tblPr>
        <w:tblStyle w:val="aa"/>
        <w:tblW w:w="8267" w:type="dxa"/>
        <w:tblInd w:w="1134" w:type="dxa"/>
        <w:tblLook w:val="04A0" w:firstRow="1" w:lastRow="0" w:firstColumn="1" w:lastColumn="0" w:noHBand="0" w:noVBand="1"/>
      </w:tblPr>
      <w:tblGrid>
        <w:gridCol w:w="1998"/>
        <w:gridCol w:w="3938"/>
        <w:gridCol w:w="2331"/>
      </w:tblGrid>
      <w:tr w:rsidR="00B5569C" w14:paraId="51CD0751" w14:textId="77777777">
        <w:trPr>
          <w:trHeight w:val="510"/>
        </w:trPr>
        <w:tc>
          <w:tcPr>
            <w:tcW w:w="1985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3BC7A7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字节编号</w:t>
            </w:r>
          </w:p>
        </w:tc>
        <w:tc>
          <w:tcPr>
            <w:tcW w:w="3914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4670C6A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参数名称</w:t>
            </w:r>
          </w:p>
        </w:tc>
        <w:tc>
          <w:tcPr>
            <w:tcW w:w="2317" w:type="dxa"/>
            <w:tcBorders>
              <w:bottom w:val="single" w:sz="12" w:space="0" w:color="auto"/>
            </w:tcBorders>
            <w:shd w:val="clear" w:color="auto" w:fill="F2F2F2" w:themeFill="background1" w:themeFillShade="F2"/>
            <w:vAlign w:val="center"/>
          </w:tcPr>
          <w:p w14:paraId="20540192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b/>
                <w:bCs/>
                <w:szCs w:val="22"/>
              </w:rPr>
            </w:pPr>
            <w:r>
              <w:rPr>
                <w:rFonts w:ascii="微软雅黑" w:hAnsi="微软雅黑" w:hint="eastAsia"/>
                <w:b/>
                <w:bCs/>
                <w:szCs w:val="22"/>
              </w:rPr>
              <w:t>单位</w:t>
            </w:r>
          </w:p>
        </w:tc>
      </w:tr>
      <w:tr w:rsidR="00B5569C" w14:paraId="392667EB" w14:textId="77777777">
        <w:trPr>
          <w:trHeight w:val="397"/>
        </w:trPr>
        <w:tc>
          <w:tcPr>
            <w:tcW w:w="1985" w:type="dxa"/>
            <w:tcBorders>
              <w:top w:val="single" w:sz="12" w:space="0" w:color="auto"/>
            </w:tcBorders>
            <w:vAlign w:val="center"/>
          </w:tcPr>
          <w:p w14:paraId="419EA0FE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[04]</w:t>
            </w:r>
          </w:p>
        </w:tc>
        <w:tc>
          <w:tcPr>
            <w:tcW w:w="3914" w:type="dxa"/>
            <w:tcBorders>
              <w:top w:val="single" w:sz="12" w:space="0" w:color="auto"/>
            </w:tcBorders>
            <w:vAlign w:val="center"/>
          </w:tcPr>
          <w:p w14:paraId="7D92FFB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伺服舵机ID</w:t>
            </w:r>
          </w:p>
        </w:tc>
        <w:tc>
          <w:tcPr>
            <w:tcW w:w="2317" w:type="dxa"/>
            <w:tcBorders>
              <w:top w:val="single" w:sz="12" w:space="0" w:color="auto"/>
            </w:tcBorders>
            <w:vAlign w:val="center"/>
          </w:tcPr>
          <w:p w14:paraId="0B683E30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76D416F9" w14:textId="77777777">
        <w:trPr>
          <w:trHeight w:val="397"/>
        </w:trPr>
        <w:tc>
          <w:tcPr>
            <w:tcW w:w="1985" w:type="dxa"/>
            <w:vAlign w:val="center"/>
          </w:tcPr>
          <w:p w14:paraId="116D69DB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[5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6]</w:t>
            </w:r>
          </w:p>
        </w:tc>
        <w:tc>
          <w:tcPr>
            <w:tcW w:w="3914" w:type="dxa"/>
            <w:vAlign w:val="center"/>
          </w:tcPr>
          <w:p w14:paraId="2D82B4FA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当前工作电压</w:t>
            </w:r>
          </w:p>
        </w:tc>
        <w:tc>
          <w:tcPr>
            <w:tcW w:w="2317" w:type="dxa"/>
            <w:vAlign w:val="center"/>
          </w:tcPr>
          <w:p w14:paraId="0A659A10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mV</w:t>
            </w:r>
          </w:p>
        </w:tc>
      </w:tr>
      <w:tr w:rsidR="00B5569C" w14:paraId="58CC5D75" w14:textId="77777777">
        <w:trPr>
          <w:trHeight w:val="397"/>
        </w:trPr>
        <w:tc>
          <w:tcPr>
            <w:tcW w:w="1985" w:type="dxa"/>
            <w:vAlign w:val="center"/>
          </w:tcPr>
          <w:p w14:paraId="41825361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[7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8]</w:t>
            </w:r>
          </w:p>
        </w:tc>
        <w:tc>
          <w:tcPr>
            <w:tcW w:w="3914" w:type="dxa"/>
            <w:vAlign w:val="center"/>
          </w:tcPr>
          <w:p w14:paraId="3FC5931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当前工作电流</w:t>
            </w:r>
          </w:p>
        </w:tc>
        <w:tc>
          <w:tcPr>
            <w:tcW w:w="2317" w:type="dxa"/>
            <w:vAlign w:val="center"/>
          </w:tcPr>
          <w:p w14:paraId="19A7E36C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mA</w:t>
            </w:r>
          </w:p>
        </w:tc>
      </w:tr>
      <w:tr w:rsidR="00B5569C" w14:paraId="446BD6E2" w14:textId="77777777">
        <w:trPr>
          <w:trHeight w:val="397"/>
        </w:trPr>
        <w:tc>
          <w:tcPr>
            <w:tcW w:w="1985" w:type="dxa"/>
            <w:vAlign w:val="center"/>
          </w:tcPr>
          <w:p w14:paraId="332A2653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[9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10]</w:t>
            </w:r>
          </w:p>
        </w:tc>
        <w:tc>
          <w:tcPr>
            <w:tcW w:w="3914" w:type="dxa"/>
            <w:vAlign w:val="center"/>
          </w:tcPr>
          <w:p w14:paraId="730D094D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当前工作功率</w:t>
            </w:r>
          </w:p>
        </w:tc>
        <w:tc>
          <w:tcPr>
            <w:tcW w:w="2317" w:type="dxa"/>
            <w:vAlign w:val="center"/>
          </w:tcPr>
          <w:p w14:paraId="562AD64B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proofErr w:type="spellStart"/>
            <w:r>
              <w:rPr>
                <w:rFonts w:ascii="微软雅黑" w:hAnsi="微软雅黑" w:hint="eastAsia"/>
                <w:szCs w:val="22"/>
              </w:rPr>
              <w:t>mW</w:t>
            </w:r>
            <w:proofErr w:type="spellEnd"/>
          </w:p>
        </w:tc>
      </w:tr>
      <w:tr w:rsidR="00B5569C" w14:paraId="3BF03076" w14:textId="77777777">
        <w:trPr>
          <w:trHeight w:val="397"/>
        </w:trPr>
        <w:tc>
          <w:tcPr>
            <w:tcW w:w="1985" w:type="dxa"/>
            <w:vAlign w:val="center"/>
          </w:tcPr>
          <w:p w14:paraId="781F7B8F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[11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12]</w:t>
            </w:r>
          </w:p>
        </w:tc>
        <w:tc>
          <w:tcPr>
            <w:tcW w:w="3914" w:type="dxa"/>
            <w:vAlign w:val="center"/>
          </w:tcPr>
          <w:p w14:paraId="6AD4068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当前工作温度</w:t>
            </w:r>
          </w:p>
        </w:tc>
        <w:tc>
          <w:tcPr>
            <w:tcW w:w="2317" w:type="dxa"/>
            <w:vAlign w:val="center"/>
          </w:tcPr>
          <w:p w14:paraId="630B19F8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ADC</w:t>
            </w:r>
          </w:p>
        </w:tc>
      </w:tr>
      <w:tr w:rsidR="00B5569C" w14:paraId="4808FCAF" w14:textId="77777777">
        <w:trPr>
          <w:trHeight w:val="397"/>
        </w:trPr>
        <w:tc>
          <w:tcPr>
            <w:tcW w:w="1985" w:type="dxa"/>
            <w:vAlign w:val="center"/>
          </w:tcPr>
          <w:p w14:paraId="087FF1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[13]</w:t>
            </w:r>
          </w:p>
        </w:tc>
        <w:tc>
          <w:tcPr>
            <w:tcW w:w="3914" w:type="dxa"/>
            <w:vAlign w:val="center"/>
          </w:tcPr>
          <w:p w14:paraId="2F6F753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/>
                <w:szCs w:val="22"/>
              </w:rPr>
              <w:t>舵机状态</w:t>
            </w:r>
          </w:p>
        </w:tc>
        <w:tc>
          <w:tcPr>
            <w:tcW w:w="2317" w:type="dxa"/>
            <w:vAlign w:val="center"/>
          </w:tcPr>
          <w:p w14:paraId="61EFCFEF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  <w:tr w:rsidR="00B5569C" w14:paraId="331CF767" w14:textId="77777777">
        <w:trPr>
          <w:trHeight w:val="397"/>
        </w:trPr>
        <w:tc>
          <w:tcPr>
            <w:tcW w:w="1985" w:type="dxa"/>
            <w:vAlign w:val="center"/>
          </w:tcPr>
          <w:p w14:paraId="1BD29EE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[14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17]</w:t>
            </w:r>
          </w:p>
        </w:tc>
        <w:tc>
          <w:tcPr>
            <w:tcW w:w="3914" w:type="dxa"/>
            <w:vAlign w:val="center"/>
          </w:tcPr>
          <w:p w14:paraId="7A265815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当前舵机角度</w:t>
            </w:r>
          </w:p>
        </w:tc>
        <w:tc>
          <w:tcPr>
            <w:tcW w:w="2317" w:type="dxa"/>
            <w:vAlign w:val="center"/>
          </w:tcPr>
          <w:p w14:paraId="2C0E13DE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0.1°</w:t>
            </w:r>
          </w:p>
        </w:tc>
      </w:tr>
      <w:tr w:rsidR="00B5569C" w14:paraId="503FCB53" w14:textId="77777777">
        <w:trPr>
          <w:trHeight w:val="397"/>
        </w:trPr>
        <w:tc>
          <w:tcPr>
            <w:tcW w:w="1985" w:type="dxa"/>
            <w:vAlign w:val="center"/>
          </w:tcPr>
          <w:p w14:paraId="794BF664" w14:textId="77777777" w:rsidR="00B5569C" w:rsidRDefault="00D60D8C">
            <w:pPr>
              <w:snapToGrid w:val="0"/>
              <w:spacing w:line="300" w:lineRule="exact"/>
              <w:jc w:val="center"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[18</w:t>
            </w:r>
            <w:r w:rsidR="008D5531">
              <w:rPr>
                <w:rFonts w:ascii="微软雅黑" w:hAnsi="微软雅黑" w:hint="eastAsia"/>
                <w:szCs w:val="22"/>
              </w:rPr>
              <w:t xml:space="preserve">, </w:t>
            </w:r>
            <w:r>
              <w:rPr>
                <w:rFonts w:ascii="微软雅黑" w:hAnsi="微软雅黑" w:hint="eastAsia"/>
                <w:szCs w:val="22"/>
              </w:rPr>
              <w:t>19]</w:t>
            </w:r>
          </w:p>
        </w:tc>
        <w:tc>
          <w:tcPr>
            <w:tcW w:w="3914" w:type="dxa"/>
            <w:vAlign w:val="center"/>
          </w:tcPr>
          <w:p w14:paraId="72386192" w14:textId="77777777" w:rsidR="00B5569C" w:rsidRDefault="00D60D8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  <w:r>
              <w:rPr>
                <w:rFonts w:ascii="微软雅黑" w:hAnsi="微软雅黑" w:hint="eastAsia"/>
                <w:szCs w:val="22"/>
              </w:rPr>
              <w:t>当前圈数</w:t>
            </w:r>
          </w:p>
        </w:tc>
        <w:tc>
          <w:tcPr>
            <w:tcW w:w="2317" w:type="dxa"/>
            <w:vAlign w:val="center"/>
          </w:tcPr>
          <w:p w14:paraId="780418FE" w14:textId="77777777" w:rsidR="00B5569C" w:rsidRDefault="00B5569C">
            <w:pPr>
              <w:snapToGrid w:val="0"/>
              <w:spacing w:line="300" w:lineRule="exact"/>
              <w:ind w:firstLineChars="52" w:firstLine="114"/>
              <w:contextualSpacing/>
              <w:rPr>
                <w:rFonts w:ascii="微软雅黑" w:hAnsi="微软雅黑" w:hint="eastAsia"/>
                <w:szCs w:val="22"/>
              </w:rPr>
            </w:pPr>
          </w:p>
        </w:tc>
      </w:tr>
    </w:tbl>
    <w:p w14:paraId="097C5887" w14:textId="77777777" w:rsidR="00B5569C" w:rsidRDefault="00155735">
      <w:pPr>
        <w:pStyle w:val="2"/>
        <w:numPr>
          <w:ilvl w:val="1"/>
          <w:numId w:val="3"/>
        </w:numPr>
        <w:snapToGrid w:val="0"/>
        <w:spacing w:before="300" w:after="80" w:line="240" w:lineRule="auto"/>
        <w:ind w:left="1134" w:hanging="1134"/>
        <w:contextualSpacing/>
        <w:rPr>
          <w:rFonts w:ascii="微软雅黑" w:eastAsia="微软雅黑" w:hAnsi="微软雅黑" w:hint="eastAsia"/>
        </w:rPr>
      </w:pPr>
      <w:bookmarkStart w:id="117" w:name="_Toc194936812"/>
      <w:bookmarkStart w:id="118" w:name="_Toc195098637"/>
      <w:bookmarkStart w:id="119" w:name="_Toc223337565"/>
      <w:r>
        <w:rPr>
          <w:rFonts w:ascii="微软雅黑" w:eastAsia="微软雅黑" w:hAnsi="微软雅黑" w:hint="eastAsia"/>
        </w:rPr>
        <w:t>设置原点</w:t>
      </w:r>
      <w:bookmarkEnd w:id="117"/>
      <w:bookmarkEnd w:id="118"/>
      <w:bookmarkEnd w:id="119"/>
    </w:p>
    <w:p w14:paraId="41CD84F0" w14:textId="3BE49FBF" w:rsidR="00B5569C" w:rsidRDefault="00D60D8C" w:rsidP="00F46461">
      <w:pPr>
        <w:pStyle w:val="paragraph"/>
        <w:snapToGrid w:val="0"/>
        <w:spacing w:before="60" w:beforeAutospacing="0" w:after="60" w:afterAutospacing="0" w:line="276" w:lineRule="auto"/>
        <w:ind w:left="1134"/>
        <w:contextualSpacing/>
        <w:jc w:val="both"/>
        <w:rPr>
          <w:rFonts w:hint="eastAsia"/>
          <w:lang w:eastAsia="zh-CN"/>
        </w:rPr>
      </w:pP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在舵机</w:t>
      </w:r>
      <w:proofErr w:type="gramStart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处于锁力释放</w:t>
      </w:r>
      <w:proofErr w:type="gramEnd"/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的状态下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通过上位机或指定指令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可将当前舵机的角度重置为零位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便于装配后的零位校准</w:t>
      </w:r>
      <w:r w:rsidR="008D5531"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 xml:space="preserve">, 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同时为算法提供后续动作的</w:t>
      </w:r>
      <w:r>
        <w:rPr>
          <w:rFonts w:ascii="微软雅黑" w:eastAsia="微软雅黑" w:hAnsi="微软雅黑" w:hint="eastAsia"/>
          <w:sz w:val="22"/>
          <w:szCs w:val="22"/>
          <w:lang w:eastAsia="zh-CN"/>
        </w:rPr>
        <w:t>起始角</w:t>
      </w:r>
      <w:r>
        <w:rPr>
          <w:rFonts w:ascii="微软雅黑" w:eastAsia="微软雅黑" w:hAnsi="微软雅黑" w:hint="eastAsia"/>
          <w:color w:val="000000"/>
          <w:sz w:val="22"/>
          <w:szCs w:val="22"/>
          <w:lang w:eastAsia="zh-CN"/>
        </w:rPr>
        <w:t>度。</w:t>
      </w:r>
    </w:p>
    <w:sectPr w:rsidR="00B5569C">
      <w:footerReference w:type="default" r:id="rId30"/>
      <w:pgSz w:w="11906" w:h="16838"/>
      <w:pgMar w:top="1247" w:right="1247" w:bottom="1814" w:left="1247" w:header="624" w:footer="680" w:gutter="0"/>
      <w:pgNumType w:start="1"/>
      <w:cols w:space="720" w:equalWidth="0">
        <w:col w:w="9412"/>
      </w:cols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E3C14E" w14:textId="77777777" w:rsidR="00476908" w:rsidRDefault="00476908">
      <w:r>
        <w:separator/>
      </w:r>
    </w:p>
  </w:endnote>
  <w:endnote w:type="continuationSeparator" w:id="0">
    <w:p w14:paraId="08030F75" w14:textId="77777777" w:rsidR="00476908" w:rsidRDefault="0047690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FGothic-EB">
    <w:altName w:val="Yu Gothic"/>
    <w:charset w:val="80"/>
    <w:family w:val="auto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BF0040" w14:textId="77777777" w:rsidR="00B5569C" w:rsidRPr="008D774B" w:rsidRDefault="008D774B" w:rsidP="008D774B">
    <w:pPr>
      <w:pStyle w:val="a6"/>
      <w:jc w:val="center"/>
    </w:pPr>
    <w:r w:rsidRPr="008D774B">
      <w:rPr>
        <w:rFonts w:ascii="微软雅黑" w:hAnsi="微软雅黑"/>
        <w:sz w:val="22"/>
        <w:szCs w:val="22"/>
      </w:rPr>
      <w:t>wiki.fashionstar.com.hk/</w:t>
    </w:r>
    <w:proofErr w:type="spellStart"/>
    <w:r w:rsidRPr="008D774B">
      <w:rPr>
        <w:rFonts w:ascii="微软雅黑" w:hAnsi="微软雅黑"/>
        <w:sz w:val="22"/>
        <w:szCs w:val="22"/>
      </w:rPr>
      <w:t>zh</w:t>
    </w:r>
    <w:proofErr w:type="spellEnd"/>
    <w:r w:rsidRPr="008D774B">
      <w:rPr>
        <w:rFonts w:ascii="微软雅黑" w:hAnsi="微软雅黑"/>
        <w:sz w:val="22"/>
        <w:szCs w:val="22"/>
      </w:rPr>
      <w:t>/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1414A" w14:textId="77777777" w:rsidR="00B5569C" w:rsidRDefault="00B5569C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8899415"/>
    </w:sdtPr>
    <w:sdtEndPr>
      <w:rPr>
        <w:rFonts w:ascii="微软雅黑" w:hAnsi="微软雅黑"/>
        <w:color w:val="000000" w:themeColor="text1"/>
        <w:sz w:val="20"/>
        <w:szCs w:val="20"/>
      </w:rPr>
    </w:sdtEndPr>
    <w:sdtContent>
      <w:sdt>
        <w:sdtPr>
          <w:id w:val="-641113751"/>
        </w:sdtPr>
        <w:sdtEndPr>
          <w:rPr>
            <w:rFonts w:ascii="微软雅黑" w:hAnsi="微软雅黑"/>
            <w:color w:val="000000" w:themeColor="text1"/>
            <w:sz w:val="20"/>
            <w:szCs w:val="20"/>
          </w:rPr>
        </w:sdtEndPr>
        <w:sdtContent>
          <w:p w14:paraId="029EAC08" w14:textId="77777777" w:rsidR="00B5569C" w:rsidRDefault="00D60D8C">
            <w:pPr>
              <w:pStyle w:val="a6"/>
              <w:pBdr>
                <w:bottom w:val="single" w:sz="6" w:space="1" w:color="auto"/>
              </w:pBdr>
              <w:jc w:val="both"/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</w:pP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                          </w:t>
            </w:r>
            <w:r w:rsidR="009009D4"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         </w:t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 xml:space="preserve"> 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begin"/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instrText>PAGE   \* MERGEFORMAT</w:instrTex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separate"/>
            </w:r>
            <w:r>
              <w:rPr>
                <w:rFonts w:ascii="微软雅黑" w:hAnsi="微软雅黑" w:hint="eastAsia"/>
                <w:color w:val="000000" w:themeColor="text1"/>
                <w:sz w:val="20"/>
                <w:szCs w:val="20"/>
              </w:rPr>
              <w:t>1</w:t>
            </w:r>
            <w:r>
              <w:rPr>
                <w:rFonts w:ascii="微软雅黑" w:hAnsi="微软雅黑"/>
                <w:color w:val="000000" w:themeColor="text1"/>
                <w:sz w:val="20"/>
                <w:szCs w:val="20"/>
              </w:rPr>
              <w:fldChar w:fldCharType="end"/>
            </w:r>
          </w:p>
        </w:sdtContent>
      </w:sdt>
    </w:sdtContent>
  </w:sdt>
  <w:p w14:paraId="1C3A5905" w14:textId="77777777" w:rsidR="00B5569C" w:rsidRDefault="00B5569C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6A774" w14:textId="77777777" w:rsidR="00476908" w:rsidRDefault="00476908">
      <w:r>
        <w:separator/>
      </w:r>
    </w:p>
  </w:footnote>
  <w:footnote w:type="continuationSeparator" w:id="0">
    <w:p w14:paraId="1586879C" w14:textId="77777777" w:rsidR="00476908" w:rsidRDefault="0047690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263FE" w14:textId="77777777" w:rsidR="00B5569C" w:rsidRDefault="00B5569C">
    <w:pPr>
      <w:pStyle w:val="a8"/>
      <w:pBdr>
        <w:top w:val="none" w:sz="0" w:space="0" w:color="auto"/>
      </w:pBdr>
    </w:pPr>
  </w:p>
  <w:p w14:paraId="1942B8F4" w14:textId="77777777" w:rsidR="00B5569C" w:rsidRDefault="00B5569C">
    <w:pPr>
      <w:pStyle w:val="a8"/>
      <w:pBdr>
        <w:top w:val="none" w:sz="0" w:space="0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DDD498" w14:textId="77777777" w:rsidR="00B5569C" w:rsidRDefault="00D60D8C">
    <w:pPr>
      <w:pStyle w:val="a8"/>
      <w:pBdr>
        <w:bottom w:val="single" w:sz="6" w:space="1" w:color="auto"/>
      </w:pBdr>
      <w:jc w:val="right"/>
      <w:rPr>
        <w:rFonts w:ascii="微软雅黑" w:hAnsi="微软雅黑" w:hint="eastAsia"/>
        <w:b/>
        <w:bCs/>
        <w:sz w:val="22"/>
        <w:szCs w:val="22"/>
      </w:rPr>
    </w:pPr>
    <w:r>
      <w:rPr>
        <w:rFonts w:ascii="微软雅黑" w:hAnsi="微软雅黑" w:hint="eastAsia"/>
        <w:b/>
        <w:bCs/>
        <w:sz w:val="22"/>
        <w:szCs w:val="22"/>
      </w:rPr>
      <w:t>HX8-U28H-M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8212EA"/>
    <w:multiLevelType w:val="multilevel"/>
    <w:tmpl w:val="94BA0EAC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648" w:hanging="1230"/>
      </w:pPr>
      <w:rPr>
        <w:rFonts w:ascii="微软雅黑" w:eastAsia="微软雅黑" w:hAnsi="微软雅黑" w:hint="default"/>
      </w:rPr>
    </w:lvl>
    <w:lvl w:ilvl="2">
      <w:start w:val="1"/>
      <w:numFmt w:val="decimal"/>
      <w:lvlText w:val="%1.%2.%3"/>
      <w:lvlJc w:val="left"/>
      <w:pPr>
        <w:ind w:left="1230" w:hanging="123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41373B2"/>
    <w:multiLevelType w:val="multilevel"/>
    <w:tmpl w:val="81308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96A4932"/>
    <w:multiLevelType w:val="multilevel"/>
    <w:tmpl w:val="096A4932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0B8D4E5A"/>
    <w:multiLevelType w:val="hybridMultilevel"/>
    <w:tmpl w:val="0E18252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0EE47445"/>
    <w:multiLevelType w:val="multilevel"/>
    <w:tmpl w:val="B3264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F3221F6"/>
    <w:multiLevelType w:val="multilevel"/>
    <w:tmpl w:val="0F3221F6"/>
    <w:lvl w:ilvl="0">
      <w:start w:val="1"/>
      <w:numFmt w:val="bullet"/>
      <w:lvlText w:val=""/>
      <w:lvlJc w:val="left"/>
      <w:pPr>
        <w:ind w:left="99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"/>
      <w:lvlJc w:val="left"/>
      <w:pPr>
        <w:ind w:left="2324" w:hanging="480"/>
      </w:pPr>
      <w:rPr>
        <w:rFonts w:ascii="Symbol" w:eastAsia="DFGothic-EB" w:hAnsi="Symbol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6" w15:restartNumberingAfterBreak="0">
    <w:nsid w:val="195A5351"/>
    <w:multiLevelType w:val="multilevel"/>
    <w:tmpl w:val="195A5351"/>
    <w:lvl w:ilvl="0">
      <w:start w:val="1"/>
      <w:numFmt w:val="bullet"/>
      <w:lvlText w:val=""/>
      <w:lvlJc w:val="left"/>
      <w:pPr>
        <w:ind w:left="161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9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57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305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53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401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49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97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454" w:hanging="480"/>
      </w:pPr>
      <w:rPr>
        <w:rFonts w:ascii="Wingdings" w:hAnsi="Wingdings" w:hint="default"/>
      </w:rPr>
    </w:lvl>
  </w:abstractNum>
  <w:abstractNum w:abstractNumId="7" w15:restartNumberingAfterBreak="0">
    <w:nsid w:val="1D4A5830"/>
    <w:multiLevelType w:val="multilevel"/>
    <w:tmpl w:val="E3D28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1EC05589"/>
    <w:multiLevelType w:val="hybridMultilevel"/>
    <w:tmpl w:val="4DA2D2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23791DB6"/>
    <w:multiLevelType w:val="hybridMultilevel"/>
    <w:tmpl w:val="EC68F8A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25E85FE4"/>
    <w:multiLevelType w:val="multilevel"/>
    <w:tmpl w:val="25E85FE4"/>
    <w:lvl w:ilvl="0">
      <w:start w:val="1"/>
      <w:numFmt w:val="decimal"/>
      <w:lvlText w:val="%1"/>
      <w:lvlJc w:val="left"/>
      <w:pPr>
        <w:ind w:left="1230" w:hanging="123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30" w:hanging="123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34" w:hanging="113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30" w:hanging="123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230" w:hanging="123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230" w:hanging="123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30" w:hanging="123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1" w15:restartNumberingAfterBreak="0">
    <w:nsid w:val="328B33D9"/>
    <w:multiLevelType w:val="multilevel"/>
    <w:tmpl w:val="92EAA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4AC602F"/>
    <w:multiLevelType w:val="hybridMultilevel"/>
    <w:tmpl w:val="903CB65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351F23F1"/>
    <w:multiLevelType w:val="hybridMultilevel"/>
    <w:tmpl w:val="12DC04E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4BE974BE"/>
    <w:multiLevelType w:val="multilevel"/>
    <w:tmpl w:val="D0B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6530033"/>
    <w:multiLevelType w:val="hybridMultilevel"/>
    <w:tmpl w:val="CC1CE86C"/>
    <w:lvl w:ilvl="0" w:tplc="0060B2BC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A941CA7"/>
    <w:multiLevelType w:val="multilevel"/>
    <w:tmpl w:val="5A941CA7"/>
    <w:lvl w:ilvl="0">
      <w:start w:val="1"/>
      <w:numFmt w:val="bullet"/>
      <w:lvlText w:val=""/>
      <w:lvlJc w:val="left"/>
      <w:pPr>
        <w:ind w:left="594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074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554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34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514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994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474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954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434" w:hanging="480"/>
      </w:pPr>
      <w:rPr>
        <w:rFonts w:ascii="Wingdings" w:hAnsi="Wingdings" w:hint="default"/>
      </w:rPr>
    </w:lvl>
  </w:abstractNum>
  <w:abstractNum w:abstractNumId="17" w15:restartNumberingAfterBreak="0">
    <w:nsid w:val="5ADB4A6B"/>
    <w:multiLevelType w:val="hybridMultilevel"/>
    <w:tmpl w:val="6D8400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627D17DE"/>
    <w:multiLevelType w:val="hybridMultilevel"/>
    <w:tmpl w:val="A85A1A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4347BC6"/>
    <w:multiLevelType w:val="multilevel"/>
    <w:tmpl w:val="51025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4F90152"/>
    <w:multiLevelType w:val="multilevel"/>
    <w:tmpl w:val="64F90152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1" w15:restartNumberingAfterBreak="0">
    <w:nsid w:val="68013CA9"/>
    <w:multiLevelType w:val="multilevel"/>
    <w:tmpl w:val="68013CA9"/>
    <w:lvl w:ilvl="0">
      <w:start w:val="1"/>
      <w:numFmt w:val="bullet"/>
      <w:lvlText w:val=""/>
      <w:lvlJc w:val="left"/>
      <w:pPr>
        <w:ind w:left="1615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1951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31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911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91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871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351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831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311" w:hanging="480"/>
      </w:pPr>
      <w:rPr>
        <w:rFonts w:ascii="Wingdings" w:hAnsi="Wingdings" w:hint="default"/>
      </w:rPr>
    </w:lvl>
  </w:abstractNum>
  <w:abstractNum w:abstractNumId="22" w15:restartNumberingAfterBreak="0">
    <w:nsid w:val="6A587D23"/>
    <w:multiLevelType w:val="multilevel"/>
    <w:tmpl w:val="6A587D23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3" w15:restartNumberingAfterBreak="0">
    <w:nsid w:val="78B0586B"/>
    <w:multiLevelType w:val="multilevel"/>
    <w:tmpl w:val="78B0586B"/>
    <w:lvl w:ilvl="0">
      <w:start w:val="1"/>
      <w:numFmt w:val="bullet"/>
      <w:lvlText w:val=""/>
      <w:lvlJc w:val="left"/>
      <w:pPr>
        <w:ind w:left="1574" w:hanging="44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2014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2454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894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3334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3774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4214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4654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5094" w:hanging="440"/>
      </w:pPr>
      <w:rPr>
        <w:rFonts w:ascii="Wingdings" w:hAnsi="Wingdings" w:hint="default"/>
      </w:rPr>
    </w:lvl>
  </w:abstractNum>
  <w:abstractNum w:abstractNumId="24" w15:restartNumberingAfterBreak="0">
    <w:nsid w:val="79EC2A1C"/>
    <w:multiLevelType w:val="hybridMultilevel"/>
    <w:tmpl w:val="D562C5A4"/>
    <w:lvl w:ilvl="0" w:tplc="B5003902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  <w:sz w:val="16"/>
        <w:szCs w:val="16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DF04135"/>
    <w:multiLevelType w:val="multilevel"/>
    <w:tmpl w:val="7DF04135"/>
    <w:lvl w:ilvl="0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6"/>
        <w:szCs w:val="16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664043488">
    <w:abstractNumId w:val="2"/>
  </w:num>
  <w:num w:numId="2" w16cid:durableId="1612198071">
    <w:abstractNumId w:val="25"/>
  </w:num>
  <w:num w:numId="3" w16cid:durableId="1583181866">
    <w:abstractNumId w:val="0"/>
  </w:num>
  <w:num w:numId="4" w16cid:durableId="424227548">
    <w:abstractNumId w:val="10"/>
  </w:num>
  <w:num w:numId="5" w16cid:durableId="407265626">
    <w:abstractNumId w:val="21"/>
  </w:num>
  <w:num w:numId="6" w16cid:durableId="1500465022">
    <w:abstractNumId w:val="16"/>
  </w:num>
  <w:num w:numId="7" w16cid:durableId="1760827064">
    <w:abstractNumId w:val="5"/>
  </w:num>
  <w:num w:numId="8" w16cid:durableId="394550769">
    <w:abstractNumId w:val="23"/>
  </w:num>
  <w:num w:numId="9" w16cid:durableId="1967151317">
    <w:abstractNumId w:val="6"/>
  </w:num>
  <w:num w:numId="10" w16cid:durableId="951012330">
    <w:abstractNumId w:val="22"/>
  </w:num>
  <w:num w:numId="11" w16cid:durableId="1122766674">
    <w:abstractNumId w:val="20"/>
  </w:num>
  <w:num w:numId="12" w16cid:durableId="2118987372">
    <w:abstractNumId w:val="8"/>
  </w:num>
  <w:num w:numId="13" w16cid:durableId="640577908">
    <w:abstractNumId w:val="12"/>
  </w:num>
  <w:num w:numId="14" w16cid:durableId="1268193464">
    <w:abstractNumId w:val="3"/>
  </w:num>
  <w:num w:numId="15" w16cid:durableId="1820343073">
    <w:abstractNumId w:val="9"/>
  </w:num>
  <w:num w:numId="16" w16cid:durableId="1334256487">
    <w:abstractNumId w:val="17"/>
  </w:num>
  <w:num w:numId="17" w16cid:durableId="819468547">
    <w:abstractNumId w:val="13"/>
  </w:num>
  <w:num w:numId="18" w16cid:durableId="1119688897">
    <w:abstractNumId w:val="18"/>
  </w:num>
  <w:num w:numId="19" w16cid:durableId="1330015018">
    <w:abstractNumId w:val="24"/>
  </w:num>
  <w:num w:numId="20" w16cid:durableId="250238546">
    <w:abstractNumId w:val="15"/>
  </w:num>
  <w:num w:numId="21" w16cid:durableId="1143278521">
    <w:abstractNumId w:val="7"/>
  </w:num>
  <w:num w:numId="22" w16cid:durableId="720788979">
    <w:abstractNumId w:val="11"/>
  </w:num>
  <w:num w:numId="23" w16cid:durableId="1773814122">
    <w:abstractNumId w:val="4"/>
  </w:num>
  <w:num w:numId="24" w16cid:durableId="1796175208">
    <w:abstractNumId w:val="19"/>
  </w:num>
  <w:num w:numId="25" w16cid:durableId="513375851">
    <w:abstractNumId w:val="14"/>
  </w:num>
  <w:num w:numId="26" w16cid:durableId="15810164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8AB513F"/>
    <w:rsid w:val="000027BE"/>
    <w:rsid w:val="00002AED"/>
    <w:rsid w:val="0000454B"/>
    <w:rsid w:val="00011FEB"/>
    <w:rsid w:val="0001246D"/>
    <w:rsid w:val="00013FD2"/>
    <w:rsid w:val="0001680C"/>
    <w:rsid w:val="00016C93"/>
    <w:rsid w:val="000206D3"/>
    <w:rsid w:val="00020DC8"/>
    <w:rsid w:val="000345BB"/>
    <w:rsid w:val="000370C2"/>
    <w:rsid w:val="00040D16"/>
    <w:rsid w:val="00045CCA"/>
    <w:rsid w:val="00047C81"/>
    <w:rsid w:val="000501E5"/>
    <w:rsid w:val="00050634"/>
    <w:rsid w:val="000518E0"/>
    <w:rsid w:val="00061009"/>
    <w:rsid w:val="0006515C"/>
    <w:rsid w:val="0006548A"/>
    <w:rsid w:val="0007207E"/>
    <w:rsid w:val="00073786"/>
    <w:rsid w:val="0007419C"/>
    <w:rsid w:val="00074709"/>
    <w:rsid w:val="00074F1B"/>
    <w:rsid w:val="00077789"/>
    <w:rsid w:val="00080FF8"/>
    <w:rsid w:val="00081354"/>
    <w:rsid w:val="000813AE"/>
    <w:rsid w:val="000820FE"/>
    <w:rsid w:val="0008578F"/>
    <w:rsid w:val="00085A41"/>
    <w:rsid w:val="00087367"/>
    <w:rsid w:val="00090205"/>
    <w:rsid w:val="00090E98"/>
    <w:rsid w:val="000A6430"/>
    <w:rsid w:val="000A76DB"/>
    <w:rsid w:val="000B0483"/>
    <w:rsid w:val="000B6A65"/>
    <w:rsid w:val="000C13D6"/>
    <w:rsid w:val="000C1795"/>
    <w:rsid w:val="000C1866"/>
    <w:rsid w:val="000C21F3"/>
    <w:rsid w:val="000C2A1F"/>
    <w:rsid w:val="000C2C51"/>
    <w:rsid w:val="000C38C9"/>
    <w:rsid w:val="000C4610"/>
    <w:rsid w:val="000D4859"/>
    <w:rsid w:val="000D4CF4"/>
    <w:rsid w:val="000D4DE4"/>
    <w:rsid w:val="000D6B67"/>
    <w:rsid w:val="000E083F"/>
    <w:rsid w:val="000E1873"/>
    <w:rsid w:val="000E26B2"/>
    <w:rsid w:val="000F0568"/>
    <w:rsid w:val="000F4FD0"/>
    <w:rsid w:val="0010119E"/>
    <w:rsid w:val="0010249D"/>
    <w:rsid w:val="00113973"/>
    <w:rsid w:val="00114E34"/>
    <w:rsid w:val="001236BE"/>
    <w:rsid w:val="00124544"/>
    <w:rsid w:val="00125972"/>
    <w:rsid w:val="001305B7"/>
    <w:rsid w:val="00134466"/>
    <w:rsid w:val="001352D1"/>
    <w:rsid w:val="00137218"/>
    <w:rsid w:val="00137547"/>
    <w:rsid w:val="00141706"/>
    <w:rsid w:val="00144E1E"/>
    <w:rsid w:val="001462E4"/>
    <w:rsid w:val="00152509"/>
    <w:rsid w:val="00152B70"/>
    <w:rsid w:val="001533FB"/>
    <w:rsid w:val="00155283"/>
    <w:rsid w:val="00155735"/>
    <w:rsid w:val="00155BF8"/>
    <w:rsid w:val="0016011C"/>
    <w:rsid w:val="0016163E"/>
    <w:rsid w:val="0016491C"/>
    <w:rsid w:val="00165CA4"/>
    <w:rsid w:val="0016629E"/>
    <w:rsid w:val="001671FB"/>
    <w:rsid w:val="00172BF5"/>
    <w:rsid w:val="0017457D"/>
    <w:rsid w:val="00180BF3"/>
    <w:rsid w:val="0018517E"/>
    <w:rsid w:val="00186C32"/>
    <w:rsid w:val="00190986"/>
    <w:rsid w:val="00192FD7"/>
    <w:rsid w:val="00193A3F"/>
    <w:rsid w:val="0019748A"/>
    <w:rsid w:val="001A17AE"/>
    <w:rsid w:val="001A6315"/>
    <w:rsid w:val="001A7247"/>
    <w:rsid w:val="001B0B5E"/>
    <w:rsid w:val="001B2F59"/>
    <w:rsid w:val="001B459D"/>
    <w:rsid w:val="001B5B37"/>
    <w:rsid w:val="001C0A0B"/>
    <w:rsid w:val="001C198F"/>
    <w:rsid w:val="001C590A"/>
    <w:rsid w:val="001C723F"/>
    <w:rsid w:val="001D0A8F"/>
    <w:rsid w:val="001D182C"/>
    <w:rsid w:val="001E1629"/>
    <w:rsid w:val="001E2796"/>
    <w:rsid w:val="001E2B7D"/>
    <w:rsid w:val="001E3AA8"/>
    <w:rsid w:val="001F020F"/>
    <w:rsid w:val="001F0FE6"/>
    <w:rsid w:val="00203AD8"/>
    <w:rsid w:val="002042F9"/>
    <w:rsid w:val="002076AC"/>
    <w:rsid w:val="00210277"/>
    <w:rsid w:val="00213F15"/>
    <w:rsid w:val="00214A1F"/>
    <w:rsid w:val="002152D6"/>
    <w:rsid w:val="002167F7"/>
    <w:rsid w:val="00231F8B"/>
    <w:rsid w:val="00237331"/>
    <w:rsid w:val="002441D0"/>
    <w:rsid w:val="00246072"/>
    <w:rsid w:val="0025126F"/>
    <w:rsid w:val="0025158A"/>
    <w:rsid w:val="00252503"/>
    <w:rsid w:val="002561FF"/>
    <w:rsid w:val="0025742F"/>
    <w:rsid w:val="0026020F"/>
    <w:rsid w:val="0026280F"/>
    <w:rsid w:val="00263B2C"/>
    <w:rsid w:val="00270C5A"/>
    <w:rsid w:val="002716D2"/>
    <w:rsid w:val="002774F0"/>
    <w:rsid w:val="0027772E"/>
    <w:rsid w:val="0027791F"/>
    <w:rsid w:val="00280FE1"/>
    <w:rsid w:val="0028213E"/>
    <w:rsid w:val="0029363C"/>
    <w:rsid w:val="00293642"/>
    <w:rsid w:val="002947C1"/>
    <w:rsid w:val="002A1647"/>
    <w:rsid w:val="002B74EE"/>
    <w:rsid w:val="002C23A3"/>
    <w:rsid w:val="002C3076"/>
    <w:rsid w:val="002C4AD7"/>
    <w:rsid w:val="002C6D12"/>
    <w:rsid w:val="002D565F"/>
    <w:rsid w:val="002D7C16"/>
    <w:rsid w:val="002E052D"/>
    <w:rsid w:val="002E1097"/>
    <w:rsid w:val="002E10CD"/>
    <w:rsid w:val="002E18F0"/>
    <w:rsid w:val="002E1D79"/>
    <w:rsid w:val="002E2582"/>
    <w:rsid w:val="002F6B53"/>
    <w:rsid w:val="003009F1"/>
    <w:rsid w:val="0030498D"/>
    <w:rsid w:val="00311486"/>
    <w:rsid w:val="0031229A"/>
    <w:rsid w:val="00322E69"/>
    <w:rsid w:val="00325FE8"/>
    <w:rsid w:val="003272D6"/>
    <w:rsid w:val="00327D85"/>
    <w:rsid w:val="003332E3"/>
    <w:rsid w:val="00335043"/>
    <w:rsid w:val="00344508"/>
    <w:rsid w:val="00345042"/>
    <w:rsid w:val="0035195F"/>
    <w:rsid w:val="00351C86"/>
    <w:rsid w:val="00356A87"/>
    <w:rsid w:val="00367DA1"/>
    <w:rsid w:val="00370852"/>
    <w:rsid w:val="00375747"/>
    <w:rsid w:val="0037766D"/>
    <w:rsid w:val="00381C88"/>
    <w:rsid w:val="00382077"/>
    <w:rsid w:val="00386F46"/>
    <w:rsid w:val="00390112"/>
    <w:rsid w:val="00397B29"/>
    <w:rsid w:val="003A7024"/>
    <w:rsid w:val="003B27C0"/>
    <w:rsid w:val="003B531F"/>
    <w:rsid w:val="003C2A87"/>
    <w:rsid w:val="003C32CD"/>
    <w:rsid w:val="003C45C7"/>
    <w:rsid w:val="003C5F3B"/>
    <w:rsid w:val="003D3035"/>
    <w:rsid w:val="003D7BE8"/>
    <w:rsid w:val="003E16D5"/>
    <w:rsid w:val="003E7B58"/>
    <w:rsid w:val="003F03AD"/>
    <w:rsid w:val="003F183A"/>
    <w:rsid w:val="003F6453"/>
    <w:rsid w:val="003F6822"/>
    <w:rsid w:val="004020DC"/>
    <w:rsid w:val="0041299F"/>
    <w:rsid w:val="00417256"/>
    <w:rsid w:val="00420EDA"/>
    <w:rsid w:val="00421D26"/>
    <w:rsid w:val="00421F1B"/>
    <w:rsid w:val="004268CD"/>
    <w:rsid w:val="00427446"/>
    <w:rsid w:val="00432971"/>
    <w:rsid w:val="00436272"/>
    <w:rsid w:val="004414BC"/>
    <w:rsid w:val="004435A3"/>
    <w:rsid w:val="004442CD"/>
    <w:rsid w:val="00446673"/>
    <w:rsid w:val="0044743A"/>
    <w:rsid w:val="00450C31"/>
    <w:rsid w:val="00456E3D"/>
    <w:rsid w:val="00462FB1"/>
    <w:rsid w:val="00464F61"/>
    <w:rsid w:val="00465624"/>
    <w:rsid w:val="00465C0E"/>
    <w:rsid w:val="0047475A"/>
    <w:rsid w:val="00476908"/>
    <w:rsid w:val="00484627"/>
    <w:rsid w:val="0048568B"/>
    <w:rsid w:val="00487019"/>
    <w:rsid w:val="00487050"/>
    <w:rsid w:val="00491016"/>
    <w:rsid w:val="00491F57"/>
    <w:rsid w:val="004969D1"/>
    <w:rsid w:val="004A08D2"/>
    <w:rsid w:val="004A095F"/>
    <w:rsid w:val="004A20BA"/>
    <w:rsid w:val="004A719D"/>
    <w:rsid w:val="004B2DC3"/>
    <w:rsid w:val="004B7D5B"/>
    <w:rsid w:val="004C5C60"/>
    <w:rsid w:val="004C63D4"/>
    <w:rsid w:val="004C7C53"/>
    <w:rsid w:val="004D6312"/>
    <w:rsid w:val="004E09ED"/>
    <w:rsid w:val="004E139A"/>
    <w:rsid w:val="004E214C"/>
    <w:rsid w:val="004E3473"/>
    <w:rsid w:val="004F033F"/>
    <w:rsid w:val="004F5AE9"/>
    <w:rsid w:val="005003F8"/>
    <w:rsid w:val="005023C5"/>
    <w:rsid w:val="00503EE5"/>
    <w:rsid w:val="0050662B"/>
    <w:rsid w:val="005114B6"/>
    <w:rsid w:val="00511555"/>
    <w:rsid w:val="005137AE"/>
    <w:rsid w:val="00515605"/>
    <w:rsid w:val="0052248A"/>
    <w:rsid w:val="00523D99"/>
    <w:rsid w:val="00524495"/>
    <w:rsid w:val="00530805"/>
    <w:rsid w:val="00533E91"/>
    <w:rsid w:val="00535CD6"/>
    <w:rsid w:val="005373C5"/>
    <w:rsid w:val="00546ACE"/>
    <w:rsid w:val="005478E8"/>
    <w:rsid w:val="00557034"/>
    <w:rsid w:val="005602F8"/>
    <w:rsid w:val="00561BE7"/>
    <w:rsid w:val="005634A9"/>
    <w:rsid w:val="00565247"/>
    <w:rsid w:val="0056564C"/>
    <w:rsid w:val="00570F2E"/>
    <w:rsid w:val="0057119C"/>
    <w:rsid w:val="00573268"/>
    <w:rsid w:val="005754D3"/>
    <w:rsid w:val="005849D6"/>
    <w:rsid w:val="00585012"/>
    <w:rsid w:val="0058677D"/>
    <w:rsid w:val="00590E43"/>
    <w:rsid w:val="00591529"/>
    <w:rsid w:val="005931C7"/>
    <w:rsid w:val="005A4749"/>
    <w:rsid w:val="005B4E05"/>
    <w:rsid w:val="005C3E00"/>
    <w:rsid w:val="005C4942"/>
    <w:rsid w:val="005C65FE"/>
    <w:rsid w:val="005C6DD3"/>
    <w:rsid w:val="005D050E"/>
    <w:rsid w:val="005D2D44"/>
    <w:rsid w:val="005D6B93"/>
    <w:rsid w:val="005E220D"/>
    <w:rsid w:val="005E2A9E"/>
    <w:rsid w:val="005E3E4C"/>
    <w:rsid w:val="005E428B"/>
    <w:rsid w:val="005E4641"/>
    <w:rsid w:val="005E4BF7"/>
    <w:rsid w:val="005E5ABA"/>
    <w:rsid w:val="005F2016"/>
    <w:rsid w:val="005F38F9"/>
    <w:rsid w:val="005F5192"/>
    <w:rsid w:val="005F7BC8"/>
    <w:rsid w:val="00612A54"/>
    <w:rsid w:val="00614645"/>
    <w:rsid w:val="00615323"/>
    <w:rsid w:val="006201B8"/>
    <w:rsid w:val="006213ED"/>
    <w:rsid w:val="00622BB2"/>
    <w:rsid w:val="0062437E"/>
    <w:rsid w:val="006302C4"/>
    <w:rsid w:val="00630FE6"/>
    <w:rsid w:val="00632502"/>
    <w:rsid w:val="00633E50"/>
    <w:rsid w:val="006344B9"/>
    <w:rsid w:val="00635712"/>
    <w:rsid w:val="00636F05"/>
    <w:rsid w:val="00637A0F"/>
    <w:rsid w:val="006432B4"/>
    <w:rsid w:val="006533A2"/>
    <w:rsid w:val="00655198"/>
    <w:rsid w:val="00657167"/>
    <w:rsid w:val="00657F52"/>
    <w:rsid w:val="0066008A"/>
    <w:rsid w:val="00661FD2"/>
    <w:rsid w:val="006679EC"/>
    <w:rsid w:val="006711D8"/>
    <w:rsid w:val="00672ADD"/>
    <w:rsid w:val="00673BD7"/>
    <w:rsid w:val="00674620"/>
    <w:rsid w:val="006825EA"/>
    <w:rsid w:val="0068723F"/>
    <w:rsid w:val="00691BFA"/>
    <w:rsid w:val="006938A2"/>
    <w:rsid w:val="006942B9"/>
    <w:rsid w:val="006943A1"/>
    <w:rsid w:val="00696580"/>
    <w:rsid w:val="00697B1F"/>
    <w:rsid w:val="006A01F8"/>
    <w:rsid w:val="006A1C23"/>
    <w:rsid w:val="006A791B"/>
    <w:rsid w:val="006B4273"/>
    <w:rsid w:val="006B4CF9"/>
    <w:rsid w:val="006B544B"/>
    <w:rsid w:val="006B5D6A"/>
    <w:rsid w:val="006B6D33"/>
    <w:rsid w:val="006B6EDD"/>
    <w:rsid w:val="006D52C9"/>
    <w:rsid w:val="006D6B2D"/>
    <w:rsid w:val="006E1E1C"/>
    <w:rsid w:val="00700EC7"/>
    <w:rsid w:val="007124AC"/>
    <w:rsid w:val="0071454F"/>
    <w:rsid w:val="007214A4"/>
    <w:rsid w:val="00730048"/>
    <w:rsid w:val="00735F3B"/>
    <w:rsid w:val="00736305"/>
    <w:rsid w:val="00736F78"/>
    <w:rsid w:val="007476C6"/>
    <w:rsid w:val="00747E11"/>
    <w:rsid w:val="00750DDB"/>
    <w:rsid w:val="007518A4"/>
    <w:rsid w:val="00752DFF"/>
    <w:rsid w:val="00754049"/>
    <w:rsid w:val="00754976"/>
    <w:rsid w:val="0075547A"/>
    <w:rsid w:val="007558EF"/>
    <w:rsid w:val="00757CF8"/>
    <w:rsid w:val="00760027"/>
    <w:rsid w:val="00766D8F"/>
    <w:rsid w:val="00771F3F"/>
    <w:rsid w:val="007755DA"/>
    <w:rsid w:val="007758B8"/>
    <w:rsid w:val="00776CAA"/>
    <w:rsid w:val="00777FA1"/>
    <w:rsid w:val="00781210"/>
    <w:rsid w:val="0078672D"/>
    <w:rsid w:val="00795C7B"/>
    <w:rsid w:val="007A099E"/>
    <w:rsid w:val="007A5542"/>
    <w:rsid w:val="007A7137"/>
    <w:rsid w:val="007B03BE"/>
    <w:rsid w:val="007B4168"/>
    <w:rsid w:val="007B61D6"/>
    <w:rsid w:val="007B7EE1"/>
    <w:rsid w:val="007C1A2C"/>
    <w:rsid w:val="007C2891"/>
    <w:rsid w:val="007C5714"/>
    <w:rsid w:val="007C5F2F"/>
    <w:rsid w:val="007C7341"/>
    <w:rsid w:val="007D048B"/>
    <w:rsid w:val="007D1B6F"/>
    <w:rsid w:val="007D24AD"/>
    <w:rsid w:val="007D396E"/>
    <w:rsid w:val="007D75A8"/>
    <w:rsid w:val="007E1F37"/>
    <w:rsid w:val="007E2298"/>
    <w:rsid w:val="007F0043"/>
    <w:rsid w:val="007F485D"/>
    <w:rsid w:val="00811649"/>
    <w:rsid w:val="00815EA6"/>
    <w:rsid w:val="00816792"/>
    <w:rsid w:val="00821E4D"/>
    <w:rsid w:val="008265C5"/>
    <w:rsid w:val="00827585"/>
    <w:rsid w:val="0082796D"/>
    <w:rsid w:val="00830026"/>
    <w:rsid w:val="00832C04"/>
    <w:rsid w:val="00834AF5"/>
    <w:rsid w:val="008367C0"/>
    <w:rsid w:val="008474B2"/>
    <w:rsid w:val="008511E0"/>
    <w:rsid w:val="008553BC"/>
    <w:rsid w:val="008642B9"/>
    <w:rsid w:val="008701D0"/>
    <w:rsid w:val="00871573"/>
    <w:rsid w:val="00872469"/>
    <w:rsid w:val="00873C76"/>
    <w:rsid w:val="00876064"/>
    <w:rsid w:val="00876C34"/>
    <w:rsid w:val="00876D56"/>
    <w:rsid w:val="00881994"/>
    <w:rsid w:val="00882356"/>
    <w:rsid w:val="00882650"/>
    <w:rsid w:val="0088565F"/>
    <w:rsid w:val="008857AB"/>
    <w:rsid w:val="00885D73"/>
    <w:rsid w:val="0088619F"/>
    <w:rsid w:val="00893197"/>
    <w:rsid w:val="008942C0"/>
    <w:rsid w:val="0089491E"/>
    <w:rsid w:val="00897106"/>
    <w:rsid w:val="008A1A3F"/>
    <w:rsid w:val="008A5DFE"/>
    <w:rsid w:val="008B6B2A"/>
    <w:rsid w:val="008C51AD"/>
    <w:rsid w:val="008D1566"/>
    <w:rsid w:val="008D5531"/>
    <w:rsid w:val="008D68E5"/>
    <w:rsid w:val="008D774B"/>
    <w:rsid w:val="008E4695"/>
    <w:rsid w:val="008E5CC9"/>
    <w:rsid w:val="008E6ABC"/>
    <w:rsid w:val="008E79F0"/>
    <w:rsid w:val="008F050C"/>
    <w:rsid w:val="008F28E6"/>
    <w:rsid w:val="008F50B9"/>
    <w:rsid w:val="008F783C"/>
    <w:rsid w:val="009009D4"/>
    <w:rsid w:val="00901E5A"/>
    <w:rsid w:val="00905D49"/>
    <w:rsid w:val="009128A6"/>
    <w:rsid w:val="00915FC6"/>
    <w:rsid w:val="0091634D"/>
    <w:rsid w:val="0091635A"/>
    <w:rsid w:val="00921521"/>
    <w:rsid w:val="00921869"/>
    <w:rsid w:val="00921D48"/>
    <w:rsid w:val="00921FD9"/>
    <w:rsid w:val="00926049"/>
    <w:rsid w:val="00930095"/>
    <w:rsid w:val="00932B39"/>
    <w:rsid w:val="00940672"/>
    <w:rsid w:val="00942FAB"/>
    <w:rsid w:val="00945CE9"/>
    <w:rsid w:val="00946E44"/>
    <w:rsid w:val="00952940"/>
    <w:rsid w:val="00955AC2"/>
    <w:rsid w:val="00956566"/>
    <w:rsid w:val="00960344"/>
    <w:rsid w:val="009641F4"/>
    <w:rsid w:val="00964FB8"/>
    <w:rsid w:val="00967253"/>
    <w:rsid w:val="009719FF"/>
    <w:rsid w:val="0097481B"/>
    <w:rsid w:val="00976B9C"/>
    <w:rsid w:val="00982E79"/>
    <w:rsid w:val="00985C17"/>
    <w:rsid w:val="00986D09"/>
    <w:rsid w:val="009970C3"/>
    <w:rsid w:val="009A22C4"/>
    <w:rsid w:val="009A4C47"/>
    <w:rsid w:val="009A7AB0"/>
    <w:rsid w:val="009B0F49"/>
    <w:rsid w:val="009B12A6"/>
    <w:rsid w:val="009B1310"/>
    <w:rsid w:val="009B1E88"/>
    <w:rsid w:val="009B3527"/>
    <w:rsid w:val="009B5571"/>
    <w:rsid w:val="009C1DCF"/>
    <w:rsid w:val="009C3408"/>
    <w:rsid w:val="009C3D96"/>
    <w:rsid w:val="009C4744"/>
    <w:rsid w:val="009D407D"/>
    <w:rsid w:val="009D474B"/>
    <w:rsid w:val="009D4D31"/>
    <w:rsid w:val="009E379C"/>
    <w:rsid w:val="009E3887"/>
    <w:rsid w:val="009E3FA6"/>
    <w:rsid w:val="009E4FCF"/>
    <w:rsid w:val="009E6F54"/>
    <w:rsid w:val="009F2F5B"/>
    <w:rsid w:val="009F31A2"/>
    <w:rsid w:val="009F397B"/>
    <w:rsid w:val="009F5BDE"/>
    <w:rsid w:val="009F7D4A"/>
    <w:rsid w:val="00A0065F"/>
    <w:rsid w:val="00A00E94"/>
    <w:rsid w:val="00A029E3"/>
    <w:rsid w:val="00A047BB"/>
    <w:rsid w:val="00A04B8C"/>
    <w:rsid w:val="00A15E26"/>
    <w:rsid w:val="00A16661"/>
    <w:rsid w:val="00A270CD"/>
    <w:rsid w:val="00A307B8"/>
    <w:rsid w:val="00A346A6"/>
    <w:rsid w:val="00A361DC"/>
    <w:rsid w:val="00A369E1"/>
    <w:rsid w:val="00A41761"/>
    <w:rsid w:val="00A44371"/>
    <w:rsid w:val="00A44ACA"/>
    <w:rsid w:val="00A5227D"/>
    <w:rsid w:val="00A54A84"/>
    <w:rsid w:val="00A55F4E"/>
    <w:rsid w:val="00A574DC"/>
    <w:rsid w:val="00A57DBB"/>
    <w:rsid w:val="00A6044C"/>
    <w:rsid w:val="00A61C4D"/>
    <w:rsid w:val="00A6299A"/>
    <w:rsid w:val="00A67219"/>
    <w:rsid w:val="00A70543"/>
    <w:rsid w:val="00A7637F"/>
    <w:rsid w:val="00A7640A"/>
    <w:rsid w:val="00A816BB"/>
    <w:rsid w:val="00A82E77"/>
    <w:rsid w:val="00A84601"/>
    <w:rsid w:val="00A9263A"/>
    <w:rsid w:val="00A972B8"/>
    <w:rsid w:val="00AA47C5"/>
    <w:rsid w:val="00AA76D5"/>
    <w:rsid w:val="00AB056D"/>
    <w:rsid w:val="00AB507A"/>
    <w:rsid w:val="00AB6C05"/>
    <w:rsid w:val="00AC0274"/>
    <w:rsid w:val="00AC1C86"/>
    <w:rsid w:val="00AC578C"/>
    <w:rsid w:val="00AC6500"/>
    <w:rsid w:val="00AC6E4C"/>
    <w:rsid w:val="00AD2364"/>
    <w:rsid w:val="00AE1B1A"/>
    <w:rsid w:val="00AE4F9E"/>
    <w:rsid w:val="00AE5900"/>
    <w:rsid w:val="00AE661E"/>
    <w:rsid w:val="00AF0909"/>
    <w:rsid w:val="00AF0DD8"/>
    <w:rsid w:val="00AF7D14"/>
    <w:rsid w:val="00AF7D62"/>
    <w:rsid w:val="00B0059A"/>
    <w:rsid w:val="00B1228C"/>
    <w:rsid w:val="00B143CB"/>
    <w:rsid w:val="00B1524D"/>
    <w:rsid w:val="00B24622"/>
    <w:rsid w:val="00B35185"/>
    <w:rsid w:val="00B4206E"/>
    <w:rsid w:val="00B43FA6"/>
    <w:rsid w:val="00B444A6"/>
    <w:rsid w:val="00B46F4D"/>
    <w:rsid w:val="00B53397"/>
    <w:rsid w:val="00B555CB"/>
    <w:rsid w:val="00B5569C"/>
    <w:rsid w:val="00B56733"/>
    <w:rsid w:val="00B63F25"/>
    <w:rsid w:val="00B661BB"/>
    <w:rsid w:val="00B74D4B"/>
    <w:rsid w:val="00B74D6F"/>
    <w:rsid w:val="00B7561F"/>
    <w:rsid w:val="00B772F8"/>
    <w:rsid w:val="00B83978"/>
    <w:rsid w:val="00B85FFF"/>
    <w:rsid w:val="00B9197E"/>
    <w:rsid w:val="00BA1A58"/>
    <w:rsid w:val="00BA27FE"/>
    <w:rsid w:val="00BA4C22"/>
    <w:rsid w:val="00BA6EF6"/>
    <w:rsid w:val="00BA74B9"/>
    <w:rsid w:val="00BB2294"/>
    <w:rsid w:val="00BB4DD8"/>
    <w:rsid w:val="00BB7D2E"/>
    <w:rsid w:val="00BC36F9"/>
    <w:rsid w:val="00BC410A"/>
    <w:rsid w:val="00BC4541"/>
    <w:rsid w:val="00BC461C"/>
    <w:rsid w:val="00BD0A10"/>
    <w:rsid w:val="00BD4D84"/>
    <w:rsid w:val="00BE07C4"/>
    <w:rsid w:val="00BE359D"/>
    <w:rsid w:val="00BE77B5"/>
    <w:rsid w:val="00BE7804"/>
    <w:rsid w:val="00BF0A0A"/>
    <w:rsid w:val="00BF111B"/>
    <w:rsid w:val="00BF2AD1"/>
    <w:rsid w:val="00BF77B7"/>
    <w:rsid w:val="00C0548E"/>
    <w:rsid w:val="00C056A7"/>
    <w:rsid w:val="00C1030F"/>
    <w:rsid w:val="00C114AD"/>
    <w:rsid w:val="00C27654"/>
    <w:rsid w:val="00C40154"/>
    <w:rsid w:val="00C40595"/>
    <w:rsid w:val="00C405AF"/>
    <w:rsid w:val="00C5111F"/>
    <w:rsid w:val="00C53106"/>
    <w:rsid w:val="00C5523B"/>
    <w:rsid w:val="00C66007"/>
    <w:rsid w:val="00C7060E"/>
    <w:rsid w:val="00C71B5F"/>
    <w:rsid w:val="00C73CBA"/>
    <w:rsid w:val="00C77515"/>
    <w:rsid w:val="00C838DC"/>
    <w:rsid w:val="00C84EEA"/>
    <w:rsid w:val="00C9760E"/>
    <w:rsid w:val="00CA0299"/>
    <w:rsid w:val="00CA0A4F"/>
    <w:rsid w:val="00CA2779"/>
    <w:rsid w:val="00CA7662"/>
    <w:rsid w:val="00CA7734"/>
    <w:rsid w:val="00CB0F77"/>
    <w:rsid w:val="00CB1642"/>
    <w:rsid w:val="00CB1F5F"/>
    <w:rsid w:val="00CB3579"/>
    <w:rsid w:val="00CB60AF"/>
    <w:rsid w:val="00CB6382"/>
    <w:rsid w:val="00CB69C5"/>
    <w:rsid w:val="00CC2736"/>
    <w:rsid w:val="00CD094C"/>
    <w:rsid w:val="00CD7B9D"/>
    <w:rsid w:val="00CE7C69"/>
    <w:rsid w:val="00CE7E45"/>
    <w:rsid w:val="00CF049E"/>
    <w:rsid w:val="00CF26C6"/>
    <w:rsid w:val="00CF65D2"/>
    <w:rsid w:val="00D05A80"/>
    <w:rsid w:val="00D06AFD"/>
    <w:rsid w:val="00D11DE5"/>
    <w:rsid w:val="00D129B6"/>
    <w:rsid w:val="00D14DCF"/>
    <w:rsid w:val="00D16151"/>
    <w:rsid w:val="00D20FB3"/>
    <w:rsid w:val="00D22A70"/>
    <w:rsid w:val="00D26118"/>
    <w:rsid w:val="00D26BF5"/>
    <w:rsid w:val="00D278F4"/>
    <w:rsid w:val="00D33CC0"/>
    <w:rsid w:val="00D442DE"/>
    <w:rsid w:val="00D44FDC"/>
    <w:rsid w:val="00D4622D"/>
    <w:rsid w:val="00D5387A"/>
    <w:rsid w:val="00D549B1"/>
    <w:rsid w:val="00D558E0"/>
    <w:rsid w:val="00D56625"/>
    <w:rsid w:val="00D60D8C"/>
    <w:rsid w:val="00D6232E"/>
    <w:rsid w:val="00D67F0F"/>
    <w:rsid w:val="00D72D09"/>
    <w:rsid w:val="00D82A4B"/>
    <w:rsid w:val="00D86D04"/>
    <w:rsid w:val="00D9127E"/>
    <w:rsid w:val="00D91B92"/>
    <w:rsid w:val="00D93599"/>
    <w:rsid w:val="00D96AD8"/>
    <w:rsid w:val="00D97DAF"/>
    <w:rsid w:val="00DA0316"/>
    <w:rsid w:val="00DA167D"/>
    <w:rsid w:val="00DA19C7"/>
    <w:rsid w:val="00DA2043"/>
    <w:rsid w:val="00DA26E8"/>
    <w:rsid w:val="00DA2C44"/>
    <w:rsid w:val="00DA2F8F"/>
    <w:rsid w:val="00DA394F"/>
    <w:rsid w:val="00DA4F7D"/>
    <w:rsid w:val="00DB4B5D"/>
    <w:rsid w:val="00DB543E"/>
    <w:rsid w:val="00DB69E3"/>
    <w:rsid w:val="00DC0CAE"/>
    <w:rsid w:val="00DC0E38"/>
    <w:rsid w:val="00DC5200"/>
    <w:rsid w:val="00DD41EC"/>
    <w:rsid w:val="00DD73DB"/>
    <w:rsid w:val="00DE17B3"/>
    <w:rsid w:val="00DE3746"/>
    <w:rsid w:val="00DE71C3"/>
    <w:rsid w:val="00DF2E03"/>
    <w:rsid w:val="00DF5A1A"/>
    <w:rsid w:val="00E009C6"/>
    <w:rsid w:val="00E01541"/>
    <w:rsid w:val="00E02E21"/>
    <w:rsid w:val="00E066F8"/>
    <w:rsid w:val="00E069DB"/>
    <w:rsid w:val="00E102F5"/>
    <w:rsid w:val="00E1578C"/>
    <w:rsid w:val="00E16240"/>
    <w:rsid w:val="00E16909"/>
    <w:rsid w:val="00E179FD"/>
    <w:rsid w:val="00E221D1"/>
    <w:rsid w:val="00E22BE1"/>
    <w:rsid w:val="00E24B95"/>
    <w:rsid w:val="00E3287A"/>
    <w:rsid w:val="00E35A6C"/>
    <w:rsid w:val="00E43588"/>
    <w:rsid w:val="00E46C25"/>
    <w:rsid w:val="00E509CD"/>
    <w:rsid w:val="00E52E48"/>
    <w:rsid w:val="00E57655"/>
    <w:rsid w:val="00E60076"/>
    <w:rsid w:val="00E60C9D"/>
    <w:rsid w:val="00E612F9"/>
    <w:rsid w:val="00E6192D"/>
    <w:rsid w:val="00E6238E"/>
    <w:rsid w:val="00E64374"/>
    <w:rsid w:val="00E64B42"/>
    <w:rsid w:val="00E65125"/>
    <w:rsid w:val="00E6515B"/>
    <w:rsid w:val="00E7141C"/>
    <w:rsid w:val="00E8158F"/>
    <w:rsid w:val="00E872DA"/>
    <w:rsid w:val="00E904FD"/>
    <w:rsid w:val="00E906D2"/>
    <w:rsid w:val="00E92581"/>
    <w:rsid w:val="00EA1321"/>
    <w:rsid w:val="00EA7658"/>
    <w:rsid w:val="00EB206F"/>
    <w:rsid w:val="00EC16CD"/>
    <w:rsid w:val="00EC1EFB"/>
    <w:rsid w:val="00EC2600"/>
    <w:rsid w:val="00EC30CD"/>
    <w:rsid w:val="00EC33BD"/>
    <w:rsid w:val="00ED0B5A"/>
    <w:rsid w:val="00ED2668"/>
    <w:rsid w:val="00ED3A6B"/>
    <w:rsid w:val="00ED3FBE"/>
    <w:rsid w:val="00ED75E6"/>
    <w:rsid w:val="00EE11D6"/>
    <w:rsid w:val="00EE27A2"/>
    <w:rsid w:val="00EF177E"/>
    <w:rsid w:val="00EF4895"/>
    <w:rsid w:val="00EF4D44"/>
    <w:rsid w:val="00F02082"/>
    <w:rsid w:val="00F13AD0"/>
    <w:rsid w:val="00F1694C"/>
    <w:rsid w:val="00F179D1"/>
    <w:rsid w:val="00F17C32"/>
    <w:rsid w:val="00F24780"/>
    <w:rsid w:val="00F2605A"/>
    <w:rsid w:val="00F26550"/>
    <w:rsid w:val="00F26A71"/>
    <w:rsid w:val="00F26F73"/>
    <w:rsid w:val="00F31F2C"/>
    <w:rsid w:val="00F3444A"/>
    <w:rsid w:val="00F357FF"/>
    <w:rsid w:val="00F45E1A"/>
    <w:rsid w:val="00F46461"/>
    <w:rsid w:val="00F50CA6"/>
    <w:rsid w:val="00F5546C"/>
    <w:rsid w:val="00F55F2A"/>
    <w:rsid w:val="00F57D9C"/>
    <w:rsid w:val="00F60166"/>
    <w:rsid w:val="00F620B4"/>
    <w:rsid w:val="00F636D4"/>
    <w:rsid w:val="00F656D2"/>
    <w:rsid w:val="00F66702"/>
    <w:rsid w:val="00F66F5D"/>
    <w:rsid w:val="00F722BC"/>
    <w:rsid w:val="00F73555"/>
    <w:rsid w:val="00F80506"/>
    <w:rsid w:val="00F829AD"/>
    <w:rsid w:val="00F9086A"/>
    <w:rsid w:val="00F90FDD"/>
    <w:rsid w:val="00F91FAE"/>
    <w:rsid w:val="00F9204E"/>
    <w:rsid w:val="00F965F1"/>
    <w:rsid w:val="00FA0BA8"/>
    <w:rsid w:val="00FA2E9F"/>
    <w:rsid w:val="00FA5555"/>
    <w:rsid w:val="00FB23CF"/>
    <w:rsid w:val="00FB4923"/>
    <w:rsid w:val="00FB613F"/>
    <w:rsid w:val="00FB7214"/>
    <w:rsid w:val="00FC41A1"/>
    <w:rsid w:val="00FC5425"/>
    <w:rsid w:val="00FC6F58"/>
    <w:rsid w:val="00FC7A72"/>
    <w:rsid w:val="00FC7CC5"/>
    <w:rsid w:val="00FD0D61"/>
    <w:rsid w:val="00FD3FD1"/>
    <w:rsid w:val="00FD4E94"/>
    <w:rsid w:val="00FE0D51"/>
    <w:rsid w:val="00FE5B0D"/>
    <w:rsid w:val="00FE775A"/>
    <w:rsid w:val="00FE7C08"/>
    <w:rsid w:val="00FE7F4C"/>
    <w:rsid w:val="00FF1924"/>
    <w:rsid w:val="00FF3AB7"/>
    <w:rsid w:val="02273DA0"/>
    <w:rsid w:val="04BC3FEE"/>
    <w:rsid w:val="10142F30"/>
    <w:rsid w:val="17F378CF"/>
    <w:rsid w:val="26576D4C"/>
    <w:rsid w:val="347411FE"/>
    <w:rsid w:val="378864DD"/>
    <w:rsid w:val="3F1C50AD"/>
    <w:rsid w:val="40A84E4B"/>
    <w:rsid w:val="41292A66"/>
    <w:rsid w:val="456168C0"/>
    <w:rsid w:val="47A3636C"/>
    <w:rsid w:val="48381158"/>
    <w:rsid w:val="48AB513F"/>
    <w:rsid w:val="4B1173AB"/>
    <w:rsid w:val="4F860728"/>
    <w:rsid w:val="62684E77"/>
    <w:rsid w:val="723D2D95"/>
    <w:rsid w:val="776B3C7C"/>
    <w:rsid w:val="7ED26C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1D31CA03"/>
  <w15:docId w15:val="{27F55718-9A36-474F-862F-715825C96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header" w:uiPriority="99" w:qFormat="1"/>
    <w:lsdException w:name="footer" w:uiPriority="99" w:qFormat="1"/>
    <w:lsdException w:name="caption" w:unhideWhenUsed="1" w:qFormat="1"/>
    <w:lsdException w:name="Title" w:qFormat="1"/>
    <w:lsdException w:name="Default Paragraph Font" w:semiHidden="1" w:uiPriority="1" w:unhideWhenUsed="1" w:qFormat="1"/>
    <w:lsdException w:name="Body Text" w:qFormat="1"/>
    <w:lsdException w:name="Subtitle" w:qFormat="1"/>
    <w:lsdException w:name="Hyperlink" w:uiPriority="99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B544B"/>
    <w:pPr>
      <w:widowControl w:val="0"/>
      <w:jc w:val="both"/>
    </w:pPr>
    <w:rPr>
      <w:rFonts w:eastAsia="微软雅黑"/>
      <w:kern w:val="2"/>
      <w:sz w:val="22"/>
      <w:szCs w:val="24"/>
      <w:lang w:eastAsia="zh-CN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360" w:lineRule="auto"/>
      <w:outlineLvl w:val="0"/>
    </w:pPr>
    <w:rPr>
      <w:rFonts w:eastAsia="等线"/>
      <w:b/>
      <w:kern w:val="44"/>
      <w:sz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spacing w:before="260" w:after="260" w:line="413" w:lineRule="auto"/>
      <w:outlineLvl w:val="1"/>
    </w:pPr>
    <w:rPr>
      <w:rFonts w:ascii="Arial" w:eastAsia="等线" w:hAnsi="Arial"/>
      <w:b/>
      <w:sz w:val="28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spacing w:before="260" w:after="260" w:line="413" w:lineRule="auto"/>
      <w:outlineLvl w:val="2"/>
    </w:pPr>
    <w:rPr>
      <w:rFonts w:eastAsia="等线"/>
      <w:b/>
      <w:sz w:val="28"/>
    </w:rPr>
  </w:style>
  <w:style w:type="paragraph" w:styleId="4">
    <w:name w:val="heading 4"/>
    <w:basedOn w:val="a"/>
    <w:next w:val="a"/>
    <w:link w:val="40"/>
    <w:unhideWhenUsed/>
    <w:qFormat/>
    <w:rsid w:val="00E612F9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rPr>
      <w:sz w:val="20"/>
      <w:szCs w:val="20"/>
    </w:rPr>
  </w:style>
  <w:style w:type="paragraph" w:styleId="a4">
    <w:name w:val="Body Text"/>
    <w:basedOn w:val="a"/>
    <w:link w:val="a5"/>
    <w:qFormat/>
    <w:rPr>
      <w:rFonts w:ascii="Arial" w:eastAsia="等线" w:hAnsi="Arial" w:cs="Arial"/>
      <w:szCs w:val="19"/>
      <w:lang w:eastAsia="en-US"/>
    </w:rPr>
  </w:style>
  <w:style w:type="paragraph" w:styleId="TOC3">
    <w:name w:val="toc 3"/>
    <w:basedOn w:val="a"/>
    <w:next w:val="a"/>
    <w:uiPriority w:val="39"/>
    <w:qFormat/>
    <w:rsid w:val="000D6B67"/>
    <w:pPr>
      <w:snapToGrid w:val="0"/>
      <w:spacing w:line="460" w:lineRule="exact"/>
      <w:ind w:leftChars="400" w:left="400"/>
      <w:contextualSpacing/>
    </w:pPr>
  </w:style>
  <w:style w:type="paragraph" w:styleId="a6">
    <w:name w:val="footer"/>
    <w:basedOn w:val="a"/>
    <w:link w:val="a7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8">
    <w:name w:val="header"/>
    <w:basedOn w:val="a"/>
    <w:link w:val="a9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TOC1">
    <w:name w:val="toc 1"/>
    <w:basedOn w:val="a"/>
    <w:next w:val="a"/>
    <w:uiPriority w:val="39"/>
    <w:qFormat/>
    <w:rsid w:val="000D6B67"/>
    <w:pPr>
      <w:snapToGrid w:val="0"/>
      <w:spacing w:line="460" w:lineRule="exact"/>
      <w:ind w:left="200" w:hangingChars="200" w:hanging="200"/>
      <w:contextualSpacing/>
    </w:pPr>
  </w:style>
  <w:style w:type="paragraph" w:styleId="TOC2">
    <w:name w:val="toc 2"/>
    <w:basedOn w:val="a"/>
    <w:next w:val="a"/>
    <w:uiPriority w:val="39"/>
    <w:qFormat/>
    <w:rsid w:val="000D6B67"/>
    <w:pPr>
      <w:snapToGrid w:val="0"/>
      <w:spacing w:line="460" w:lineRule="exact"/>
      <w:ind w:leftChars="200" w:left="200"/>
      <w:contextualSpacing/>
    </w:pPr>
  </w:style>
  <w:style w:type="table" w:styleId="aa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0"/>
    <w:uiPriority w:val="99"/>
    <w:qFormat/>
    <w:rPr>
      <w:color w:val="0026E5" w:themeColor="hyperlink"/>
      <w:u w:val="single"/>
    </w:rPr>
  </w:style>
  <w:style w:type="paragraph" w:customStyle="1" w:styleId="WPSOffice1">
    <w:name w:val="WPSOffice手动目录 1"/>
    <w:qFormat/>
    <w:rPr>
      <w:lang w:eastAsia="zh-CN"/>
    </w:rPr>
  </w:style>
  <w:style w:type="paragraph" w:customStyle="1" w:styleId="WPSOffice2">
    <w:name w:val="WPSOffice手动目录 2"/>
    <w:qFormat/>
    <w:pPr>
      <w:ind w:leftChars="200" w:left="200"/>
    </w:pPr>
    <w:rPr>
      <w:lang w:eastAsia="zh-CN"/>
    </w:rPr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a"/>
    <w:semiHidden/>
    <w:qFormat/>
    <w:rPr>
      <w:rFonts w:ascii="Arial" w:eastAsia="Arial" w:hAnsi="Arial" w:cs="Arial"/>
      <w:sz w:val="12"/>
      <w:szCs w:val="12"/>
      <w:lang w:eastAsia="en-US"/>
    </w:rPr>
  </w:style>
  <w:style w:type="character" w:customStyle="1" w:styleId="11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styleId="ac">
    <w:name w:val="List Paragraph"/>
    <w:basedOn w:val="a"/>
    <w:uiPriority w:val="99"/>
    <w:unhideWhenUsed/>
    <w:qFormat/>
    <w:pPr>
      <w:ind w:leftChars="200" w:left="480"/>
    </w:pPr>
  </w:style>
  <w:style w:type="paragraph" w:customStyle="1" w:styleId="paragraph">
    <w:name w:val="paragraph"/>
    <w:basedOn w:val="a"/>
    <w:semiHidden/>
    <w:qFormat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lang w:eastAsia="zh-TW"/>
    </w:rPr>
  </w:style>
  <w:style w:type="character" w:customStyle="1" w:styleId="20">
    <w:name w:val="标题 2 字符"/>
    <w:basedOn w:val="a0"/>
    <w:link w:val="2"/>
    <w:qFormat/>
    <w:rPr>
      <w:rFonts w:ascii="Arial" w:eastAsia="等线" w:hAnsi="Arial"/>
      <w:b/>
      <w:kern w:val="2"/>
      <w:sz w:val="28"/>
      <w:szCs w:val="24"/>
    </w:rPr>
  </w:style>
  <w:style w:type="character" w:customStyle="1" w:styleId="a5">
    <w:name w:val="正文文本 字符"/>
    <w:basedOn w:val="a0"/>
    <w:link w:val="a4"/>
    <w:qFormat/>
    <w:rPr>
      <w:rFonts w:ascii="Arial" w:eastAsia="等线" w:hAnsi="Arial" w:cs="Arial"/>
      <w:kern w:val="2"/>
      <w:sz w:val="21"/>
      <w:szCs w:val="19"/>
      <w:lang w:eastAsia="en-US"/>
    </w:rPr>
  </w:style>
  <w:style w:type="character" w:customStyle="1" w:styleId="a9">
    <w:name w:val="页眉 字符"/>
    <w:basedOn w:val="a0"/>
    <w:link w:val="a8"/>
    <w:uiPriority w:val="99"/>
    <w:qFormat/>
    <w:rPr>
      <w:kern w:val="2"/>
      <w:sz w:val="18"/>
      <w:szCs w:val="24"/>
    </w:rPr>
  </w:style>
  <w:style w:type="character" w:customStyle="1" w:styleId="a7">
    <w:name w:val="页脚 字符"/>
    <w:basedOn w:val="a0"/>
    <w:link w:val="a6"/>
    <w:uiPriority w:val="99"/>
    <w:qFormat/>
    <w:rPr>
      <w:kern w:val="2"/>
      <w:sz w:val="18"/>
      <w:szCs w:val="24"/>
    </w:rPr>
  </w:style>
  <w:style w:type="paragraph" w:customStyle="1" w:styleId="TOC10">
    <w:name w:val="TOC 标题1"/>
    <w:basedOn w:val="1"/>
    <w:next w:val="a"/>
    <w:uiPriority w:val="39"/>
    <w:unhideWhenUsed/>
    <w:qFormat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D53A0" w:themeColor="accent1" w:themeShade="BF"/>
      <w:kern w:val="0"/>
      <w:sz w:val="32"/>
      <w:szCs w:val="32"/>
      <w:lang w:eastAsia="zh-TW"/>
    </w:rPr>
  </w:style>
  <w:style w:type="character" w:customStyle="1" w:styleId="30">
    <w:name w:val="标题 3 字符"/>
    <w:basedOn w:val="a0"/>
    <w:link w:val="3"/>
    <w:qFormat/>
    <w:rPr>
      <w:rFonts w:eastAsia="等线"/>
      <w:b/>
      <w:kern w:val="2"/>
      <w:sz w:val="28"/>
      <w:szCs w:val="24"/>
      <w:lang w:eastAsia="zh-CN"/>
    </w:rPr>
  </w:style>
  <w:style w:type="character" w:customStyle="1" w:styleId="10">
    <w:name w:val="标题 1 字符"/>
    <w:basedOn w:val="a0"/>
    <w:link w:val="1"/>
    <w:qFormat/>
    <w:rPr>
      <w:rFonts w:eastAsia="等线"/>
      <w:b/>
      <w:kern w:val="44"/>
      <w:sz w:val="44"/>
      <w:szCs w:val="24"/>
      <w:lang w:eastAsia="zh-CN"/>
    </w:rPr>
  </w:style>
  <w:style w:type="table" w:styleId="12">
    <w:name w:val="Plain Table 1"/>
    <w:basedOn w:val="a1"/>
    <w:uiPriority w:val="41"/>
    <w:rsid w:val="006B544B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d">
    <w:name w:val="Revision"/>
    <w:hidden/>
    <w:uiPriority w:val="99"/>
    <w:unhideWhenUsed/>
    <w:rsid w:val="008D5531"/>
    <w:rPr>
      <w:rFonts w:eastAsia="微软雅黑"/>
      <w:kern w:val="2"/>
      <w:sz w:val="22"/>
      <w:szCs w:val="24"/>
      <w:lang w:eastAsia="zh-CN"/>
    </w:rPr>
  </w:style>
  <w:style w:type="character" w:styleId="ae">
    <w:name w:val="Strong"/>
    <w:basedOn w:val="a0"/>
    <w:uiPriority w:val="22"/>
    <w:qFormat/>
    <w:rsid w:val="008D5531"/>
    <w:rPr>
      <w:b/>
      <w:bCs/>
    </w:rPr>
  </w:style>
  <w:style w:type="character" w:styleId="HTML">
    <w:name w:val="HTML Code"/>
    <w:basedOn w:val="a0"/>
    <w:uiPriority w:val="99"/>
    <w:unhideWhenUsed/>
    <w:rsid w:val="00E16909"/>
    <w:rPr>
      <w:rFonts w:ascii="宋体" w:eastAsia="宋体" w:hAnsi="宋体" w:cs="宋体"/>
      <w:sz w:val="24"/>
      <w:szCs w:val="24"/>
    </w:rPr>
  </w:style>
  <w:style w:type="paragraph" w:styleId="af">
    <w:name w:val="Normal (Web)"/>
    <w:basedOn w:val="a"/>
    <w:uiPriority w:val="99"/>
    <w:unhideWhenUsed/>
    <w:rsid w:val="00E1690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customStyle="1" w:styleId="40">
    <w:name w:val="标题 4 字符"/>
    <w:basedOn w:val="a0"/>
    <w:link w:val="4"/>
    <w:rsid w:val="00E612F9"/>
    <w:rPr>
      <w:rFonts w:asciiTheme="majorHAnsi" w:eastAsiaTheme="majorEastAsia" w:hAnsiTheme="majorHAnsi" w:cstheme="majorBidi"/>
      <w:b/>
      <w:bCs/>
      <w:kern w:val="2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footer" Target="footer2.xml"/><Relationship Id="rId26" Type="http://schemas.openxmlformats.org/officeDocument/2006/relationships/image" Target="media/image11.png"/><Relationship Id="rId3" Type="http://schemas.openxmlformats.org/officeDocument/2006/relationships/customXml" Target="../customXml/item3.xml"/><Relationship Id="rId21" Type="http://schemas.openxmlformats.org/officeDocument/2006/relationships/image" Target="media/image6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2.xml"/><Relationship Id="rId25" Type="http://schemas.openxmlformats.org/officeDocument/2006/relationships/image" Target="media/image10.jpe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image" Target="media/image5.png"/><Relationship Id="rId29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9.png"/><Relationship Id="rId32" Type="http://schemas.openxmlformats.org/officeDocument/2006/relationships/theme" Target="theme/theme1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10" Type="http://schemas.openxmlformats.org/officeDocument/2006/relationships/footnotes" Target="footnotes.xml"/><Relationship Id="rId19" Type="http://schemas.openxmlformats.org/officeDocument/2006/relationships/image" Target="media/image4.png"/><Relationship Id="rId31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文档" ma:contentTypeID="0x01010017F656F53983CF43A052D5CAF2DD3E02" ma:contentTypeVersion="4" ma:contentTypeDescription="新建文档。" ma:contentTypeScope="" ma:versionID="10981e258ab44c316f81055a85e55b26">
  <xsd:schema xmlns:xsd="http://www.w3.org/2001/XMLSchema" xmlns:xs="http://www.w3.org/2001/XMLSchema" xmlns:p="http://schemas.microsoft.com/office/2006/metadata/properties" xmlns:ns2="e36f5a4c-c348-4b1f-85cd-f011548e6d39" targetNamespace="http://schemas.microsoft.com/office/2006/metadata/properties" ma:root="true" ma:fieldsID="2e733f757664959c906fb89ad2915fec" ns2:_="">
    <xsd:import namespace="e36f5a4c-c348-4b1f-85cd-f011548e6d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6f5a4c-c348-4b1f-85cd-f011548e6d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内容类型"/>
        <xsd:element ref="dc:title" minOccurs="0" maxOccurs="1" ma:index="4" ma:displayName="标题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5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C35D91-D765-4E34-AE64-FF397FBAA9A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80EC05A-77BB-4A59-A36A-4101607E1F9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060F7451-335E-4704-83B0-DCAE2E03C6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6f5a4c-c348-4b1f-85cd-f011548e6d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5.xml><?xml version="1.0" encoding="utf-8"?>
<ds:datastoreItem xmlns:ds="http://schemas.openxmlformats.org/officeDocument/2006/customXml" ds:itemID="{8884A37C-F52F-4B39-BF8B-EF8F5C41204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17</Pages>
  <Words>4460</Words>
  <Characters>5416</Characters>
  <Application>Microsoft Office Word</Application>
  <DocSecurity>0</DocSecurity>
  <Lines>520</Lines>
  <Paragraphs>433</Paragraphs>
  <ScaleCrop>false</ScaleCrop>
  <Company/>
  <LinksUpToDate>false</LinksUpToDate>
  <CharactersWithSpaces>5956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</dc:creator>
  <cp:keywords/>
  <dc:description/>
  <cp:lastModifiedBy>杨先生</cp:lastModifiedBy>
  <cp:revision>21</cp:revision>
  <cp:lastPrinted>2026-03-04T03:55:00Z</cp:lastPrinted>
  <dcterms:created xsi:type="dcterms:W3CDTF">2026-02-28T02:09:00Z</dcterms:created>
  <dcterms:modified xsi:type="dcterms:W3CDTF">2026-03-04T03:55:00Z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E7211F93799C464D8E02214A750F96E4_11</vt:lpwstr>
  </property>
  <property fmtid="{D5CDD505-2E9C-101B-9397-08002B2CF9AE}" pid="4" name="KSOTemplateDocerSaveRecord">
    <vt:lpwstr>eyJoZGlkIjoiYzAxMzBhNjFhNTM2OTYxMDY3ZDRmMzMyMjgxYzU2OTkiLCJ1c2VySWQiOiI3MDAwMzA3OTgifQ==</vt:lpwstr>
  </property>
  <property fmtid="{D5CDD505-2E9C-101B-9397-08002B2CF9AE}" pid="5" name="ContentTypeId">
    <vt:lpwstr>0x01010017F656F53983CF43A052D5CAF2DD3E02</vt:lpwstr>
  </property>
</Properties>
</file>