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C158E" w14:textId="4ED89C0F" w:rsidR="00112ED0" w:rsidRDefault="006F0922" w:rsidP="00ED1052">
      <w:pPr>
        <w:pStyle w:val="Title"/>
      </w:pPr>
      <w:r>
        <w:t>Final Warehouse Submission</w:t>
      </w:r>
    </w:p>
    <w:p w14:paraId="66E7C4B0" w14:textId="64717A96" w:rsidR="00980905" w:rsidRDefault="00980905" w:rsidP="00980905"/>
    <w:p w14:paraId="7078C6D9" w14:textId="0663EF47" w:rsidR="00980905" w:rsidRDefault="00980905" w:rsidP="00980905">
      <w:pPr>
        <w:pStyle w:val="Heading1"/>
      </w:pPr>
      <w:r>
        <w:t>Assignment breakdown</w:t>
      </w:r>
    </w:p>
    <w:p w14:paraId="42DF20C1" w14:textId="4BE83248" w:rsidR="00980905" w:rsidRPr="00980905" w:rsidRDefault="00980905" w:rsidP="00980905">
      <w:r>
        <w:t>As a group we decided to break down the project into 6 distinct sub-teams</w:t>
      </w:r>
      <w:r w:rsidR="00B10FC7">
        <w:t xml:space="preserve"> (of which the mapping from team member to subsystem can be found below). These subsystems were job decider, route planner, job assignment, networking, GUI and robot movement. The amount of people allocated to each system was</w:t>
      </w:r>
      <w:r w:rsidR="006927B8">
        <w:t xml:space="preserve"> decided as a group and was largely based around the presumed difficulty level of each system. With regards to integration this was largely done on a continual basis with job assigner and job decider </w:t>
      </w:r>
      <w:r w:rsidR="007D2AE5">
        <w:t xml:space="preserve">connecting with each other and then everything else </w:t>
      </w:r>
      <w:r w:rsidR="00006F53">
        <w:t>going</w:t>
      </w:r>
      <w:r w:rsidR="007D2AE5">
        <w:t xml:space="preserve"> through networking.</w:t>
      </w:r>
    </w:p>
    <w:p w14:paraId="11F27D71" w14:textId="1EC31B30" w:rsidR="006F0922" w:rsidRDefault="006F0922" w:rsidP="006F0922"/>
    <w:p w14:paraId="3DF6D0B0" w14:textId="74642C19" w:rsidR="006F0922" w:rsidRPr="006F0922" w:rsidRDefault="006F0922" w:rsidP="006F0922">
      <w:pPr>
        <w:pStyle w:val="Heading1"/>
      </w:pPr>
      <w:r w:rsidRPr="006F0922">
        <w:t>Work allocation</w:t>
      </w:r>
    </w:p>
    <w:p w14:paraId="3803D78E" w14:textId="77777777" w:rsidR="00ED1052" w:rsidRDefault="00ED1052" w:rsidP="00ED105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ED1052" w14:paraId="4A52F2CD" w14:textId="77777777" w:rsidTr="007F6E04">
        <w:tc>
          <w:tcPr>
            <w:tcW w:w="4508" w:type="dxa"/>
          </w:tcPr>
          <w:p w14:paraId="06713CE1" w14:textId="77777777" w:rsidR="00ED1052" w:rsidRPr="00B628B5" w:rsidRDefault="00ED1052" w:rsidP="00B628B5">
            <w:pPr>
              <w:spacing w:before="240" w:after="240"/>
              <w:rPr>
                <w:b/>
                <w:color w:val="1F3864" w:themeColor="accent1" w:themeShade="80"/>
                <w:sz w:val="32"/>
              </w:rPr>
            </w:pPr>
            <w:r w:rsidRPr="00B628B5">
              <w:rPr>
                <w:b/>
                <w:color w:val="1F3864" w:themeColor="accent1" w:themeShade="80"/>
                <w:sz w:val="32"/>
              </w:rPr>
              <w:t>Subsystem</w:t>
            </w:r>
          </w:p>
        </w:tc>
        <w:tc>
          <w:tcPr>
            <w:tcW w:w="4508" w:type="dxa"/>
          </w:tcPr>
          <w:p w14:paraId="4139327E" w14:textId="56E63B9C" w:rsidR="00ED1052" w:rsidRPr="00B628B5" w:rsidRDefault="00ED1052" w:rsidP="00B628B5">
            <w:pPr>
              <w:spacing w:before="240" w:after="240"/>
              <w:rPr>
                <w:b/>
                <w:color w:val="1F3864" w:themeColor="accent1" w:themeShade="80"/>
                <w:sz w:val="32"/>
              </w:rPr>
            </w:pPr>
            <w:r w:rsidRPr="00B628B5">
              <w:rPr>
                <w:b/>
                <w:color w:val="1F3864" w:themeColor="accent1" w:themeShade="80"/>
                <w:sz w:val="32"/>
              </w:rPr>
              <w:t>Team member</w:t>
            </w:r>
            <w:r w:rsidR="00667EE9">
              <w:rPr>
                <w:b/>
                <w:color w:val="1F3864" w:themeColor="accent1" w:themeShade="80"/>
                <w:sz w:val="32"/>
              </w:rPr>
              <w:t>(</w:t>
            </w:r>
            <w:r w:rsidRPr="00B628B5">
              <w:rPr>
                <w:b/>
                <w:color w:val="1F3864" w:themeColor="accent1" w:themeShade="80"/>
                <w:sz w:val="32"/>
              </w:rPr>
              <w:t>s</w:t>
            </w:r>
            <w:r w:rsidR="00667EE9">
              <w:rPr>
                <w:b/>
                <w:color w:val="1F3864" w:themeColor="accent1" w:themeShade="80"/>
                <w:sz w:val="32"/>
              </w:rPr>
              <w:t>)</w:t>
            </w:r>
          </w:p>
        </w:tc>
      </w:tr>
      <w:tr w:rsidR="00ED1052" w14:paraId="711ADFAF" w14:textId="77777777" w:rsidTr="007F6E04">
        <w:tc>
          <w:tcPr>
            <w:tcW w:w="4508" w:type="dxa"/>
          </w:tcPr>
          <w:p w14:paraId="6B3972F1" w14:textId="77777777" w:rsidR="00ED1052" w:rsidRPr="00B628B5" w:rsidRDefault="00ED1052" w:rsidP="00B628B5">
            <w:pPr>
              <w:spacing w:before="240" w:after="240"/>
              <w:rPr>
                <w:color w:val="2F5496" w:themeColor="accent1" w:themeShade="BF"/>
                <w:sz w:val="24"/>
              </w:rPr>
            </w:pPr>
            <w:r w:rsidRPr="00B628B5">
              <w:rPr>
                <w:color w:val="2F5496" w:themeColor="accent1" w:themeShade="BF"/>
                <w:sz w:val="24"/>
              </w:rPr>
              <w:t>Job decider</w:t>
            </w:r>
          </w:p>
        </w:tc>
        <w:tc>
          <w:tcPr>
            <w:tcW w:w="4508" w:type="dxa"/>
          </w:tcPr>
          <w:p w14:paraId="15FB8AE7" w14:textId="77777777" w:rsidR="00ED1052" w:rsidRPr="00B628B5" w:rsidRDefault="007F6E04" w:rsidP="00B628B5">
            <w:pPr>
              <w:spacing w:before="240" w:after="240"/>
              <w:rPr>
                <w:sz w:val="24"/>
              </w:rPr>
            </w:pPr>
            <w:r w:rsidRPr="00B628B5">
              <w:rPr>
                <w:sz w:val="24"/>
              </w:rPr>
              <w:t>Ioana</w:t>
            </w:r>
          </w:p>
          <w:p w14:paraId="5C5886F5" w14:textId="77777777" w:rsidR="007F6E04" w:rsidRDefault="007F6E04" w:rsidP="00B628B5">
            <w:pPr>
              <w:spacing w:before="240" w:after="240"/>
              <w:rPr>
                <w:sz w:val="24"/>
              </w:rPr>
            </w:pPr>
            <w:r w:rsidRPr="00B628B5">
              <w:rPr>
                <w:sz w:val="24"/>
              </w:rPr>
              <w:t>Ryan</w:t>
            </w:r>
          </w:p>
          <w:p w14:paraId="6E0C836D" w14:textId="4B3E5998" w:rsidR="000A0F40" w:rsidRPr="00B628B5" w:rsidRDefault="000A0F40" w:rsidP="00B628B5">
            <w:pPr>
              <w:spacing w:before="240" w:after="240"/>
              <w:rPr>
                <w:sz w:val="24"/>
              </w:rPr>
            </w:pPr>
            <w:r w:rsidRPr="00B628B5">
              <w:rPr>
                <w:sz w:val="24"/>
              </w:rPr>
              <w:t>Tomas</w:t>
            </w:r>
          </w:p>
        </w:tc>
      </w:tr>
      <w:tr w:rsidR="00ED1052" w14:paraId="6B094D60" w14:textId="77777777" w:rsidTr="007F6E04">
        <w:tc>
          <w:tcPr>
            <w:tcW w:w="4508" w:type="dxa"/>
          </w:tcPr>
          <w:p w14:paraId="2F043CC7" w14:textId="77777777" w:rsidR="00ED1052" w:rsidRPr="00B628B5" w:rsidRDefault="00ED1052" w:rsidP="00B628B5">
            <w:pPr>
              <w:spacing w:before="240" w:after="240"/>
              <w:rPr>
                <w:color w:val="2F5496" w:themeColor="accent1" w:themeShade="BF"/>
                <w:sz w:val="24"/>
              </w:rPr>
            </w:pPr>
            <w:r w:rsidRPr="00B628B5">
              <w:rPr>
                <w:color w:val="2F5496" w:themeColor="accent1" w:themeShade="BF"/>
                <w:sz w:val="24"/>
              </w:rPr>
              <w:t>Route planner</w:t>
            </w:r>
          </w:p>
        </w:tc>
        <w:tc>
          <w:tcPr>
            <w:tcW w:w="4508" w:type="dxa"/>
          </w:tcPr>
          <w:p w14:paraId="509C700A" w14:textId="77777777" w:rsidR="00ED1052" w:rsidRPr="00B628B5" w:rsidRDefault="007F6E04" w:rsidP="00B628B5">
            <w:pPr>
              <w:spacing w:before="240" w:after="240"/>
              <w:rPr>
                <w:sz w:val="24"/>
              </w:rPr>
            </w:pPr>
            <w:r w:rsidRPr="00B628B5">
              <w:rPr>
                <w:sz w:val="24"/>
              </w:rPr>
              <w:t>Aled</w:t>
            </w:r>
          </w:p>
          <w:p w14:paraId="1C830FFE" w14:textId="77777777" w:rsidR="007F6E04" w:rsidRPr="00B628B5" w:rsidRDefault="007F6E04" w:rsidP="00B628B5">
            <w:pPr>
              <w:spacing w:before="240" w:after="240"/>
              <w:rPr>
                <w:sz w:val="24"/>
              </w:rPr>
            </w:pPr>
            <w:r w:rsidRPr="00B628B5">
              <w:rPr>
                <w:sz w:val="24"/>
              </w:rPr>
              <w:t>Henry</w:t>
            </w:r>
          </w:p>
        </w:tc>
      </w:tr>
      <w:tr w:rsidR="00ED1052" w14:paraId="419F52E2" w14:textId="77777777" w:rsidTr="007F6E04">
        <w:tc>
          <w:tcPr>
            <w:tcW w:w="4508" w:type="dxa"/>
          </w:tcPr>
          <w:p w14:paraId="5EEA4E5D" w14:textId="77777777" w:rsidR="00ED1052" w:rsidRPr="00B628B5" w:rsidRDefault="00ED1052" w:rsidP="00B628B5">
            <w:pPr>
              <w:spacing w:before="240" w:after="240"/>
              <w:rPr>
                <w:color w:val="2F5496" w:themeColor="accent1" w:themeShade="BF"/>
                <w:sz w:val="24"/>
              </w:rPr>
            </w:pPr>
            <w:r w:rsidRPr="00B628B5">
              <w:rPr>
                <w:color w:val="2F5496" w:themeColor="accent1" w:themeShade="BF"/>
                <w:sz w:val="24"/>
              </w:rPr>
              <w:t>Job assignment</w:t>
            </w:r>
          </w:p>
        </w:tc>
        <w:tc>
          <w:tcPr>
            <w:tcW w:w="4508" w:type="dxa"/>
          </w:tcPr>
          <w:p w14:paraId="5DCD349A" w14:textId="77777777" w:rsidR="00ED1052" w:rsidRPr="00B628B5" w:rsidRDefault="007F6E04" w:rsidP="00B628B5">
            <w:pPr>
              <w:spacing w:before="240" w:after="240"/>
              <w:rPr>
                <w:sz w:val="24"/>
              </w:rPr>
            </w:pPr>
            <w:r w:rsidRPr="00B628B5">
              <w:rPr>
                <w:sz w:val="24"/>
              </w:rPr>
              <w:t>Cameron</w:t>
            </w:r>
          </w:p>
          <w:p w14:paraId="2467EA96" w14:textId="77777777" w:rsidR="007F6E04" w:rsidRPr="00B628B5" w:rsidRDefault="007F6E04" w:rsidP="00B628B5">
            <w:pPr>
              <w:spacing w:before="240" w:after="240"/>
              <w:rPr>
                <w:sz w:val="24"/>
              </w:rPr>
            </w:pPr>
            <w:r w:rsidRPr="00B628B5">
              <w:rPr>
                <w:sz w:val="24"/>
              </w:rPr>
              <w:t>Jacob</w:t>
            </w:r>
          </w:p>
        </w:tc>
      </w:tr>
      <w:tr w:rsidR="00ED1052" w14:paraId="2614E9EF" w14:textId="77777777" w:rsidTr="007F6E04">
        <w:tc>
          <w:tcPr>
            <w:tcW w:w="4508" w:type="dxa"/>
          </w:tcPr>
          <w:p w14:paraId="183B9281" w14:textId="77777777" w:rsidR="00ED1052" w:rsidRPr="00B628B5" w:rsidRDefault="00ED1052" w:rsidP="00B628B5">
            <w:pPr>
              <w:spacing w:before="240" w:after="240"/>
              <w:rPr>
                <w:color w:val="2F5496" w:themeColor="accent1" w:themeShade="BF"/>
                <w:sz w:val="24"/>
              </w:rPr>
            </w:pPr>
            <w:r w:rsidRPr="00B628B5">
              <w:rPr>
                <w:color w:val="2F5496" w:themeColor="accent1" w:themeShade="BF"/>
                <w:sz w:val="24"/>
              </w:rPr>
              <w:t>Networking</w:t>
            </w:r>
          </w:p>
        </w:tc>
        <w:tc>
          <w:tcPr>
            <w:tcW w:w="4508" w:type="dxa"/>
          </w:tcPr>
          <w:p w14:paraId="40700FA4" w14:textId="77777777" w:rsidR="00ED1052" w:rsidRPr="00B628B5" w:rsidRDefault="007F6E04" w:rsidP="00B628B5">
            <w:pPr>
              <w:spacing w:before="240" w:after="240"/>
              <w:rPr>
                <w:sz w:val="24"/>
              </w:rPr>
            </w:pPr>
            <w:r w:rsidRPr="00B628B5">
              <w:rPr>
                <w:sz w:val="24"/>
              </w:rPr>
              <w:t>James</w:t>
            </w:r>
          </w:p>
        </w:tc>
      </w:tr>
      <w:tr w:rsidR="00ED1052" w14:paraId="32556AEB" w14:textId="77777777" w:rsidTr="007F6E04">
        <w:tc>
          <w:tcPr>
            <w:tcW w:w="4508" w:type="dxa"/>
          </w:tcPr>
          <w:p w14:paraId="0B5F4A1F" w14:textId="77777777" w:rsidR="00ED1052" w:rsidRPr="00B628B5" w:rsidRDefault="00ED1052" w:rsidP="00B628B5">
            <w:pPr>
              <w:spacing w:before="240" w:after="240"/>
              <w:rPr>
                <w:color w:val="2F5496" w:themeColor="accent1" w:themeShade="BF"/>
                <w:sz w:val="24"/>
              </w:rPr>
            </w:pPr>
            <w:r w:rsidRPr="00B628B5">
              <w:rPr>
                <w:color w:val="2F5496" w:themeColor="accent1" w:themeShade="BF"/>
                <w:sz w:val="24"/>
              </w:rPr>
              <w:t>GUI</w:t>
            </w:r>
          </w:p>
        </w:tc>
        <w:tc>
          <w:tcPr>
            <w:tcW w:w="4508" w:type="dxa"/>
          </w:tcPr>
          <w:p w14:paraId="02F5FF72" w14:textId="3F297C66" w:rsidR="007F6E04" w:rsidRPr="00B628B5" w:rsidRDefault="007F6E04" w:rsidP="00B628B5">
            <w:pPr>
              <w:spacing w:before="240" w:after="240"/>
              <w:rPr>
                <w:sz w:val="24"/>
              </w:rPr>
            </w:pPr>
            <w:r w:rsidRPr="00B628B5">
              <w:rPr>
                <w:sz w:val="24"/>
              </w:rPr>
              <w:t>Paul</w:t>
            </w:r>
          </w:p>
        </w:tc>
      </w:tr>
      <w:tr w:rsidR="00ED1052" w14:paraId="03A0DCB8" w14:textId="77777777" w:rsidTr="007F6E04">
        <w:tc>
          <w:tcPr>
            <w:tcW w:w="4508" w:type="dxa"/>
          </w:tcPr>
          <w:p w14:paraId="11F37D30" w14:textId="77777777" w:rsidR="00ED1052" w:rsidRPr="00B628B5" w:rsidRDefault="00ED1052" w:rsidP="00B628B5">
            <w:pPr>
              <w:spacing w:before="240" w:after="240"/>
              <w:rPr>
                <w:color w:val="2F5496" w:themeColor="accent1" w:themeShade="BF"/>
                <w:sz w:val="24"/>
              </w:rPr>
            </w:pPr>
            <w:r w:rsidRPr="00B628B5">
              <w:rPr>
                <w:color w:val="2F5496" w:themeColor="accent1" w:themeShade="BF"/>
                <w:sz w:val="24"/>
              </w:rPr>
              <w:t>Robot movement</w:t>
            </w:r>
          </w:p>
        </w:tc>
        <w:tc>
          <w:tcPr>
            <w:tcW w:w="4508" w:type="dxa"/>
          </w:tcPr>
          <w:p w14:paraId="45164D50" w14:textId="1C8FD4AE" w:rsidR="00ED1052" w:rsidRPr="00B628B5" w:rsidRDefault="007F6E04" w:rsidP="00B628B5">
            <w:pPr>
              <w:spacing w:before="240" w:after="240"/>
              <w:rPr>
                <w:sz w:val="24"/>
              </w:rPr>
            </w:pPr>
            <w:r w:rsidRPr="00B628B5">
              <w:rPr>
                <w:sz w:val="24"/>
              </w:rPr>
              <w:t>Ant</w:t>
            </w:r>
            <w:r w:rsidR="00A01BA6">
              <w:rPr>
                <w:sz w:val="24"/>
              </w:rPr>
              <w:t>h</w:t>
            </w:r>
            <w:r w:rsidRPr="00B628B5">
              <w:rPr>
                <w:sz w:val="24"/>
              </w:rPr>
              <w:t>ony</w:t>
            </w:r>
          </w:p>
        </w:tc>
      </w:tr>
    </w:tbl>
    <w:p w14:paraId="4D402C79" w14:textId="71D7EFF9" w:rsidR="00ED1052" w:rsidRDefault="00ED1052" w:rsidP="00ED1052"/>
    <w:p w14:paraId="041E108E" w14:textId="2895D0D3" w:rsidR="008B224F" w:rsidRDefault="00E624B1" w:rsidP="008B224F">
      <w:pPr>
        <w:pStyle w:val="Heading1"/>
      </w:pPr>
      <w:r>
        <w:lastRenderedPageBreak/>
        <w:t>Junit test suites</w:t>
      </w:r>
    </w:p>
    <w:p w14:paraId="30C5428A" w14:textId="4F8D5E2E" w:rsidR="00CC5353" w:rsidRDefault="00070AA0">
      <w:r>
        <w:t>For Junit tests all PC-based testing can be found on the testing branch in the main repository</w:t>
      </w:r>
      <w:r w:rsidR="00D43E0C">
        <w:t>. Job decider’s tests can be found in the rp.job</w:t>
      </w:r>
      <w:r w:rsidR="00EB379A">
        <w:t>D</w:t>
      </w:r>
      <w:r w:rsidR="00D43E0C">
        <w:t xml:space="preserve">ecider package and </w:t>
      </w:r>
      <w:r w:rsidR="002D5FEF">
        <w:t>they are in the class</w:t>
      </w:r>
      <w:r w:rsidR="00D43E0C">
        <w:t xml:space="preserve"> called JUnitTests.java. Route planner’s tests can be found in the rp package and </w:t>
      </w:r>
      <w:r w:rsidR="00EB379A">
        <w:t>they are in a class</w:t>
      </w:r>
      <w:r w:rsidR="00D43E0C">
        <w:t xml:space="preserve"> called</w:t>
      </w:r>
      <w:r w:rsidR="003E69EE">
        <w:t xml:space="preserve"> RoutePlannerTest.java. Finally, job assigner’s tests can be found in the </w:t>
      </w:r>
      <w:r w:rsidR="002D5FEF">
        <w:t xml:space="preserve">rp package as well and are </w:t>
      </w:r>
      <w:r w:rsidR="00EB379A">
        <w:t>in a class called JobAssignerTest.java.</w:t>
      </w:r>
    </w:p>
    <w:p w14:paraId="7D62E452" w14:textId="77777777" w:rsidR="009E451E" w:rsidRPr="009E451E" w:rsidRDefault="009E451E"/>
    <w:p w14:paraId="4F9D64BA" w14:textId="306F16AA" w:rsidR="00E624B1" w:rsidRDefault="00E624B1" w:rsidP="00E624B1">
      <w:pPr>
        <w:pStyle w:val="Heading1"/>
      </w:pPr>
      <w:r>
        <w:t>Git Repositories</w:t>
      </w:r>
    </w:p>
    <w:p w14:paraId="71975DD0" w14:textId="681ECF0E" w:rsidR="00D20A73" w:rsidRDefault="00D20A73" w:rsidP="00D20A73">
      <w:r>
        <w:t xml:space="preserve">We opted to only use one git repository. The final code is on the testing branch. </w:t>
      </w:r>
      <w:r w:rsidR="00CC5353">
        <w:t>Inside the code folder there are two programs: one which runs on the robot and one which runs on the PC. For the robot, the client class is its main class. Then on the PC, the server cl</w:t>
      </w:r>
      <w:bookmarkStart w:id="0" w:name="_GoBack"/>
      <w:bookmarkEnd w:id="0"/>
      <w:r w:rsidR="00CC5353">
        <w:t xml:space="preserve">ass is the main class. </w:t>
      </w:r>
      <w:r>
        <w:t xml:space="preserve">The final </w:t>
      </w:r>
      <w:r w:rsidR="002919CB">
        <w:t xml:space="preserve">progress and tracking info for the team can be found in the notes folder on the </w:t>
      </w:r>
      <w:r w:rsidR="002F32D9">
        <w:t>master</w:t>
      </w:r>
      <w:r w:rsidR="002919CB">
        <w:t xml:space="preserve"> branch. The link to the repository is:</w:t>
      </w:r>
    </w:p>
    <w:p w14:paraId="6A03C225" w14:textId="5F3D9F91" w:rsidR="002919CB" w:rsidRDefault="0087706D" w:rsidP="00D20A73">
      <w:hyperlink r:id="rId4" w:history="1">
        <w:r w:rsidRPr="003139E2">
          <w:rPr>
            <w:rStyle w:val="Hyperlink"/>
          </w:rPr>
          <w:t>https://git.cs.bham.ac.uk/axj714/Autonomous_Warehouse_Project.git</w:t>
        </w:r>
      </w:hyperlink>
      <w:r>
        <w:t xml:space="preserve"> </w:t>
      </w:r>
    </w:p>
    <w:p w14:paraId="5A1F5843" w14:textId="5667DAC2" w:rsidR="0087706D" w:rsidRPr="00D20A73" w:rsidRDefault="0087706D" w:rsidP="00D20A73">
      <w:r>
        <w:t xml:space="preserve">The files inside of the notes folder on the </w:t>
      </w:r>
      <w:r w:rsidR="00AF2545">
        <w:t>master</w:t>
      </w:r>
      <w:r>
        <w:t xml:space="preserve"> branch should be used to support the marking process for the team. It includes info about team meetings, what was discussed and the attendance. There is also some documentation on pseudo-code and an overall view of the initial structure of the classes. </w:t>
      </w:r>
    </w:p>
    <w:sectPr w:rsidR="0087706D" w:rsidRPr="00D20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52"/>
    <w:rsid w:val="00006F53"/>
    <w:rsid w:val="00070AA0"/>
    <w:rsid w:val="000A0F40"/>
    <w:rsid w:val="00112ED0"/>
    <w:rsid w:val="00206165"/>
    <w:rsid w:val="002919CB"/>
    <w:rsid w:val="002D5FEF"/>
    <w:rsid w:val="002F32D9"/>
    <w:rsid w:val="00383E84"/>
    <w:rsid w:val="003E69EE"/>
    <w:rsid w:val="00667EE9"/>
    <w:rsid w:val="006927B8"/>
    <w:rsid w:val="006F0922"/>
    <w:rsid w:val="007D2AE5"/>
    <w:rsid w:val="007F6E04"/>
    <w:rsid w:val="0087706D"/>
    <w:rsid w:val="008B224F"/>
    <w:rsid w:val="00916F9F"/>
    <w:rsid w:val="00980905"/>
    <w:rsid w:val="009E451E"/>
    <w:rsid w:val="00A01BA6"/>
    <w:rsid w:val="00AF2545"/>
    <w:rsid w:val="00B10FC7"/>
    <w:rsid w:val="00B32A33"/>
    <w:rsid w:val="00B628B5"/>
    <w:rsid w:val="00C41CC3"/>
    <w:rsid w:val="00CC5353"/>
    <w:rsid w:val="00D20A73"/>
    <w:rsid w:val="00D43E0C"/>
    <w:rsid w:val="00E43B9A"/>
    <w:rsid w:val="00E624B1"/>
    <w:rsid w:val="00EB379A"/>
    <w:rsid w:val="00ED1052"/>
    <w:rsid w:val="00F25FAF"/>
    <w:rsid w:val="00FD3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206F"/>
  <w15:chartTrackingRefBased/>
  <w15:docId w15:val="{D1AAA078-8E35-4C8F-B491-15DDA357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0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1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09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092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706D"/>
    <w:rPr>
      <w:color w:val="0563C1" w:themeColor="hyperlink"/>
      <w:u w:val="single"/>
    </w:rPr>
  </w:style>
  <w:style w:type="character" w:styleId="UnresolvedMention">
    <w:name w:val="Unresolved Mention"/>
    <w:basedOn w:val="DefaultParagraphFont"/>
    <w:uiPriority w:val="99"/>
    <w:semiHidden/>
    <w:unhideWhenUsed/>
    <w:rsid w:val="008770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cs.bham.ac.uk/axj714/Autonomous_Warehouse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Chamberlain (BSc Computer Science FT)</dc:creator>
  <cp:keywords/>
  <dc:description/>
  <cp:lastModifiedBy>James Chamberlain (BSc Computer Science FT)</cp:lastModifiedBy>
  <cp:revision>7</cp:revision>
  <dcterms:created xsi:type="dcterms:W3CDTF">2018-03-23T14:37:00Z</dcterms:created>
  <dcterms:modified xsi:type="dcterms:W3CDTF">2018-03-23T15:42:00Z</dcterms:modified>
</cp:coreProperties>
</file>