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GUÍA PRÁCTICA N° 10: PUBLICACIÓN Y CONSUMO EN ENTORNOS VIRTUALIZADOS </w:t>
      </w:r>
    </w:p>
    <w:p w:rsidR="00000000" w:rsidDel="00000000" w:rsidP="00000000" w:rsidRDefault="00000000" w:rsidRPr="00000000" w14:paraId="00000002">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JAMES QUINTERO MOSQUERA</w:t>
      </w:r>
    </w:p>
    <w:p w:rsidR="00000000" w:rsidDel="00000000" w:rsidP="00000000" w:rsidRDefault="00000000" w:rsidRPr="00000000" w14:paraId="00000006">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GIORGI JULIÁN ORDOÑEZ</w:t>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ING. ROBINSON GOMEZ</w:t>
      </w:r>
    </w:p>
    <w:p w:rsidR="00000000" w:rsidDel="00000000" w:rsidP="00000000" w:rsidRDefault="00000000" w:rsidRPr="00000000" w14:paraId="0000000F">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TECNOLOGÍAS BASE: HTML, CSS, JAVASCRIPT, PHP Y MYSQL</w:t>
      </w:r>
    </w:p>
    <w:p w:rsidR="00000000" w:rsidDel="00000000" w:rsidP="00000000" w:rsidRDefault="00000000" w:rsidRPr="00000000" w14:paraId="00000015">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MODALIDAD: DESARROLLO GRUPAL</w:t>
      </w:r>
    </w:p>
    <w:p w:rsidR="00000000" w:rsidDel="00000000" w:rsidP="00000000" w:rsidRDefault="00000000" w:rsidRPr="00000000" w14:paraId="0000001B">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FUNDACIÓN DE ESTUDIOS SUPERIORES FESC</w:t>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24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ARQUITECTURA CLIENTE-SERVIDOR </w:t>
      </w:r>
    </w:p>
    <w:p w:rsidR="00000000" w:rsidDel="00000000" w:rsidP="00000000" w:rsidRDefault="00000000" w:rsidRPr="00000000" w14:paraId="00000022">
      <w:pPr>
        <w:spacing w:after="24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SAN JOSE DE CUCUTA</w:t>
      </w:r>
    </w:p>
    <w:p w:rsidR="00000000" w:rsidDel="00000000" w:rsidP="00000000" w:rsidRDefault="00000000" w:rsidRPr="00000000" w14:paraId="00000023">
      <w:pPr>
        <w:spacing w:after="24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25 </w:t>
      </w:r>
      <w:r w:rsidDel="00000000" w:rsidR="00000000" w:rsidRPr="00000000">
        <w:rPr>
          <w:rFonts w:ascii="Arial" w:cs="Arial" w:eastAsia="Arial" w:hAnsi="Arial"/>
          <w:color w:val="000000"/>
          <w:sz w:val="24"/>
          <w:szCs w:val="24"/>
          <w:rtl w:val="0"/>
        </w:rPr>
        <w:t xml:space="preserve">DE </w:t>
      </w:r>
      <w:r w:rsidDel="00000000" w:rsidR="00000000" w:rsidRPr="00000000">
        <w:rPr>
          <w:rFonts w:ascii="Arial" w:cs="Arial" w:eastAsia="Arial" w:hAnsi="Arial"/>
          <w:sz w:val="24"/>
          <w:szCs w:val="24"/>
          <w:rtl w:val="0"/>
        </w:rPr>
        <w:t xml:space="preserve">MAYO</w:t>
      </w:r>
      <w:r w:rsidDel="00000000" w:rsidR="00000000" w:rsidRPr="00000000">
        <w:rPr>
          <w:rFonts w:ascii="Arial" w:cs="Arial" w:eastAsia="Arial" w:hAnsi="Arial"/>
          <w:color w:val="000000"/>
          <w:sz w:val="24"/>
          <w:szCs w:val="24"/>
          <w:rtl w:val="0"/>
        </w:rPr>
        <w:t xml:space="preserve"> DE 2026</w:t>
      </w:r>
    </w:p>
    <w:p w:rsidR="00000000" w:rsidDel="00000000" w:rsidP="00000000" w:rsidRDefault="00000000" w:rsidRPr="00000000" w14:paraId="00000024">
      <w:pPr>
        <w:widowControl w:val="0"/>
        <w:spacing w:after="0" w:line="24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br w:type="textWrapping"/>
      </w:r>
      <w:r w:rsidDel="00000000" w:rsidR="00000000" w:rsidRPr="00000000">
        <w:rPr>
          <w:rFonts w:ascii="Arial" w:cs="Arial" w:eastAsia="Arial" w:hAnsi="Arial"/>
          <w:sz w:val="24"/>
          <w:szCs w:val="24"/>
          <w:rtl w:val="0"/>
        </w:rPr>
        <w:t xml:space="preserve">Ejecutar el despliegue final del MVP en servidores virtualizados, garantizando la publicación de servicios web y el consumo efectivo de métodos remotos bajo condiciones de red real.</w:t>
      </w:r>
    </w:p>
    <w:p w:rsidR="00000000" w:rsidDel="00000000" w:rsidP="00000000" w:rsidRDefault="00000000" w:rsidRPr="00000000" w14:paraId="00000026">
      <w:pPr>
        <w:pStyle w:val="Heading1"/>
        <w:keepNext w:val="0"/>
        <w:keepLines w:val="0"/>
        <w:spacing w:after="120" w:before="480" w:line="360" w:lineRule="auto"/>
        <w:jc w:val="both"/>
        <w:rPr>
          <w:rFonts w:ascii="Arial" w:cs="Arial" w:eastAsia="Arial" w:hAnsi="Arial"/>
          <w:b w:val="1"/>
          <w:bCs w:val="1"/>
          <w:color w:val="000000"/>
          <w:sz w:val="24"/>
          <w:szCs w:val="24"/>
        </w:rPr>
      </w:pPr>
      <w:bookmarkStart w:colFirst="0" w:colLast="0" w:name="_heading=h.90ejx0bzb1sq" w:id="0"/>
      <w:bookmarkEnd w:id="0"/>
      <w:r w:rsidDel="00000000" w:rsidR="00000000" w:rsidRPr="00000000">
        <w:rPr>
          <w:rFonts w:ascii="Arial" w:cs="Arial" w:eastAsia="Arial" w:hAnsi="Arial"/>
          <w:b w:val="1"/>
          <w:bCs w:val="1"/>
          <w:color w:val="000000"/>
          <w:sz w:val="24"/>
          <w:szCs w:val="24"/>
          <w:rtl w:val="0"/>
        </w:rPr>
        <w:t xml:space="preserve">Actividad 1: Despliegue en Entornos Informáticos Virtualizados</w:t>
      </w:r>
    </w:p>
    <w:p w:rsidR="00000000" w:rsidDel="00000000" w:rsidP="00000000" w:rsidRDefault="00000000" w:rsidRPr="00000000" w14:paraId="0000002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estudiante debe realizar el montaje final de la infraestructura en Ubuntu Server. Esto incluye:</w:t>
      </w:r>
    </w:p>
    <w:p w:rsidR="00000000" w:rsidDel="00000000" w:rsidP="00000000" w:rsidRDefault="00000000" w:rsidRPr="00000000" w14:paraId="00000028">
      <w:pPr>
        <w:numPr>
          <w:ilvl w:val="0"/>
          <w:numId w:val="3"/>
        </w:numP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de los daemons de escucha para los servicios desarrollados.</w:t>
      </w:r>
    </w:p>
    <w:p w:rsidR="00000000" w:rsidDel="00000000" w:rsidP="00000000" w:rsidRDefault="00000000" w:rsidRPr="00000000" w14:paraId="00000029">
      <w:pPr>
        <w:numPr>
          <w:ilvl w:val="0"/>
          <w:numId w:val="3"/>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Habilitación de los endpoints de servicios web (Apache/PHP-XML), asegurando que el servidor sea visible desde nodos externos.</w:t>
      </w:r>
    </w:p>
    <w:p w:rsidR="00000000" w:rsidDel="00000000" w:rsidP="00000000" w:rsidRDefault="00000000" w:rsidRPr="00000000" w14:paraId="0000002A">
      <w:pPr>
        <w:numPr>
          <w:ilvl w:val="0"/>
          <w:numId w:val="3"/>
        </w:numP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la topología de red virtualizada, garantizando que las reglas de firewall y el mapeo de puertos permitan el tráfico SOAP y de sockets.</w:t>
      </w:r>
    </w:p>
    <w:p w:rsidR="00000000" w:rsidDel="00000000" w:rsidP="00000000" w:rsidRDefault="00000000" w:rsidRPr="00000000" w14:paraId="0000002B">
      <w:pPr>
        <w:spacing w:after="240" w:before="240" w:line="36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after="120" w:before="480" w:line="360" w:lineRule="auto"/>
        <w:jc w:val="both"/>
        <w:rPr>
          <w:rFonts w:ascii="Arial" w:cs="Arial" w:eastAsia="Arial" w:hAnsi="Arial"/>
          <w:b w:val="1"/>
          <w:bCs w:val="1"/>
          <w:color w:val="000000"/>
          <w:sz w:val="24"/>
          <w:szCs w:val="24"/>
        </w:rPr>
      </w:pPr>
      <w:bookmarkStart w:colFirst="0" w:colLast="0" w:name="_heading=h.cg43sxgj0u5y" w:id="1"/>
      <w:bookmarkEnd w:id="1"/>
      <w:r w:rsidDel="00000000" w:rsidR="00000000" w:rsidRPr="00000000">
        <w:rPr>
          <w:rFonts w:ascii="Arial" w:cs="Arial" w:eastAsia="Arial" w:hAnsi="Arial"/>
          <w:b w:val="1"/>
          <w:bCs w:val="1"/>
          <w:color w:val="000000"/>
          <w:sz w:val="24"/>
          <w:szCs w:val="24"/>
          <w:rtl w:val="0"/>
        </w:rPr>
        <w:t xml:space="preserve">Actividad 2: Publicación de la Librería de Métodos Remotos</w:t>
      </w:r>
    </w:p>
    <w:p w:rsidR="00000000" w:rsidDel="00000000" w:rsidP="00000000" w:rsidRDefault="00000000" w:rsidRPr="00000000" w14:paraId="0000002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el ciclo de vida de publicación del servicio web:</w:t>
      </w:r>
    </w:p>
    <w:p w:rsidR="00000000" w:rsidDel="00000000" w:rsidP="00000000" w:rsidRDefault="00000000" w:rsidRPr="00000000" w14:paraId="0000002E">
      <w:pPr>
        <w:numPr>
          <w:ilvl w:val="0"/>
          <w:numId w:val="2"/>
        </w:numP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Poner en línea el contrato WSDL final que describe todas las capacidades del MVP.</w:t>
      </w:r>
    </w:p>
    <w:p w:rsidR="00000000" w:rsidDel="00000000" w:rsidP="00000000" w:rsidRDefault="00000000" w:rsidRPr="00000000" w14:paraId="0000002F">
      <w:pPr>
        <w:numPr>
          <w:ilvl w:val="0"/>
          <w:numId w:val="2"/>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que el servidor responda correctamente a las peticiones de descripción de servicio.</w:t>
      </w:r>
    </w:p>
    <w:p w:rsidR="00000000" w:rsidDel="00000000" w:rsidP="00000000" w:rsidRDefault="00000000" w:rsidRPr="00000000" w14:paraId="00000030">
      <w:pPr>
        <w:numPr>
          <w:ilvl w:val="0"/>
          <w:numId w:val="2"/>
        </w:numP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Simular el registro en un directorio estilo UDDI para que el cliente localice el endpoint de forma dinámica, eliminando dependencias de direcciones IP fijas en el código cliente.</w:t>
      </w:r>
    </w:p>
    <w:p w:rsidR="00000000" w:rsidDel="00000000" w:rsidP="00000000" w:rsidRDefault="00000000" w:rsidRPr="00000000" w14:paraId="00000031">
      <w:pPr>
        <w:pStyle w:val="Heading1"/>
        <w:keepNext w:val="0"/>
        <w:keepLines w:val="0"/>
        <w:spacing w:after="120" w:before="480" w:line="360" w:lineRule="auto"/>
        <w:jc w:val="both"/>
        <w:rPr>
          <w:rFonts w:ascii="Arial" w:cs="Arial" w:eastAsia="Arial" w:hAnsi="Arial"/>
          <w:b w:val="1"/>
          <w:bCs w:val="1"/>
          <w:color w:val="000000"/>
          <w:sz w:val="24"/>
          <w:szCs w:val="24"/>
        </w:rPr>
      </w:pPr>
      <w:bookmarkStart w:colFirst="0" w:colLast="0" w:name="_heading=h.vok1xl5i70fj" w:id="2"/>
      <w:bookmarkEnd w:id="2"/>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120" w:before="480" w:line="360" w:lineRule="auto"/>
        <w:jc w:val="both"/>
        <w:rPr>
          <w:rFonts w:ascii="Arial" w:cs="Arial" w:eastAsia="Arial" w:hAnsi="Arial"/>
          <w:b w:val="1"/>
          <w:bCs w:val="1"/>
          <w:color w:val="000000"/>
          <w:sz w:val="24"/>
          <w:szCs w:val="24"/>
        </w:rPr>
      </w:pPr>
      <w:bookmarkStart w:colFirst="0" w:colLast="0" w:name="_heading=h.elzpk97uzbq2" w:id="3"/>
      <w:bookmarkEnd w:id="3"/>
      <w:r w:rsidDel="00000000" w:rsidR="00000000" w:rsidRPr="00000000">
        <w:rPr>
          <w:rFonts w:ascii="Arial" w:cs="Arial" w:eastAsia="Arial" w:hAnsi="Arial"/>
          <w:b w:val="1"/>
          <w:bCs w:val="1"/>
          <w:color w:val="000000"/>
          <w:sz w:val="24"/>
          <w:szCs w:val="24"/>
          <w:rtl w:val="0"/>
        </w:rPr>
        <w:t xml:space="preserve">Actividad 3: Consumo Integral y Verificación del Producto (Avances 1-10)</w:t>
      </w:r>
    </w:p>
    <w:p w:rsidR="00000000" w:rsidDel="00000000" w:rsidP="00000000" w:rsidRDefault="00000000" w:rsidRPr="00000000" w14:paraId="0000003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la prueba de integración final del sistema distribuido:</w:t>
      </w:r>
    </w:p>
    <w:p w:rsidR="00000000" w:rsidDel="00000000" w:rsidP="00000000" w:rsidRDefault="00000000" w:rsidRPr="00000000" w14:paraId="00000034">
      <w:pPr>
        <w:numPr>
          <w:ilvl w:val="0"/>
          <w:numId w:val="1"/>
        </w:numP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Ejecutar el consumo de los servicios desde el cliente, validando que la serialización XML/SOAP sea procesada íntegramente por el servidor.</w:t>
      </w:r>
    </w:p>
    <w:p w:rsidR="00000000" w:rsidDel="00000000" w:rsidP="00000000" w:rsidRDefault="00000000" w:rsidRPr="00000000" w14:paraId="00000035">
      <w:pPr>
        <w:numPr>
          <w:ilvl w:val="0"/>
          <w:numId w:val="1"/>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la coexistencia de las diferentes capas de comunicación, desde la conexión base de sockets hasta la capa de servicios web.</w:t>
      </w:r>
    </w:p>
    <w:p w:rsidR="00000000" w:rsidDel="00000000" w:rsidP="00000000" w:rsidRDefault="00000000" w:rsidRPr="00000000" w14:paraId="00000036">
      <w:pPr>
        <w:numPr>
          <w:ilvl w:val="0"/>
          <w:numId w:val="1"/>
        </w:numP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Auditar la estabilidad del sistema: el MVP debe ser capaz de procesar transacciones, retornar respuestas estructuradas y cerrar los recursos de red de forma segura sin degradar el rendimiento del servidor virtual.</w:t>
      </w:r>
    </w:p>
    <w:p w:rsidR="00000000" w:rsidDel="00000000" w:rsidP="00000000" w:rsidRDefault="00000000" w:rsidRPr="00000000" w14:paraId="00000037">
      <w:pPr>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EVIDENCIAS</w:t>
      </w:r>
    </w:p>
    <w:p w:rsidR="00000000" w:rsidDel="00000000" w:rsidP="00000000" w:rsidRDefault="00000000" w:rsidRPr="00000000" w14:paraId="00000038">
      <w:pPr>
        <w:pStyle w:val="Heading1"/>
        <w:keepNext w:val="0"/>
        <w:keepLines w:val="0"/>
        <w:spacing w:after="120" w:before="480" w:line="360" w:lineRule="auto"/>
        <w:jc w:val="both"/>
        <w:rPr>
          <w:rFonts w:ascii="Arial" w:cs="Arial" w:eastAsia="Arial" w:hAnsi="Arial"/>
          <w:b w:val="1"/>
          <w:bCs w:val="1"/>
          <w:color w:val="000000"/>
          <w:sz w:val="24"/>
          <w:szCs w:val="24"/>
        </w:rPr>
      </w:pPr>
      <w:bookmarkStart w:colFirst="0" w:colLast="0" w:name="_heading=h.fhsjd8fbm24" w:id="4"/>
      <w:bookmarkEnd w:id="4"/>
      <w:r w:rsidDel="00000000" w:rsidR="00000000" w:rsidRPr="00000000">
        <w:rPr>
          <w:rFonts w:ascii="Arial" w:cs="Arial" w:eastAsia="Arial" w:hAnsi="Arial"/>
          <w:b w:val="1"/>
          <w:bCs w:val="1"/>
          <w:color w:val="000000"/>
          <w:sz w:val="24"/>
          <w:szCs w:val="24"/>
          <w:rtl w:val="0"/>
        </w:rPr>
        <w:t xml:space="preserve">ACTIVIDAD 1: DESPLIEGUE EN ENTORNOS INFORMÁTICOS VIRTUALIZADOS</w:t>
      </w:r>
    </w:p>
    <w:p w:rsidR="00000000" w:rsidDel="00000000" w:rsidP="00000000" w:rsidRDefault="00000000" w:rsidRPr="00000000" w14:paraId="00000039">
      <w:pPr>
        <w:pStyle w:val="Heading2"/>
        <w:keepNext w:val="0"/>
        <w:keepLines w:val="0"/>
        <w:spacing w:before="360" w:line="360" w:lineRule="auto"/>
        <w:jc w:val="both"/>
        <w:rPr>
          <w:rFonts w:ascii="Arial" w:cs="Arial" w:eastAsia="Arial" w:hAnsi="Arial"/>
          <w:b w:val="1"/>
          <w:bCs w:val="1"/>
          <w:color w:val="000000"/>
          <w:sz w:val="24"/>
          <w:szCs w:val="24"/>
        </w:rPr>
      </w:pPr>
      <w:bookmarkStart w:colFirst="0" w:colLast="0" w:name="_heading=h.n90w1k13rwpa" w:id="5"/>
      <w:bookmarkEnd w:id="5"/>
      <w:r w:rsidDel="00000000" w:rsidR="00000000" w:rsidRPr="00000000">
        <w:rPr>
          <w:rFonts w:ascii="Arial" w:cs="Arial" w:eastAsia="Arial" w:hAnsi="Arial"/>
          <w:b w:val="1"/>
          <w:bCs w:val="1"/>
          <w:color w:val="000000"/>
          <w:sz w:val="24"/>
          <w:szCs w:val="24"/>
          <w:rtl w:val="0"/>
        </w:rPr>
        <w:t xml:space="preserve">1.1 Descripción de la actividad</w:t>
      </w:r>
    </w:p>
    <w:p w:rsidR="00000000" w:rsidDel="00000000" w:rsidP="00000000" w:rsidRDefault="00000000" w:rsidRPr="00000000" w14:paraId="0000003A">
      <w:pPr>
        <w:spacing w:after="10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 realizó el montaje final de la infraestructura del sistema GoApple POS sobre Ubuntu Server como nodo virtualizado de despliegue. El objetivo fue garantizar que los servicios fueran accesibles desde nodos externos bajo condiciones de red real.</w:t>
      </w:r>
      <w:r w:rsidDel="00000000" w:rsidR="00000000" w:rsidRPr="00000000">
        <w:rPr>
          <w:rtl w:val="0"/>
        </w:rPr>
      </w:r>
    </w:p>
    <w:p w:rsidR="00000000" w:rsidDel="00000000" w:rsidP="00000000" w:rsidRDefault="00000000" w:rsidRPr="00000000" w14:paraId="0000003B">
      <w:pPr>
        <w:pStyle w:val="Heading2"/>
        <w:keepNext w:val="0"/>
        <w:keepLines w:val="0"/>
        <w:spacing w:before="360" w:line="360" w:lineRule="auto"/>
        <w:jc w:val="both"/>
        <w:rPr>
          <w:rFonts w:ascii="Arial" w:cs="Arial" w:eastAsia="Arial" w:hAnsi="Arial"/>
          <w:color w:val="000000"/>
          <w:sz w:val="24"/>
          <w:szCs w:val="24"/>
        </w:rPr>
      </w:pPr>
      <w:bookmarkStart w:colFirst="0" w:colLast="0" w:name="_heading=h.8pm8jvypyq2s" w:id="6"/>
      <w:bookmarkEnd w:id="6"/>
      <w:r w:rsidDel="00000000" w:rsidR="00000000" w:rsidRPr="00000000">
        <w:rPr>
          <w:rFonts w:ascii="Arial" w:cs="Arial" w:eastAsia="Arial" w:hAnsi="Arial"/>
          <w:b w:val="1"/>
          <w:bCs w:val="1"/>
          <w:color w:val="000000"/>
          <w:sz w:val="24"/>
          <w:szCs w:val="24"/>
          <w:rtl w:val="0"/>
        </w:rPr>
        <w:t xml:space="preserve">1.2 Infraestructura configurada</w:t>
      </w:r>
      <w:r w:rsidDel="00000000" w:rsidR="00000000" w:rsidRPr="00000000">
        <w:rPr>
          <w:rtl w:val="0"/>
        </w:rPr>
      </w:r>
    </w:p>
    <w:tbl>
      <w:tblPr>
        <w:tblStyle w:val="Table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7.0048154093097"/>
        <w:gridCol w:w="3007.4735152487965"/>
        <w:gridCol w:w="3163.5216693418943"/>
        <w:tblGridChange w:id="0">
          <w:tblGrid>
            <w:gridCol w:w="2667.0048154093097"/>
            <w:gridCol w:w="3007.4735152487965"/>
            <w:gridCol w:w="3163.5216693418943"/>
          </w:tblGrid>
        </w:tblGridChange>
      </w:tblGrid>
      <w:tr>
        <w:trPr>
          <w:cantSplit w:val="0"/>
          <w:trHeight w:val="40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3C">
            <w:pPr>
              <w:spacing w:after="0" w:line="36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Componente</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3D">
            <w:pPr>
              <w:spacing w:after="0" w:line="36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Especificación</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3E">
            <w:pPr>
              <w:spacing w:after="0" w:line="36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Estado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Ubuntu Server (LTS)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Instalado y actualizado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4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Servidor Web</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4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2.4</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4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Habilitado y activo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Intérprete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PHP 8.x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Habilitado con módulos necesarios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4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Puerto de red</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4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80 (HTTP)</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4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Habilitado en firewall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del nodo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ubuntu-server-goapple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Registrado en service_registry.json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4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Visibilidad</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4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Red local virtualizada</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5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Validada entre nodo cliente y servidor</w:t>
            </w:r>
          </w:p>
        </w:tc>
      </w:tr>
    </w:tbl>
    <w:p w:rsidR="00000000" w:rsidDel="00000000" w:rsidP="00000000" w:rsidRDefault="00000000" w:rsidRPr="00000000" w14:paraId="00000051">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52">
      <w:pPr>
        <w:pStyle w:val="Heading2"/>
        <w:keepNext w:val="0"/>
        <w:keepLines w:val="0"/>
        <w:spacing w:before="360" w:line="360" w:lineRule="auto"/>
        <w:jc w:val="both"/>
        <w:rPr>
          <w:rFonts w:ascii="Arial" w:cs="Arial" w:eastAsia="Arial" w:hAnsi="Arial"/>
          <w:b w:val="1"/>
          <w:bCs w:val="1"/>
          <w:color w:val="000000"/>
          <w:sz w:val="24"/>
          <w:szCs w:val="24"/>
        </w:rPr>
      </w:pPr>
      <w:bookmarkStart w:colFirst="0" w:colLast="0" w:name="_heading=h.a2004colxtv5" w:id="7"/>
      <w:bookmarkEnd w:id="7"/>
      <w:r w:rsidDel="00000000" w:rsidR="00000000" w:rsidRPr="00000000">
        <w:rPr>
          <w:rFonts w:ascii="Arial" w:cs="Arial" w:eastAsia="Arial" w:hAnsi="Arial"/>
          <w:b w:val="1"/>
          <w:bCs w:val="1"/>
          <w:color w:val="000000"/>
          <w:sz w:val="24"/>
          <w:szCs w:val="24"/>
          <w:rtl w:val="0"/>
        </w:rPr>
        <w:t xml:space="preserve">1.3 Configuración del daemon de escucha</w:t>
      </w:r>
    </w:p>
    <w:p w:rsidR="00000000" w:rsidDel="00000000" w:rsidP="00000000" w:rsidRDefault="00000000" w:rsidRPr="00000000" w14:paraId="00000053">
      <w:pPr>
        <w:spacing w:after="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actúa como daemon de escucha para los servicios web PHP. La configuración asegura que el servidor esté activo y responda en el puerto 80, permitiendo tráfico SOAP/HTTP desde nodos externos. Los comandos utilizados para verificar el estado del servicio fueron:</w:t>
      </w:r>
    </w:p>
    <w:p w:rsidR="00000000" w:rsidDel="00000000" w:rsidP="00000000" w:rsidRDefault="00000000" w:rsidRPr="00000000" w14:paraId="00000054">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sudo systemctl enable apache2</w:t>
      </w:r>
    </w:p>
    <w:p w:rsidR="00000000" w:rsidDel="00000000" w:rsidP="00000000" w:rsidRDefault="00000000" w:rsidRPr="00000000" w14:paraId="00000055">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sudo systemctl start apache2</w:t>
      </w:r>
    </w:p>
    <w:p w:rsidR="00000000" w:rsidDel="00000000" w:rsidP="00000000" w:rsidRDefault="00000000" w:rsidRPr="00000000" w14:paraId="00000056">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sudo ufw allow 80/tcp</w:t>
      </w:r>
    </w:p>
    <w:p w:rsidR="00000000" w:rsidDel="00000000" w:rsidP="00000000" w:rsidRDefault="00000000" w:rsidRPr="00000000" w14:paraId="00000057">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sudo ufw reload</w:t>
      </w:r>
    </w:p>
    <w:p w:rsidR="00000000" w:rsidDel="00000000" w:rsidP="00000000" w:rsidRDefault="00000000" w:rsidRPr="00000000" w14:paraId="00000058">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sudo systemctl status apache2</w:t>
      </w:r>
    </w:p>
    <w:p w:rsidR="00000000" w:rsidDel="00000000" w:rsidP="00000000" w:rsidRDefault="00000000" w:rsidRPr="00000000" w14:paraId="00000059">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5A">
      <w:pPr>
        <w:pStyle w:val="Heading2"/>
        <w:keepNext w:val="0"/>
        <w:keepLines w:val="0"/>
        <w:spacing w:before="360" w:line="360" w:lineRule="auto"/>
        <w:jc w:val="both"/>
        <w:rPr>
          <w:rFonts w:ascii="Arial" w:cs="Arial" w:eastAsia="Arial" w:hAnsi="Arial"/>
          <w:b w:val="1"/>
          <w:bCs w:val="1"/>
          <w:color w:val="000000"/>
          <w:sz w:val="24"/>
          <w:szCs w:val="24"/>
        </w:rPr>
      </w:pPr>
      <w:bookmarkStart w:colFirst="0" w:colLast="0" w:name="_heading=h.xaq4aspspx28" w:id="8"/>
      <w:bookmarkEnd w:id="8"/>
      <w:r w:rsidDel="00000000" w:rsidR="00000000" w:rsidRPr="00000000">
        <w:rPr>
          <w:rFonts w:ascii="Arial" w:cs="Arial" w:eastAsia="Arial" w:hAnsi="Arial"/>
          <w:b w:val="1"/>
          <w:bCs w:val="1"/>
          <w:color w:val="000000"/>
          <w:sz w:val="24"/>
          <w:szCs w:val="24"/>
          <w:rtl w:val="0"/>
        </w:rPr>
        <w:t xml:space="preserve">1.4 Validación de topología de red</w:t>
      </w:r>
    </w:p>
    <w:p w:rsidR="00000000" w:rsidDel="00000000" w:rsidP="00000000" w:rsidRDefault="00000000" w:rsidRPr="00000000" w14:paraId="0000005B">
      <w:pPr>
        <w:spacing w:after="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verificó la conectividad entre el nodo cliente y el nodo servidor mediante pruebas de ping y acceso HTTP. El archivo verificacion_endpoints.sh automatiza esta validación ejecutando comprobaciones sobre el WSDL y el endpoint SOAP:</w:t>
      </w:r>
    </w:p>
    <w:p w:rsidR="00000000" w:rsidDel="00000000" w:rsidP="00000000" w:rsidRDefault="00000000" w:rsidRPr="00000000" w14:paraId="0000005C">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#!/usr/bin/env bash</w:t>
      </w:r>
    </w:p>
    <w:p w:rsidR="00000000" w:rsidDel="00000000" w:rsidP="00000000" w:rsidRDefault="00000000" w:rsidRPr="00000000" w14:paraId="0000005D">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set -euo pipefail</w:t>
      </w:r>
    </w:p>
    <w:p w:rsidR="00000000" w:rsidDel="00000000" w:rsidP="00000000" w:rsidRDefault="00000000" w:rsidRPr="00000000" w14:paraId="0000005E">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F">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SERVER_IP="${1:-127.0.0.1}"</w:t>
      </w:r>
    </w:p>
    <w:p w:rsidR="00000000" w:rsidDel="00000000" w:rsidP="00000000" w:rsidRDefault="00000000" w:rsidRPr="00000000" w14:paraId="00000060">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BASE_PATH="/goapple/.../Semana 9"</w:t>
      </w:r>
    </w:p>
    <w:p w:rsidR="00000000" w:rsidDel="00000000" w:rsidP="00000000" w:rsidRDefault="00000000" w:rsidRPr="00000000" w14:paraId="00000061">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WSDL_URL="http://${SERVER_IP}${BASE_PATH}/soap_server.php?wsdl"</w:t>
      </w:r>
    </w:p>
    <w:p w:rsidR="00000000" w:rsidDel="00000000" w:rsidP="00000000" w:rsidRDefault="00000000" w:rsidRPr="00000000" w14:paraId="00000062">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ENDPOINT_URL="http://${SERVER_IP}${BASE_PATH}/soap_server.php"</w:t>
      </w:r>
    </w:p>
    <w:p w:rsidR="00000000" w:rsidDel="00000000" w:rsidP="00000000" w:rsidRDefault="00000000" w:rsidRPr="00000000" w14:paraId="00000063">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4">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echo "[1/2] Verificando WSDL: ${WSDL_URL}"</w:t>
      </w:r>
    </w:p>
    <w:p w:rsidR="00000000" w:rsidDel="00000000" w:rsidP="00000000" w:rsidRDefault="00000000" w:rsidRPr="00000000" w14:paraId="00000065">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curl -fsS "${WSDL_URL}" &gt; /tmp/goapple_wsdl.xml</w:t>
      </w:r>
    </w:p>
    <w:p w:rsidR="00000000" w:rsidDel="00000000" w:rsidP="00000000" w:rsidRDefault="00000000" w:rsidRPr="00000000" w14:paraId="00000066">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echo "OK WSDL"</w:t>
      </w:r>
    </w:p>
    <w:p w:rsidR="00000000" w:rsidDel="00000000" w:rsidP="00000000" w:rsidRDefault="00000000" w:rsidRPr="00000000" w14:paraId="00000067">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8">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echo "[2/2] Verificando endpoint SOAP"</w:t>
      </w:r>
    </w:p>
    <w:p w:rsidR="00000000" w:rsidDel="00000000" w:rsidP="00000000" w:rsidRDefault="00000000" w:rsidRPr="00000000" w14:paraId="00000069">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curl -fsS -X POST "${ENDPOINT_URL}" \</w:t>
      </w:r>
    </w:p>
    <w:p w:rsidR="00000000" w:rsidDel="00000000" w:rsidP="00000000" w:rsidRDefault="00000000" w:rsidRPr="00000000" w14:paraId="0000006A">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 "Content-Type: text/xml; charset=UTF-8" \</w:t>
      </w:r>
    </w:p>
    <w:p w:rsidR="00000000" w:rsidDel="00000000" w:rsidP="00000000" w:rsidRDefault="00000000" w:rsidRPr="00000000" w14:paraId="0000006B">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 "SOAPAction: http://goapple.local/ConsultarProducto" \</w:t>
      </w:r>
    </w:p>
    <w:p w:rsidR="00000000" w:rsidDel="00000000" w:rsidP="00000000" w:rsidRDefault="00000000" w:rsidRPr="00000000" w14:paraId="0000006C">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--data-binary @soap_request.xml &gt; /tmp/goapple_soap_response.xml</w:t>
      </w:r>
    </w:p>
    <w:p w:rsidR="00000000" w:rsidDel="00000000" w:rsidP="00000000" w:rsidRDefault="00000000" w:rsidRPr="00000000" w14:paraId="0000006D">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echo "OK SOAP. Archivo: /tmp/goapple_soap_response.xml"</w:t>
      </w:r>
    </w:p>
    <w:p w:rsidR="00000000" w:rsidDel="00000000" w:rsidP="00000000" w:rsidRDefault="00000000" w:rsidRPr="00000000" w14:paraId="0000006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F">
      <w:pPr>
        <w:spacing w:after="10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El script acepta la IP del servidor como argumento, lo que permite usarlo en cualquier entorno sin modificar el código. Al finalizar, guarda la respuesta SOAP en un archivo temporal para su revisión.</w:t>
      </w:r>
      <w:r w:rsidDel="00000000" w:rsidR="00000000" w:rsidRPr="00000000">
        <w:rPr>
          <w:rtl w:val="0"/>
        </w:rPr>
      </w:r>
    </w:p>
    <w:p w:rsidR="00000000" w:rsidDel="00000000" w:rsidP="00000000" w:rsidRDefault="00000000" w:rsidRPr="00000000" w14:paraId="00000070">
      <w:pPr>
        <w:pStyle w:val="Heading2"/>
        <w:keepNext w:val="0"/>
        <w:keepLines w:val="0"/>
        <w:spacing w:before="360" w:line="360" w:lineRule="auto"/>
        <w:jc w:val="both"/>
        <w:rPr>
          <w:rFonts w:ascii="Arial" w:cs="Arial" w:eastAsia="Arial" w:hAnsi="Arial"/>
          <w:b w:val="1"/>
          <w:bCs w:val="1"/>
          <w:color w:val="000000"/>
          <w:sz w:val="24"/>
          <w:szCs w:val="24"/>
        </w:rPr>
      </w:pPr>
      <w:bookmarkStart w:colFirst="0" w:colLast="0" w:name="_heading=h.2ve6i7ur8xbu" w:id="9"/>
      <w:bookmarkEnd w:id="9"/>
      <w:r w:rsidDel="00000000" w:rsidR="00000000" w:rsidRPr="00000000">
        <w:rPr>
          <w:rFonts w:ascii="Arial" w:cs="Arial" w:eastAsia="Arial" w:hAnsi="Arial"/>
          <w:b w:val="1"/>
          <w:bCs w:val="1"/>
          <w:color w:val="000000"/>
          <w:sz w:val="24"/>
          <w:szCs w:val="24"/>
          <w:rtl w:val="0"/>
        </w:rPr>
        <w:t xml:space="preserve">1.5 Checklist de despliegue</w:t>
      </w:r>
    </w:p>
    <w:p w:rsidR="00000000" w:rsidDel="00000000" w:rsidP="00000000" w:rsidRDefault="00000000" w:rsidRPr="00000000" w14:paraId="00000071">
      <w:pPr>
        <w:spacing w:after="10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 utilizó deploy_checklist.md como guía operativa del proceso. A continuación se presenta su estado final:</w:t>
      </w:r>
      <w:r w:rsidDel="00000000" w:rsidR="00000000" w:rsidRPr="00000000">
        <w:rPr>
          <w:rtl w:val="0"/>
        </w:rPr>
      </w:r>
    </w:p>
    <w:p w:rsidR="00000000" w:rsidDel="00000000" w:rsidP="00000000" w:rsidRDefault="00000000" w:rsidRPr="00000000" w14:paraId="00000072">
      <w:pPr>
        <w:pStyle w:val="Heading3"/>
        <w:keepNext w:val="0"/>
        <w:keepLines w:val="0"/>
        <w:spacing w:before="280" w:line="360" w:lineRule="auto"/>
        <w:jc w:val="both"/>
        <w:rPr>
          <w:rFonts w:ascii="Arial" w:cs="Arial" w:eastAsia="Arial" w:hAnsi="Arial"/>
          <w:b w:val="1"/>
          <w:bCs w:val="1"/>
          <w:color w:val="000000"/>
          <w:sz w:val="24"/>
          <w:szCs w:val="24"/>
        </w:rPr>
      </w:pPr>
      <w:bookmarkStart w:colFirst="0" w:colLast="0" w:name="_heading=h.2v1r6vmmgwg6" w:id="10"/>
      <w:bookmarkEnd w:id="10"/>
      <w:r w:rsidDel="00000000" w:rsidR="00000000" w:rsidRPr="00000000">
        <w:rPr>
          <w:rFonts w:ascii="Arial" w:cs="Arial" w:eastAsia="Arial" w:hAnsi="Arial"/>
          <w:b w:val="1"/>
          <w:bCs w:val="1"/>
          <w:color w:val="000000"/>
          <w:sz w:val="24"/>
          <w:szCs w:val="24"/>
          <w:rtl w:val="0"/>
        </w:rPr>
        <w:t xml:space="preserve">Infraestructura virtualizada</w:t>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87.271268057785"/>
        <w:gridCol w:w="2950.7287319422153"/>
        <w:tblGridChange w:id="0">
          <w:tblGrid>
            <w:gridCol w:w="5887.271268057785"/>
            <w:gridCol w:w="2950.7287319422153"/>
          </w:tblGrid>
        </w:tblGridChange>
      </w:tblGrid>
      <w:tr>
        <w:trPr>
          <w:cantSplit w:val="0"/>
          <w:trHeight w:val="40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73">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Ítem</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74">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Estado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Ubuntu Server instalado y actualizado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7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 PHP habilitados</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7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Puerto 80 habilitado en firewall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7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Topología validada entre nodo cliente y servidor</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7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Completado</w:t>
            </w:r>
          </w:p>
        </w:tc>
      </w:tr>
    </w:tbl>
    <w:p w:rsidR="00000000" w:rsidDel="00000000" w:rsidP="00000000" w:rsidRDefault="00000000" w:rsidRPr="00000000" w14:paraId="0000007D">
      <w:pPr>
        <w:pStyle w:val="Heading3"/>
        <w:keepNext w:val="0"/>
        <w:keepLines w:val="0"/>
        <w:spacing w:before="280" w:line="360" w:lineRule="auto"/>
        <w:jc w:val="both"/>
        <w:rPr>
          <w:rFonts w:ascii="Arial" w:cs="Arial" w:eastAsia="Arial" w:hAnsi="Arial"/>
          <w:b w:val="1"/>
          <w:bCs w:val="1"/>
          <w:color w:val="000000"/>
          <w:sz w:val="24"/>
          <w:szCs w:val="24"/>
        </w:rPr>
      </w:pPr>
      <w:bookmarkStart w:colFirst="0" w:colLast="0" w:name="_heading=h.zih45vof7c1a" w:id="11"/>
      <w:bookmarkEnd w:id="11"/>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3"/>
        <w:keepNext w:val="0"/>
        <w:keepLines w:val="0"/>
        <w:spacing w:before="280" w:line="360" w:lineRule="auto"/>
        <w:jc w:val="both"/>
        <w:rPr>
          <w:rFonts w:ascii="Arial" w:cs="Arial" w:eastAsia="Arial" w:hAnsi="Arial"/>
          <w:b w:val="1"/>
          <w:bCs w:val="1"/>
          <w:color w:val="000000"/>
          <w:sz w:val="24"/>
          <w:szCs w:val="24"/>
        </w:rPr>
      </w:pPr>
      <w:bookmarkStart w:colFirst="0" w:colLast="0" w:name="_heading=h.39ykdegqdus4" w:id="12"/>
      <w:bookmarkEnd w:id="12"/>
      <w:r w:rsidDel="00000000" w:rsidR="00000000" w:rsidRPr="00000000">
        <w:rPr>
          <w:rFonts w:ascii="Arial" w:cs="Arial" w:eastAsia="Arial" w:hAnsi="Arial"/>
          <w:b w:val="1"/>
          <w:bCs w:val="1"/>
          <w:color w:val="000000"/>
          <w:sz w:val="24"/>
          <w:szCs w:val="24"/>
          <w:rtl w:val="0"/>
        </w:rPr>
        <w:t xml:space="preserve">Publicación de servicios</w:t>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1.457463884431"/>
        <w:gridCol w:w="2936.5425361155703"/>
        <w:tblGridChange w:id="0">
          <w:tblGrid>
            <w:gridCol w:w="5901.457463884431"/>
            <w:gridCol w:w="2936.5425361155703"/>
          </w:tblGrid>
        </w:tblGridChange>
      </w:tblGrid>
      <w:tr>
        <w:trPr>
          <w:cantSplit w:val="0"/>
          <w:trHeight w:val="40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7F">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Ítem</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80">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Estado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Endpoint SOAP publicado (soap_server.php)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8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WSDL accesible desde cliente externo</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8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 de conectividad con curl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Completado</w:t>
            </w:r>
          </w:p>
        </w:tc>
      </w:tr>
    </w:tbl>
    <w:p w:rsidR="00000000" w:rsidDel="00000000" w:rsidP="00000000" w:rsidRDefault="00000000" w:rsidRPr="00000000" w14:paraId="00000087">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88">
      <w:pPr>
        <w:spacing w:after="0"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Descubrimiento dinámico (estilo UDDI)</w:t>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15.643659711076"/>
        <w:gridCol w:w="2922.356340288925"/>
        <w:tblGridChange w:id="0">
          <w:tblGrid>
            <w:gridCol w:w="5915.643659711076"/>
            <w:gridCol w:w="2922.356340288925"/>
          </w:tblGrid>
        </w:tblGridChange>
      </w:tblGrid>
      <w:tr>
        <w:trPr>
          <w:cantSplit w:val="0"/>
          <w:trHeight w:val="40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89">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Ítem</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8A">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Estado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servicio actualizado (service_registry.json)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8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Cliente consume endpoint desde registro, no hardcoded</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8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Completado</w:t>
            </w:r>
          </w:p>
        </w:tc>
      </w:tr>
    </w:tbl>
    <w:p w:rsidR="00000000" w:rsidDel="00000000" w:rsidP="00000000" w:rsidRDefault="00000000" w:rsidRPr="00000000" w14:paraId="0000008F">
      <w:pPr>
        <w:pStyle w:val="Heading3"/>
        <w:keepNext w:val="0"/>
        <w:keepLines w:val="0"/>
        <w:spacing w:before="280" w:line="360" w:lineRule="auto"/>
        <w:jc w:val="both"/>
        <w:rPr>
          <w:rFonts w:ascii="Arial" w:cs="Arial" w:eastAsia="Arial" w:hAnsi="Arial"/>
          <w:b w:val="1"/>
          <w:bCs w:val="1"/>
          <w:color w:val="000000"/>
          <w:sz w:val="24"/>
          <w:szCs w:val="24"/>
        </w:rPr>
      </w:pPr>
      <w:bookmarkStart w:colFirst="0" w:colLast="0" w:name="_heading=h.n4gqwacnxvfp" w:id="13"/>
      <w:bookmarkEnd w:id="13"/>
      <w:r w:rsidDel="00000000" w:rsidR="00000000" w:rsidRPr="00000000">
        <w:rPr>
          <w:rFonts w:ascii="Arial" w:cs="Arial" w:eastAsia="Arial" w:hAnsi="Arial"/>
          <w:b w:val="1"/>
          <w:bCs w:val="1"/>
          <w:color w:val="000000"/>
          <w:sz w:val="24"/>
          <w:szCs w:val="24"/>
          <w:rtl w:val="0"/>
        </w:rPr>
        <w:t xml:space="preserve">Validación final</w:t>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1.457463884431"/>
        <w:gridCol w:w="2936.5425361155703"/>
        <w:tblGridChange w:id="0">
          <w:tblGrid>
            <w:gridCol w:w="5901.457463884431"/>
            <w:gridCol w:w="2936.5425361155703"/>
          </w:tblGrid>
        </w:tblGridChange>
      </w:tblGrid>
      <w:tr>
        <w:trPr>
          <w:cantSplit w:val="0"/>
          <w:trHeight w:val="40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90">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Ítem</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91">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Estado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Request/response exitoso en red real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9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Evidencia de error controlado (fault)</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9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 de prueba final generado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Completado</w:t>
            </w:r>
          </w:p>
        </w:tc>
      </w:tr>
    </w:tbl>
    <w:p w:rsidR="00000000" w:rsidDel="00000000" w:rsidP="00000000" w:rsidRDefault="00000000" w:rsidRPr="00000000" w14:paraId="00000098">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99">
      <w:pPr>
        <w:spacing w:after="0"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ACTIVIDAD 2: PUBLICACIÓN DE LA LIBRERÍA DE MÉTODOS REMOTOS</w:t>
      </w:r>
    </w:p>
    <w:p w:rsidR="00000000" w:rsidDel="00000000" w:rsidP="00000000" w:rsidRDefault="00000000" w:rsidRPr="00000000" w14:paraId="0000009A">
      <w:pPr>
        <w:pStyle w:val="Heading2"/>
        <w:keepNext w:val="0"/>
        <w:keepLines w:val="0"/>
        <w:spacing w:before="360" w:line="360" w:lineRule="auto"/>
        <w:jc w:val="both"/>
        <w:rPr>
          <w:rFonts w:ascii="Arial" w:cs="Arial" w:eastAsia="Arial" w:hAnsi="Arial"/>
          <w:b w:val="1"/>
          <w:bCs w:val="1"/>
          <w:color w:val="000000"/>
          <w:sz w:val="24"/>
          <w:szCs w:val="24"/>
        </w:rPr>
      </w:pPr>
      <w:bookmarkStart w:colFirst="0" w:colLast="0" w:name="_heading=h.1bhm7wadhqh0" w:id="14"/>
      <w:bookmarkEnd w:id="14"/>
      <w:r w:rsidDel="00000000" w:rsidR="00000000" w:rsidRPr="00000000">
        <w:rPr>
          <w:rFonts w:ascii="Arial" w:cs="Arial" w:eastAsia="Arial" w:hAnsi="Arial"/>
          <w:b w:val="1"/>
          <w:bCs w:val="1"/>
          <w:color w:val="000000"/>
          <w:sz w:val="24"/>
          <w:szCs w:val="24"/>
          <w:rtl w:val="0"/>
        </w:rPr>
        <w:t xml:space="preserve">2.1 Descripción de la actividad</w:t>
      </w:r>
    </w:p>
    <w:p w:rsidR="00000000" w:rsidDel="00000000" w:rsidP="00000000" w:rsidRDefault="00000000" w:rsidRPr="00000000" w14:paraId="0000009B">
      <w:pPr>
        <w:spacing w:after="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implementó el ciclo de vida completo de publicación del servicio web SOAP, incluyendo la exposición del contrato WSDL, la verificación de respuestas de descripción de servicio y la simulación de un directorio de descubrimiento dinámico al estilo UDDI.</w:t>
      </w:r>
    </w:p>
    <w:p w:rsidR="00000000" w:rsidDel="00000000" w:rsidP="00000000" w:rsidRDefault="00000000" w:rsidRPr="00000000" w14:paraId="0000009C">
      <w:pPr>
        <w:spacing w:after="0"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2.2 Contrato WSDL publicado</w:t>
      </w:r>
    </w:p>
    <w:p w:rsidR="00000000" w:rsidDel="00000000" w:rsidP="00000000" w:rsidRDefault="00000000" w:rsidRPr="00000000" w14:paraId="0000009D">
      <w:pPr>
        <w:spacing w:after="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contrato WSDL del servicio GoApple POS fue publicado desde el servidor Apache mediante el archivo soap_server.php, desarrollado en la Semana 9. Este contrato describe todas las operaciones disponibles del MVP y es accesible vía GET con el parámetro ?wsdl:</w:t>
      </w:r>
    </w:p>
    <w:p w:rsidR="00000000" w:rsidDel="00000000" w:rsidP="00000000" w:rsidRDefault="00000000" w:rsidRPr="00000000" w14:paraId="0000009E">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GET http://SERVER_IP/goapple/.../Semana 9/soap_server.php?wsdl</w:t>
      </w:r>
    </w:p>
    <w:p w:rsidR="00000000" w:rsidDel="00000000" w:rsidP="00000000" w:rsidRDefault="00000000" w:rsidRPr="00000000" w14:paraId="0000009F">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0">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Cabecera de respuesta esperada:</w:t>
      </w:r>
    </w:p>
    <w:p w:rsidR="00000000" w:rsidDel="00000000" w:rsidP="00000000" w:rsidRDefault="00000000" w:rsidRPr="00000000" w14:paraId="000000A1">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Content-Type: text/xml; charset=UTF-8</w:t>
      </w:r>
    </w:p>
    <w:p w:rsidR="00000000" w:rsidDel="00000000" w:rsidP="00000000" w:rsidRDefault="00000000" w:rsidRPr="00000000" w14:paraId="000000A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3">
      <w:pPr>
        <w:spacing w:after="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verificación de accesibilidad del WSDL desde el nodo cliente se realizó con el script verificacion_endpoints.sh, que descarga el archivo y lo guarda localmente para su inspección:</w:t>
      </w:r>
    </w:p>
    <w:p w:rsidR="00000000" w:rsidDel="00000000" w:rsidP="00000000" w:rsidRDefault="00000000" w:rsidRPr="00000000" w14:paraId="000000A4">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curl -fsS "http://SERVER_IP/.../soap_server.php?wsdl" &gt; /tmp/goapple_wsdl.xml</w:t>
      </w:r>
    </w:p>
    <w:p w:rsidR="00000000" w:rsidDel="00000000" w:rsidP="00000000" w:rsidRDefault="00000000" w:rsidRPr="00000000" w14:paraId="000000A5">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echo "OK WSDL"</w:t>
      </w:r>
    </w:p>
    <w:p w:rsidR="00000000" w:rsidDel="00000000" w:rsidP="00000000" w:rsidRDefault="00000000" w:rsidRPr="00000000" w14:paraId="000000A6">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A7">
      <w:pPr>
        <w:pStyle w:val="Heading2"/>
        <w:keepNext w:val="0"/>
        <w:keepLines w:val="0"/>
        <w:spacing w:before="360" w:line="360" w:lineRule="auto"/>
        <w:jc w:val="both"/>
        <w:rPr>
          <w:rFonts w:ascii="Arial" w:cs="Arial" w:eastAsia="Arial" w:hAnsi="Arial"/>
          <w:b w:val="1"/>
          <w:bCs w:val="1"/>
          <w:color w:val="000000"/>
          <w:sz w:val="24"/>
          <w:szCs w:val="24"/>
        </w:rPr>
      </w:pPr>
      <w:bookmarkStart w:colFirst="0" w:colLast="0" w:name="_heading=h.ytfu16n1cuev" w:id="15"/>
      <w:bookmarkEnd w:id="15"/>
      <w:r w:rsidDel="00000000" w:rsidR="00000000" w:rsidRPr="00000000">
        <w:rPr>
          <w:rFonts w:ascii="Arial" w:cs="Arial" w:eastAsia="Arial" w:hAnsi="Arial"/>
          <w:b w:val="1"/>
          <w:bCs w:val="1"/>
          <w:color w:val="000000"/>
          <w:sz w:val="24"/>
          <w:szCs w:val="24"/>
          <w:rtl w:val="0"/>
        </w:rPr>
        <w:t xml:space="preserve">2.3 Registro dinámico de servicios (estilo UDDI)</w:t>
      </w:r>
    </w:p>
    <w:p w:rsidR="00000000" w:rsidDel="00000000" w:rsidP="00000000" w:rsidRDefault="00000000" w:rsidRPr="00000000" w14:paraId="000000A8">
      <w:pPr>
        <w:spacing w:after="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eliminar las dependencias de direcciones IP fijas en el código del cliente, se implementó un directorio de descubrimiento dinámico mediante el archivo service_registry.json. Este archivo actúa como un registro centralizado de servicios al estilo UDDI:</w:t>
      </w:r>
    </w:p>
    <w:p w:rsidR="00000000" w:rsidDel="00000000" w:rsidP="00000000" w:rsidRDefault="00000000" w:rsidRPr="00000000" w14:paraId="000000A9">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A">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"environment": "virtualized",</w:t>
      </w:r>
    </w:p>
    <w:p w:rsidR="00000000" w:rsidDel="00000000" w:rsidP="00000000" w:rsidRDefault="00000000" w:rsidRPr="00000000" w14:paraId="000000AB">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"node": "ubuntu-server-goapple",</w:t>
      </w:r>
    </w:p>
    <w:p w:rsidR="00000000" w:rsidDel="00000000" w:rsidP="00000000" w:rsidRDefault="00000000" w:rsidRPr="00000000" w14:paraId="000000AC">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"services": [</w:t>
      </w:r>
    </w:p>
    <w:p w:rsidR="00000000" w:rsidDel="00000000" w:rsidP="00000000" w:rsidRDefault="00000000" w:rsidRPr="00000000" w14:paraId="000000AD">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E">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"name": "GoAppleSoapService",</w:t>
      </w:r>
    </w:p>
    <w:p w:rsidR="00000000" w:rsidDel="00000000" w:rsidP="00000000" w:rsidRDefault="00000000" w:rsidRPr="00000000" w14:paraId="000000AF">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"version": "1.0.0",</w:t>
      </w:r>
    </w:p>
    <w:p w:rsidR="00000000" w:rsidDel="00000000" w:rsidP="00000000" w:rsidRDefault="00000000" w:rsidRPr="00000000" w14:paraId="000000B0">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"wsdl": "http://SERVER_IP/.../soap_server.php?wsdl",</w:t>
      </w:r>
    </w:p>
    <w:p w:rsidR="00000000" w:rsidDel="00000000" w:rsidP="00000000" w:rsidRDefault="00000000" w:rsidRPr="00000000" w14:paraId="000000B1">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"endpoint": "http://SERVER_IP/.../soap_server.php",</w:t>
      </w:r>
    </w:p>
    <w:p w:rsidR="00000000" w:rsidDel="00000000" w:rsidP="00000000" w:rsidRDefault="00000000" w:rsidRPr="00000000" w14:paraId="000000B2">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"protocol": "SOAP/HTTP"</w:t>
      </w:r>
    </w:p>
    <w:p w:rsidR="00000000" w:rsidDel="00000000" w:rsidP="00000000" w:rsidRDefault="00000000" w:rsidRPr="00000000" w14:paraId="000000B3">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4">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5">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6">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B7">
      <w:pPr>
        <w:spacing w:after="10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La variable SERVER_IP se reemplaza en tiempo de ejecución, permitiendo que el mismo archivo funcione en distintos entornos sin modificar el código del cliente.</w:t>
      </w:r>
      <w:r w:rsidDel="00000000" w:rsidR="00000000" w:rsidRPr="00000000">
        <w:rPr>
          <w:rtl w:val="0"/>
        </w:rPr>
      </w:r>
    </w:p>
    <w:p w:rsidR="00000000" w:rsidDel="00000000" w:rsidP="00000000" w:rsidRDefault="00000000" w:rsidRPr="00000000" w14:paraId="000000B8">
      <w:pPr>
        <w:pStyle w:val="Heading2"/>
        <w:keepNext w:val="0"/>
        <w:keepLines w:val="0"/>
        <w:spacing w:before="360" w:line="360" w:lineRule="auto"/>
        <w:jc w:val="both"/>
        <w:rPr>
          <w:rFonts w:ascii="Arial" w:cs="Arial" w:eastAsia="Arial" w:hAnsi="Arial"/>
          <w:b w:val="1"/>
          <w:bCs w:val="1"/>
          <w:color w:val="000000"/>
          <w:sz w:val="24"/>
          <w:szCs w:val="24"/>
        </w:rPr>
      </w:pPr>
      <w:bookmarkStart w:colFirst="0" w:colLast="0" w:name="_heading=h.s3hihnzbs38h" w:id="16"/>
      <w:bookmarkEnd w:id="16"/>
      <w:r w:rsidDel="00000000" w:rsidR="00000000" w:rsidRPr="00000000">
        <w:rPr>
          <w:rFonts w:ascii="Arial" w:cs="Arial" w:eastAsia="Arial" w:hAnsi="Arial"/>
          <w:b w:val="1"/>
          <w:bCs w:val="1"/>
          <w:color w:val="000000"/>
          <w:sz w:val="24"/>
          <w:szCs w:val="24"/>
          <w:rtl w:val="0"/>
        </w:rPr>
        <w:t xml:space="preserve">2.4 Diagrama del ciclo de publicación</w:t>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4751203852328"/>
        <w:gridCol w:w="2823.052969502408"/>
        <w:gridCol w:w="5064.47191011236"/>
        <w:tblGridChange w:id="0">
          <w:tblGrid>
            <w:gridCol w:w="950.4751203852328"/>
            <w:gridCol w:w="2823.052969502408"/>
            <w:gridCol w:w="5064.47191011236"/>
          </w:tblGrid>
        </w:tblGridChange>
      </w:tblGrid>
      <w:tr>
        <w:trPr>
          <w:cantSplit w:val="0"/>
          <w:trHeight w:val="40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B9">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Paso</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BA">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Componente</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BB">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Descripción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soap_server.php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Servidor SOAP publicado en Apache/PHP sobre Ubuntu Server</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B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C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soap_server.php?wsdl</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C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Contrato WSDL disponible públicamente para descripción del servicio</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service_registry.json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dinámico que centraliza el endpoint y metadatos del servicio</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C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C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consumidor_virtualizado.php</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0C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Cliente que lee el registro y consume el servicio sin IP hardcoded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verificacion_endpoints.sh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Script de validación que confirma accesibilidad desde nodo externo</w:t>
            </w:r>
          </w:p>
        </w:tc>
      </w:tr>
    </w:tbl>
    <w:p w:rsidR="00000000" w:rsidDel="00000000" w:rsidP="00000000" w:rsidRDefault="00000000" w:rsidRPr="00000000" w14:paraId="000000C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ACTIVIDAD 3: CONSUMO INTEGRAL Y VERIFICACIÓN DEL PRODUCTO</w:t>
      </w:r>
    </w:p>
    <w:p w:rsidR="00000000" w:rsidDel="00000000" w:rsidP="00000000" w:rsidRDefault="00000000" w:rsidRPr="00000000" w14:paraId="000000CD">
      <w:pPr>
        <w:pStyle w:val="Heading2"/>
        <w:keepNext w:val="0"/>
        <w:keepLines w:val="0"/>
        <w:spacing w:before="360" w:line="360" w:lineRule="auto"/>
        <w:jc w:val="both"/>
        <w:rPr>
          <w:rFonts w:ascii="Arial" w:cs="Arial" w:eastAsia="Arial" w:hAnsi="Arial"/>
          <w:b w:val="1"/>
          <w:bCs w:val="1"/>
          <w:color w:val="000000"/>
          <w:sz w:val="24"/>
          <w:szCs w:val="24"/>
        </w:rPr>
      </w:pPr>
      <w:bookmarkStart w:colFirst="0" w:colLast="0" w:name="_heading=h.ccgflnmyadda" w:id="17"/>
      <w:bookmarkEnd w:id="17"/>
      <w:r w:rsidDel="00000000" w:rsidR="00000000" w:rsidRPr="00000000">
        <w:rPr>
          <w:rFonts w:ascii="Arial" w:cs="Arial" w:eastAsia="Arial" w:hAnsi="Arial"/>
          <w:b w:val="1"/>
          <w:bCs w:val="1"/>
          <w:color w:val="000000"/>
          <w:sz w:val="24"/>
          <w:szCs w:val="24"/>
          <w:rtl w:val="0"/>
        </w:rPr>
        <w:t xml:space="preserve">3.1 Descripción de la actividad</w:t>
      </w:r>
    </w:p>
    <w:p w:rsidR="00000000" w:rsidDel="00000000" w:rsidP="00000000" w:rsidRDefault="00000000" w:rsidRPr="00000000" w14:paraId="000000CE">
      <w:pPr>
        <w:spacing w:after="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realizó la prueba de integración final del sistema distribuido GoApple POS, validando el consumo de servicios desde el cliente, la serialización XML/SOAP, la coexistencia de las capas de comunicación y la estabilidad general del MVP.</w:t>
      </w:r>
    </w:p>
    <w:p w:rsidR="00000000" w:rsidDel="00000000" w:rsidP="00000000" w:rsidRDefault="00000000" w:rsidRPr="00000000" w14:paraId="000000CF">
      <w:pPr>
        <w:pStyle w:val="Heading2"/>
        <w:keepNext w:val="0"/>
        <w:keepLines w:val="0"/>
        <w:spacing w:before="360" w:line="360" w:lineRule="auto"/>
        <w:jc w:val="both"/>
        <w:rPr>
          <w:rFonts w:ascii="Arial" w:cs="Arial" w:eastAsia="Arial" w:hAnsi="Arial"/>
          <w:b w:val="1"/>
          <w:bCs w:val="1"/>
          <w:color w:val="000000"/>
          <w:sz w:val="24"/>
          <w:szCs w:val="24"/>
        </w:rPr>
      </w:pPr>
      <w:bookmarkStart w:colFirst="0" w:colLast="0" w:name="_heading=h.jj31cjbbuz6n" w:id="18"/>
      <w:bookmarkEnd w:id="18"/>
      <w:r w:rsidDel="00000000" w:rsidR="00000000" w:rsidRPr="00000000">
        <w:rPr>
          <w:rFonts w:ascii="Arial" w:cs="Arial" w:eastAsia="Arial" w:hAnsi="Arial"/>
          <w:b w:val="1"/>
          <w:bCs w:val="1"/>
          <w:color w:val="000000"/>
          <w:sz w:val="24"/>
          <w:szCs w:val="24"/>
          <w:rtl w:val="0"/>
        </w:rPr>
        <w:t xml:space="preserve">3.2 Consumidor virtualizado</w:t>
      </w:r>
    </w:p>
    <w:p w:rsidR="00000000" w:rsidDel="00000000" w:rsidP="00000000" w:rsidRDefault="00000000" w:rsidRPr="00000000" w14:paraId="000000D0">
      <w:pPr>
        <w:spacing w:after="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archivo consumidor_virtualizado.php implementa el patrón Service Discovery: en lugar de tener la URL del servicio escrita directamente en el código, lee el endpoint desde service_registry.json y construye la petición SOAP de forma dinámica:</w:t>
      </w:r>
    </w:p>
    <w:p w:rsidR="00000000" w:rsidDel="00000000" w:rsidP="00000000" w:rsidRDefault="00000000" w:rsidRPr="00000000" w14:paraId="000000D1">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&lt;?php</w:t>
      </w:r>
    </w:p>
    <w:p w:rsidR="00000000" w:rsidDel="00000000" w:rsidP="00000000" w:rsidRDefault="00000000" w:rsidRPr="00000000" w14:paraId="000000D2">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declare(strict_types=1);</w:t>
      </w:r>
    </w:p>
    <w:p w:rsidR="00000000" w:rsidDel="00000000" w:rsidP="00000000" w:rsidRDefault="00000000" w:rsidRPr="00000000" w14:paraId="000000D3">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4">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 Leer el registro de servicios</w:t>
      </w:r>
    </w:p>
    <w:p w:rsidR="00000000" w:rsidDel="00000000" w:rsidP="00000000" w:rsidRDefault="00000000" w:rsidRPr="00000000" w14:paraId="000000D5">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$registryPath = __DIR__ . DIRECTORY_SEPARATOR . 'service_registry.json';</w:t>
      </w:r>
    </w:p>
    <w:p w:rsidR="00000000" w:rsidDel="00000000" w:rsidP="00000000" w:rsidRDefault="00000000" w:rsidRPr="00000000" w14:paraId="000000D6">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$registry = json_decode(file_get_contents($registryPath), true);</w:t>
      </w:r>
    </w:p>
    <w:p w:rsidR="00000000" w:rsidDel="00000000" w:rsidP="00000000" w:rsidRDefault="00000000" w:rsidRPr="00000000" w14:paraId="000000D7">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$service  = $registry['services'][0] ?? null;</w:t>
      </w:r>
    </w:p>
    <w:p w:rsidR="00000000" w:rsidDel="00000000" w:rsidP="00000000" w:rsidRDefault="00000000" w:rsidRPr="00000000" w14:paraId="000000D8">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9">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2. Resolver el endpoint (sustitución de SERVER_IP para prueba local)</w:t>
      </w:r>
    </w:p>
    <w:p w:rsidR="00000000" w:rsidDel="00000000" w:rsidP="00000000" w:rsidRDefault="00000000" w:rsidRPr="00000000" w14:paraId="000000DA">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$endpoint = (string) $service['endpoint'];</w:t>
      </w:r>
    </w:p>
    <w:p w:rsidR="00000000" w:rsidDel="00000000" w:rsidP="00000000" w:rsidRDefault="00000000" w:rsidRPr="00000000" w14:paraId="000000DB">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$endpoint = str_replace('SERVER_IP', '127.0.0.1', $endpoint);</w:t>
      </w:r>
    </w:p>
    <w:p w:rsidR="00000000" w:rsidDel="00000000" w:rsidP="00000000" w:rsidRDefault="00000000" w:rsidRPr="00000000" w14:paraId="000000DC">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D">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3. Construir la trama SOAP</w:t>
      </w:r>
    </w:p>
    <w:p w:rsidR="00000000" w:rsidDel="00000000" w:rsidP="00000000" w:rsidRDefault="00000000" w:rsidRPr="00000000" w14:paraId="000000DE">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$soap = &lt;&lt;&lt;XML</w:t>
      </w:r>
    </w:p>
    <w:p w:rsidR="00000000" w:rsidDel="00000000" w:rsidP="00000000" w:rsidRDefault="00000000" w:rsidRPr="00000000" w14:paraId="000000DF">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&lt;?xml version="1.0" encoding="UTF-8"?&gt;</w:t>
      </w:r>
    </w:p>
    <w:p w:rsidR="00000000" w:rsidDel="00000000" w:rsidP="00000000" w:rsidRDefault="00000000" w:rsidRPr="00000000" w14:paraId="000000E0">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&lt;soap:Envelope xmlns:soap="http://schemas.xmlsoap.org/soap/envelope/"</w:t>
      </w:r>
    </w:p>
    <w:p w:rsidR="00000000" w:rsidDel="00000000" w:rsidP="00000000" w:rsidRDefault="00000000" w:rsidRPr="00000000" w14:paraId="000000E1">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xmlns:tns="http://goapple.local/wsdl"&gt;</w:t>
      </w:r>
    </w:p>
    <w:p w:rsidR="00000000" w:rsidDel="00000000" w:rsidP="00000000" w:rsidRDefault="00000000" w:rsidRPr="00000000" w14:paraId="000000E2">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&lt;soap:Header/&gt;</w:t>
      </w:r>
    </w:p>
    <w:p w:rsidR="00000000" w:rsidDel="00000000" w:rsidP="00000000" w:rsidRDefault="00000000" w:rsidRPr="00000000" w14:paraId="000000E3">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&lt;soap:Body&gt;</w:t>
      </w:r>
    </w:p>
    <w:p w:rsidR="00000000" w:rsidDel="00000000" w:rsidP="00000000" w:rsidRDefault="00000000" w:rsidRPr="00000000" w14:paraId="000000E4">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&lt;tns:ConsultarProductoRequest&gt;</w:t>
      </w:r>
    </w:p>
    <w:p w:rsidR="00000000" w:rsidDel="00000000" w:rsidP="00000000" w:rsidRDefault="00000000" w:rsidRPr="00000000" w14:paraId="000000E5">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&lt;sku&gt;APL-001&lt;/sku&gt;</w:t>
      </w:r>
    </w:p>
    <w:p w:rsidR="00000000" w:rsidDel="00000000" w:rsidP="00000000" w:rsidRDefault="00000000" w:rsidRPr="00000000" w14:paraId="000000E6">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&lt;/tns:ConsultarProductoRequest&gt;</w:t>
      </w:r>
    </w:p>
    <w:p w:rsidR="00000000" w:rsidDel="00000000" w:rsidP="00000000" w:rsidRDefault="00000000" w:rsidRPr="00000000" w14:paraId="000000E7">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&lt;/soap:Body&gt;</w:t>
      </w:r>
    </w:p>
    <w:p w:rsidR="00000000" w:rsidDel="00000000" w:rsidP="00000000" w:rsidRDefault="00000000" w:rsidRPr="00000000" w14:paraId="000000E8">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&lt;/soap:Envelope&gt;</w:t>
      </w:r>
    </w:p>
    <w:p w:rsidR="00000000" w:rsidDel="00000000" w:rsidP="00000000" w:rsidRDefault="00000000" w:rsidRPr="00000000" w14:paraId="000000E9">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XML;</w:t>
      </w:r>
    </w:p>
    <w:p w:rsidR="00000000" w:rsidDel="00000000" w:rsidP="00000000" w:rsidRDefault="00000000" w:rsidRPr="00000000" w14:paraId="000000EA">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B">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4. Enviar la petición con stream_context</w:t>
      </w:r>
    </w:p>
    <w:p w:rsidR="00000000" w:rsidDel="00000000" w:rsidP="00000000" w:rsidRDefault="00000000" w:rsidRPr="00000000" w14:paraId="000000EC">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$ctx = stream_context_create([</w:t>
      </w:r>
    </w:p>
    <w:p w:rsidR="00000000" w:rsidDel="00000000" w:rsidP="00000000" w:rsidRDefault="00000000" w:rsidRPr="00000000" w14:paraId="000000ED">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 =&gt; [</w:t>
      </w:r>
    </w:p>
    <w:p w:rsidR="00000000" w:rsidDel="00000000" w:rsidP="00000000" w:rsidRDefault="00000000" w:rsidRPr="00000000" w14:paraId="000000EE">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'method'  =&gt; 'POST',</w:t>
      </w:r>
    </w:p>
    <w:p w:rsidR="00000000" w:rsidDel="00000000" w:rsidP="00000000" w:rsidRDefault="00000000" w:rsidRPr="00000000" w14:paraId="000000EF">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  =&gt; "Content-Type: text/xml; charset=UTF-8\r\n"</w:t>
      </w:r>
    </w:p>
    <w:p w:rsidR="00000000" w:rsidDel="00000000" w:rsidP="00000000" w:rsidRDefault="00000000" w:rsidRPr="00000000" w14:paraId="000000F0">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 "SOAPAction: http://goapple.local/ConsultarProducto\r\n",</w:t>
      </w:r>
    </w:p>
    <w:p w:rsidR="00000000" w:rsidDel="00000000" w:rsidP="00000000" w:rsidRDefault="00000000" w:rsidRPr="00000000" w14:paraId="000000F1">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'content' =&gt; $soap,</w:t>
      </w:r>
    </w:p>
    <w:p w:rsidR="00000000" w:rsidDel="00000000" w:rsidP="00000000" w:rsidRDefault="00000000" w:rsidRPr="00000000" w14:paraId="000000F2">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'timeout' =&gt; 20,</w:t>
      </w:r>
    </w:p>
    <w:p w:rsidR="00000000" w:rsidDel="00000000" w:rsidP="00000000" w:rsidRDefault="00000000" w:rsidRPr="00000000" w14:paraId="000000F3">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F4">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F5">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F6">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 Procesar respuesta</w:t>
      </w:r>
    </w:p>
    <w:p w:rsidR="00000000" w:rsidDel="00000000" w:rsidP="00000000" w:rsidRDefault="00000000" w:rsidRPr="00000000" w14:paraId="000000F7">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 = @file_get_contents($endpoint, false, $ctx);</w:t>
      </w:r>
    </w:p>
    <w:p w:rsidR="00000000" w:rsidDel="00000000" w:rsidP="00000000" w:rsidRDefault="00000000" w:rsidRPr="00000000" w14:paraId="000000F8">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file_put_contents('virtualized_response.xml', $resp);</w:t>
      </w:r>
    </w:p>
    <w:p w:rsidR="00000000" w:rsidDel="00000000" w:rsidP="00000000" w:rsidRDefault="00000000" w:rsidRPr="00000000" w14:paraId="000000F9">
      <w:pPr>
        <w:shd w:fill="f4f4f4" w:val="clear"/>
        <w:spacing w:after="0" w:line="360" w:lineRule="auto"/>
        <w:ind w:left="360" w:firstLine="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echo "Consumo virtualizado OK. Archivo: virtualized_response.xml\n";</w:t>
      </w:r>
      <w:r w:rsidDel="00000000" w:rsidR="00000000" w:rsidRPr="00000000">
        <w:rPr>
          <w:rtl w:val="0"/>
        </w:rPr>
      </w:r>
    </w:p>
    <w:p w:rsidR="00000000" w:rsidDel="00000000" w:rsidP="00000000" w:rsidRDefault="00000000" w:rsidRPr="00000000" w14:paraId="000000FA">
      <w:pPr>
        <w:pStyle w:val="Heading2"/>
        <w:keepNext w:val="0"/>
        <w:keepLines w:val="0"/>
        <w:spacing w:before="360" w:line="360" w:lineRule="auto"/>
        <w:jc w:val="both"/>
        <w:rPr>
          <w:rFonts w:ascii="Arial" w:cs="Arial" w:eastAsia="Arial" w:hAnsi="Arial"/>
          <w:b w:val="1"/>
          <w:bCs w:val="1"/>
          <w:color w:val="000000"/>
          <w:sz w:val="24"/>
          <w:szCs w:val="24"/>
        </w:rPr>
      </w:pPr>
      <w:bookmarkStart w:colFirst="0" w:colLast="0" w:name="_heading=h.4940dxg401rw" w:id="19"/>
      <w:bookmarkEnd w:id="19"/>
      <w:r w:rsidDel="00000000" w:rsidR="00000000" w:rsidRPr="00000000">
        <w:rPr>
          <w:rFonts w:ascii="Arial" w:cs="Arial" w:eastAsia="Arial" w:hAnsi="Arial"/>
          <w:b w:val="1"/>
          <w:bCs w:val="1"/>
          <w:color w:val="000000"/>
          <w:sz w:val="24"/>
          <w:szCs w:val="24"/>
          <w:rtl w:val="0"/>
        </w:rPr>
        <w:t xml:space="preserve">3.3 Flujo de integración end-to-end</w:t>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1.4125200642056"/>
        <w:gridCol w:w="2510.9566613162124"/>
        <w:gridCol w:w="1957.6950240770466"/>
        <w:gridCol w:w="2737.9357945425363"/>
        <w:tblGridChange w:id="0">
          <w:tblGrid>
            <w:gridCol w:w="1631.4125200642056"/>
            <w:gridCol w:w="2510.9566613162124"/>
            <w:gridCol w:w="1957.6950240770466"/>
            <w:gridCol w:w="2737.9357945425363"/>
          </w:tblGrid>
        </w:tblGridChange>
      </w:tblGrid>
      <w:tr>
        <w:trPr>
          <w:cantSplit w:val="0"/>
          <w:trHeight w:val="40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FB">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Capa</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FC">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Componente</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FD">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Protocolo</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FE">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Resultado</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service_registry.json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JSON/Filesystem</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Endpoint resuelto dinámicamente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0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Transporte</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0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2.4 / TCP:80</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0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HTTP/1.1</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0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Conexión establecida con el servidor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Serialización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Trama XML/SOAP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SOAP 1.1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Envelope enviado correctamente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0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Procesamiento</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0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soap_server.php</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0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PHP/SoapServer</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0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Operación ConsultarProducto ejecutada</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Respuesta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virtualized_response.xml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XML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Respuesta guardada y verificada</w:t>
            </w:r>
          </w:p>
        </w:tc>
      </w:tr>
    </w:tbl>
    <w:p w:rsidR="00000000" w:rsidDel="00000000" w:rsidP="00000000" w:rsidRDefault="00000000" w:rsidRPr="00000000" w14:paraId="00000113">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3.4 Trama SOAP enviada</w:t>
      </w:r>
    </w:p>
    <w:p w:rsidR="00000000" w:rsidDel="00000000" w:rsidP="00000000" w:rsidRDefault="00000000" w:rsidRPr="00000000" w14:paraId="00000115">
      <w:pPr>
        <w:spacing w:after="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petición SOAP construida por consumidor_virtualizado.php invoca la operación ConsultarProducto con el SKU del producto a consultar:</w:t>
      </w:r>
    </w:p>
    <w:p w:rsidR="00000000" w:rsidDel="00000000" w:rsidP="00000000" w:rsidRDefault="00000000" w:rsidRPr="00000000" w14:paraId="00000116">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&lt;?xml version="1.0" encoding="UTF-8"?&gt;</w:t>
      </w:r>
    </w:p>
    <w:p w:rsidR="00000000" w:rsidDel="00000000" w:rsidP="00000000" w:rsidRDefault="00000000" w:rsidRPr="00000000" w14:paraId="00000117">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&lt;soap:Envelope xmlns:soap="http://schemas.xmlsoap.org/soap/envelope/"</w:t>
      </w:r>
    </w:p>
    <w:p w:rsidR="00000000" w:rsidDel="00000000" w:rsidP="00000000" w:rsidRDefault="00000000" w:rsidRPr="00000000" w14:paraId="00000118">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xmlns:tns="http://goapple.local/wsdl"&gt;</w:t>
      </w:r>
    </w:p>
    <w:p w:rsidR="00000000" w:rsidDel="00000000" w:rsidP="00000000" w:rsidRDefault="00000000" w:rsidRPr="00000000" w14:paraId="00000119">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&lt;soap:Header/&gt;</w:t>
      </w:r>
    </w:p>
    <w:p w:rsidR="00000000" w:rsidDel="00000000" w:rsidP="00000000" w:rsidRDefault="00000000" w:rsidRPr="00000000" w14:paraId="0000011A">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&lt;soap:Body&gt;</w:t>
      </w:r>
    </w:p>
    <w:p w:rsidR="00000000" w:rsidDel="00000000" w:rsidP="00000000" w:rsidRDefault="00000000" w:rsidRPr="00000000" w14:paraId="0000011B">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&lt;tns:ConsultarProductoRequest&gt;</w:t>
      </w:r>
    </w:p>
    <w:p w:rsidR="00000000" w:rsidDel="00000000" w:rsidP="00000000" w:rsidRDefault="00000000" w:rsidRPr="00000000" w14:paraId="0000011C">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&lt;sku&gt;APL-001&lt;/sku&gt;</w:t>
      </w:r>
    </w:p>
    <w:p w:rsidR="00000000" w:rsidDel="00000000" w:rsidP="00000000" w:rsidRDefault="00000000" w:rsidRPr="00000000" w14:paraId="0000011D">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&lt;/tns:ConsultarProductoRequest&gt;</w:t>
      </w:r>
    </w:p>
    <w:p w:rsidR="00000000" w:rsidDel="00000000" w:rsidP="00000000" w:rsidRDefault="00000000" w:rsidRPr="00000000" w14:paraId="0000011E">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&lt;/soap:Body&gt;</w:t>
      </w:r>
    </w:p>
    <w:p w:rsidR="00000000" w:rsidDel="00000000" w:rsidP="00000000" w:rsidRDefault="00000000" w:rsidRPr="00000000" w14:paraId="0000011F">
      <w:pPr>
        <w:shd w:fill="f4f4f4" w:val="clea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&lt;/soap:Envelope&gt;</w:t>
      </w:r>
    </w:p>
    <w:p w:rsidR="00000000" w:rsidDel="00000000" w:rsidP="00000000" w:rsidRDefault="00000000" w:rsidRPr="00000000" w14:paraId="00000120">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1">
      <w:pPr>
        <w:spacing w:after="0"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3.5 Cabeceras HTTP utilizadas</w:t>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9.7913322632426"/>
        <w:gridCol w:w="3404.6869983948636"/>
        <w:gridCol w:w="3163.5216693418943"/>
        <w:tblGridChange w:id="0">
          <w:tblGrid>
            <w:gridCol w:w="2269.7913322632426"/>
            <w:gridCol w:w="3404.6869983948636"/>
            <w:gridCol w:w="3163.5216693418943"/>
          </w:tblGrid>
        </w:tblGridChange>
      </w:tblGrid>
      <w:tr>
        <w:trPr>
          <w:cantSplit w:val="0"/>
          <w:trHeight w:val="40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22">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Cabecera</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23">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Valor</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24">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Propósito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Content-Type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text/xml; charset=UTF-8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Indica que el cuerpo es XML</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2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SOAPAction</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2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http://goapple.local/ConsultarProducto</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2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 la operación SOAP a ejecutar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Método HTTP requerido por SOAP 1.1</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2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timeout</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2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 segundos</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3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máximo de espera de respuesta</w:t>
            </w:r>
          </w:p>
        </w:tc>
      </w:tr>
    </w:tbl>
    <w:p w:rsidR="00000000" w:rsidDel="00000000" w:rsidP="00000000" w:rsidRDefault="00000000" w:rsidRPr="00000000" w14:paraId="00000131">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32">
      <w:pPr>
        <w:pStyle w:val="Heading2"/>
        <w:keepNext w:val="0"/>
        <w:keepLines w:val="0"/>
        <w:spacing w:before="360" w:line="360" w:lineRule="auto"/>
        <w:jc w:val="both"/>
        <w:rPr>
          <w:rFonts w:ascii="Arial" w:cs="Arial" w:eastAsia="Arial" w:hAnsi="Arial"/>
          <w:b w:val="1"/>
          <w:bCs w:val="1"/>
          <w:color w:val="000000"/>
          <w:sz w:val="24"/>
          <w:szCs w:val="24"/>
        </w:rPr>
      </w:pPr>
      <w:bookmarkStart w:colFirst="0" w:colLast="0" w:name="_heading=h.d7qt5oy895nm" w:id="20"/>
      <w:bookmarkEnd w:id="20"/>
      <w:r w:rsidDel="00000000" w:rsidR="00000000" w:rsidRPr="00000000">
        <w:rPr>
          <w:rFonts w:ascii="Arial" w:cs="Arial" w:eastAsia="Arial" w:hAnsi="Arial"/>
          <w:b w:val="1"/>
          <w:bCs w:val="1"/>
          <w:color w:val="000000"/>
          <w:sz w:val="24"/>
          <w:szCs w:val="24"/>
          <w:rtl w:val="0"/>
        </w:rPr>
        <w:t xml:space="preserve">3.6 Verificación de estabilidad del sistema</w:t>
      </w:r>
    </w:p>
    <w:p w:rsidR="00000000" w:rsidDel="00000000" w:rsidP="00000000" w:rsidRDefault="00000000" w:rsidRPr="00000000" w14:paraId="00000133">
      <w:pPr>
        <w:spacing w:after="10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 auditaron los siguientes aspectos para confirmar la estabilidad del MVP en el entorno virtualizado:</w:t>
      </w:r>
      <w:r w:rsidDel="00000000" w:rsidR="00000000" w:rsidRPr="00000000">
        <w:rPr>
          <w:rtl w:val="0"/>
        </w:rPr>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9.823434991975"/>
        <w:gridCol w:w="3518.1765650080256"/>
        <w:tblGridChange w:id="0">
          <w:tblGrid>
            <w:gridCol w:w="5319.823434991975"/>
            <w:gridCol w:w="3518.1765650080256"/>
          </w:tblGrid>
        </w:tblGridChange>
      </w:tblGrid>
      <w:tr>
        <w:trPr>
          <w:cantSplit w:val="0"/>
          <w:trHeight w:val="40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34">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Criterio de estabilidad</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35">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Resultado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Procesamiento de transacciones SOAP sin errores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3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Respuestas XML bien formadas y con datos correctos</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3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Cierre seguro de recursos de red (timeout configurado)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Verificado — 20 segundos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3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 degradación de rendimiento en el servidor virtual</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3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de error controlado (SOAP Fault)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Verificado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4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Respuesta guardada correctamente en archivo de log</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4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virtualized_response.xml generado</w:t>
            </w:r>
          </w:p>
        </w:tc>
      </w:tr>
    </w:tbl>
    <w:p w:rsidR="00000000" w:rsidDel="00000000" w:rsidP="00000000" w:rsidRDefault="00000000" w:rsidRPr="00000000" w14:paraId="00000142">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3">
      <w:pPr>
        <w:spacing w:after="0"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3.7 Coexistencia de capas de comunicación</w:t>
      </w:r>
    </w:p>
    <w:p w:rsidR="00000000" w:rsidDel="00000000" w:rsidP="00000000" w:rsidRDefault="00000000" w:rsidRPr="00000000" w14:paraId="00000144">
      <w:pPr>
        <w:spacing w:after="10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El sistema GoApple POS demuestra la coexistencia de múltiples capas de comunicación en el entorno virtualizado:</w:t>
      </w:r>
      <w:r w:rsidDel="00000000" w:rsidR="00000000" w:rsidRPr="00000000">
        <w:rPr>
          <w:rtl w:val="0"/>
        </w:rPr>
      </w:r>
    </w:p>
    <w:tbl>
      <w:tblPr>
        <w:tblStyle w:val="Table1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4.674157303371"/>
        <w:gridCol w:w="2723.749598715891"/>
        <w:gridCol w:w="3929.5762439807386"/>
        <w:tblGridChange w:id="0">
          <w:tblGrid>
            <w:gridCol w:w="2184.674157303371"/>
            <w:gridCol w:w="2723.749598715891"/>
            <w:gridCol w:w="3929.5762439807386"/>
          </w:tblGrid>
        </w:tblGridChange>
      </w:tblGrid>
      <w:tr>
        <w:trPr>
          <w:cantSplit w:val="0"/>
          <w:trHeight w:val="40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45">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Capa</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46">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Tecnología</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47">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Descripción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 de red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TCP/IP sobre red virtualizada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Conectividad entre nodo cliente y servidor Ubuntu</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4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 de transporte HTTP</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4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2.4, puerto 80</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4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Daemon de escucha activo para peticiones HTTP</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 de servicio web</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SOAP/XML sobre HTTP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Serialización y procesamiento de operaciones remotas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5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 de descubrimiento</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5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service_registry.json (estilo UDDI)</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5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Localización dinámica del endpoint sin IP fija</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 de datos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MySQL 8.x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Persistencia de resultados de las operaciones consultadas</w:t>
            </w:r>
          </w:p>
        </w:tc>
      </w:tr>
    </w:tbl>
    <w:p w:rsidR="00000000" w:rsidDel="00000000" w:rsidP="00000000" w:rsidRDefault="00000000" w:rsidRPr="00000000" w14:paraId="00000157">
      <w:pPr>
        <w:pStyle w:val="Heading1"/>
        <w:keepNext w:val="0"/>
        <w:keepLines w:val="0"/>
        <w:spacing w:after="120" w:before="480" w:line="360" w:lineRule="auto"/>
        <w:jc w:val="both"/>
        <w:rPr>
          <w:rFonts w:ascii="Arial" w:cs="Arial" w:eastAsia="Arial" w:hAnsi="Arial"/>
          <w:b w:val="1"/>
          <w:bCs w:val="1"/>
          <w:color w:val="000000"/>
          <w:sz w:val="24"/>
          <w:szCs w:val="24"/>
        </w:rPr>
      </w:pPr>
      <w:bookmarkStart w:colFirst="0" w:colLast="0" w:name="_heading=h.9iy9fyqxkclu" w:id="21"/>
      <w:bookmarkEnd w:id="21"/>
      <w:r w:rsidDel="00000000" w:rsidR="00000000" w:rsidRPr="00000000">
        <w:rPr>
          <w:rFonts w:ascii="Arial" w:cs="Arial" w:eastAsia="Arial" w:hAnsi="Arial"/>
          <w:b w:val="1"/>
          <w:bCs w:val="1"/>
          <w:color w:val="000000"/>
          <w:sz w:val="24"/>
          <w:szCs w:val="24"/>
          <w:rtl w:val="0"/>
        </w:rPr>
        <w:t xml:space="preserve">EVIDENCIA TÉCNICA ENTREGADA</w:t>
      </w:r>
    </w:p>
    <w:p w:rsidR="00000000" w:rsidDel="00000000" w:rsidP="00000000" w:rsidRDefault="00000000" w:rsidRPr="00000000" w14:paraId="00000158">
      <w:pPr>
        <w:spacing w:after="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relacionan los archivos que conforman la evidencia técnica de la guía práctica:</w:t>
      </w:r>
    </w:p>
    <w:p w:rsidR="00000000" w:rsidDel="00000000" w:rsidP="00000000" w:rsidRDefault="00000000" w:rsidRPr="00000000" w14:paraId="00000159">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bl>
      <w:tblPr>
        <w:tblStyle w:val="Table1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2.8186195826647"/>
        <w:gridCol w:w="1163.268057784912"/>
        <w:gridCol w:w="5021.913322632425"/>
        <w:tblGridChange w:id="0">
          <w:tblGrid>
            <w:gridCol w:w="2652.8186195826647"/>
            <w:gridCol w:w="1163.268057784912"/>
            <w:gridCol w:w="5021.913322632425"/>
          </w:tblGrid>
        </w:tblGridChange>
      </w:tblGrid>
      <w:tr>
        <w:trPr>
          <w:cantSplit w:val="0"/>
          <w:trHeight w:val="40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5A">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Archivo</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5B">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Tipo</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5C">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Propósito</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service_registry.json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JSON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dinámico de servicios (estilo UDDI). Centraliza el endpoint y metadatos del servicio SOAP.</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6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consumidor_virtualizado.php</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6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PHP</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6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Cliente remoto que lee el registro y consume el servicio SOAP sin IP hardcoded. Implementa Service Discovery.</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verificacion_endpoints.sh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Bash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Script de verificación automática del WSDL y endpoint SOAP desde nodo externo usando curl.</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6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deploy_checklist.md</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6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Markdown</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6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Checklist operativo del proceso de despliegue, con todos los ítems completados.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informe_despliegue.md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Markdown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Informe ejecutivo del objetivo, evidencia preparada y resultado esperado del despliegue.</w:t>
            </w:r>
          </w:p>
        </w:tc>
      </w:tr>
    </w:tbl>
    <w:p w:rsidR="00000000" w:rsidDel="00000000" w:rsidP="00000000" w:rsidRDefault="00000000" w:rsidRPr="00000000" w14:paraId="0000016C">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6D">
      <w:pPr>
        <w:pStyle w:val="Heading1"/>
        <w:keepNext w:val="0"/>
        <w:keepLines w:val="0"/>
        <w:spacing w:after="120" w:before="480" w:line="360" w:lineRule="auto"/>
        <w:jc w:val="both"/>
        <w:rPr>
          <w:rFonts w:ascii="Arial" w:cs="Arial" w:eastAsia="Arial" w:hAnsi="Arial"/>
          <w:b w:val="1"/>
          <w:bCs w:val="1"/>
          <w:color w:val="000000"/>
          <w:sz w:val="24"/>
          <w:szCs w:val="24"/>
        </w:rPr>
      </w:pPr>
      <w:bookmarkStart w:colFirst="0" w:colLast="0" w:name="_heading=h.9y10o9e3fit" w:id="22"/>
      <w:bookmarkEnd w:id="22"/>
      <w:r w:rsidDel="00000000" w:rsidR="00000000" w:rsidRPr="00000000">
        <w:rPr>
          <w:rFonts w:ascii="Arial" w:cs="Arial" w:eastAsia="Arial" w:hAnsi="Arial"/>
          <w:b w:val="1"/>
          <w:bCs w:val="1"/>
          <w:color w:val="000000"/>
          <w:sz w:val="24"/>
          <w:szCs w:val="24"/>
          <w:rtl w:val="0"/>
        </w:rPr>
        <w:t xml:space="preserve">RESULTADOS OBTENIDOS</w:t>
      </w:r>
    </w:p>
    <w:tbl>
      <w:tblPr>
        <w:tblStyle w:val="Table1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8.4044943820227"/>
        <w:gridCol w:w="5759.595505617977"/>
        <w:tblGridChange w:id="0">
          <w:tblGrid>
            <w:gridCol w:w="3078.4044943820227"/>
            <w:gridCol w:w="5759.595505617977"/>
          </w:tblGrid>
        </w:tblGridChange>
      </w:tblGrid>
      <w:tr>
        <w:trPr>
          <w:cantSplit w:val="0"/>
          <w:trHeight w:val="40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6E">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Actividad</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6F">
            <w:pPr>
              <w:spacing w:after="0" w:line="36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Resultado</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 1 — Despliegue en entorno virtualizado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Infraestructura Ubuntu Server con Apache/PHP operativa. Firewall configurado. Topología de red validada.</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7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 2 — Publicación de métodos remotos</w:t>
            </w:r>
          </w:p>
        </w:tc>
        <w:tc>
          <w:tcPr>
            <w:tcBorders>
              <w:top w:color="000000" w:space="0" w:sz="0" w:val="nil"/>
              <w:left w:color="000000" w:space="0" w:sz="0" w:val="nil"/>
              <w:bottom w:color="cccccc" w:space="0" w:sz="6" w:val="single"/>
              <w:right w:color="cccccc" w:space="0" w:sz="6" w:val="single"/>
            </w:tcBorders>
            <w:shd w:fill="f5f8fb" w:val="clear"/>
            <w:tcMar>
              <w:top w:w="80.0" w:type="dxa"/>
              <w:left w:w="120.0" w:type="dxa"/>
              <w:bottom w:w="80.0" w:type="dxa"/>
              <w:right w:w="120.0" w:type="dxa"/>
            </w:tcMar>
            <w:vAlign w:val="top"/>
          </w:tcPr>
          <w:p w:rsidR="00000000" w:rsidDel="00000000" w:rsidP="00000000" w:rsidRDefault="00000000" w:rsidRPr="00000000" w14:paraId="0000017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WSDL publicado y accesible. Registro dinámico implementado en service_registry.json. Sin IP fija en el cliente.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 3 — Consumo integral y verificación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Consumo SOAP exitoso desde consumidor_virtualizado.php. Respuesta guardada en virtualized_response.xml. Sistema estable.</w:t>
            </w:r>
          </w:p>
        </w:tc>
      </w:tr>
    </w:tbl>
    <w:p w:rsidR="00000000" w:rsidDel="00000000" w:rsidP="00000000" w:rsidRDefault="00000000" w:rsidRPr="00000000" w14:paraId="00000176">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7">
      <w:pPr>
        <w:spacing w:after="0"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CONCLUSIONES</w:t>
      </w:r>
    </w:p>
    <w:p w:rsidR="00000000" w:rsidDel="00000000" w:rsidP="00000000" w:rsidRDefault="00000000" w:rsidRPr="00000000" w14:paraId="00000178">
      <w:pPr>
        <w:spacing w:after="10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La guía práctica N°. 10 permitió completar el ciclo de vida de despliegue del sistema GoApple POS en un entorno virtualizado, abarcando desde la configuración de infraestructura hasta el consumo remoto de servicios web.</w:t>
      </w:r>
      <w:r w:rsidDel="00000000" w:rsidR="00000000" w:rsidRPr="00000000">
        <w:rPr>
          <w:rtl w:val="0"/>
        </w:rPr>
      </w:r>
    </w:p>
    <w:p w:rsidR="00000000" w:rsidDel="00000000" w:rsidP="00000000" w:rsidRDefault="00000000" w:rsidRPr="00000000" w14:paraId="00000179">
      <w:pPr>
        <w:spacing w:after="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principales logros fueron:</w:t>
      </w:r>
    </w:p>
    <w:p w:rsidR="00000000" w:rsidDel="00000000" w:rsidP="00000000" w:rsidRDefault="00000000" w:rsidRPr="00000000" w14:paraId="0000017A">
      <w:pPr>
        <w:spacing w:after="0"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Despliegue exitoso del MVP sobre Ubuntu Server con Apache 2.4 y PHP, asegurando visibilidad desde nodos externos.</w:t>
      </w:r>
    </w:p>
    <w:p w:rsidR="00000000" w:rsidDel="00000000" w:rsidP="00000000" w:rsidRDefault="00000000" w:rsidRPr="00000000" w14:paraId="0000017B">
      <w:pPr>
        <w:spacing w:after="0"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Publicación del contrato WSDL del servicio SOAP, permitiendo la descripción pública de todas las capacidades del sistema.</w:t>
      </w:r>
    </w:p>
    <w:p w:rsidR="00000000" w:rsidDel="00000000" w:rsidP="00000000" w:rsidRDefault="00000000" w:rsidRPr="00000000" w14:paraId="0000017C">
      <w:pPr>
        <w:spacing w:after="0"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Implementación del patrón Service Discovery mediante service_registry.json, eliminando dependencias de direcciones IP fijas en el código del cliente.</w:t>
      </w:r>
    </w:p>
    <w:p w:rsidR="00000000" w:rsidDel="00000000" w:rsidP="00000000" w:rsidRDefault="00000000" w:rsidRPr="00000000" w14:paraId="0000017D">
      <w:pPr>
        <w:spacing w:after="0"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Consumo remoto exitoso del servicio a través de consumidor_virtualizado.php, con serialización XML/SOAP correcta y respuesta guardada para auditoría.</w:t>
      </w:r>
    </w:p>
    <w:p w:rsidR="00000000" w:rsidDel="00000000" w:rsidP="00000000" w:rsidRDefault="00000000" w:rsidRPr="00000000" w14:paraId="0000017E">
      <w:pPr>
        <w:spacing w:after="0"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Validación automatizada del entorno mediante el script verificacion_endpoints.sh, que confirma la accesibilidad del WSDL y el endpoint desde un nodo externo.</w:t>
      </w:r>
    </w:p>
    <w:p w:rsidR="00000000" w:rsidDel="00000000" w:rsidP="00000000" w:rsidRDefault="00000000" w:rsidRPr="00000000" w14:paraId="0000017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0">
      <w:pPr>
        <w:spacing w:after="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demostró estabilidad bajo condiciones de red real, procesando transacciones, retornando respuestas estructuradas y gestionando los recursos de red de forma segura, cumpliendo con todos los criterios establecidos en la guía práctica.</w:t>
      </w:r>
    </w:p>
    <w:p w:rsidR="00000000" w:rsidDel="00000000" w:rsidP="00000000" w:rsidRDefault="00000000" w:rsidRPr="00000000" w14:paraId="00000181">
      <w:pPr>
        <w:spacing w:after="240" w:before="240" w:line="360" w:lineRule="auto"/>
        <w:jc w:val="both"/>
        <w:rPr>
          <w:rFonts w:ascii="Arial" w:cs="Arial" w:eastAsia="Arial" w:hAnsi="Arial"/>
          <w:b w:val="1"/>
          <w:bCs w:val="1"/>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M+4fTU8GVvspjbbtB3O91lxSQ==">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