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EF564" w14:textId="77777777" w:rsidR="0060708B" w:rsidRPr="00B91E9B" w:rsidRDefault="0060708B" w:rsidP="0060708B">
      <w:pPr>
        <w:rPr>
          <w:rFonts w:cs="Times New Roman"/>
          <w:szCs w:val="24"/>
        </w:rPr>
      </w:pPr>
    </w:p>
    <w:p w14:paraId="14F8E375" w14:textId="77777777" w:rsidR="0060708B" w:rsidRDefault="0060708B" w:rsidP="0060708B">
      <w:pPr>
        <w:rPr>
          <w:rFonts w:cs="Times New Roman"/>
          <w:szCs w:val="24"/>
        </w:rPr>
      </w:pPr>
    </w:p>
    <w:p w14:paraId="2B3AC916" w14:textId="77777777" w:rsidR="0060708B" w:rsidRDefault="0060708B" w:rsidP="0060708B">
      <w:pPr>
        <w:rPr>
          <w:rFonts w:cs="Times New Roman"/>
          <w:szCs w:val="24"/>
        </w:rPr>
      </w:pPr>
    </w:p>
    <w:p w14:paraId="094112B5" w14:textId="77777777" w:rsidR="0060708B" w:rsidRDefault="0060708B" w:rsidP="0060708B">
      <w:pPr>
        <w:rPr>
          <w:rFonts w:cs="Times New Roman"/>
          <w:szCs w:val="24"/>
        </w:rPr>
      </w:pPr>
    </w:p>
    <w:p w14:paraId="207768B2" w14:textId="77777777" w:rsidR="0060708B" w:rsidRDefault="0060708B" w:rsidP="0060708B">
      <w:pPr>
        <w:rPr>
          <w:rFonts w:cs="Times New Roman"/>
          <w:szCs w:val="24"/>
        </w:rPr>
      </w:pPr>
    </w:p>
    <w:p w14:paraId="1FF83E52" w14:textId="77777777" w:rsidR="0060708B" w:rsidRDefault="0060708B" w:rsidP="0060708B">
      <w:pPr>
        <w:rPr>
          <w:rFonts w:cs="Times New Roman"/>
          <w:szCs w:val="24"/>
        </w:rPr>
      </w:pPr>
    </w:p>
    <w:p w14:paraId="117B9879" w14:textId="77777777" w:rsidR="0060708B" w:rsidRPr="00B91E9B" w:rsidRDefault="0060708B" w:rsidP="0060708B">
      <w:pPr>
        <w:rPr>
          <w:rFonts w:cs="Times New Roman"/>
          <w:szCs w:val="24"/>
        </w:rPr>
      </w:pPr>
    </w:p>
    <w:p w14:paraId="4D9514C6" w14:textId="77777777" w:rsidR="0060708B" w:rsidRPr="00B91E9B" w:rsidRDefault="0060708B" w:rsidP="0060708B">
      <w:pPr>
        <w:pStyle w:val="Title"/>
        <w:ind w:firstLine="0"/>
        <w:jc w:val="left"/>
        <w:rPr>
          <w:rFonts w:ascii="Times New Roman" w:hAnsi="Times New Roman" w:cs="Times New Roman"/>
          <w:sz w:val="24"/>
          <w:szCs w:val="24"/>
        </w:rPr>
      </w:pPr>
    </w:p>
    <w:p w14:paraId="6B4AE052" w14:textId="25543561" w:rsidR="0060708B" w:rsidRPr="00166A21" w:rsidRDefault="0060708B" w:rsidP="0060708B">
      <w:pPr>
        <w:pStyle w:val="Heading1"/>
        <w:spacing w:before="240" w:line="360" w:lineRule="auto"/>
        <w:rPr>
          <w:sz w:val="28"/>
          <w:szCs w:val="28"/>
        </w:rPr>
      </w:pPr>
      <w:r w:rsidRPr="00166A21">
        <w:rPr>
          <w:sz w:val="28"/>
          <w:szCs w:val="28"/>
        </w:rPr>
        <w:t xml:space="preserve">CS-250 </w:t>
      </w:r>
      <w:r>
        <w:rPr>
          <w:sz w:val="28"/>
          <w:szCs w:val="28"/>
        </w:rPr>
        <w:t>7-1</w:t>
      </w:r>
      <w:r w:rsidRPr="00166A21">
        <w:rPr>
          <w:sz w:val="28"/>
          <w:szCs w:val="28"/>
        </w:rPr>
        <w:t xml:space="preserve"> </w:t>
      </w:r>
      <w:r>
        <w:rPr>
          <w:sz w:val="28"/>
          <w:szCs w:val="28"/>
        </w:rPr>
        <w:t>Final Project</w:t>
      </w:r>
    </w:p>
    <w:p w14:paraId="328C9550" w14:textId="77777777" w:rsidR="0060708B" w:rsidRPr="005A34D2" w:rsidRDefault="0060708B" w:rsidP="0060708B"/>
    <w:p w14:paraId="5648EAB7" w14:textId="77777777" w:rsidR="0060708B" w:rsidRPr="005A34D2" w:rsidRDefault="0060708B" w:rsidP="0060708B">
      <w:pPr>
        <w:suppressAutoHyphens/>
        <w:spacing w:line="276" w:lineRule="auto"/>
        <w:contextualSpacing/>
        <w:jc w:val="center"/>
        <w:rPr>
          <w:rFonts w:ascii="Calibri" w:hAnsi="Calibri" w:cs="Calibri"/>
        </w:rPr>
      </w:pPr>
      <w:r>
        <w:rPr>
          <w:rFonts w:ascii="Calibri" w:hAnsi="Calibri" w:cs="Calibri"/>
        </w:rPr>
        <w:t>James Furman</w:t>
      </w:r>
    </w:p>
    <w:p w14:paraId="4661415A" w14:textId="77777777" w:rsidR="0060708B" w:rsidRPr="005A34D2" w:rsidRDefault="0060708B" w:rsidP="0060708B">
      <w:pPr>
        <w:suppressAutoHyphens/>
        <w:spacing w:line="276" w:lineRule="auto"/>
        <w:contextualSpacing/>
        <w:jc w:val="center"/>
        <w:rPr>
          <w:rFonts w:ascii="Calibri" w:hAnsi="Calibri" w:cs="Calibri"/>
        </w:rPr>
      </w:pPr>
      <w:r>
        <w:rPr>
          <w:rFonts w:ascii="Calibri" w:hAnsi="Calibri" w:cs="Calibri"/>
        </w:rPr>
        <w:t>james.furman@snhu.edu</w:t>
      </w:r>
    </w:p>
    <w:p w14:paraId="1C14EF7E" w14:textId="77777777" w:rsidR="0060708B" w:rsidRDefault="0060708B" w:rsidP="0060708B">
      <w:pPr>
        <w:suppressAutoHyphens/>
        <w:spacing w:line="276" w:lineRule="auto"/>
        <w:contextualSpacing/>
        <w:jc w:val="center"/>
        <w:rPr>
          <w:rFonts w:ascii="Calibri" w:hAnsi="Calibri" w:cs="Calibri"/>
        </w:rPr>
      </w:pPr>
      <w:r w:rsidRPr="005A34D2">
        <w:rPr>
          <w:rFonts w:ascii="Calibri" w:hAnsi="Calibri" w:cs="Calibri"/>
        </w:rPr>
        <w:t>Southern New Hampshire University</w:t>
      </w:r>
    </w:p>
    <w:p w14:paraId="6A34676C" w14:textId="77777777" w:rsidR="0060708B" w:rsidRDefault="0060708B" w:rsidP="0060708B">
      <w:pPr>
        <w:suppressAutoHyphens/>
        <w:spacing w:line="276" w:lineRule="auto"/>
        <w:contextualSpacing/>
        <w:jc w:val="center"/>
        <w:rPr>
          <w:rFonts w:ascii="Calibri" w:hAnsi="Calibri" w:cs="Calibri"/>
        </w:rPr>
      </w:pPr>
      <w:r>
        <w:rPr>
          <w:rFonts w:ascii="Calibri" w:hAnsi="Calibri" w:cs="Calibri"/>
        </w:rPr>
        <w:t>CS-250-T3288 Software Development Lifecycle</w:t>
      </w:r>
    </w:p>
    <w:p w14:paraId="77709257" w14:textId="77777777" w:rsidR="0060708B" w:rsidRDefault="0060708B" w:rsidP="0060708B">
      <w:pPr>
        <w:suppressAutoHyphens/>
        <w:spacing w:line="276" w:lineRule="auto"/>
        <w:contextualSpacing/>
        <w:jc w:val="center"/>
        <w:rPr>
          <w:rFonts w:ascii="Calibri" w:hAnsi="Calibri" w:cs="Calibri"/>
        </w:rPr>
      </w:pPr>
      <w:r>
        <w:rPr>
          <w:rFonts w:ascii="Calibri" w:hAnsi="Calibri" w:cs="Calibri"/>
        </w:rPr>
        <w:t>Prof. Haruka Konishi</w:t>
      </w:r>
    </w:p>
    <w:p w14:paraId="34AB1A54" w14:textId="27B4149B" w:rsidR="0060708B" w:rsidRPr="005A34D2" w:rsidRDefault="0060708B" w:rsidP="0060708B">
      <w:pPr>
        <w:suppressAutoHyphens/>
        <w:spacing w:line="276" w:lineRule="auto"/>
        <w:contextualSpacing/>
        <w:jc w:val="center"/>
        <w:rPr>
          <w:rFonts w:ascii="Calibri" w:hAnsi="Calibri" w:cs="Calibri"/>
        </w:rPr>
      </w:pPr>
      <w:r>
        <w:rPr>
          <w:rFonts w:ascii="Calibri" w:hAnsi="Calibri" w:cs="Calibri"/>
        </w:rPr>
        <w:t>February 19, 2023</w:t>
      </w:r>
    </w:p>
    <w:p w14:paraId="45E2C4EF" w14:textId="1836A7A7" w:rsidR="00854432" w:rsidRPr="00712E03" w:rsidRDefault="0060708B" w:rsidP="00854432">
      <w:r>
        <w:br w:type="page"/>
      </w:r>
    </w:p>
    <w:p w14:paraId="229A3298" w14:textId="43DBA045" w:rsidR="001729A2" w:rsidRDefault="001729A2" w:rsidP="00DB2B10">
      <w:pPr>
        <w:spacing w:after="100" w:afterAutospacing="1" w:line="360" w:lineRule="auto"/>
        <w:ind w:firstLine="360"/>
      </w:pPr>
      <w:r>
        <w:lastRenderedPageBreak/>
        <w:t xml:space="preserve">Christy, the Product Owner, </w:t>
      </w:r>
      <w:r w:rsidR="005B7878">
        <w:t xml:space="preserve">fundamentally guided the project by creating the product backlog. She held an interview with </w:t>
      </w:r>
      <w:r w:rsidR="00167A47">
        <w:t xml:space="preserve">a focus group </w:t>
      </w:r>
      <w:r w:rsidR="008F2F94">
        <w:t xml:space="preserve">of SNHU Travel’s top users to determine how value could be created for the company and their customers, </w:t>
      </w:r>
      <w:r w:rsidR="002E509C">
        <w:t xml:space="preserve">and </w:t>
      </w:r>
      <w:r w:rsidR="006801C5">
        <w:t xml:space="preserve">then used </w:t>
      </w:r>
      <w:r w:rsidR="00774369">
        <w:t xml:space="preserve">that </w:t>
      </w:r>
      <w:r w:rsidR="006801C5">
        <w:t xml:space="preserve">information </w:t>
      </w:r>
      <w:r w:rsidR="001016D4">
        <w:t xml:space="preserve">to guide her formation of the backlog. Additionally, she </w:t>
      </w:r>
      <w:r w:rsidR="00D02264">
        <w:t>stayed in ongoing contact with SNHU Travel, facilitat</w:t>
      </w:r>
      <w:r w:rsidR="00BA2974">
        <w:t>ing</w:t>
      </w:r>
      <w:r w:rsidR="00837C88">
        <w:t xml:space="preserve"> an update in requirements when they determined that they wanted to focus on detox and wellness-based </w:t>
      </w:r>
      <w:r w:rsidR="004962F3">
        <w:t>retreats</w:t>
      </w:r>
      <w:r w:rsidR="00BB3F32">
        <w:t xml:space="preserve">. She </w:t>
      </w:r>
      <w:r w:rsidR="003F7C54">
        <w:t>communicat</w:t>
      </w:r>
      <w:r w:rsidR="00681DD0">
        <w:t>ed</w:t>
      </w:r>
      <w:r w:rsidR="003F7C54">
        <w:t xml:space="preserve"> the change in requirements </w:t>
      </w:r>
      <w:r w:rsidR="00CA170C">
        <w:t xml:space="preserve">in </w:t>
      </w:r>
      <w:r w:rsidR="00732984">
        <w:t xml:space="preserve">both </w:t>
      </w:r>
      <w:r w:rsidR="003F7C54">
        <w:t xml:space="preserve">an impromptu meeting she called and </w:t>
      </w:r>
      <w:r w:rsidR="00685990">
        <w:t xml:space="preserve">in </w:t>
      </w:r>
      <w:r w:rsidR="00A86E9D">
        <w:t xml:space="preserve">modifications to the </w:t>
      </w:r>
      <w:r w:rsidR="003F7C54">
        <w:t>backlog items.</w:t>
      </w:r>
      <w:r w:rsidR="00F42B40">
        <w:t xml:space="preserve"> </w:t>
      </w:r>
      <w:r w:rsidR="00150D22">
        <w:t xml:space="preserve">In doing all this, she created and maintained the backbone of the first Sprint in the forward-looking and adaptable </w:t>
      </w:r>
      <w:r w:rsidR="00663540">
        <w:t xml:space="preserve">manner </w:t>
      </w:r>
      <w:r w:rsidR="00150D22">
        <w:t xml:space="preserve">Scrum calls for, which will facilitate the creation of more stakeholder value in the same SNHU Travel project going forward into our second Sprint and on. </w:t>
      </w:r>
    </w:p>
    <w:p w14:paraId="74B6238D" w14:textId="2BD6FC19" w:rsidR="00F42B40" w:rsidRDefault="00F42B40" w:rsidP="00DB2B10">
      <w:pPr>
        <w:spacing w:after="100" w:afterAutospacing="1" w:line="360" w:lineRule="auto"/>
        <w:ind w:firstLine="360"/>
      </w:pPr>
      <w:r>
        <w:t xml:space="preserve">Ron, the Scrum Master, </w:t>
      </w:r>
      <w:r w:rsidR="00975C1E">
        <w:t xml:space="preserve">played a part </w:t>
      </w:r>
      <w:r w:rsidR="002E78BC">
        <w:t xml:space="preserve">in Christy’s impromptu meeting by requesting </w:t>
      </w:r>
      <w:r w:rsidR="00F96687">
        <w:t>clarification about whether the new requirement implied changes to their deadlines or timeline. But compared to the other three Scrum team members,</w:t>
      </w:r>
      <w:r w:rsidR="00415F3C">
        <w:t xml:space="preserve"> </w:t>
      </w:r>
      <w:r w:rsidR="00555FE2">
        <w:t>he was conspicuously low-profile in meetings and artifacts – and intentionally so. As a Scrum Master, his focus is on leading by example</w:t>
      </w:r>
      <w:r w:rsidR="00D80204">
        <w:t xml:space="preserve">, getting everybody on board with Scrum, and </w:t>
      </w:r>
      <w:r w:rsidR="00231C02">
        <w:t xml:space="preserve">removing impediments to the </w:t>
      </w:r>
      <w:r w:rsidR="00AE389B">
        <w:t xml:space="preserve">development team’s work of creating stakeholder value. </w:t>
      </w:r>
      <w:r w:rsidR="00EF4DB2">
        <w:t xml:space="preserve">This does not necessitate participation in meetings and in fact, since the team performed well in this Sprint, Ron’s relative silence points to </w:t>
      </w:r>
      <w:r w:rsidR="00277FCA">
        <w:t xml:space="preserve">good work on his behalf and especially </w:t>
      </w:r>
      <w:r w:rsidR="00C9202B">
        <w:t xml:space="preserve">points </w:t>
      </w:r>
      <w:r w:rsidR="00D0138B">
        <w:t xml:space="preserve">the team </w:t>
      </w:r>
      <w:r w:rsidR="00E310E8">
        <w:t xml:space="preserve">doing </w:t>
      </w:r>
      <w:r w:rsidR="00277FCA">
        <w:t>a good job learning Scrum</w:t>
      </w:r>
      <w:r w:rsidR="00433B04">
        <w:t>. (I</w:t>
      </w:r>
      <w:r w:rsidR="00D95EF1">
        <w:t xml:space="preserve">t would be a very different story if the team had performed poorly – then the Scrum Master </w:t>
      </w:r>
      <w:r w:rsidR="00AF68E4">
        <w:t>would need</w:t>
      </w:r>
      <w:r w:rsidR="00D95EF1">
        <w:t xml:space="preserve"> to step in and abdicat</w:t>
      </w:r>
      <w:r w:rsidR="00AF68E4">
        <w:t>es</w:t>
      </w:r>
      <w:r w:rsidR="00D95EF1">
        <w:t xml:space="preserve"> his duties if he fails to</w:t>
      </w:r>
      <w:r w:rsidR="00405986">
        <w:t>.</w:t>
      </w:r>
      <w:r w:rsidR="008F606B">
        <w:t>)</w:t>
      </w:r>
    </w:p>
    <w:p w14:paraId="42CB82F6" w14:textId="1BC89359" w:rsidR="00072D35" w:rsidRDefault="00072D35" w:rsidP="00DB2B10">
      <w:pPr>
        <w:spacing w:after="100" w:afterAutospacing="1" w:line="360" w:lineRule="auto"/>
        <w:ind w:firstLine="360"/>
      </w:pPr>
      <w:r>
        <w:t>Nicky, the Developer, rapidly prototyped the first user story, the slideshow</w:t>
      </w:r>
      <w:r w:rsidR="00636A20">
        <w:t xml:space="preserve">. She then </w:t>
      </w:r>
      <w:r>
        <w:t xml:space="preserve">responded to the change in requirements by requesting information about the change’s implications </w:t>
      </w:r>
      <w:r w:rsidR="008704AB">
        <w:t>for</w:t>
      </w:r>
      <w:r>
        <w:t xml:space="preserve"> her current </w:t>
      </w:r>
      <w:r w:rsidR="008704AB">
        <w:t>work</w:t>
      </w:r>
      <w:r w:rsidR="00E53927">
        <w:t>,</w:t>
      </w:r>
      <w:r w:rsidR="008704AB">
        <w:t xml:space="preserve"> and</w:t>
      </w:r>
      <w:r>
        <w:t xml:space="preserve"> </w:t>
      </w:r>
      <w:r w:rsidR="00E53927">
        <w:t xml:space="preserve">by </w:t>
      </w:r>
      <w:r w:rsidR="0064118C">
        <w:t xml:space="preserve">updating the prototype. </w:t>
      </w:r>
      <w:r w:rsidR="007C5988">
        <w:t xml:space="preserve">And Brian, the tester, developed test cases for the first user stories, </w:t>
      </w:r>
      <w:r w:rsidR="008704AB">
        <w:t xml:space="preserve">requested clarification from Christy about </w:t>
      </w:r>
      <w:r w:rsidR="00B626ED">
        <w:t xml:space="preserve">several </w:t>
      </w:r>
      <w:r w:rsidR="0013036D">
        <w:t>aspects of those user stories, and revised the test cases based on her responses.</w:t>
      </w:r>
      <w:r w:rsidR="00405986">
        <w:t xml:space="preserve"> </w:t>
      </w:r>
    </w:p>
    <w:p w14:paraId="70F4D1D8" w14:textId="5AD391FF" w:rsidR="00F83CC8" w:rsidRDefault="00411FBD" w:rsidP="00DB2B10">
      <w:pPr>
        <w:spacing w:after="100" w:afterAutospacing="1" w:line="360" w:lineRule="auto"/>
        <w:ind w:firstLine="360"/>
      </w:pPr>
      <w:r>
        <w:t>The central practical way in which the team’s Scrum-agile approach facilitated completion of the user stories was by focusing the team on and facilitating communication lending to the formulation of valuable user stories – not just features by another name.</w:t>
      </w:r>
      <w:r w:rsidR="006D1BED">
        <w:t xml:space="preserve"> These user stories communicated requirements to the developer and tester</w:t>
      </w:r>
      <w:r w:rsidR="005F51C6">
        <w:t xml:space="preserve">, which allowed them to effectively </w:t>
      </w:r>
      <w:r w:rsidR="005F51C6">
        <w:lastRenderedPageBreak/>
        <w:t>estimate the size</w:t>
      </w:r>
      <w:r w:rsidR="006D1BED">
        <w:t xml:space="preserve">, </w:t>
      </w:r>
      <w:r w:rsidR="00EA0BC0">
        <w:t xml:space="preserve">and communicated </w:t>
      </w:r>
      <w:r w:rsidR="00A10C51">
        <w:t xml:space="preserve">the stories’ priorities to them, </w:t>
      </w:r>
      <w:r w:rsidR="006D1BED">
        <w:t xml:space="preserve">letting them rapidly iterate a prototype </w:t>
      </w:r>
      <w:r w:rsidR="00C66C8C">
        <w:t xml:space="preserve">for the first user story </w:t>
      </w:r>
      <w:r w:rsidR="00CF0983">
        <w:t xml:space="preserve">and define “done” </w:t>
      </w:r>
      <w:r w:rsidR="00A74974">
        <w:t xml:space="preserve">in technical terms for the first several stories. </w:t>
      </w:r>
      <w:r w:rsidR="00622BE2">
        <w:t xml:space="preserve">For example, </w:t>
      </w:r>
      <w:r w:rsidR="00804DF0">
        <w:t xml:space="preserve">the </w:t>
      </w:r>
      <w:r w:rsidR="00E0327D">
        <w:t xml:space="preserve">requirement to implement a search feature that users can use to </w:t>
      </w:r>
      <w:r w:rsidR="00686CBE">
        <w:t xml:space="preserve">find vacation destinations </w:t>
      </w:r>
      <w:r w:rsidR="004C2226">
        <w:t xml:space="preserve">was implemented in bare-bones fashion, with forward-compatibility </w:t>
      </w:r>
      <w:r w:rsidR="00E91313">
        <w:t xml:space="preserve">for </w:t>
      </w:r>
      <w:r w:rsidR="004D1BA1">
        <w:t xml:space="preserve">search </w:t>
      </w:r>
      <w:r w:rsidR="00E91313">
        <w:t xml:space="preserve">filters that </w:t>
      </w:r>
      <w:r w:rsidR="00406FB0">
        <w:t xml:space="preserve">can </w:t>
      </w:r>
      <w:r w:rsidR="00E91313">
        <w:t>be created modularly</w:t>
      </w:r>
      <w:r w:rsidR="008F3FB6">
        <w:t>; the decomposition of the general idea of a vacation package search into one user story for the basic search</w:t>
      </w:r>
      <w:r w:rsidR="009D2801">
        <w:t>,</w:t>
      </w:r>
      <w:r w:rsidR="008F3FB6">
        <w:t xml:space="preserve"> and any number of future user stories for search filters</w:t>
      </w:r>
      <w:r w:rsidR="009D2801">
        <w:t>,</w:t>
      </w:r>
      <w:r w:rsidR="00313BE0">
        <w:t xml:space="preserve"> allowed a useful search function to be implemented </w:t>
      </w:r>
      <w:r w:rsidR="00E16978">
        <w:t xml:space="preserve">far more quickly than if </w:t>
      </w:r>
      <w:r w:rsidR="00130709">
        <w:t xml:space="preserve">the search function plus a number of filters were all viewed as a single story. </w:t>
      </w:r>
    </w:p>
    <w:p w14:paraId="5CCF98C9" w14:textId="00E66032" w:rsidR="00A77E20" w:rsidRPr="00712E03" w:rsidRDefault="00E847D4" w:rsidP="00DB2B10">
      <w:pPr>
        <w:spacing w:after="100" w:afterAutospacing="1" w:line="360" w:lineRule="auto"/>
        <w:ind w:firstLine="360"/>
      </w:pPr>
      <w:r>
        <w:t xml:space="preserve">Because </w:t>
      </w:r>
      <w:r w:rsidR="00BB5DD2">
        <w:t xml:space="preserve">completing a user story doesn’t </w:t>
      </w:r>
      <w:r w:rsidR="00BA206A">
        <w:t xml:space="preserve">mean </w:t>
      </w:r>
      <w:r w:rsidR="00BB5DD2">
        <w:t xml:space="preserve">checking technical boxes, but rather </w:t>
      </w:r>
      <w:r w:rsidR="00FE7AD5">
        <w:t xml:space="preserve">means </w:t>
      </w:r>
      <w:r w:rsidR="00BB5DD2">
        <w:t>creating value for the stakeholder, t</w:t>
      </w:r>
      <w:r w:rsidR="00C462B1">
        <w:t xml:space="preserve">he Scrum-agile approach also </w:t>
      </w:r>
      <w:r w:rsidR="00843834">
        <w:t xml:space="preserve">helped the first user story come to </w:t>
      </w:r>
      <w:r w:rsidR="00843834" w:rsidRPr="00692021">
        <w:rPr>
          <w:i/>
          <w:iCs/>
        </w:rPr>
        <w:t>true</w:t>
      </w:r>
      <w:r w:rsidR="00843834">
        <w:t xml:space="preserve"> completion by </w:t>
      </w:r>
      <w:r w:rsidR="00C462B1" w:rsidRPr="00843834">
        <w:t>facilita</w:t>
      </w:r>
      <w:r w:rsidR="00843834">
        <w:t>ting</w:t>
      </w:r>
      <w:r w:rsidR="00C462B1">
        <w:t xml:space="preserve"> adaptation to the project’s interruption and change of direction. </w:t>
      </w:r>
      <w:r w:rsidR="00CC3726">
        <w:t xml:space="preserve">The fact that the project had been formulated in user stories of limited scope </w:t>
      </w:r>
      <w:r w:rsidR="00CC669F">
        <w:t>allowed the change’s effects to be quarantined</w:t>
      </w:r>
      <w:r w:rsidR="00A42CC7">
        <w:t xml:space="preserve">; </w:t>
      </w:r>
      <w:r w:rsidR="003F6D68">
        <w:t>the clarity and specificity of information in the user stories made</w:t>
      </w:r>
      <w:r w:rsidR="00702BA8">
        <w:t xml:space="preserve"> it</w:t>
      </w:r>
      <w:r w:rsidR="00A46965">
        <w:t xml:space="preserve"> possible to recognize which user stories were </w:t>
      </w:r>
      <w:r w:rsidR="005D544E">
        <w:t>affected</w:t>
      </w:r>
      <w:r w:rsidR="00A46965">
        <w:t xml:space="preserve"> by the change in direction,</w:t>
      </w:r>
      <w:r w:rsidR="00B53400">
        <w:t xml:space="preserve"> and how</w:t>
      </w:r>
      <w:r w:rsidR="003F6D68">
        <w:t>.</w:t>
      </w:r>
      <w:r w:rsidR="00A91A3E">
        <w:t xml:space="preserve"> It put in place ongoing measures of communication </w:t>
      </w:r>
      <w:r w:rsidR="0000770B">
        <w:t>but</w:t>
      </w:r>
      <w:r w:rsidR="00A91A3E">
        <w:t>, perhaps mo</w:t>
      </w:r>
      <w:r w:rsidR="00BF57B5">
        <w:t xml:space="preserve">re </w:t>
      </w:r>
      <w:r w:rsidR="00A91A3E">
        <w:t xml:space="preserve">importantly, the </w:t>
      </w:r>
      <w:r w:rsidR="0000770B">
        <w:t xml:space="preserve">commitment to using a Scrum-agile approach </w:t>
      </w:r>
      <w:r w:rsidR="00A91A3E">
        <w:t>psychological</w:t>
      </w:r>
      <w:r w:rsidR="0082269C">
        <w:t>ly established the</w:t>
      </w:r>
      <w:r w:rsidR="00A91A3E">
        <w:t xml:space="preserve"> </w:t>
      </w:r>
      <w:r w:rsidR="00A91A3E" w:rsidRPr="002141B0">
        <w:t>expectation of change</w:t>
      </w:r>
      <w:r w:rsidR="00A91A3E">
        <w:t xml:space="preserve">, </w:t>
      </w:r>
      <w:r w:rsidR="00400248">
        <w:t>so that in a situation where change became necessary,</w:t>
      </w:r>
      <w:r w:rsidR="00D72646">
        <w:t xml:space="preserve"> everybody was able to </w:t>
      </w:r>
      <w:r w:rsidR="00E17F30">
        <w:t xml:space="preserve">effectively respond to that necessity. </w:t>
      </w:r>
      <w:r w:rsidR="007A62F3">
        <w:t xml:space="preserve">So, while </w:t>
      </w:r>
      <w:r w:rsidR="00287007">
        <w:t>some team members</w:t>
      </w:r>
      <w:r w:rsidR="007A62F3">
        <w:t xml:space="preserve"> w</w:t>
      </w:r>
      <w:r w:rsidR="00287007">
        <w:t>ere</w:t>
      </w:r>
      <w:r w:rsidR="007A62F3">
        <w:t xml:space="preserve"> initially perturbed and thought </w:t>
      </w:r>
      <w:r w:rsidR="0080549A">
        <w:t xml:space="preserve">their </w:t>
      </w:r>
      <w:r w:rsidR="007A62F3">
        <w:t>work so far might have been rendered null, the team was able to get on track quickly</w:t>
      </w:r>
      <w:r w:rsidR="008070DC">
        <w:t xml:space="preserve">, </w:t>
      </w:r>
      <w:r w:rsidR="007A62F3">
        <w:t>redo the small amount of work that needed to be redone, and</w:t>
      </w:r>
      <w:r w:rsidR="008070DC">
        <w:t xml:space="preserve"> appropriately adjust their expectations for the work they had remaining. </w:t>
      </w:r>
    </w:p>
    <w:p w14:paraId="16EAED66" w14:textId="5E10EFDE" w:rsidR="00BC58C2" w:rsidRDefault="007C36AE" w:rsidP="00DB2B10">
      <w:pPr>
        <w:spacing w:after="100" w:afterAutospacing="1" w:line="360" w:lineRule="auto"/>
        <w:ind w:firstLine="360"/>
      </w:pPr>
      <w:r>
        <w:t xml:space="preserve">After creating preliminary test cases, Brian emailed Christy requesting information about the user stories </w:t>
      </w:r>
      <w:r w:rsidR="00197CAF">
        <w:t>to</w:t>
      </w:r>
      <w:r>
        <w:t xml:space="preserve"> make </w:t>
      </w:r>
      <w:r w:rsidR="00197CAF">
        <w:t xml:space="preserve">sure </w:t>
      </w:r>
      <w:r>
        <w:t xml:space="preserve">his test cases </w:t>
      </w:r>
      <w:r w:rsidR="00F94FA1">
        <w:t xml:space="preserve">would </w:t>
      </w:r>
      <w:r>
        <w:t>ensure the completion of the user stories. He communicated effectively by sorting his questions by user story and dividing them with bullet points, which made it graphically clear for Christy how many questions he needed answers to and what they pertained to. He also asked very specific questions, and put them into concise terms</w:t>
      </w:r>
      <w:r w:rsidR="00BB2E4A">
        <w:t>, including relevant explanations or examples to make sure Christy understood precisely what information he was requesting. For example, he asked, “</w:t>
      </w:r>
      <w:r w:rsidR="0068567F">
        <w:t>When the user has made a search, what should the search results look like? Ex. paneled square thumbnails, horizontal displays, list of titles that dropdown when clicked – what appearance do you have in mind?</w:t>
      </w:r>
      <w:r w:rsidR="00BB2E4A">
        <w:t>”</w:t>
      </w:r>
      <w:r w:rsidR="0068567F">
        <w:t xml:space="preserve"> </w:t>
      </w:r>
      <w:r w:rsidR="009035F2">
        <w:t>Here h</w:t>
      </w:r>
      <w:r w:rsidR="003D2D6E">
        <w:t xml:space="preserve">e put his </w:t>
      </w:r>
      <w:r w:rsidR="003D2D6E">
        <w:lastRenderedPageBreak/>
        <w:t>question forward briefly and gave example</w:t>
      </w:r>
      <w:r w:rsidR="00E509C8">
        <w:t>s</w:t>
      </w:r>
      <w:r w:rsidR="009035F2">
        <w:t>,</w:t>
      </w:r>
      <w:r w:rsidR="003D2D6E">
        <w:t xml:space="preserve"> to both 1. make it clear that he meant “look like” visually, and 2. give Christy some likely examples to make it easy for her to answer him. </w:t>
      </w:r>
    </w:p>
    <w:p w14:paraId="1B9DCFE4" w14:textId="7A743EC2" w:rsidR="006227D9" w:rsidRDefault="006227D9" w:rsidP="00DB2B10">
      <w:pPr>
        <w:spacing w:after="100" w:afterAutospacing="1" w:line="360" w:lineRule="auto"/>
        <w:ind w:firstLine="360"/>
      </w:pPr>
      <w:r>
        <w:t>After the change in requirements for the project, Nicky sent an email to Christy and Brian</w:t>
      </w:r>
      <w:r w:rsidR="00171979">
        <w:t xml:space="preserve"> both giving and requesting information. </w:t>
      </w:r>
      <w:r w:rsidR="0020659B">
        <w:t>She led into her email by briefly stating its purpose: “</w:t>
      </w:r>
      <w:r w:rsidR="0020659B">
        <w:t>I want to communicate re. the new requirement Christy brought us, so you two know what I’m doing going forward and so I can make sure you’re up to date and I’m meeting your needs</w:t>
      </w:r>
      <w:r w:rsidR="0020659B">
        <w:t xml:space="preserve">.” </w:t>
      </w:r>
      <w:r w:rsidR="002F1A04">
        <w:t xml:space="preserve">She also </w:t>
      </w:r>
      <w:r w:rsidR="00A50FAC">
        <w:t xml:space="preserve">divided her email into sections, one directed to Christy and one to Brian, but put both into one email so that </w:t>
      </w:r>
      <w:r w:rsidR="00847647">
        <w:t xml:space="preserve">they could all be kept in the loop together. </w:t>
      </w:r>
    </w:p>
    <w:p w14:paraId="12D4D265" w14:textId="665743B7" w:rsidR="00EC5810" w:rsidRDefault="00A939A7" w:rsidP="00DB2B10">
      <w:pPr>
        <w:spacing w:after="100" w:afterAutospacing="1" w:line="360" w:lineRule="auto"/>
        <w:ind w:firstLine="360"/>
      </w:pPr>
      <w:r>
        <w:t xml:space="preserve">Our team succeeded by using email, Word, </w:t>
      </w:r>
      <w:r w:rsidR="000975C9">
        <w:t xml:space="preserve">and </w:t>
      </w:r>
      <w:r>
        <w:t>our software for creating and sharing user stories. As shown, email proved valuable in facilitating communicatio</w:t>
      </w:r>
      <w:r w:rsidR="00EA74D0">
        <w:t>n</w:t>
      </w:r>
      <w:r>
        <w:t xml:space="preserve">. We did not use it to prepare for any of our Scrum events, but we did use email to send materials and info that we had discussed during the Planning meeting and </w:t>
      </w:r>
      <w:r w:rsidR="00937F5A">
        <w:t xml:space="preserve">during </w:t>
      </w:r>
      <w:r>
        <w:t xml:space="preserve">some </w:t>
      </w:r>
      <w:r w:rsidR="008E6979">
        <w:t>D</w:t>
      </w:r>
      <w:r>
        <w:t>aily Scrums</w:t>
      </w:r>
      <w:r w:rsidR="00340C69">
        <w:t xml:space="preserve">, as well as for </w:t>
      </w:r>
      <w:r w:rsidR="005A4AA1">
        <w:t xml:space="preserve">the various communications that are necessary in between events. </w:t>
      </w:r>
      <w:r w:rsidR="008761D7">
        <w:t xml:space="preserve">We used our user story software </w:t>
      </w:r>
      <w:r w:rsidR="006C26B3">
        <w:t xml:space="preserve">for Christy to easily create effective user stories, </w:t>
      </w:r>
      <w:r w:rsidR="002031A8">
        <w:t xml:space="preserve">clarify them based on discussions during the Daily Scrums, </w:t>
      </w:r>
      <w:r w:rsidR="006C26B3">
        <w:t>and for the other team members</w:t>
      </w:r>
      <w:r w:rsidR="007F4B7B">
        <w:t xml:space="preserve"> to reference them during </w:t>
      </w:r>
      <w:r w:rsidR="00C63A77">
        <w:t xml:space="preserve">their independent </w:t>
      </w:r>
      <w:r w:rsidR="007F4B7B">
        <w:t xml:space="preserve">work. </w:t>
      </w:r>
      <w:r w:rsidR="00030A31">
        <w:t xml:space="preserve">And we used Word to record the minutes of </w:t>
      </w:r>
      <w:r w:rsidR="000539ED">
        <w:t xml:space="preserve">our </w:t>
      </w:r>
      <w:r w:rsidR="00695F3D">
        <w:t xml:space="preserve">Planning and the </w:t>
      </w:r>
      <w:r w:rsidR="00306930">
        <w:t xml:space="preserve">Daily </w:t>
      </w:r>
      <w:r w:rsidR="00151040">
        <w:t>Scrum</w:t>
      </w:r>
      <w:r w:rsidR="00AD5EEE">
        <w:t>s</w:t>
      </w:r>
      <w:r w:rsidR="00695F3D">
        <w:t>, as well as Christy’s focus group with SNHU Travel users and</w:t>
      </w:r>
      <w:r w:rsidR="00E44395">
        <w:t xml:space="preserve"> her</w:t>
      </w:r>
      <w:r w:rsidR="00695F3D">
        <w:t xml:space="preserve"> impromptu meeting with the rest of us when our stakeholder’s </w:t>
      </w:r>
      <w:r w:rsidR="00120632">
        <w:t xml:space="preserve">value definition </w:t>
      </w:r>
      <w:r w:rsidR="00695F3D">
        <w:t>changed.</w:t>
      </w:r>
      <w:r w:rsidR="00542E8D">
        <w:t xml:space="preserve"> </w:t>
      </w:r>
    </w:p>
    <w:p w14:paraId="03B8556D" w14:textId="4F0A0828" w:rsidR="00325D75" w:rsidRDefault="002732EE" w:rsidP="00DB2B10">
      <w:pPr>
        <w:spacing w:after="100" w:afterAutospacing="1" w:line="360" w:lineRule="auto"/>
        <w:ind w:firstLine="360"/>
      </w:pPr>
      <w:r>
        <w:t xml:space="preserve">There were a couple of cons to using the Scrum-agile approach. First, </w:t>
      </w:r>
      <w:r w:rsidR="00A82285">
        <w:t xml:space="preserve">the implementation’s </w:t>
      </w:r>
      <w:r w:rsidR="00876E39">
        <w:t>scale</w:t>
      </w:r>
      <w:r w:rsidR="00A82285">
        <w:t xml:space="preserve"> is small</w:t>
      </w:r>
      <w:r w:rsidR="00876E39">
        <w:t xml:space="preserve">; </w:t>
      </w:r>
      <w:r w:rsidR="00A82285">
        <w:t>only one team is using this approach</w:t>
      </w:r>
      <w:r w:rsidR="00871860">
        <w:t xml:space="preserve">, and problems are far less likely to crop up or become visible at such a small scale than when </w:t>
      </w:r>
      <w:r w:rsidR="0092507A">
        <w:t xml:space="preserve">the whole organization is using it. </w:t>
      </w:r>
      <w:r w:rsidR="009B6030">
        <w:t>Therefore, going forward</w:t>
      </w:r>
      <w:r w:rsidR="0073501D">
        <w:t>, we need to remain alert about the Scrum-agile implementation so that we aren’t blind to problems it</w:t>
      </w:r>
      <w:r w:rsidR="0031156B">
        <w:t xml:space="preserve"> causes</w:t>
      </w:r>
      <w:r w:rsidR="0073501D">
        <w:t xml:space="preserve"> as they inevitably occur</w:t>
      </w:r>
      <w:r w:rsidR="009761B4">
        <w:t>, rather than allow rose-tinted glasses to inure us against circumspection.</w:t>
      </w:r>
      <w:r w:rsidR="00325D75">
        <w:t xml:space="preserve"> </w:t>
      </w:r>
      <w:r w:rsidR="00777853">
        <w:t>For instance, this team did remarkably well understanding the Scrum</w:t>
      </w:r>
      <w:r w:rsidR="00CB1AEF">
        <w:t>-agile</w:t>
      </w:r>
      <w:r w:rsidR="00532E68">
        <w:t xml:space="preserve">, but we should not be surprised if some people need more help to understand and apply the principles. </w:t>
      </w:r>
    </w:p>
    <w:p w14:paraId="031B9892" w14:textId="4D97438F" w:rsidR="00F51CD4" w:rsidRDefault="00325D75" w:rsidP="00DB2B10">
      <w:pPr>
        <w:spacing w:after="100" w:afterAutospacing="1" w:line="360" w:lineRule="auto"/>
        <w:ind w:firstLine="360"/>
      </w:pPr>
      <w:r>
        <w:t xml:space="preserve">The approach </w:t>
      </w:r>
      <w:r w:rsidR="000A477D">
        <w:t xml:space="preserve">was </w:t>
      </w:r>
      <w:r>
        <w:t xml:space="preserve">also </w:t>
      </w:r>
      <w:r w:rsidR="000A477D">
        <w:t>significantly beneficial</w:t>
      </w:r>
      <w:r>
        <w:t xml:space="preserve">. </w:t>
      </w:r>
      <w:r w:rsidR="00781AB1">
        <w:t xml:space="preserve">The team was able to </w:t>
      </w:r>
      <w:r w:rsidR="008C613B">
        <w:t>effectively complete the beginnings of the SNHU Travel project</w:t>
      </w:r>
      <w:r w:rsidR="00E47E7D">
        <w:t xml:space="preserve"> – but I do not believe that that was a benefit of the </w:t>
      </w:r>
      <w:r w:rsidR="00E47E7D">
        <w:lastRenderedPageBreak/>
        <w:t xml:space="preserve">Scrum-agile approach. </w:t>
      </w:r>
      <w:r w:rsidR="00121BBB">
        <w:t xml:space="preserve">Frankly, I think it’s ambiguous whether </w:t>
      </w:r>
      <w:r w:rsidR="00B536DA">
        <w:t xml:space="preserve">the SNHY travel project </w:t>
      </w:r>
      <w:r w:rsidR="00E47377">
        <w:t xml:space="preserve">was best approached with a Scrum-agile framework. </w:t>
      </w:r>
      <w:r w:rsidR="00E47E7D">
        <w:t>Th</w:t>
      </w:r>
      <w:r w:rsidR="00E47377">
        <w:t>e</w:t>
      </w:r>
      <w:r w:rsidR="00E47E7D">
        <w:t xml:space="preserve"> project is sufficiently limited in scope</w:t>
      </w:r>
      <w:r w:rsidR="001A569D">
        <w:t xml:space="preserve"> and </w:t>
      </w:r>
      <w:r w:rsidR="00E47E7D">
        <w:t xml:space="preserve">run-of-the-mill that </w:t>
      </w:r>
      <w:r w:rsidR="001A569D">
        <w:t>I am convinced it could have been completed in a waterfall-style approach</w:t>
      </w:r>
      <w:r w:rsidR="00235EE5">
        <w:t xml:space="preserve"> with just about equal</w:t>
      </w:r>
      <w:r w:rsidR="00843C65">
        <w:t xml:space="preserve"> efficiency</w:t>
      </w:r>
      <w:r w:rsidR="001A569D">
        <w:t xml:space="preserve">. Even the </w:t>
      </w:r>
      <w:r w:rsidR="00F6193A">
        <w:t xml:space="preserve">requirements change in the middle of the Sprint could have been adapted to by all but the most stiff-necked waterfall traditionalist. </w:t>
      </w:r>
      <w:r w:rsidR="008E1B1F">
        <w:t xml:space="preserve">And the second con to </w:t>
      </w:r>
      <w:r w:rsidR="005A7FED">
        <w:t xml:space="preserve">our use of </w:t>
      </w:r>
      <w:r w:rsidR="008E1B1F">
        <w:t xml:space="preserve">the approach is that, because of the project’s limited scope, </w:t>
      </w:r>
      <w:r w:rsidR="001A22C7">
        <w:t xml:space="preserve">some of the communications and artifacts </w:t>
      </w:r>
      <w:r w:rsidR="008063A3">
        <w:t xml:space="preserve">we spent time on </w:t>
      </w:r>
      <w:r w:rsidR="008063A3" w:rsidRPr="002141B0">
        <w:t>seemed</w:t>
      </w:r>
      <w:r w:rsidR="008063A3">
        <w:t xml:space="preserve"> redundant</w:t>
      </w:r>
      <w:r w:rsidR="00E2294A">
        <w:t xml:space="preserve"> –</w:t>
      </w:r>
      <w:r w:rsidR="008E5E04">
        <w:t xml:space="preserve"> “</w:t>
      </w:r>
      <w:r w:rsidR="000C49DE">
        <w:t>C</w:t>
      </w:r>
      <w:r w:rsidR="008E5E04">
        <w:t xml:space="preserve">ouldn’t we just as easily make this site without </w:t>
      </w:r>
      <w:r w:rsidR="00AA54EE">
        <w:t xml:space="preserve">sending all these emails? Without </w:t>
      </w:r>
      <w:r w:rsidR="008E5E04">
        <w:t xml:space="preserve">writing out </w:t>
      </w:r>
      <w:r w:rsidR="00223732">
        <w:t xml:space="preserve">all </w:t>
      </w:r>
      <w:r w:rsidR="008E5E04">
        <w:t xml:space="preserve">these user stories? Without quizzing the Product Owner about </w:t>
      </w:r>
      <w:r w:rsidR="00F94B6E">
        <w:t xml:space="preserve">all </w:t>
      </w:r>
      <w:r w:rsidR="008E5E04">
        <w:t xml:space="preserve">these test cases?” </w:t>
      </w:r>
    </w:p>
    <w:p w14:paraId="42EE5CD9" w14:textId="3BBE5CE7" w:rsidR="00D1067F" w:rsidRDefault="002B1921" w:rsidP="00DB2B10">
      <w:pPr>
        <w:spacing w:after="100" w:afterAutospacing="1" w:line="360" w:lineRule="auto"/>
        <w:ind w:firstLine="360"/>
      </w:pPr>
      <w:r>
        <w:t>But t</w:t>
      </w:r>
      <w:r w:rsidR="00C2736F">
        <w:t>here is one caveat to that assessment</w:t>
      </w:r>
      <w:r w:rsidR="00207F6C">
        <w:t>, which is that</w:t>
      </w:r>
      <w:r w:rsidR="00C2736F">
        <w:t xml:space="preserve"> </w:t>
      </w:r>
      <w:r w:rsidR="000E57C9">
        <w:t xml:space="preserve">a waterfall approach </w:t>
      </w:r>
      <w:r w:rsidR="00990F8C">
        <w:t xml:space="preserve">does not center around creating and sharing knowledge in the team. Therefore, while a waterfall approach could have </w:t>
      </w:r>
      <w:r w:rsidR="0022449D">
        <w:t xml:space="preserve">been applied equally efficiently here, a team using a waterfall approach would </w:t>
      </w:r>
      <w:r w:rsidR="00545248">
        <w:t xml:space="preserve">also </w:t>
      </w:r>
      <w:r w:rsidR="0022449D">
        <w:t xml:space="preserve">be likelier to make mistakes resulting in lesser efficiency. </w:t>
      </w:r>
      <w:r w:rsidR="005A104E">
        <w:t>And therein lies the real</w:t>
      </w:r>
      <w:r w:rsidR="00716EE1">
        <w:t xml:space="preserve"> </w:t>
      </w:r>
      <w:r w:rsidR="00D31175">
        <w:t xml:space="preserve">value of the communications that sometimes seemed redundant, and the </w:t>
      </w:r>
      <w:r w:rsidR="003F7E23">
        <w:t xml:space="preserve">substance </w:t>
      </w:r>
      <w:r w:rsidR="00F12452">
        <w:t>of th</w:t>
      </w:r>
      <w:r w:rsidR="0027179B">
        <w:t>e Scrum-agile</w:t>
      </w:r>
      <w:r w:rsidR="00F12452">
        <w:t xml:space="preserve"> approach’s </w:t>
      </w:r>
      <w:r w:rsidR="003F639A">
        <w:t>benefit</w:t>
      </w:r>
      <w:r w:rsidR="003940FA">
        <w:t>:</w:t>
      </w:r>
      <w:r w:rsidR="003F639A">
        <w:t xml:space="preserve"> </w:t>
      </w:r>
      <w:r w:rsidR="00C50A46">
        <w:t>shared understanding</w:t>
      </w:r>
      <w:r w:rsidR="00E002D1">
        <w:t>. Everybody understood what was going on</w:t>
      </w:r>
      <w:r w:rsidR="000A7FC8">
        <w:t>,</w:t>
      </w:r>
      <w:r w:rsidR="00E002D1">
        <w:t xml:space="preserve"> at all times. </w:t>
      </w:r>
      <w:r w:rsidR="00CE6806">
        <w:t>When there were questions, they became visible rapidly and were answered</w:t>
      </w:r>
      <w:r w:rsidR="00771BA5">
        <w:t xml:space="preserve"> promptly</w:t>
      </w:r>
      <w:r w:rsidR="00CE6806">
        <w:t xml:space="preserve">. </w:t>
      </w:r>
      <w:r w:rsidR="00E002D1">
        <w:t>Everybody understood what work he or she was doing, and why.</w:t>
      </w:r>
      <w:r w:rsidR="003719BC">
        <w:t xml:space="preserve"> Everybody knew what questions to ask, which isn’t something that will necessarily happen in a waterfall framework where team members aren’t </w:t>
      </w:r>
      <w:r w:rsidR="00853374">
        <w:t>empowered to self-govern.</w:t>
      </w:r>
      <w:r w:rsidR="00E002D1">
        <w:t xml:space="preserve"> </w:t>
      </w:r>
      <w:r w:rsidR="00BF5AA2">
        <w:t xml:space="preserve">As I mentioned above, the simple fact that everybody had committed to using a Scrum-agile approach </w:t>
      </w:r>
      <w:r w:rsidR="00FE184D">
        <w:t xml:space="preserve">meant that the team was psychologically prepared to adapt. </w:t>
      </w:r>
      <w:r w:rsidR="00670A0E">
        <w:t xml:space="preserve">A small hiccup like this Sprint saw cannot sufficiently demonstrate the power in such a psychological shift, and </w:t>
      </w:r>
      <w:r w:rsidR="00A41678">
        <w:t xml:space="preserve">what it did to the team </w:t>
      </w:r>
      <w:r w:rsidR="00900BBC">
        <w:t xml:space="preserve">may only be expressible by experiencing the atmosphere of the workplace, and not in writing. </w:t>
      </w:r>
    </w:p>
    <w:p w14:paraId="10FEE6C2" w14:textId="7BC74E7A" w:rsidR="00D3607F" w:rsidRPr="00712E03" w:rsidRDefault="00D3607F" w:rsidP="00DB2B10">
      <w:pPr>
        <w:spacing w:after="100" w:afterAutospacing="1" w:line="360" w:lineRule="auto"/>
        <w:ind w:firstLine="360"/>
      </w:pPr>
      <w:r>
        <w:t xml:space="preserve">I am convinced that the shared understanding of the project engendered by the Scrum-agile approach we implemented here caused the team to </w:t>
      </w:r>
      <w:r w:rsidR="001C37DF">
        <w:t xml:space="preserve">be </w:t>
      </w:r>
      <w:r w:rsidR="004472B3">
        <w:t xml:space="preserve">more </w:t>
      </w:r>
      <w:r w:rsidR="0008069F">
        <w:t>capable and adaptable</w:t>
      </w:r>
      <w:r w:rsidR="004472B3">
        <w:t xml:space="preserve"> than would be possible in a waterfall approach.</w:t>
      </w:r>
      <w:r w:rsidR="007F0814">
        <w:t xml:space="preserve"> </w:t>
      </w:r>
      <w:r w:rsidR="00C53A8C">
        <w:t>And if</w:t>
      </w:r>
      <w:r w:rsidR="00CC1485">
        <w:t xml:space="preserve"> we scale that,</w:t>
      </w:r>
      <w:r w:rsidR="00564C66">
        <w:t xml:space="preserve"> we will see a transformation of our organization’s </w:t>
      </w:r>
      <w:r w:rsidR="002D6177">
        <w:t xml:space="preserve">ability to accomplish </w:t>
      </w:r>
      <w:r w:rsidR="00FE5872">
        <w:t xml:space="preserve">projects. </w:t>
      </w:r>
      <w:r w:rsidR="00234CE0">
        <w:t xml:space="preserve">I look forward to </w:t>
      </w:r>
      <w:r w:rsidR="00693630">
        <w:t xml:space="preserve">making </w:t>
      </w:r>
      <w:r w:rsidR="00197F2F">
        <w:t>it</w:t>
      </w:r>
      <w:r w:rsidR="00693630">
        <w:t xml:space="preserve"> happen.</w:t>
      </w:r>
    </w:p>
    <w:sectPr w:rsidR="00D3607F" w:rsidRPr="00712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B5F"/>
    <w:multiLevelType w:val="multilevel"/>
    <w:tmpl w:val="4D74C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B591F"/>
    <w:multiLevelType w:val="hybridMultilevel"/>
    <w:tmpl w:val="F8568A04"/>
    <w:lvl w:ilvl="0" w:tplc="94FAE1FA">
      <w:start w:val="34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57135"/>
    <w:multiLevelType w:val="hybridMultilevel"/>
    <w:tmpl w:val="2D266690"/>
    <w:lvl w:ilvl="0" w:tplc="E18C356E">
      <w:start w:val="34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0B7089"/>
    <w:multiLevelType w:val="hybridMultilevel"/>
    <w:tmpl w:val="1B862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402322">
    <w:abstractNumId w:val="0"/>
  </w:num>
  <w:num w:numId="2" w16cid:durableId="178979612">
    <w:abstractNumId w:val="2"/>
  </w:num>
  <w:num w:numId="3" w16cid:durableId="1961184913">
    <w:abstractNumId w:val="1"/>
  </w:num>
  <w:num w:numId="4" w16cid:durableId="1312558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708B"/>
    <w:rsid w:val="0000186B"/>
    <w:rsid w:val="0000770B"/>
    <w:rsid w:val="000100C7"/>
    <w:rsid w:val="000144A2"/>
    <w:rsid w:val="00022E4E"/>
    <w:rsid w:val="00030A31"/>
    <w:rsid w:val="00041076"/>
    <w:rsid w:val="00044DF8"/>
    <w:rsid w:val="0004608C"/>
    <w:rsid w:val="000531A8"/>
    <w:rsid w:val="0005335F"/>
    <w:rsid w:val="000539ED"/>
    <w:rsid w:val="000573A1"/>
    <w:rsid w:val="000633BF"/>
    <w:rsid w:val="00072D35"/>
    <w:rsid w:val="0008069F"/>
    <w:rsid w:val="000809F3"/>
    <w:rsid w:val="00092106"/>
    <w:rsid w:val="000975C9"/>
    <w:rsid w:val="000A477D"/>
    <w:rsid w:val="000A7FC8"/>
    <w:rsid w:val="000B0B76"/>
    <w:rsid w:val="000B1D15"/>
    <w:rsid w:val="000C1F99"/>
    <w:rsid w:val="000C49DE"/>
    <w:rsid w:val="000D3B1A"/>
    <w:rsid w:val="000D424F"/>
    <w:rsid w:val="000E57C9"/>
    <w:rsid w:val="001016D4"/>
    <w:rsid w:val="0010676D"/>
    <w:rsid w:val="00117B01"/>
    <w:rsid w:val="00120632"/>
    <w:rsid w:val="00121BBB"/>
    <w:rsid w:val="00122459"/>
    <w:rsid w:val="00127FFE"/>
    <w:rsid w:val="0013036D"/>
    <w:rsid w:val="00130709"/>
    <w:rsid w:val="00137A3D"/>
    <w:rsid w:val="00145770"/>
    <w:rsid w:val="00150D22"/>
    <w:rsid w:val="00151040"/>
    <w:rsid w:val="0016336D"/>
    <w:rsid w:val="00165AE4"/>
    <w:rsid w:val="00167A47"/>
    <w:rsid w:val="00171979"/>
    <w:rsid w:val="00171AFB"/>
    <w:rsid w:val="001729A2"/>
    <w:rsid w:val="00190778"/>
    <w:rsid w:val="00197CAF"/>
    <w:rsid w:val="00197F2F"/>
    <w:rsid w:val="001A22C7"/>
    <w:rsid w:val="001A569D"/>
    <w:rsid w:val="001B160A"/>
    <w:rsid w:val="001C089F"/>
    <w:rsid w:val="001C1F68"/>
    <w:rsid w:val="001C37DF"/>
    <w:rsid w:val="001D316E"/>
    <w:rsid w:val="001E1142"/>
    <w:rsid w:val="001E696A"/>
    <w:rsid w:val="001E7545"/>
    <w:rsid w:val="001F2D5E"/>
    <w:rsid w:val="002031A8"/>
    <w:rsid w:val="0020659B"/>
    <w:rsid w:val="00207F6C"/>
    <w:rsid w:val="00213096"/>
    <w:rsid w:val="002141B0"/>
    <w:rsid w:val="00217E77"/>
    <w:rsid w:val="00223732"/>
    <w:rsid w:val="0022449D"/>
    <w:rsid w:val="0022490E"/>
    <w:rsid w:val="00224D74"/>
    <w:rsid w:val="00225F6B"/>
    <w:rsid w:val="002268A2"/>
    <w:rsid w:val="00231C02"/>
    <w:rsid w:val="00234CE0"/>
    <w:rsid w:val="00235EE5"/>
    <w:rsid w:val="00241A35"/>
    <w:rsid w:val="00250B0D"/>
    <w:rsid w:val="0026024E"/>
    <w:rsid w:val="00262808"/>
    <w:rsid w:val="002705BB"/>
    <w:rsid w:val="0027179B"/>
    <w:rsid w:val="002732EE"/>
    <w:rsid w:val="00277F71"/>
    <w:rsid w:val="00277FCA"/>
    <w:rsid w:val="00286BA3"/>
    <w:rsid w:val="00287007"/>
    <w:rsid w:val="00290F74"/>
    <w:rsid w:val="00296507"/>
    <w:rsid w:val="002979F0"/>
    <w:rsid w:val="002A2814"/>
    <w:rsid w:val="002B0F98"/>
    <w:rsid w:val="002B1921"/>
    <w:rsid w:val="002C5190"/>
    <w:rsid w:val="002C768C"/>
    <w:rsid w:val="002D6177"/>
    <w:rsid w:val="002E509C"/>
    <w:rsid w:val="002E525B"/>
    <w:rsid w:val="002E78BC"/>
    <w:rsid w:val="002F1A04"/>
    <w:rsid w:val="00304CA9"/>
    <w:rsid w:val="0030514D"/>
    <w:rsid w:val="00306930"/>
    <w:rsid w:val="00306AD9"/>
    <w:rsid w:val="0031156B"/>
    <w:rsid w:val="00313BE0"/>
    <w:rsid w:val="0032361B"/>
    <w:rsid w:val="00325D75"/>
    <w:rsid w:val="003363C1"/>
    <w:rsid w:val="00340C69"/>
    <w:rsid w:val="003415C8"/>
    <w:rsid w:val="00341F17"/>
    <w:rsid w:val="00343A62"/>
    <w:rsid w:val="003476F9"/>
    <w:rsid w:val="00352600"/>
    <w:rsid w:val="00354010"/>
    <w:rsid w:val="003719BC"/>
    <w:rsid w:val="00373331"/>
    <w:rsid w:val="00382AF2"/>
    <w:rsid w:val="003940FA"/>
    <w:rsid w:val="003B1BC9"/>
    <w:rsid w:val="003B42B2"/>
    <w:rsid w:val="003D2D6E"/>
    <w:rsid w:val="003E57DA"/>
    <w:rsid w:val="003F639A"/>
    <w:rsid w:val="003F6CB6"/>
    <w:rsid w:val="003F6D68"/>
    <w:rsid w:val="003F7C54"/>
    <w:rsid w:val="003F7E23"/>
    <w:rsid w:val="00400248"/>
    <w:rsid w:val="00400654"/>
    <w:rsid w:val="00405986"/>
    <w:rsid w:val="00406B75"/>
    <w:rsid w:val="00406FB0"/>
    <w:rsid w:val="004110DC"/>
    <w:rsid w:val="00411FBD"/>
    <w:rsid w:val="00412D2D"/>
    <w:rsid w:val="00415F3C"/>
    <w:rsid w:val="00416F42"/>
    <w:rsid w:val="00433B04"/>
    <w:rsid w:val="00441F62"/>
    <w:rsid w:val="00445384"/>
    <w:rsid w:val="004472B3"/>
    <w:rsid w:val="004564DF"/>
    <w:rsid w:val="00466331"/>
    <w:rsid w:val="00482BDE"/>
    <w:rsid w:val="004934BB"/>
    <w:rsid w:val="004950DF"/>
    <w:rsid w:val="00495EB5"/>
    <w:rsid w:val="004962F3"/>
    <w:rsid w:val="004A0DC5"/>
    <w:rsid w:val="004B57A9"/>
    <w:rsid w:val="004B6DA0"/>
    <w:rsid w:val="004B7AFA"/>
    <w:rsid w:val="004C2226"/>
    <w:rsid w:val="004D1BA1"/>
    <w:rsid w:val="004D5998"/>
    <w:rsid w:val="004D623A"/>
    <w:rsid w:val="004F02B5"/>
    <w:rsid w:val="004F24F3"/>
    <w:rsid w:val="00500CDC"/>
    <w:rsid w:val="005114FE"/>
    <w:rsid w:val="0051779E"/>
    <w:rsid w:val="0052199A"/>
    <w:rsid w:val="00532E68"/>
    <w:rsid w:val="00534F4D"/>
    <w:rsid w:val="00535407"/>
    <w:rsid w:val="00542E8D"/>
    <w:rsid w:val="00545248"/>
    <w:rsid w:val="00546FB0"/>
    <w:rsid w:val="00551E87"/>
    <w:rsid w:val="00555FE2"/>
    <w:rsid w:val="00557DD7"/>
    <w:rsid w:val="00562CBF"/>
    <w:rsid w:val="00564006"/>
    <w:rsid w:val="00564C66"/>
    <w:rsid w:val="00564EF9"/>
    <w:rsid w:val="00571923"/>
    <w:rsid w:val="00573122"/>
    <w:rsid w:val="0057561F"/>
    <w:rsid w:val="00583654"/>
    <w:rsid w:val="00593B58"/>
    <w:rsid w:val="00596AA5"/>
    <w:rsid w:val="005A104E"/>
    <w:rsid w:val="005A4AA1"/>
    <w:rsid w:val="005A5FCD"/>
    <w:rsid w:val="005A7FED"/>
    <w:rsid w:val="005B07EB"/>
    <w:rsid w:val="005B7878"/>
    <w:rsid w:val="005D544E"/>
    <w:rsid w:val="005E079B"/>
    <w:rsid w:val="005F0818"/>
    <w:rsid w:val="005F366A"/>
    <w:rsid w:val="005F51C6"/>
    <w:rsid w:val="005F6EA5"/>
    <w:rsid w:val="00605618"/>
    <w:rsid w:val="0060708B"/>
    <w:rsid w:val="00613519"/>
    <w:rsid w:val="006227D9"/>
    <w:rsid w:val="00622BE2"/>
    <w:rsid w:val="00627130"/>
    <w:rsid w:val="00627A67"/>
    <w:rsid w:val="00636A20"/>
    <w:rsid w:val="0064118C"/>
    <w:rsid w:val="00654DB2"/>
    <w:rsid w:val="006560AB"/>
    <w:rsid w:val="006572EA"/>
    <w:rsid w:val="00663540"/>
    <w:rsid w:val="00663BCB"/>
    <w:rsid w:val="00670A0E"/>
    <w:rsid w:val="0067567A"/>
    <w:rsid w:val="006801C5"/>
    <w:rsid w:val="00681DD0"/>
    <w:rsid w:val="0068567F"/>
    <w:rsid w:val="00685990"/>
    <w:rsid w:val="00686CBE"/>
    <w:rsid w:val="00690AEC"/>
    <w:rsid w:val="00692021"/>
    <w:rsid w:val="00693630"/>
    <w:rsid w:val="00695F3D"/>
    <w:rsid w:val="00696FB0"/>
    <w:rsid w:val="006C0656"/>
    <w:rsid w:val="006C0799"/>
    <w:rsid w:val="006C26B3"/>
    <w:rsid w:val="006D0EFA"/>
    <w:rsid w:val="006D1BED"/>
    <w:rsid w:val="006D5D0B"/>
    <w:rsid w:val="006E3E6F"/>
    <w:rsid w:val="00700F47"/>
    <w:rsid w:val="00702BA8"/>
    <w:rsid w:val="00711F68"/>
    <w:rsid w:val="00713FF8"/>
    <w:rsid w:val="00716EE1"/>
    <w:rsid w:val="00732984"/>
    <w:rsid w:val="0073501D"/>
    <w:rsid w:val="00737D77"/>
    <w:rsid w:val="0075099C"/>
    <w:rsid w:val="007709ED"/>
    <w:rsid w:val="00771BA5"/>
    <w:rsid w:val="00774369"/>
    <w:rsid w:val="00777853"/>
    <w:rsid w:val="00781AB1"/>
    <w:rsid w:val="00795454"/>
    <w:rsid w:val="007A62F3"/>
    <w:rsid w:val="007B5091"/>
    <w:rsid w:val="007B6154"/>
    <w:rsid w:val="007B687A"/>
    <w:rsid w:val="007C019E"/>
    <w:rsid w:val="007C36AE"/>
    <w:rsid w:val="007C5988"/>
    <w:rsid w:val="007D09ED"/>
    <w:rsid w:val="007E2DC9"/>
    <w:rsid w:val="007E4877"/>
    <w:rsid w:val="007F0814"/>
    <w:rsid w:val="007F4590"/>
    <w:rsid w:val="007F4867"/>
    <w:rsid w:val="007F4B7B"/>
    <w:rsid w:val="00804DF0"/>
    <w:rsid w:val="0080549A"/>
    <w:rsid w:val="008055F1"/>
    <w:rsid w:val="008063A3"/>
    <w:rsid w:val="008070DC"/>
    <w:rsid w:val="00814596"/>
    <w:rsid w:val="00821337"/>
    <w:rsid w:val="0082269C"/>
    <w:rsid w:val="008236C1"/>
    <w:rsid w:val="00835D9B"/>
    <w:rsid w:val="008377B4"/>
    <w:rsid w:val="00837C88"/>
    <w:rsid w:val="00843834"/>
    <w:rsid w:val="00843C65"/>
    <w:rsid w:val="00847647"/>
    <w:rsid w:val="00853374"/>
    <w:rsid w:val="00854432"/>
    <w:rsid w:val="00863642"/>
    <w:rsid w:val="008704AB"/>
    <w:rsid w:val="00871860"/>
    <w:rsid w:val="00874089"/>
    <w:rsid w:val="008761D7"/>
    <w:rsid w:val="00876E39"/>
    <w:rsid w:val="008B2FF0"/>
    <w:rsid w:val="008B3C78"/>
    <w:rsid w:val="008B6F56"/>
    <w:rsid w:val="008C613B"/>
    <w:rsid w:val="008D0792"/>
    <w:rsid w:val="008D1F25"/>
    <w:rsid w:val="008E1B1F"/>
    <w:rsid w:val="008E1FA3"/>
    <w:rsid w:val="008E5E04"/>
    <w:rsid w:val="008E6979"/>
    <w:rsid w:val="008E78CC"/>
    <w:rsid w:val="008F00E7"/>
    <w:rsid w:val="008F2F94"/>
    <w:rsid w:val="008F3FB6"/>
    <w:rsid w:val="008F606B"/>
    <w:rsid w:val="00900BBC"/>
    <w:rsid w:val="00901133"/>
    <w:rsid w:val="009035F2"/>
    <w:rsid w:val="00911BB2"/>
    <w:rsid w:val="00915906"/>
    <w:rsid w:val="0092507A"/>
    <w:rsid w:val="00931691"/>
    <w:rsid w:val="00931FDE"/>
    <w:rsid w:val="009323F0"/>
    <w:rsid w:val="0093782C"/>
    <w:rsid w:val="00937F5A"/>
    <w:rsid w:val="00944BF4"/>
    <w:rsid w:val="00946F64"/>
    <w:rsid w:val="009508D2"/>
    <w:rsid w:val="00951253"/>
    <w:rsid w:val="00951B4D"/>
    <w:rsid w:val="00957DE5"/>
    <w:rsid w:val="00970509"/>
    <w:rsid w:val="009759C6"/>
    <w:rsid w:val="00975C1E"/>
    <w:rsid w:val="009761B4"/>
    <w:rsid w:val="00987DBB"/>
    <w:rsid w:val="00990CD9"/>
    <w:rsid w:val="00990F8C"/>
    <w:rsid w:val="00995724"/>
    <w:rsid w:val="009A2DEC"/>
    <w:rsid w:val="009B520F"/>
    <w:rsid w:val="009B6030"/>
    <w:rsid w:val="009C4B5B"/>
    <w:rsid w:val="009D2801"/>
    <w:rsid w:val="009F2BB7"/>
    <w:rsid w:val="00A06B7E"/>
    <w:rsid w:val="00A07442"/>
    <w:rsid w:val="00A10C51"/>
    <w:rsid w:val="00A35FE7"/>
    <w:rsid w:val="00A41678"/>
    <w:rsid w:val="00A42CC7"/>
    <w:rsid w:val="00A46965"/>
    <w:rsid w:val="00A50FAC"/>
    <w:rsid w:val="00A53B4F"/>
    <w:rsid w:val="00A67780"/>
    <w:rsid w:val="00A67877"/>
    <w:rsid w:val="00A74974"/>
    <w:rsid w:val="00A7648A"/>
    <w:rsid w:val="00A77E20"/>
    <w:rsid w:val="00A82285"/>
    <w:rsid w:val="00A83EFE"/>
    <w:rsid w:val="00A86E9D"/>
    <w:rsid w:val="00A91A3E"/>
    <w:rsid w:val="00A939A7"/>
    <w:rsid w:val="00A97EBF"/>
    <w:rsid w:val="00AA54EE"/>
    <w:rsid w:val="00AB415C"/>
    <w:rsid w:val="00AC6786"/>
    <w:rsid w:val="00AD5EEE"/>
    <w:rsid w:val="00AE389B"/>
    <w:rsid w:val="00AF68E4"/>
    <w:rsid w:val="00B009B3"/>
    <w:rsid w:val="00B20AF8"/>
    <w:rsid w:val="00B232FE"/>
    <w:rsid w:val="00B31B18"/>
    <w:rsid w:val="00B452AD"/>
    <w:rsid w:val="00B51D8E"/>
    <w:rsid w:val="00B52E66"/>
    <w:rsid w:val="00B53400"/>
    <w:rsid w:val="00B536DA"/>
    <w:rsid w:val="00B626ED"/>
    <w:rsid w:val="00B62DF8"/>
    <w:rsid w:val="00B62DFB"/>
    <w:rsid w:val="00B639E6"/>
    <w:rsid w:val="00B66846"/>
    <w:rsid w:val="00B74AD4"/>
    <w:rsid w:val="00B755B5"/>
    <w:rsid w:val="00B769ED"/>
    <w:rsid w:val="00B77D1F"/>
    <w:rsid w:val="00BA206A"/>
    <w:rsid w:val="00BA2974"/>
    <w:rsid w:val="00BA483E"/>
    <w:rsid w:val="00BA4E6E"/>
    <w:rsid w:val="00BB2E4A"/>
    <w:rsid w:val="00BB3F32"/>
    <w:rsid w:val="00BB5DD2"/>
    <w:rsid w:val="00BC4BE4"/>
    <w:rsid w:val="00BC58C2"/>
    <w:rsid w:val="00BC6722"/>
    <w:rsid w:val="00BF45D2"/>
    <w:rsid w:val="00BF57B5"/>
    <w:rsid w:val="00BF5AA2"/>
    <w:rsid w:val="00C24231"/>
    <w:rsid w:val="00C265D9"/>
    <w:rsid w:val="00C2736F"/>
    <w:rsid w:val="00C31E25"/>
    <w:rsid w:val="00C371EB"/>
    <w:rsid w:val="00C462B1"/>
    <w:rsid w:val="00C50A46"/>
    <w:rsid w:val="00C53A8C"/>
    <w:rsid w:val="00C611C3"/>
    <w:rsid w:val="00C634FA"/>
    <w:rsid w:val="00C63A77"/>
    <w:rsid w:val="00C66AF9"/>
    <w:rsid w:val="00C66C8C"/>
    <w:rsid w:val="00C75B74"/>
    <w:rsid w:val="00C817C9"/>
    <w:rsid w:val="00C9202B"/>
    <w:rsid w:val="00C94E92"/>
    <w:rsid w:val="00C977BF"/>
    <w:rsid w:val="00CA170C"/>
    <w:rsid w:val="00CB1AEF"/>
    <w:rsid w:val="00CC1485"/>
    <w:rsid w:val="00CC3726"/>
    <w:rsid w:val="00CC669F"/>
    <w:rsid w:val="00CC71B5"/>
    <w:rsid w:val="00CE6806"/>
    <w:rsid w:val="00CE6E05"/>
    <w:rsid w:val="00CE6FED"/>
    <w:rsid w:val="00CF0983"/>
    <w:rsid w:val="00CF1D9C"/>
    <w:rsid w:val="00D0138B"/>
    <w:rsid w:val="00D02264"/>
    <w:rsid w:val="00D1067F"/>
    <w:rsid w:val="00D2543B"/>
    <w:rsid w:val="00D30BF2"/>
    <w:rsid w:val="00D31175"/>
    <w:rsid w:val="00D34A1D"/>
    <w:rsid w:val="00D3607F"/>
    <w:rsid w:val="00D4777F"/>
    <w:rsid w:val="00D72646"/>
    <w:rsid w:val="00D80204"/>
    <w:rsid w:val="00D863AC"/>
    <w:rsid w:val="00D95EF1"/>
    <w:rsid w:val="00DB2B10"/>
    <w:rsid w:val="00DD3B64"/>
    <w:rsid w:val="00DD41E6"/>
    <w:rsid w:val="00DE0365"/>
    <w:rsid w:val="00DF08CA"/>
    <w:rsid w:val="00E002D1"/>
    <w:rsid w:val="00E0327D"/>
    <w:rsid w:val="00E16978"/>
    <w:rsid w:val="00E16D1C"/>
    <w:rsid w:val="00E171DB"/>
    <w:rsid w:val="00E17F30"/>
    <w:rsid w:val="00E2294A"/>
    <w:rsid w:val="00E22B9A"/>
    <w:rsid w:val="00E27241"/>
    <w:rsid w:val="00E310E8"/>
    <w:rsid w:val="00E44395"/>
    <w:rsid w:val="00E47377"/>
    <w:rsid w:val="00E47E7D"/>
    <w:rsid w:val="00E509C8"/>
    <w:rsid w:val="00E51066"/>
    <w:rsid w:val="00E518ED"/>
    <w:rsid w:val="00E53283"/>
    <w:rsid w:val="00E53927"/>
    <w:rsid w:val="00E55BD7"/>
    <w:rsid w:val="00E639A5"/>
    <w:rsid w:val="00E70552"/>
    <w:rsid w:val="00E72AED"/>
    <w:rsid w:val="00E84293"/>
    <w:rsid w:val="00E847D4"/>
    <w:rsid w:val="00E8641C"/>
    <w:rsid w:val="00E91313"/>
    <w:rsid w:val="00EA0BC0"/>
    <w:rsid w:val="00EA74D0"/>
    <w:rsid w:val="00EC081A"/>
    <w:rsid w:val="00EC5810"/>
    <w:rsid w:val="00ED4D30"/>
    <w:rsid w:val="00EF49AC"/>
    <w:rsid w:val="00EF4DB2"/>
    <w:rsid w:val="00F0121C"/>
    <w:rsid w:val="00F04C52"/>
    <w:rsid w:val="00F05AA4"/>
    <w:rsid w:val="00F06149"/>
    <w:rsid w:val="00F11A1A"/>
    <w:rsid w:val="00F12452"/>
    <w:rsid w:val="00F27F85"/>
    <w:rsid w:val="00F40074"/>
    <w:rsid w:val="00F42B40"/>
    <w:rsid w:val="00F51CD4"/>
    <w:rsid w:val="00F52E60"/>
    <w:rsid w:val="00F574C1"/>
    <w:rsid w:val="00F6193A"/>
    <w:rsid w:val="00F63785"/>
    <w:rsid w:val="00F7277E"/>
    <w:rsid w:val="00F83633"/>
    <w:rsid w:val="00F83CC8"/>
    <w:rsid w:val="00F8499E"/>
    <w:rsid w:val="00F86864"/>
    <w:rsid w:val="00F94B6E"/>
    <w:rsid w:val="00F94FA1"/>
    <w:rsid w:val="00F96687"/>
    <w:rsid w:val="00FA33B4"/>
    <w:rsid w:val="00FA66DE"/>
    <w:rsid w:val="00FB7E8D"/>
    <w:rsid w:val="00FD332B"/>
    <w:rsid w:val="00FE184D"/>
    <w:rsid w:val="00FE5872"/>
    <w:rsid w:val="00FE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6CC0A"/>
  <w15:docId w15:val="{3680FFF3-0FB1-4FA8-9C68-995D1798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08B"/>
  </w:style>
  <w:style w:type="paragraph" w:styleId="Heading1">
    <w:name w:val="heading 1"/>
    <w:basedOn w:val="Normal"/>
    <w:next w:val="Normal"/>
    <w:link w:val="Heading1Char"/>
    <w:qFormat/>
    <w:rsid w:val="0060708B"/>
    <w:pPr>
      <w:spacing w:after="0" w:line="480" w:lineRule="auto"/>
      <w:contextualSpacing/>
      <w:jc w:val="center"/>
      <w:outlineLvl w:val="0"/>
    </w:pPr>
    <w:rPr>
      <w:rFonts w:asciiTheme="minorHAnsi" w:eastAsia="Times New Roman" w:hAnsiTheme="minorHAnsi" w:cstheme="minorHAns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708B"/>
    <w:rPr>
      <w:rFonts w:asciiTheme="minorHAnsi" w:eastAsia="Times New Roman" w:hAnsiTheme="minorHAnsi" w:cstheme="minorHAnsi"/>
      <w:b/>
      <w:sz w:val="22"/>
    </w:rPr>
  </w:style>
  <w:style w:type="paragraph" w:styleId="Title">
    <w:name w:val="Title"/>
    <w:basedOn w:val="Normal"/>
    <w:link w:val="TitleChar"/>
    <w:qFormat/>
    <w:rsid w:val="0060708B"/>
    <w:pPr>
      <w:spacing w:after="0" w:line="480" w:lineRule="auto"/>
      <w:ind w:firstLine="720"/>
      <w:contextualSpacing/>
      <w:jc w:val="center"/>
    </w:pPr>
    <w:rPr>
      <w:rFonts w:asciiTheme="minorHAnsi" w:eastAsia="Times New Roman" w:hAnsiTheme="minorHAnsi" w:cstheme="minorHAnsi"/>
      <w:b/>
      <w:sz w:val="22"/>
    </w:rPr>
  </w:style>
  <w:style w:type="character" w:customStyle="1" w:styleId="TitleChar">
    <w:name w:val="Title Char"/>
    <w:basedOn w:val="DefaultParagraphFont"/>
    <w:link w:val="Title"/>
    <w:rsid w:val="0060708B"/>
    <w:rPr>
      <w:rFonts w:asciiTheme="minorHAnsi" w:eastAsia="Times New Roman" w:hAnsiTheme="minorHAnsi" w:cstheme="minorHAnsi"/>
      <w:b/>
      <w:sz w:val="22"/>
    </w:rPr>
  </w:style>
  <w:style w:type="paragraph" w:styleId="ListParagraph">
    <w:name w:val="List Paragraph"/>
    <w:basedOn w:val="Normal"/>
    <w:uiPriority w:val="34"/>
    <w:qFormat/>
    <w:rsid w:val="00854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05AC4-D72E-4A75-8F95-C95B89DF5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5239</TotalTime>
  <Pages>5</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Furman, James</dc:creator>
  <cp:keywords/>
  <dc:description/>
  <cp:lastModifiedBy>Furman, James</cp:lastModifiedBy>
  <cp:revision>506</cp:revision>
  <dcterms:created xsi:type="dcterms:W3CDTF">2023-02-14T16:04:00Z</dcterms:created>
  <dcterms:modified xsi:type="dcterms:W3CDTF">2023-02-20T01:08:00Z</dcterms:modified>
</cp:coreProperties>
</file>