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03BC" w14:textId="7FA1F423" w:rsidR="001704A2" w:rsidRDefault="001704A2" w:rsidP="001704A2">
      <w:pPr>
        <w:jc w:val="right"/>
        <w:rPr>
          <w:rFonts w:ascii="Times New Roman" w:hAnsi="Times New Roman" w:cs="Times New Roman"/>
          <w:lang w:val="en-US"/>
        </w:rPr>
      </w:pPr>
      <w:r>
        <w:rPr>
          <w:rFonts w:ascii="Times New Roman" w:hAnsi="Times New Roman" w:cs="Times New Roman"/>
          <w:lang w:val="en-US"/>
        </w:rPr>
        <w:t>James Alvin Dhanardi</w:t>
      </w:r>
    </w:p>
    <w:p w14:paraId="031FE70B" w14:textId="4DEAC482" w:rsidR="001704A2" w:rsidRDefault="001704A2" w:rsidP="001704A2">
      <w:pPr>
        <w:jc w:val="right"/>
        <w:rPr>
          <w:rFonts w:ascii="Times New Roman" w:hAnsi="Times New Roman" w:cs="Times New Roman"/>
          <w:lang w:val="en-US"/>
        </w:rPr>
      </w:pPr>
      <w:r>
        <w:rPr>
          <w:rFonts w:ascii="Times New Roman" w:hAnsi="Times New Roman" w:cs="Times New Roman"/>
          <w:lang w:val="en-US"/>
        </w:rPr>
        <w:t>2602123976</w:t>
      </w:r>
    </w:p>
    <w:p w14:paraId="428192BB" w14:textId="1226E39E" w:rsidR="001704A2" w:rsidRDefault="001704A2" w:rsidP="001704A2">
      <w:pPr>
        <w:jc w:val="right"/>
        <w:rPr>
          <w:rFonts w:ascii="Times New Roman" w:hAnsi="Times New Roman" w:cs="Times New Roman"/>
          <w:lang w:val="en-US"/>
        </w:rPr>
      </w:pPr>
      <w:r>
        <w:rPr>
          <w:rFonts w:ascii="Times New Roman" w:hAnsi="Times New Roman" w:cs="Times New Roman"/>
          <w:lang w:val="en-US"/>
        </w:rPr>
        <w:t>LA - 95</w:t>
      </w:r>
    </w:p>
    <w:p w14:paraId="6326FFA4" w14:textId="0CAF5253" w:rsidR="00756C22" w:rsidRDefault="001704A2" w:rsidP="001704A2">
      <w:pPr>
        <w:jc w:val="center"/>
        <w:rPr>
          <w:rFonts w:ascii="Times New Roman" w:hAnsi="Times New Roman" w:cs="Times New Roman"/>
          <w:lang w:val="en-US"/>
        </w:rPr>
      </w:pPr>
      <w:r>
        <w:rPr>
          <w:rFonts w:ascii="Times New Roman" w:hAnsi="Times New Roman" w:cs="Times New Roman"/>
          <w:lang w:val="en-US"/>
        </w:rPr>
        <w:t>Personal Report</w:t>
      </w:r>
    </w:p>
    <w:p w14:paraId="515139C4" w14:textId="78F6D972" w:rsidR="001704A2" w:rsidRDefault="001704A2" w:rsidP="001704A2">
      <w:pPr>
        <w:jc w:val="center"/>
        <w:rPr>
          <w:rFonts w:ascii="Times New Roman" w:hAnsi="Times New Roman" w:cs="Times New Roman"/>
          <w:lang w:val="en-US"/>
        </w:rPr>
      </w:pPr>
      <w:r>
        <w:rPr>
          <w:rFonts w:ascii="Times New Roman" w:hAnsi="Times New Roman" w:cs="Times New Roman"/>
          <w:lang w:val="en-US"/>
        </w:rPr>
        <w:t>Assurance of Learning_Algorithm and Programming</w:t>
      </w:r>
    </w:p>
    <w:p w14:paraId="3E8BE71B" w14:textId="182DC137" w:rsidR="001704A2" w:rsidRDefault="001704A2" w:rsidP="001704A2">
      <w:pPr>
        <w:rPr>
          <w:rFonts w:ascii="Times New Roman" w:hAnsi="Times New Roman" w:cs="Times New Roman"/>
          <w:lang w:val="en-US"/>
        </w:rPr>
      </w:pPr>
    </w:p>
    <w:p w14:paraId="2E5A1C9E" w14:textId="7441A683" w:rsidR="001704A2" w:rsidRDefault="001704A2" w:rsidP="001704A2">
      <w:pPr>
        <w:rPr>
          <w:rFonts w:ascii="Times New Roman" w:hAnsi="Times New Roman" w:cs="Times New Roman"/>
          <w:lang w:val="en-US"/>
        </w:rPr>
      </w:pPr>
      <w:r>
        <w:rPr>
          <w:rFonts w:ascii="Times New Roman" w:hAnsi="Times New Roman" w:cs="Times New Roman"/>
          <w:lang w:val="en-US"/>
        </w:rPr>
        <w:t xml:space="preserve">This documentation will explain </w:t>
      </w:r>
      <w:r w:rsidR="009B5D81">
        <w:rPr>
          <w:rFonts w:ascii="Times New Roman" w:hAnsi="Times New Roman" w:cs="Times New Roman"/>
          <w:lang w:val="en-US"/>
        </w:rPr>
        <w:t xml:space="preserve">about the program flow of ‘Bee Bank’ </w:t>
      </w:r>
      <w:r w:rsidR="00125E61">
        <w:rPr>
          <w:rFonts w:ascii="Times New Roman" w:hAnsi="Times New Roman" w:cs="Times New Roman"/>
          <w:lang w:val="en-US"/>
        </w:rPr>
        <w:t>T</w:t>
      </w:r>
      <w:r w:rsidR="009B5D81">
        <w:rPr>
          <w:rFonts w:ascii="Times New Roman" w:hAnsi="Times New Roman" w:cs="Times New Roman"/>
          <w:lang w:val="en-US"/>
        </w:rPr>
        <w:t xml:space="preserve">ransaction </w:t>
      </w:r>
      <w:r w:rsidR="00125E61">
        <w:rPr>
          <w:rFonts w:ascii="Times New Roman" w:hAnsi="Times New Roman" w:cs="Times New Roman"/>
          <w:lang w:val="en-US"/>
        </w:rPr>
        <w:t>S</w:t>
      </w:r>
      <w:r w:rsidR="009B5D81">
        <w:rPr>
          <w:rFonts w:ascii="Times New Roman" w:hAnsi="Times New Roman" w:cs="Times New Roman"/>
          <w:lang w:val="en-US"/>
        </w:rPr>
        <w:t>ystem, along with the assumptions and validations in the program.</w:t>
      </w:r>
    </w:p>
    <w:p w14:paraId="31F94F39" w14:textId="150AE616" w:rsidR="009B5D81" w:rsidRDefault="009B5D81" w:rsidP="001704A2">
      <w:pPr>
        <w:rPr>
          <w:rFonts w:ascii="Times New Roman" w:hAnsi="Times New Roman" w:cs="Times New Roman"/>
          <w:lang w:val="en-US"/>
        </w:rPr>
      </w:pPr>
      <w:r>
        <w:rPr>
          <w:rFonts w:ascii="Times New Roman" w:hAnsi="Times New Roman" w:cs="Times New Roman"/>
          <w:lang w:val="en-US"/>
        </w:rPr>
        <w:t>The program starts with an welcome text and menu selection display. There would be two types of transaction that the customer can make, deposit and planned saving. Then the customer would be prompted to input their selection, along with a validation to make sure that the chosen option is valid. Each type of transaction will be explained below:</w:t>
      </w:r>
    </w:p>
    <w:p w14:paraId="594D7642" w14:textId="638459F7" w:rsidR="00125E61" w:rsidRDefault="009B5D81" w:rsidP="00125E61">
      <w:pPr>
        <w:pStyle w:val="ListParagraph"/>
        <w:numPr>
          <w:ilvl w:val="0"/>
          <w:numId w:val="1"/>
        </w:numPr>
        <w:rPr>
          <w:rFonts w:ascii="Times New Roman" w:hAnsi="Times New Roman" w:cs="Times New Roman"/>
          <w:lang w:val="en-US"/>
        </w:rPr>
      </w:pPr>
      <w:r>
        <w:rPr>
          <w:rFonts w:ascii="Times New Roman" w:hAnsi="Times New Roman" w:cs="Times New Roman"/>
          <w:lang w:val="en-US"/>
        </w:rPr>
        <w:t>Deposit</w:t>
      </w:r>
    </w:p>
    <w:p w14:paraId="677C43CD" w14:textId="5F0CE527" w:rsidR="00125E61" w:rsidRDefault="00125E61" w:rsidP="00125E61">
      <w:pPr>
        <w:rPr>
          <w:rFonts w:ascii="Times New Roman" w:hAnsi="Times New Roman" w:cs="Times New Roman"/>
          <w:lang w:val="en-US"/>
        </w:rPr>
      </w:pPr>
      <w:r>
        <w:rPr>
          <w:rFonts w:ascii="Times New Roman" w:hAnsi="Times New Roman" w:cs="Times New Roman"/>
          <w:lang w:val="en-US"/>
        </w:rPr>
        <w:t>Deposit is a type of saving with bigger interest rate than normal saving but the customer can’t withdraw their money for a period of time that they have set themselves.</w:t>
      </w:r>
    </w:p>
    <w:p w14:paraId="0CBFEF73" w14:textId="643179FD" w:rsidR="00125E61" w:rsidRDefault="00125E61" w:rsidP="00125E61">
      <w:pPr>
        <w:rPr>
          <w:rFonts w:ascii="Times New Roman" w:hAnsi="Times New Roman" w:cs="Times New Roman"/>
          <w:lang w:val="en-US"/>
        </w:rPr>
      </w:pPr>
      <w:r>
        <w:rPr>
          <w:rFonts w:ascii="Times New Roman" w:hAnsi="Times New Roman" w:cs="Times New Roman"/>
          <w:lang w:val="en-US"/>
        </w:rPr>
        <w:t>First</w:t>
      </w:r>
      <w:r w:rsidR="003600C9">
        <w:rPr>
          <w:rFonts w:ascii="Times New Roman" w:hAnsi="Times New Roman" w:cs="Times New Roman"/>
          <w:lang w:val="en-US"/>
        </w:rPr>
        <w:t>ly</w:t>
      </w:r>
      <w:r>
        <w:rPr>
          <w:rFonts w:ascii="Times New Roman" w:hAnsi="Times New Roman" w:cs="Times New Roman"/>
          <w:lang w:val="en-US"/>
        </w:rPr>
        <w:t>, the customer would be asked to input the amount of money that they want to deposit. We make an assumption that the deposited money should be at least Rp 1.000.000, 00</w:t>
      </w:r>
    </w:p>
    <w:p w14:paraId="20463F85" w14:textId="47893325" w:rsidR="00125E61" w:rsidRDefault="00125E61" w:rsidP="00125E61">
      <w:pPr>
        <w:rPr>
          <w:rFonts w:ascii="Times New Roman" w:hAnsi="Times New Roman" w:cs="Times New Roman"/>
          <w:lang w:val="en-US"/>
        </w:rPr>
      </w:pPr>
      <w:r>
        <w:rPr>
          <w:rFonts w:ascii="Times New Roman" w:hAnsi="Times New Roman" w:cs="Times New Roman"/>
          <w:lang w:val="en-US"/>
        </w:rPr>
        <w:t>Second</w:t>
      </w:r>
      <w:r w:rsidR="003600C9">
        <w:rPr>
          <w:rFonts w:ascii="Times New Roman" w:hAnsi="Times New Roman" w:cs="Times New Roman"/>
          <w:lang w:val="en-US"/>
        </w:rPr>
        <w:t>ly</w:t>
      </w:r>
      <w:r>
        <w:rPr>
          <w:rFonts w:ascii="Times New Roman" w:hAnsi="Times New Roman" w:cs="Times New Roman"/>
          <w:lang w:val="en-US"/>
        </w:rPr>
        <w:t xml:space="preserve">, we assume that Bee Bank has an </w:t>
      </w:r>
      <w:r w:rsidR="00632DB1">
        <w:rPr>
          <w:rFonts w:ascii="Times New Roman" w:hAnsi="Times New Roman" w:cs="Times New Roman"/>
          <w:lang w:val="en-US"/>
        </w:rPr>
        <w:t xml:space="preserve">deposit </w:t>
      </w:r>
      <w:r>
        <w:rPr>
          <w:rFonts w:ascii="Times New Roman" w:hAnsi="Times New Roman" w:cs="Times New Roman"/>
          <w:lang w:val="en-US"/>
        </w:rPr>
        <w:t>annual interest rate of 5%.</w:t>
      </w:r>
    </w:p>
    <w:p w14:paraId="13976565" w14:textId="7CDB6388" w:rsidR="00125E61" w:rsidRDefault="00125E61" w:rsidP="00125E61">
      <w:pPr>
        <w:rPr>
          <w:rFonts w:ascii="Times New Roman" w:hAnsi="Times New Roman" w:cs="Times New Roman"/>
          <w:lang w:val="en-US"/>
        </w:rPr>
      </w:pPr>
      <w:r>
        <w:rPr>
          <w:rFonts w:ascii="Times New Roman" w:hAnsi="Times New Roman" w:cs="Times New Roman"/>
          <w:lang w:val="en-US"/>
        </w:rPr>
        <w:t>Third</w:t>
      </w:r>
      <w:r w:rsidR="003600C9">
        <w:rPr>
          <w:rFonts w:ascii="Times New Roman" w:hAnsi="Times New Roman" w:cs="Times New Roman"/>
          <w:lang w:val="en-US"/>
        </w:rPr>
        <w:t>ly</w:t>
      </w:r>
      <w:r>
        <w:rPr>
          <w:rFonts w:ascii="Times New Roman" w:hAnsi="Times New Roman" w:cs="Times New Roman"/>
          <w:lang w:val="en-US"/>
        </w:rPr>
        <w:t>, the customer would be prompted to input their deposit period, with a minimal of 1 month.</w:t>
      </w:r>
    </w:p>
    <w:p w14:paraId="435C11A8" w14:textId="474752E6" w:rsidR="00125E61" w:rsidRDefault="00125E61" w:rsidP="00125E61">
      <w:pPr>
        <w:rPr>
          <w:rFonts w:ascii="Times New Roman" w:hAnsi="Times New Roman" w:cs="Times New Roman"/>
          <w:lang w:val="en-US"/>
        </w:rPr>
      </w:pPr>
      <w:r>
        <w:rPr>
          <w:rFonts w:ascii="Times New Roman" w:hAnsi="Times New Roman" w:cs="Times New Roman"/>
          <w:lang w:val="en-US"/>
        </w:rPr>
        <w:t>Fourth</w:t>
      </w:r>
      <w:r w:rsidR="003600C9">
        <w:rPr>
          <w:rFonts w:ascii="Times New Roman" w:hAnsi="Times New Roman" w:cs="Times New Roman"/>
          <w:lang w:val="en-US"/>
        </w:rPr>
        <w:t>ly</w:t>
      </w:r>
      <w:r>
        <w:rPr>
          <w:rFonts w:ascii="Times New Roman" w:hAnsi="Times New Roman" w:cs="Times New Roman"/>
          <w:lang w:val="en-US"/>
        </w:rPr>
        <w:t>, the system would calculate interest and total amount of money in per month according to this formula</w:t>
      </w:r>
    </w:p>
    <w:p w14:paraId="4029AFFE" w14:textId="376E1A49" w:rsidR="00125E61" w:rsidRPr="003600C9" w:rsidRDefault="00125E61" w:rsidP="00125E61">
      <w:pPr>
        <w:rPr>
          <w:rFonts w:ascii="Times New Roman" w:eastAsiaTheme="minorEastAsia"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Interest</m:t>
              </m:r>
            </m:num>
            <m:den>
              <m:r>
                <w:rPr>
                  <w:rFonts w:ascii="Cambria Math" w:hAnsi="Cambria Math" w:cs="Times New Roman"/>
                  <w:lang w:val="en-US"/>
                </w:rPr>
                <m:t>month</m:t>
              </m:r>
            </m:den>
          </m:f>
          <m:r>
            <w:rPr>
              <w:rFonts w:ascii="Cambria Math" w:hAnsi="Cambria Math" w:cs="Times New Roman"/>
              <w:lang w:val="en-US"/>
            </w:rPr>
            <m:t>=</m:t>
          </m:r>
          <m:r>
            <w:rPr>
              <w:rFonts w:ascii="Cambria Math" w:hAnsi="Cambria Math" w:cs="Times New Roman"/>
              <w:lang w:val="en-US"/>
            </w:rPr>
            <m:t>Total Amount</m:t>
          </m:r>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Interest%</m:t>
              </m:r>
            </m:num>
            <m:den>
              <m:r>
                <w:rPr>
                  <w:rFonts w:ascii="Cambria Math" w:hAnsi="Cambria Math" w:cs="Times New Roman"/>
                  <w:lang w:val="en-US"/>
                </w:rPr>
                <m:t>12</m:t>
              </m:r>
            </m:den>
          </m:f>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100-20</m:t>
              </m:r>
            </m:e>
          </m:d>
          <m:r>
            <w:rPr>
              <w:rFonts w:ascii="Cambria Math" w:hAnsi="Cambria Math" w:cs="Times New Roman"/>
              <w:lang w:val="en-US"/>
            </w:rPr>
            <m:t>%</m:t>
          </m:r>
        </m:oMath>
      </m:oMathPara>
    </w:p>
    <w:p w14:paraId="6CEEFECE" w14:textId="16442836" w:rsidR="003600C9" w:rsidRDefault="003600C9" w:rsidP="003600C9">
      <w:pPr>
        <w:rPr>
          <w:rFonts w:ascii="Times New Roman" w:hAnsi="Times New Roman" w:cs="Times New Roman"/>
          <w:lang w:val="en-US"/>
        </w:rPr>
      </w:pPr>
      <w:r w:rsidRPr="003600C9">
        <w:rPr>
          <w:rFonts w:ascii="Times New Roman" w:hAnsi="Times New Roman" w:cs="Times New Roman"/>
          <w:lang w:val="en-US"/>
        </w:rPr>
        <w:t>100% - 20% is the percentage of profit that has been deducted by the deposit tax percentage of 20%. According to government regulations</w:t>
      </w:r>
      <w:r>
        <w:rPr>
          <w:rFonts w:ascii="Times New Roman" w:hAnsi="Times New Roman" w:cs="Times New Roman"/>
          <w:lang w:val="en-US"/>
        </w:rPr>
        <w:t xml:space="preserve"> </w:t>
      </w:r>
      <w:r w:rsidRPr="003600C9">
        <w:rPr>
          <w:rFonts w:ascii="Times New Roman" w:hAnsi="Times New Roman" w:cs="Times New Roman"/>
          <w:lang w:val="en-US"/>
        </w:rPr>
        <w:t>that 20% tax for deposit storage.</w:t>
      </w:r>
    </w:p>
    <w:p w14:paraId="4FC74D3F" w14:textId="2817881D" w:rsidR="003600C9" w:rsidRDefault="003600C9" w:rsidP="003600C9">
      <w:pPr>
        <w:rPr>
          <w:rFonts w:ascii="Times New Roman" w:hAnsi="Times New Roman" w:cs="Times New Roman"/>
          <w:lang w:val="en-US"/>
        </w:rPr>
      </w:pPr>
      <w:r>
        <w:rPr>
          <w:rFonts w:ascii="Times New Roman" w:hAnsi="Times New Roman" w:cs="Times New Roman"/>
          <w:lang w:val="en-US"/>
        </w:rPr>
        <w:t>Lastly, the system would display the monthly report of interest gain and amount of money, then save the monthly data to a file so customer can check their deposit r</w:t>
      </w:r>
      <w:r w:rsidR="00632DB1">
        <w:rPr>
          <w:rFonts w:ascii="Times New Roman" w:hAnsi="Times New Roman" w:cs="Times New Roman"/>
          <w:lang w:val="en-US"/>
        </w:rPr>
        <w:t>ecord</w:t>
      </w:r>
      <w:r>
        <w:rPr>
          <w:rFonts w:ascii="Times New Roman" w:hAnsi="Times New Roman" w:cs="Times New Roman"/>
          <w:lang w:val="en-US"/>
        </w:rPr>
        <w:t>.</w:t>
      </w:r>
    </w:p>
    <w:p w14:paraId="739F538F" w14:textId="3337EB34" w:rsidR="003600C9" w:rsidRDefault="003600C9" w:rsidP="003600C9">
      <w:pPr>
        <w:rPr>
          <w:rFonts w:ascii="Times New Roman" w:hAnsi="Times New Roman" w:cs="Times New Roman"/>
          <w:lang w:val="en-US"/>
        </w:rPr>
      </w:pPr>
      <w:r>
        <w:rPr>
          <w:rFonts w:ascii="Times New Roman" w:hAnsi="Times New Roman" w:cs="Times New Roman"/>
          <w:lang w:val="en-US"/>
        </w:rPr>
        <w:t>The deposit calculation will be simulated below:</w:t>
      </w:r>
    </w:p>
    <w:p w14:paraId="47CE26DA" w14:textId="11704D8E" w:rsidR="003600C9" w:rsidRDefault="003600C9" w:rsidP="003600C9">
      <w:pPr>
        <w:rPr>
          <w:rFonts w:ascii="Times New Roman" w:hAnsi="Times New Roman" w:cs="Times New Roman"/>
          <w:lang w:val="en-US"/>
        </w:rPr>
      </w:pPr>
      <w:r>
        <w:rPr>
          <w:rFonts w:ascii="Times New Roman" w:hAnsi="Times New Roman" w:cs="Times New Roman"/>
          <w:lang w:val="en-US"/>
        </w:rPr>
        <w:t>Deposited Amount: Rp 1.500.000</w:t>
      </w:r>
      <w:r>
        <w:rPr>
          <w:rFonts w:ascii="Times New Roman" w:hAnsi="Times New Roman" w:cs="Times New Roman"/>
          <w:lang w:val="en-US"/>
        </w:rPr>
        <w:br/>
        <w:t>Annual Interest Rate: 5%</w:t>
      </w:r>
      <w:r>
        <w:rPr>
          <w:rFonts w:ascii="Times New Roman" w:hAnsi="Times New Roman" w:cs="Times New Roman"/>
          <w:lang w:val="en-US"/>
        </w:rPr>
        <w:br/>
        <w:t>Duration (in months): 3 months</w:t>
      </w:r>
    </w:p>
    <w:tbl>
      <w:tblPr>
        <w:tblStyle w:val="TableGrid"/>
        <w:tblW w:w="0" w:type="auto"/>
        <w:tblLook w:val="04A0" w:firstRow="1" w:lastRow="0" w:firstColumn="1" w:lastColumn="0" w:noHBand="0" w:noVBand="1"/>
      </w:tblPr>
      <w:tblGrid>
        <w:gridCol w:w="1255"/>
        <w:gridCol w:w="4140"/>
        <w:gridCol w:w="3955"/>
      </w:tblGrid>
      <w:tr w:rsidR="003600C9" w14:paraId="3A8A4DAF" w14:textId="77777777" w:rsidTr="007113DB">
        <w:tc>
          <w:tcPr>
            <w:tcW w:w="1255" w:type="dxa"/>
          </w:tcPr>
          <w:p w14:paraId="55782A1B" w14:textId="130852DE" w:rsidR="003600C9" w:rsidRDefault="003600C9" w:rsidP="003600C9">
            <w:pPr>
              <w:jc w:val="center"/>
              <w:rPr>
                <w:rFonts w:ascii="Times New Roman" w:hAnsi="Times New Roman" w:cs="Times New Roman"/>
                <w:lang w:val="en-US"/>
              </w:rPr>
            </w:pPr>
            <w:r>
              <w:rPr>
                <w:rFonts w:ascii="Times New Roman" w:hAnsi="Times New Roman" w:cs="Times New Roman"/>
                <w:lang w:val="en-US"/>
              </w:rPr>
              <w:t>Month</w:t>
            </w:r>
          </w:p>
        </w:tc>
        <w:tc>
          <w:tcPr>
            <w:tcW w:w="4140" w:type="dxa"/>
          </w:tcPr>
          <w:p w14:paraId="7DF43881" w14:textId="7E486758" w:rsidR="003600C9" w:rsidRDefault="007113DB" w:rsidP="003600C9">
            <w:pPr>
              <w:jc w:val="center"/>
              <w:rPr>
                <w:rFonts w:ascii="Times New Roman" w:hAnsi="Times New Roman" w:cs="Times New Roman"/>
                <w:lang w:val="en-US"/>
              </w:rPr>
            </w:pPr>
            <w:r>
              <w:rPr>
                <w:rFonts w:ascii="Times New Roman" w:hAnsi="Times New Roman" w:cs="Times New Roman"/>
                <w:lang w:val="en-US"/>
              </w:rPr>
              <w:t xml:space="preserve">Monthly </w:t>
            </w:r>
            <w:r w:rsidR="003600C9">
              <w:rPr>
                <w:rFonts w:ascii="Times New Roman" w:hAnsi="Times New Roman" w:cs="Times New Roman"/>
                <w:lang w:val="en-US"/>
              </w:rPr>
              <w:t>Interest Gain</w:t>
            </w:r>
          </w:p>
        </w:tc>
        <w:tc>
          <w:tcPr>
            <w:tcW w:w="3955" w:type="dxa"/>
          </w:tcPr>
          <w:p w14:paraId="1D289FE1" w14:textId="4A019F07" w:rsidR="003600C9" w:rsidRDefault="003600C9" w:rsidP="003600C9">
            <w:pPr>
              <w:jc w:val="center"/>
              <w:rPr>
                <w:rFonts w:ascii="Times New Roman" w:hAnsi="Times New Roman" w:cs="Times New Roman"/>
                <w:lang w:val="en-US"/>
              </w:rPr>
            </w:pPr>
            <w:r>
              <w:rPr>
                <w:rFonts w:ascii="Times New Roman" w:hAnsi="Times New Roman" w:cs="Times New Roman"/>
                <w:lang w:val="en-US"/>
              </w:rPr>
              <w:t>Total Amount</w:t>
            </w:r>
          </w:p>
        </w:tc>
      </w:tr>
      <w:tr w:rsidR="00632DB1" w14:paraId="22A87920" w14:textId="77777777" w:rsidTr="007113DB">
        <w:tc>
          <w:tcPr>
            <w:tcW w:w="1255" w:type="dxa"/>
          </w:tcPr>
          <w:p w14:paraId="58DD6902" w14:textId="343B882F" w:rsidR="00632DB1" w:rsidRDefault="00632DB1" w:rsidP="003600C9">
            <w:pPr>
              <w:jc w:val="center"/>
              <w:rPr>
                <w:rFonts w:ascii="Times New Roman" w:hAnsi="Times New Roman" w:cs="Times New Roman"/>
                <w:lang w:val="en-US"/>
              </w:rPr>
            </w:pPr>
            <w:r>
              <w:rPr>
                <w:rFonts w:ascii="Times New Roman" w:hAnsi="Times New Roman" w:cs="Times New Roman"/>
                <w:lang w:val="en-US"/>
              </w:rPr>
              <w:t>0</w:t>
            </w:r>
          </w:p>
        </w:tc>
        <w:tc>
          <w:tcPr>
            <w:tcW w:w="4140" w:type="dxa"/>
          </w:tcPr>
          <w:p w14:paraId="41126138" w14:textId="6AE43875" w:rsidR="00632DB1" w:rsidRDefault="00632DB1" w:rsidP="003600C9">
            <w:pPr>
              <w:jc w:val="center"/>
              <w:rPr>
                <w:rFonts w:ascii="Times New Roman" w:hAnsi="Times New Roman" w:cs="Times New Roman"/>
                <w:lang w:val="en-US"/>
              </w:rPr>
            </w:pPr>
            <w:r>
              <w:rPr>
                <w:rFonts w:ascii="Times New Roman" w:hAnsi="Times New Roman" w:cs="Times New Roman"/>
                <w:lang w:val="en-US"/>
              </w:rPr>
              <w:t>-</w:t>
            </w:r>
          </w:p>
        </w:tc>
        <w:tc>
          <w:tcPr>
            <w:tcW w:w="3955" w:type="dxa"/>
          </w:tcPr>
          <w:p w14:paraId="792885F8" w14:textId="3E62BC3B" w:rsidR="00632DB1" w:rsidRDefault="00632DB1" w:rsidP="00632DB1">
            <w:pPr>
              <w:rPr>
                <w:rFonts w:ascii="Times New Roman" w:hAnsi="Times New Roman" w:cs="Times New Roman"/>
                <w:lang w:val="en-US"/>
              </w:rPr>
            </w:pPr>
            <w:r>
              <w:rPr>
                <w:rFonts w:ascii="Times New Roman" w:hAnsi="Times New Roman" w:cs="Times New Roman"/>
                <w:lang w:val="en-US"/>
              </w:rPr>
              <w:t>Rp 1.500.000</w:t>
            </w:r>
          </w:p>
        </w:tc>
      </w:tr>
      <w:tr w:rsidR="003600C9" w14:paraId="6DFD8193" w14:textId="77777777" w:rsidTr="007113DB">
        <w:tc>
          <w:tcPr>
            <w:tcW w:w="1255" w:type="dxa"/>
          </w:tcPr>
          <w:p w14:paraId="66D30F55" w14:textId="1B14C0A1" w:rsidR="003600C9" w:rsidRDefault="007113DB" w:rsidP="007113DB">
            <w:pPr>
              <w:jc w:val="center"/>
              <w:rPr>
                <w:rFonts w:ascii="Times New Roman" w:hAnsi="Times New Roman" w:cs="Times New Roman"/>
                <w:lang w:val="en-US"/>
              </w:rPr>
            </w:pPr>
            <w:r>
              <w:rPr>
                <w:rFonts w:ascii="Times New Roman" w:hAnsi="Times New Roman" w:cs="Times New Roman"/>
                <w:lang w:val="en-US"/>
              </w:rPr>
              <w:t>1</w:t>
            </w:r>
          </w:p>
        </w:tc>
        <w:tc>
          <w:tcPr>
            <w:tcW w:w="4140" w:type="dxa"/>
          </w:tcPr>
          <w:p w14:paraId="4A002B23" w14:textId="13BAFE32" w:rsidR="003600C9" w:rsidRDefault="007113DB" w:rsidP="003600C9">
            <w:pPr>
              <w:rPr>
                <w:rFonts w:ascii="Times New Roman" w:hAnsi="Times New Roman" w:cs="Times New Roman"/>
                <w:lang w:val="en-US"/>
              </w:rPr>
            </w:pPr>
            <w:r>
              <w:rPr>
                <w:rFonts w:ascii="Times New Roman" w:hAnsi="Times New Roman" w:cs="Times New Roman"/>
                <w:lang w:val="en-US"/>
              </w:rPr>
              <w:t>Rp 5.000,-</w:t>
            </w:r>
          </w:p>
        </w:tc>
        <w:tc>
          <w:tcPr>
            <w:tcW w:w="3955" w:type="dxa"/>
          </w:tcPr>
          <w:p w14:paraId="0383AFD7" w14:textId="5462A509" w:rsidR="003600C9" w:rsidRDefault="007113DB" w:rsidP="003600C9">
            <w:pPr>
              <w:rPr>
                <w:rFonts w:ascii="Times New Roman" w:hAnsi="Times New Roman" w:cs="Times New Roman"/>
                <w:lang w:val="en-US"/>
              </w:rPr>
            </w:pPr>
            <w:r>
              <w:rPr>
                <w:rFonts w:ascii="Times New Roman" w:hAnsi="Times New Roman" w:cs="Times New Roman"/>
                <w:lang w:val="en-US"/>
              </w:rPr>
              <w:t xml:space="preserve">Rp </w:t>
            </w:r>
            <w:r>
              <w:rPr>
                <w:rFonts w:ascii="Times New Roman" w:hAnsi="Times New Roman" w:cs="Times New Roman"/>
                <w:lang w:val="en-US"/>
              </w:rPr>
              <w:t>1.50</w:t>
            </w:r>
            <w:r>
              <w:rPr>
                <w:rFonts w:ascii="Times New Roman" w:hAnsi="Times New Roman" w:cs="Times New Roman"/>
                <w:lang w:val="en-US"/>
              </w:rPr>
              <w:t>5</w:t>
            </w:r>
            <w:r>
              <w:rPr>
                <w:rFonts w:ascii="Times New Roman" w:hAnsi="Times New Roman" w:cs="Times New Roman"/>
                <w:lang w:val="en-US"/>
              </w:rPr>
              <w:t>.000</w:t>
            </w:r>
          </w:p>
        </w:tc>
      </w:tr>
      <w:tr w:rsidR="003600C9" w14:paraId="65051408" w14:textId="77777777" w:rsidTr="007113DB">
        <w:tc>
          <w:tcPr>
            <w:tcW w:w="1255" w:type="dxa"/>
          </w:tcPr>
          <w:p w14:paraId="3160E6A1" w14:textId="35400F41" w:rsidR="003600C9" w:rsidRDefault="007113DB" w:rsidP="007113DB">
            <w:pPr>
              <w:jc w:val="center"/>
              <w:rPr>
                <w:rFonts w:ascii="Times New Roman" w:hAnsi="Times New Roman" w:cs="Times New Roman"/>
                <w:lang w:val="en-US"/>
              </w:rPr>
            </w:pPr>
            <w:r>
              <w:rPr>
                <w:rFonts w:ascii="Times New Roman" w:hAnsi="Times New Roman" w:cs="Times New Roman"/>
                <w:lang w:val="en-US"/>
              </w:rPr>
              <w:t>2</w:t>
            </w:r>
          </w:p>
        </w:tc>
        <w:tc>
          <w:tcPr>
            <w:tcW w:w="4140" w:type="dxa"/>
          </w:tcPr>
          <w:p w14:paraId="6D7C7CA3" w14:textId="381FB09E" w:rsidR="003600C9" w:rsidRDefault="007113DB" w:rsidP="003600C9">
            <w:pPr>
              <w:rPr>
                <w:rFonts w:ascii="Times New Roman" w:hAnsi="Times New Roman" w:cs="Times New Roman"/>
                <w:lang w:val="en-US"/>
              </w:rPr>
            </w:pPr>
            <w:r>
              <w:rPr>
                <w:rFonts w:ascii="Times New Roman" w:hAnsi="Times New Roman" w:cs="Times New Roman"/>
                <w:lang w:val="en-US"/>
              </w:rPr>
              <w:t>Rp 5.0</w:t>
            </w:r>
            <w:r>
              <w:rPr>
                <w:rFonts w:ascii="Times New Roman" w:hAnsi="Times New Roman" w:cs="Times New Roman"/>
                <w:lang w:val="en-US"/>
              </w:rPr>
              <w:t>16</w:t>
            </w:r>
            <w:r>
              <w:rPr>
                <w:rFonts w:ascii="Times New Roman" w:hAnsi="Times New Roman" w:cs="Times New Roman"/>
                <w:lang w:val="en-US"/>
              </w:rPr>
              <w:t>,-</w:t>
            </w:r>
          </w:p>
        </w:tc>
        <w:tc>
          <w:tcPr>
            <w:tcW w:w="3955" w:type="dxa"/>
          </w:tcPr>
          <w:p w14:paraId="5BC6645C" w14:textId="37CEB405" w:rsidR="003600C9" w:rsidRDefault="007113DB" w:rsidP="003600C9">
            <w:pPr>
              <w:rPr>
                <w:rFonts w:ascii="Times New Roman" w:hAnsi="Times New Roman" w:cs="Times New Roman"/>
                <w:lang w:val="en-US"/>
              </w:rPr>
            </w:pPr>
            <w:r>
              <w:rPr>
                <w:rFonts w:ascii="Times New Roman" w:hAnsi="Times New Roman" w:cs="Times New Roman"/>
                <w:lang w:val="en-US"/>
              </w:rPr>
              <w:t xml:space="preserve">Rp </w:t>
            </w:r>
            <w:r w:rsidRPr="007113DB">
              <w:rPr>
                <w:rFonts w:ascii="Times New Roman" w:hAnsi="Times New Roman" w:cs="Times New Roman"/>
                <w:lang w:val="en-US"/>
              </w:rPr>
              <w:t>1</w:t>
            </w:r>
            <w:r>
              <w:rPr>
                <w:rFonts w:ascii="Times New Roman" w:hAnsi="Times New Roman" w:cs="Times New Roman"/>
                <w:lang w:val="en-US"/>
              </w:rPr>
              <w:t>.</w:t>
            </w:r>
            <w:r w:rsidRPr="007113DB">
              <w:rPr>
                <w:rFonts w:ascii="Times New Roman" w:hAnsi="Times New Roman" w:cs="Times New Roman"/>
                <w:lang w:val="en-US"/>
              </w:rPr>
              <w:t>510</w:t>
            </w:r>
            <w:r>
              <w:rPr>
                <w:rFonts w:ascii="Times New Roman" w:hAnsi="Times New Roman" w:cs="Times New Roman"/>
                <w:lang w:val="en-US"/>
              </w:rPr>
              <w:t>.</w:t>
            </w:r>
            <w:r w:rsidRPr="007113DB">
              <w:rPr>
                <w:rFonts w:ascii="Times New Roman" w:hAnsi="Times New Roman" w:cs="Times New Roman"/>
                <w:lang w:val="en-US"/>
              </w:rPr>
              <w:t>016</w:t>
            </w:r>
          </w:p>
        </w:tc>
      </w:tr>
      <w:tr w:rsidR="003600C9" w14:paraId="5C012F17" w14:textId="77777777" w:rsidTr="007113DB">
        <w:tc>
          <w:tcPr>
            <w:tcW w:w="1255" w:type="dxa"/>
          </w:tcPr>
          <w:p w14:paraId="0EDE655B" w14:textId="7596073A" w:rsidR="003600C9" w:rsidRDefault="007113DB" w:rsidP="007113DB">
            <w:pPr>
              <w:jc w:val="center"/>
              <w:rPr>
                <w:rFonts w:ascii="Times New Roman" w:hAnsi="Times New Roman" w:cs="Times New Roman"/>
                <w:lang w:val="en-US"/>
              </w:rPr>
            </w:pPr>
            <w:r>
              <w:rPr>
                <w:rFonts w:ascii="Times New Roman" w:hAnsi="Times New Roman" w:cs="Times New Roman"/>
                <w:lang w:val="en-US"/>
              </w:rPr>
              <w:t>3</w:t>
            </w:r>
          </w:p>
        </w:tc>
        <w:tc>
          <w:tcPr>
            <w:tcW w:w="4140" w:type="dxa"/>
          </w:tcPr>
          <w:p w14:paraId="04E2FD7F" w14:textId="1A3D142E" w:rsidR="003600C9" w:rsidRDefault="007113DB" w:rsidP="003600C9">
            <w:pPr>
              <w:rPr>
                <w:rFonts w:ascii="Times New Roman" w:hAnsi="Times New Roman" w:cs="Times New Roman"/>
                <w:lang w:val="en-US"/>
              </w:rPr>
            </w:pPr>
            <w:r>
              <w:rPr>
                <w:rFonts w:ascii="Times New Roman" w:hAnsi="Times New Roman" w:cs="Times New Roman"/>
                <w:lang w:val="en-US"/>
              </w:rPr>
              <w:t>Rp 5.0</w:t>
            </w:r>
            <w:r>
              <w:rPr>
                <w:rFonts w:ascii="Times New Roman" w:hAnsi="Times New Roman" w:cs="Times New Roman"/>
                <w:lang w:val="en-US"/>
              </w:rPr>
              <w:t>33</w:t>
            </w:r>
            <w:r>
              <w:rPr>
                <w:rFonts w:ascii="Times New Roman" w:hAnsi="Times New Roman" w:cs="Times New Roman"/>
                <w:lang w:val="en-US"/>
              </w:rPr>
              <w:t>,-</w:t>
            </w:r>
          </w:p>
        </w:tc>
        <w:tc>
          <w:tcPr>
            <w:tcW w:w="3955" w:type="dxa"/>
          </w:tcPr>
          <w:p w14:paraId="1323B5C6" w14:textId="2918BE0F" w:rsidR="003600C9" w:rsidRDefault="007113DB" w:rsidP="003600C9">
            <w:pPr>
              <w:rPr>
                <w:rFonts w:ascii="Times New Roman" w:hAnsi="Times New Roman" w:cs="Times New Roman"/>
                <w:lang w:val="en-US"/>
              </w:rPr>
            </w:pPr>
            <w:r>
              <w:rPr>
                <w:rFonts w:ascii="Times New Roman" w:hAnsi="Times New Roman" w:cs="Times New Roman"/>
                <w:lang w:val="en-US"/>
              </w:rPr>
              <w:t xml:space="preserve">Rp </w:t>
            </w:r>
            <w:r w:rsidRPr="007113DB">
              <w:rPr>
                <w:rFonts w:ascii="Times New Roman" w:hAnsi="Times New Roman" w:cs="Times New Roman"/>
                <w:lang w:val="en-US"/>
              </w:rPr>
              <w:t>1</w:t>
            </w:r>
            <w:r>
              <w:rPr>
                <w:rFonts w:ascii="Times New Roman" w:hAnsi="Times New Roman" w:cs="Times New Roman"/>
                <w:lang w:val="en-US"/>
              </w:rPr>
              <w:t>.</w:t>
            </w:r>
            <w:r w:rsidRPr="007113DB">
              <w:rPr>
                <w:rFonts w:ascii="Times New Roman" w:hAnsi="Times New Roman" w:cs="Times New Roman"/>
                <w:lang w:val="en-US"/>
              </w:rPr>
              <w:t>515</w:t>
            </w:r>
            <w:r>
              <w:rPr>
                <w:rFonts w:ascii="Times New Roman" w:hAnsi="Times New Roman" w:cs="Times New Roman"/>
                <w:lang w:val="en-US"/>
              </w:rPr>
              <w:t>.</w:t>
            </w:r>
            <w:r w:rsidRPr="007113DB">
              <w:rPr>
                <w:rFonts w:ascii="Times New Roman" w:hAnsi="Times New Roman" w:cs="Times New Roman"/>
                <w:lang w:val="en-US"/>
              </w:rPr>
              <w:t>049</w:t>
            </w:r>
          </w:p>
        </w:tc>
      </w:tr>
    </w:tbl>
    <w:p w14:paraId="0007F011" w14:textId="77777777" w:rsidR="003600C9" w:rsidRPr="00125E61" w:rsidRDefault="003600C9" w:rsidP="003600C9">
      <w:pPr>
        <w:rPr>
          <w:rFonts w:ascii="Times New Roman" w:hAnsi="Times New Roman" w:cs="Times New Roman"/>
          <w:lang w:val="en-US"/>
        </w:rPr>
      </w:pPr>
    </w:p>
    <w:p w14:paraId="2EC1D16E" w14:textId="17A03B60" w:rsidR="00125E61" w:rsidRDefault="00125E61" w:rsidP="00125E61">
      <w:pPr>
        <w:pStyle w:val="ListParagraph"/>
        <w:numPr>
          <w:ilvl w:val="0"/>
          <w:numId w:val="1"/>
        </w:numPr>
        <w:rPr>
          <w:rFonts w:ascii="Times New Roman" w:hAnsi="Times New Roman" w:cs="Times New Roman"/>
          <w:lang w:val="en-US"/>
        </w:rPr>
      </w:pPr>
      <w:r>
        <w:rPr>
          <w:rFonts w:ascii="Times New Roman" w:hAnsi="Times New Roman" w:cs="Times New Roman"/>
          <w:lang w:val="en-US"/>
        </w:rPr>
        <w:t>Planned Saving</w:t>
      </w:r>
    </w:p>
    <w:p w14:paraId="79129CBA" w14:textId="60E80C82" w:rsidR="007113DB" w:rsidRDefault="007113DB" w:rsidP="007113DB">
      <w:pPr>
        <w:rPr>
          <w:rFonts w:ascii="Times New Roman" w:hAnsi="Times New Roman" w:cs="Times New Roman"/>
          <w:lang w:val="en-US"/>
        </w:rPr>
      </w:pPr>
      <w:r>
        <w:rPr>
          <w:rFonts w:ascii="Times New Roman" w:hAnsi="Times New Roman" w:cs="Times New Roman"/>
          <w:lang w:val="en-US"/>
        </w:rPr>
        <w:t>Planned saving is a type of saving where the customer would send a fixed amount of money every month with an increasing interest rate based on saving amount and duration.</w:t>
      </w:r>
    </w:p>
    <w:p w14:paraId="4134BEA1" w14:textId="58C464D0" w:rsidR="007113DB" w:rsidRDefault="007113DB" w:rsidP="007113DB">
      <w:pPr>
        <w:rPr>
          <w:rFonts w:ascii="Times New Roman" w:hAnsi="Times New Roman" w:cs="Times New Roman"/>
          <w:lang w:val="en-US"/>
        </w:rPr>
      </w:pPr>
      <w:r>
        <w:rPr>
          <w:rFonts w:ascii="Times New Roman" w:hAnsi="Times New Roman" w:cs="Times New Roman"/>
          <w:lang w:val="en-US"/>
        </w:rPr>
        <w:t>The table for interest rate is shown as below:</w:t>
      </w:r>
    </w:p>
    <w:tbl>
      <w:tblPr>
        <w:tblStyle w:val="TableGrid"/>
        <w:tblW w:w="0" w:type="auto"/>
        <w:tblLook w:val="04A0" w:firstRow="1" w:lastRow="0" w:firstColumn="1" w:lastColumn="0" w:noHBand="0" w:noVBand="1"/>
      </w:tblPr>
      <w:tblGrid>
        <w:gridCol w:w="2337"/>
        <w:gridCol w:w="2337"/>
        <w:gridCol w:w="2338"/>
        <w:gridCol w:w="2338"/>
      </w:tblGrid>
      <w:tr w:rsidR="007113DB" w14:paraId="79F7A9F2" w14:textId="77777777" w:rsidTr="007113DB">
        <w:tc>
          <w:tcPr>
            <w:tcW w:w="2337" w:type="dxa"/>
            <w:vMerge w:val="restart"/>
            <w:vAlign w:val="center"/>
          </w:tcPr>
          <w:p w14:paraId="7ACE08A8" w14:textId="5D4BD32A" w:rsidR="007113DB" w:rsidRDefault="007113DB" w:rsidP="007113DB">
            <w:pPr>
              <w:jc w:val="center"/>
              <w:rPr>
                <w:rFonts w:ascii="Times New Roman" w:hAnsi="Times New Roman" w:cs="Times New Roman"/>
                <w:lang w:val="en-US"/>
              </w:rPr>
            </w:pPr>
            <w:r>
              <w:rPr>
                <w:rFonts w:ascii="Times New Roman" w:hAnsi="Times New Roman" w:cs="Times New Roman"/>
                <w:lang w:val="en-US"/>
              </w:rPr>
              <w:t>Monthly Routin</w:t>
            </w:r>
            <w:r w:rsidR="00833FE4">
              <w:rPr>
                <w:rFonts w:ascii="Times New Roman" w:hAnsi="Times New Roman" w:cs="Times New Roman"/>
                <w:lang w:val="en-US"/>
              </w:rPr>
              <w:t>e</w:t>
            </w:r>
          </w:p>
        </w:tc>
        <w:tc>
          <w:tcPr>
            <w:tcW w:w="7013" w:type="dxa"/>
            <w:gridSpan w:val="3"/>
          </w:tcPr>
          <w:p w14:paraId="17177531" w14:textId="7F83D03E" w:rsidR="007113DB" w:rsidRDefault="007113DB" w:rsidP="007113DB">
            <w:pPr>
              <w:jc w:val="center"/>
              <w:rPr>
                <w:rFonts w:ascii="Times New Roman" w:hAnsi="Times New Roman" w:cs="Times New Roman"/>
                <w:lang w:val="en-US"/>
              </w:rPr>
            </w:pPr>
            <w:r w:rsidRPr="007113DB">
              <w:rPr>
                <w:rFonts w:ascii="Times New Roman" w:hAnsi="Times New Roman" w:cs="Times New Roman"/>
                <w:lang w:val="en-US"/>
              </w:rPr>
              <w:t>Deposit Interest rate per year (floating), can change at any time</w:t>
            </w:r>
          </w:p>
        </w:tc>
      </w:tr>
      <w:tr w:rsidR="007113DB" w14:paraId="769CD5D4" w14:textId="77777777" w:rsidTr="007113DB">
        <w:tc>
          <w:tcPr>
            <w:tcW w:w="2337" w:type="dxa"/>
            <w:vMerge/>
          </w:tcPr>
          <w:p w14:paraId="2D3F9E41" w14:textId="77777777" w:rsidR="007113DB" w:rsidRDefault="007113DB" w:rsidP="007113DB">
            <w:pPr>
              <w:rPr>
                <w:rFonts w:ascii="Times New Roman" w:hAnsi="Times New Roman" w:cs="Times New Roman"/>
                <w:lang w:val="en-US"/>
              </w:rPr>
            </w:pPr>
          </w:p>
        </w:tc>
        <w:tc>
          <w:tcPr>
            <w:tcW w:w="2337" w:type="dxa"/>
          </w:tcPr>
          <w:p w14:paraId="7CA6E878" w14:textId="04BEC646" w:rsidR="007113DB" w:rsidRDefault="00C81837" w:rsidP="007113DB">
            <w:pPr>
              <w:jc w:val="center"/>
              <w:rPr>
                <w:rFonts w:ascii="Times New Roman" w:hAnsi="Times New Roman" w:cs="Times New Roman"/>
                <w:lang w:val="en-US"/>
              </w:rPr>
            </w:pPr>
            <w:r>
              <w:rPr>
                <w:rFonts w:ascii="Times New Roman" w:hAnsi="Times New Roman" w:cs="Times New Roman"/>
                <w:lang w:val="en-US"/>
              </w:rPr>
              <w:t>&gt;</w:t>
            </w:r>
            <w:r w:rsidR="007113DB" w:rsidRPr="007113DB">
              <w:rPr>
                <w:rFonts w:ascii="Times New Roman" w:hAnsi="Times New Roman" w:cs="Times New Roman"/>
                <w:lang w:val="en-US"/>
              </w:rPr>
              <w:t>1 to &lt; 3years</w:t>
            </w:r>
          </w:p>
        </w:tc>
        <w:tc>
          <w:tcPr>
            <w:tcW w:w="2338" w:type="dxa"/>
          </w:tcPr>
          <w:p w14:paraId="2A314106" w14:textId="32EE98BB" w:rsidR="007113DB" w:rsidRDefault="007113DB" w:rsidP="007113DB">
            <w:pPr>
              <w:jc w:val="center"/>
              <w:rPr>
                <w:rFonts w:ascii="Times New Roman" w:hAnsi="Times New Roman" w:cs="Times New Roman"/>
                <w:lang w:val="en-US"/>
              </w:rPr>
            </w:pPr>
            <w:r w:rsidRPr="007113DB">
              <w:rPr>
                <w:rFonts w:ascii="Times New Roman" w:hAnsi="Times New Roman" w:cs="Times New Roman"/>
                <w:lang w:val="en-US"/>
              </w:rPr>
              <w:t>3 to &lt; 5years</w:t>
            </w:r>
          </w:p>
        </w:tc>
        <w:tc>
          <w:tcPr>
            <w:tcW w:w="2338" w:type="dxa"/>
          </w:tcPr>
          <w:p w14:paraId="3E985FB7" w14:textId="30AC1AD7" w:rsidR="007113DB" w:rsidRDefault="007113DB" w:rsidP="007113DB">
            <w:pPr>
              <w:jc w:val="center"/>
              <w:rPr>
                <w:rFonts w:ascii="Times New Roman" w:hAnsi="Times New Roman" w:cs="Times New Roman"/>
                <w:lang w:val="en-US"/>
              </w:rPr>
            </w:pPr>
            <w:r w:rsidRPr="007113DB">
              <w:rPr>
                <w:rFonts w:ascii="Times New Roman" w:hAnsi="Times New Roman" w:cs="Times New Roman"/>
                <w:lang w:val="en-US"/>
              </w:rPr>
              <w:t>5 to &lt; 10years</w:t>
            </w:r>
          </w:p>
        </w:tc>
      </w:tr>
      <w:tr w:rsidR="007113DB" w14:paraId="2461CD43" w14:textId="77777777" w:rsidTr="007113DB">
        <w:tc>
          <w:tcPr>
            <w:tcW w:w="2337" w:type="dxa"/>
          </w:tcPr>
          <w:p w14:paraId="79C42ADC" w14:textId="00499436" w:rsidR="007113DB" w:rsidRDefault="00833FE4" w:rsidP="007113DB">
            <w:pPr>
              <w:rPr>
                <w:rFonts w:ascii="Times New Roman" w:hAnsi="Times New Roman" w:cs="Times New Roman"/>
                <w:lang w:val="en-US"/>
              </w:rPr>
            </w:pPr>
            <w:r>
              <w:rPr>
                <w:rFonts w:ascii="Times New Roman" w:hAnsi="Times New Roman" w:cs="Times New Roman"/>
                <w:lang w:val="en-US"/>
              </w:rPr>
              <w:t>&lt; 1.000.000</w:t>
            </w:r>
          </w:p>
        </w:tc>
        <w:tc>
          <w:tcPr>
            <w:tcW w:w="2337" w:type="dxa"/>
          </w:tcPr>
          <w:p w14:paraId="75AD3C12" w14:textId="344EBE48" w:rsidR="007113DB" w:rsidRDefault="00833FE4" w:rsidP="007113DB">
            <w:pPr>
              <w:rPr>
                <w:rFonts w:ascii="Times New Roman" w:hAnsi="Times New Roman" w:cs="Times New Roman"/>
                <w:lang w:val="en-US"/>
              </w:rPr>
            </w:pPr>
            <w:r>
              <w:rPr>
                <w:rFonts w:ascii="Times New Roman" w:hAnsi="Times New Roman" w:cs="Times New Roman"/>
                <w:lang w:val="en-US"/>
              </w:rPr>
              <w:t>1%</w:t>
            </w:r>
          </w:p>
        </w:tc>
        <w:tc>
          <w:tcPr>
            <w:tcW w:w="2338" w:type="dxa"/>
          </w:tcPr>
          <w:p w14:paraId="11E66C03" w14:textId="794ED2C7" w:rsidR="007113DB" w:rsidRDefault="00833FE4" w:rsidP="007113DB">
            <w:pPr>
              <w:rPr>
                <w:rFonts w:ascii="Times New Roman" w:hAnsi="Times New Roman" w:cs="Times New Roman"/>
                <w:lang w:val="en-US"/>
              </w:rPr>
            </w:pPr>
            <w:r>
              <w:rPr>
                <w:rFonts w:ascii="Times New Roman" w:hAnsi="Times New Roman" w:cs="Times New Roman"/>
                <w:lang w:val="en-US"/>
              </w:rPr>
              <w:t>1.2%</w:t>
            </w:r>
          </w:p>
        </w:tc>
        <w:tc>
          <w:tcPr>
            <w:tcW w:w="2338" w:type="dxa"/>
          </w:tcPr>
          <w:p w14:paraId="4FCA711A" w14:textId="400D146A" w:rsidR="007113DB" w:rsidRDefault="00833FE4" w:rsidP="007113DB">
            <w:pPr>
              <w:rPr>
                <w:rFonts w:ascii="Times New Roman" w:hAnsi="Times New Roman" w:cs="Times New Roman"/>
                <w:lang w:val="en-US"/>
              </w:rPr>
            </w:pPr>
            <w:r>
              <w:rPr>
                <w:rFonts w:ascii="Times New Roman" w:hAnsi="Times New Roman" w:cs="Times New Roman"/>
                <w:lang w:val="en-US"/>
              </w:rPr>
              <w:t>1.5%</w:t>
            </w:r>
          </w:p>
        </w:tc>
      </w:tr>
      <w:tr w:rsidR="007113DB" w14:paraId="6DBB165E" w14:textId="77777777" w:rsidTr="007113DB">
        <w:tc>
          <w:tcPr>
            <w:tcW w:w="2337" w:type="dxa"/>
          </w:tcPr>
          <w:p w14:paraId="570C3C82" w14:textId="0507FDEB" w:rsidR="007113DB" w:rsidRDefault="00833FE4" w:rsidP="007113DB">
            <w:pPr>
              <w:rPr>
                <w:rFonts w:ascii="Times New Roman" w:hAnsi="Times New Roman" w:cs="Times New Roman"/>
                <w:lang w:val="en-US"/>
              </w:rPr>
            </w:pPr>
            <w:r>
              <w:rPr>
                <w:rFonts w:ascii="Times New Roman" w:hAnsi="Times New Roman" w:cs="Times New Roman"/>
                <w:lang w:val="en-US"/>
              </w:rPr>
              <w:t>&gt;= 1.000.000</w:t>
            </w:r>
          </w:p>
        </w:tc>
        <w:tc>
          <w:tcPr>
            <w:tcW w:w="2337" w:type="dxa"/>
          </w:tcPr>
          <w:p w14:paraId="0B7A37C6" w14:textId="2B9FDF76" w:rsidR="007113DB" w:rsidRDefault="00833FE4" w:rsidP="007113DB">
            <w:pPr>
              <w:rPr>
                <w:rFonts w:ascii="Times New Roman" w:hAnsi="Times New Roman" w:cs="Times New Roman"/>
                <w:lang w:val="en-US"/>
              </w:rPr>
            </w:pPr>
            <w:r>
              <w:rPr>
                <w:rFonts w:ascii="Times New Roman" w:hAnsi="Times New Roman" w:cs="Times New Roman"/>
                <w:lang w:val="en-US"/>
              </w:rPr>
              <w:t>1.2%</w:t>
            </w:r>
          </w:p>
        </w:tc>
        <w:tc>
          <w:tcPr>
            <w:tcW w:w="2338" w:type="dxa"/>
          </w:tcPr>
          <w:p w14:paraId="6ABA53A9" w14:textId="34AD149A" w:rsidR="007113DB" w:rsidRDefault="00833FE4" w:rsidP="007113DB">
            <w:pPr>
              <w:rPr>
                <w:rFonts w:ascii="Times New Roman" w:hAnsi="Times New Roman" w:cs="Times New Roman"/>
                <w:lang w:val="en-US"/>
              </w:rPr>
            </w:pPr>
            <w:r>
              <w:rPr>
                <w:rFonts w:ascii="Times New Roman" w:hAnsi="Times New Roman" w:cs="Times New Roman"/>
                <w:lang w:val="en-US"/>
              </w:rPr>
              <w:t>1.5%</w:t>
            </w:r>
          </w:p>
        </w:tc>
        <w:tc>
          <w:tcPr>
            <w:tcW w:w="2338" w:type="dxa"/>
          </w:tcPr>
          <w:p w14:paraId="09286519" w14:textId="34E9A882" w:rsidR="007113DB" w:rsidRDefault="00833FE4" w:rsidP="007113DB">
            <w:pPr>
              <w:rPr>
                <w:rFonts w:ascii="Times New Roman" w:hAnsi="Times New Roman" w:cs="Times New Roman"/>
                <w:lang w:val="en-US"/>
              </w:rPr>
            </w:pPr>
            <w:r>
              <w:rPr>
                <w:rFonts w:ascii="Times New Roman" w:hAnsi="Times New Roman" w:cs="Times New Roman"/>
                <w:lang w:val="en-US"/>
              </w:rPr>
              <w:t>1.7%</w:t>
            </w:r>
          </w:p>
        </w:tc>
      </w:tr>
    </w:tbl>
    <w:p w14:paraId="0A004979" w14:textId="5E38D9B6" w:rsidR="00833FE4" w:rsidRDefault="00833FE4" w:rsidP="007113DB">
      <w:pPr>
        <w:rPr>
          <w:rFonts w:ascii="Times New Roman" w:hAnsi="Times New Roman" w:cs="Times New Roman"/>
          <w:lang w:val="en-US"/>
        </w:rPr>
      </w:pPr>
    </w:p>
    <w:p w14:paraId="4604FFBF" w14:textId="1A6A07B1" w:rsidR="00833FE4" w:rsidRDefault="00833FE4" w:rsidP="007113DB">
      <w:pPr>
        <w:rPr>
          <w:rFonts w:ascii="Times New Roman" w:hAnsi="Times New Roman" w:cs="Times New Roman"/>
          <w:lang w:val="en-US"/>
        </w:rPr>
      </w:pPr>
      <w:r>
        <w:rPr>
          <w:rFonts w:ascii="Times New Roman" w:hAnsi="Times New Roman" w:cs="Times New Roman"/>
          <w:lang w:val="en-US"/>
        </w:rPr>
        <w:t>Firstly</w:t>
      </w:r>
      <w:r w:rsidR="00C81837">
        <w:rPr>
          <w:rFonts w:ascii="Times New Roman" w:hAnsi="Times New Roman" w:cs="Times New Roman"/>
          <w:lang w:val="en-US"/>
        </w:rPr>
        <w:t>, the user would be prompted to input their saving title. Validation is made to ensure that the length of the title is between 5 to 30 characters.</w:t>
      </w:r>
    </w:p>
    <w:p w14:paraId="60315F53" w14:textId="03CDA793" w:rsidR="00C81837" w:rsidRDefault="00C81837" w:rsidP="007113DB">
      <w:pPr>
        <w:rPr>
          <w:rFonts w:ascii="Times New Roman" w:hAnsi="Times New Roman" w:cs="Times New Roman"/>
          <w:lang w:val="en-US"/>
        </w:rPr>
      </w:pPr>
      <w:r>
        <w:rPr>
          <w:rFonts w:ascii="Times New Roman" w:hAnsi="Times New Roman" w:cs="Times New Roman"/>
          <w:lang w:val="en-US"/>
        </w:rPr>
        <w:t>Secondly, the user would be prompted to input their monthly saving routine. The minimal amount is Rp 100.000,00.</w:t>
      </w:r>
    </w:p>
    <w:p w14:paraId="03A26402" w14:textId="10DA6FB7" w:rsidR="00C81837" w:rsidRDefault="00C81837" w:rsidP="007113DB">
      <w:pPr>
        <w:rPr>
          <w:rFonts w:ascii="Times New Roman" w:hAnsi="Times New Roman" w:cs="Times New Roman"/>
          <w:lang w:val="en-US"/>
        </w:rPr>
      </w:pPr>
      <w:r>
        <w:rPr>
          <w:rFonts w:ascii="Times New Roman" w:hAnsi="Times New Roman" w:cs="Times New Roman"/>
          <w:lang w:val="en-US"/>
        </w:rPr>
        <w:t>Thirdly, the user would be prompted to input the duration period. The minimum duration is 1 year (12 months)</w:t>
      </w:r>
      <w:r w:rsidR="00F82BD9">
        <w:rPr>
          <w:rFonts w:ascii="Times New Roman" w:hAnsi="Times New Roman" w:cs="Times New Roman"/>
          <w:lang w:val="en-US"/>
        </w:rPr>
        <w:t>.</w:t>
      </w:r>
    </w:p>
    <w:p w14:paraId="26FC74AE" w14:textId="3132E140" w:rsidR="00F82BD9" w:rsidRDefault="00F82BD9" w:rsidP="007113DB">
      <w:pPr>
        <w:rPr>
          <w:rFonts w:ascii="Times New Roman" w:hAnsi="Times New Roman" w:cs="Times New Roman"/>
          <w:lang w:val="en-US"/>
        </w:rPr>
      </w:pPr>
      <w:r>
        <w:rPr>
          <w:rFonts w:ascii="Times New Roman" w:hAnsi="Times New Roman" w:cs="Times New Roman"/>
          <w:lang w:val="en-US"/>
        </w:rPr>
        <w:t>Fourthly, the user would be prompted to input their autodebit date, with assumption that it can be only from date 1 – 28. (28 was chosen just to make it convenient for month February, which only has 28 days)</w:t>
      </w:r>
    </w:p>
    <w:p w14:paraId="6F671698" w14:textId="72F8C7D6" w:rsidR="00F82BD9" w:rsidRDefault="00F82BD9" w:rsidP="007113DB">
      <w:pPr>
        <w:rPr>
          <w:rFonts w:ascii="Times New Roman" w:hAnsi="Times New Roman" w:cs="Times New Roman"/>
          <w:lang w:val="en-US"/>
        </w:rPr>
      </w:pPr>
      <w:r>
        <w:rPr>
          <w:rFonts w:ascii="Times New Roman" w:hAnsi="Times New Roman" w:cs="Times New Roman"/>
          <w:lang w:val="en-US"/>
        </w:rPr>
        <w:t>Fifth, the system will calculate the monthly interest and track the saving according to the following formula</w:t>
      </w:r>
    </w:p>
    <w:p w14:paraId="4D1746EA" w14:textId="6C4EA384" w:rsidR="00F82BD9" w:rsidRPr="001B3104" w:rsidRDefault="00F82BD9" w:rsidP="007113DB">
      <w:pPr>
        <w:rPr>
          <w:rFonts w:ascii="Times New Roman" w:eastAsiaTheme="minorEastAsia" w:hAnsi="Times New Roman" w:cs="Times New Roman"/>
          <w:lang w:val="en-US"/>
        </w:rPr>
      </w:pPr>
      <m:oMathPara>
        <m:oMath>
          <m:r>
            <w:rPr>
              <w:rFonts w:ascii="Cambria Math" w:hAnsi="Cambria Math" w:cs="Times New Roman"/>
              <w:lang w:val="en-US"/>
            </w:rPr>
            <m:t>Interest=Monthly Routine*Interest Rate (based on month and monthly amount)</m:t>
          </m:r>
        </m:oMath>
      </m:oMathPara>
    </w:p>
    <w:p w14:paraId="1FE3F019" w14:textId="667FE3B1" w:rsidR="001B3104" w:rsidRPr="00F82BD9" w:rsidRDefault="001B3104" w:rsidP="007113DB">
      <w:pPr>
        <w:rPr>
          <w:rFonts w:ascii="Times New Roman" w:eastAsiaTheme="minorEastAsia" w:hAnsi="Times New Roman" w:cs="Times New Roman"/>
          <w:lang w:val="en-US"/>
        </w:rPr>
      </w:pPr>
      <m:oMathPara>
        <m:oMath>
          <m:r>
            <w:rPr>
              <w:rFonts w:ascii="Cambria Math" w:eastAsiaTheme="minorEastAsia" w:hAnsi="Cambria Math" w:cs="Times New Roman"/>
              <w:lang w:val="en-US"/>
            </w:rPr>
            <m:t>Total Amount +=Monthly Routine+Interest</m:t>
          </m:r>
        </m:oMath>
      </m:oMathPara>
    </w:p>
    <w:p w14:paraId="3B3759F2" w14:textId="339D0B17" w:rsidR="00F82BD9" w:rsidRDefault="00F82BD9" w:rsidP="00F82BD9">
      <w:pPr>
        <w:rPr>
          <w:rFonts w:ascii="Times New Roman" w:hAnsi="Times New Roman" w:cs="Times New Roman"/>
          <w:lang w:val="en-US"/>
        </w:rPr>
      </w:pPr>
      <w:r>
        <w:rPr>
          <w:rFonts w:ascii="Times New Roman" w:hAnsi="Times New Roman" w:cs="Times New Roman"/>
          <w:lang w:val="en-US"/>
        </w:rPr>
        <w:t>Lastly the system will display the saving record and save the record to a file.</w:t>
      </w:r>
    </w:p>
    <w:p w14:paraId="2ABF3624" w14:textId="7ECCB2AF" w:rsidR="00F82BD9" w:rsidRDefault="00F82BD9" w:rsidP="00F82BD9">
      <w:pPr>
        <w:rPr>
          <w:rFonts w:ascii="Times New Roman" w:hAnsi="Times New Roman" w:cs="Times New Roman"/>
          <w:lang w:val="en-US"/>
        </w:rPr>
      </w:pPr>
      <w:r>
        <w:rPr>
          <w:rFonts w:ascii="Times New Roman" w:hAnsi="Times New Roman" w:cs="Times New Roman"/>
          <w:lang w:val="en-US"/>
        </w:rPr>
        <w:t>The planned saving calculation will be simulated below</w:t>
      </w:r>
      <w:r w:rsidR="005A59B6">
        <w:rPr>
          <w:rFonts w:ascii="Times New Roman" w:hAnsi="Times New Roman" w:cs="Times New Roman"/>
          <w:lang w:val="en-US"/>
        </w:rPr>
        <w:t>:</w:t>
      </w:r>
    </w:p>
    <w:p w14:paraId="4533083B" w14:textId="193EB2FD" w:rsidR="005A59B6" w:rsidRDefault="005A59B6" w:rsidP="00F82BD9">
      <w:pPr>
        <w:rPr>
          <w:rFonts w:ascii="Times New Roman" w:hAnsi="Times New Roman" w:cs="Times New Roman"/>
          <w:lang w:val="en-US"/>
        </w:rPr>
      </w:pPr>
      <w:r>
        <w:rPr>
          <w:rFonts w:ascii="Times New Roman" w:hAnsi="Times New Roman" w:cs="Times New Roman"/>
          <w:lang w:val="en-US"/>
        </w:rPr>
        <w:t>Saving Title: For Car</w:t>
      </w:r>
      <w:r>
        <w:rPr>
          <w:rFonts w:ascii="Times New Roman" w:hAnsi="Times New Roman" w:cs="Times New Roman"/>
          <w:lang w:val="en-US"/>
        </w:rPr>
        <w:br/>
        <w:t xml:space="preserve">Monthly Amount: Rp </w:t>
      </w:r>
      <w:r w:rsidR="001B3104">
        <w:rPr>
          <w:rFonts w:ascii="Times New Roman" w:hAnsi="Times New Roman" w:cs="Times New Roman"/>
          <w:lang w:val="en-US"/>
        </w:rPr>
        <w:t>1.</w:t>
      </w:r>
      <w:r>
        <w:rPr>
          <w:rFonts w:ascii="Times New Roman" w:hAnsi="Times New Roman" w:cs="Times New Roman"/>
          <w:lang w:val="en-US"/>
        </w:rPr>
        <w:t>500.000</w:t>
      </w:r>
      <w:r>
        <w:rPr>
          <w:rFonts w:ascii="Times New Roman" w:hAnsi="Times New Roman" w:cs="Times New Roman"/>
          <w:lang w:val="en-US"/>
        </w:rPr>
        <w:br/>
        <w:t xml:space="preserve">Duration: </w:t>
      </w:r>
      <w:r w:rsidR="001B3104">
        <w:rPr>
          <w:rFonts w:ascii="Times New Roman" w:hAnsi="Times New Roman" w:cs="Times New Roman"/>
          <w:lang w:val="en-US"/>
        </w:rPr>
        <w:t>14</w:t>
      </w:r>
      <w:r>
        <w:rPr>
          <w:rFonts w:ascii="Times New Roman" w:hAnsi="Times New Roman" w:cs="Times New Roman"/>
          <w:lang w:val="en-US"/>
        </w:rPr>
        <w:t xml:space="preserve"> months</w:t>
      </w:r>
      <w:r>
        <w:rPr>
          <w:rFonts w:ascii="Times New Roman" w:hAnsi="Times New Roman" w:cs="Times New Roman"/>
          <w:lang w:val="en-US"/>
        </w:rPr>
        <w:br/>
        <w:t>Autodebit Date: 1</w:t>
      </w:r>
    </w:p>
    <w:tbl>
      <w:tblPr>
        <w:tblStyle w:val="TableGrid"/>
        <w:tblW w:w="0" w:type="auto"/>
        <w:tblLook w:val="04A0" w:firstRow="1" w:lastRow="0" w:firstColumn="1" w:lastColumn="0" w:noHBand="0" w:noVBand="1"/>
      </w:tblPr>
      <w:tblGrid>
        <w:gridCol w:w="895"/>
        <w:gridCol w:w="1890"/>
        <w:gridCol w:w="3420"/>
      </w:tblGrid>
      <w:tr w:rsidR="005A59B6" w14:paraId="61008F03" w14:textId="77777777" w:rsidTr="001B3104">
        <w:tc>
          <w:tcPr>
            <w:tcW w:w="895" w:type="dxa"/>
          </w:tcPr>
          <w:p w14:paraId="4D952376" w14:textId="3348494A" w:rsidR="005A59B6" w:rsidRDefault="005A59B6" w:rsidP="005A59B6">
            <w:pPr>
              <w:jc w:val="center"/>
              <w:rPr>
                <w:rFonts w:ascii="Times New Roman" w:hAnsi="Times New Roman" w:cs="Times New Roman"/>
                <w:lang w:val="en-US"/>
              </w:rPr>
            </w:pPr>
            <w:r>
              <w:rPr>
                <w:rFonts w:ascii="Times New Roman" w:hAnsi="Times New Roman" w:cs="Times New Roman"/>
                <w:lang w:val="en-US"/>
              </w:rPr>
              <w:t>Month</w:t>
            </w:r>
          </w:p>
        </w:tc>
        <w:tc>
          <w:tcPr>
            <w:tcW w:w="1890" w:type="dxa"/>
          </w:tcPr>
          <w:p w14:paraId="6D7E38E3" w14:textId="67CE201C" w:rsidR="005A59B6" w:rsidRDefault="005A59B6" w:rsidP="005A59B6">
            <w:pPr>
              <w:jc w:val="center"/>
              <w:rPr>
                <w:rFonts w:ascii="Times New Roman" w:hAnsi="Times New Roman" w:cs="Times New Roman"/>
                <w:lang w:val="en-US"/>
              </w:rPr>
            </w:pPr>
            <w:r>
              <w:rPr>
                <w:rFonts w:ascii="Times New Roman" w:hAnsi="Times New Roman" w:cs="Times New Roman"/>
                <w:lang w:val="en-US"/>
              </w:rPr>
              <w:t>Interest</w:t>
            </w:r>
          </w:p>
        </w:tc>
        <w:tc>
          <w:tcPr>
            <w:tcW w:w="3420" w:type="dxa"/>
          </w:tcPr>
          <w:p w14:paraId="1E594032" w14:textId="1C2FF7D3" w:rsidR="005A59B6" w:rsidRDefault="001B3104" w:rsidP="001B3104">
            <w:pPr>
              <w:jc w:val="center"/>
              <w:rPr>
                <w:rFonts w:ascii="Times New Roman" w:hAnsi="Times New Roman" w:cs="Times New Roman"/>
                <w:lang w:val="en-US"/>
              </w:rPr>
            </w:pPr>
            <w:r>
              <w:rPr>
                <w:rFonts w:ascii="Times New Roman" w:hAnsi="Times New Roman" w:cs="Times New Roman"/>
                <w:lang w:val="en-US"/>
              </w:rPr>
              <w:t>Total Amount</w:t>
            </w:r>
          </w:p>
        </w:tc>
      </w:tr>
      <w:tr w:rsidR="005A59B6" w14:paraId="0C36BA1C" w14:textId="77777777" w:rsidTr="001B3104">
        <w:tc>
          <w:tcPr>
            <w:tcW w:w="895" w:type="dxa"/>
          </w:tcPr>
          <w:p w14:paraId="6D7B3F8D" w14:textId="19E1EA83" w:rsidR="005A59B6" w:rsidRDefault="001B3104" w:rsidP="00F82BD9">
            <w:pPr>
              <w:rPr>
                <w:rFonts w:ascii="Times New Roman" w:hAnsi="Times New Roman" w:cs="Times New Roman"/>
                <w:lang w:val="en-US"/>
              </w:rPr>
            </w:pPr>
            <w:r>
              <w:rPr>
                <w:rFonts w:ascii="Times New Roman" w:hAnsi="Times New Roman" w:cs="Times New Roman"/>
                <w:lang w:val="en-US"/>
              </w:rPr>
              <w:t>1</w:t>
            </w:r>
          </w:p>
        </w:tc>
        <w:tc>
          <w:tcPr>
            <w:tcW w:w="1890" w:type="dxa"/>
          </w:tcPr>
          <w:p w14:paraId="2C41FFC8" w14:textId="71BF08FE"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15000</w:t>
            </w:r>
          </w:p>
        </w:tc>
        <w:tc>
          <w:tcPr>
            <w:tcW w:w="3420" w:type="dxa"/>
          </w:tcPr>
          <w:p w14:paraId="7AFE635C" w14:textId="43EAB7AB"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1</w:t>
            </w:r>
            <w:r>
              <w:rPr>
                <w:rFonts w:ascii="Times New Roman" w:hAnsi="Times New Roman" w:cs="Times New Roman"/>
                <w:lang w:val="en-US"/>
              </w:rPr>
              <w:t>.</w:t>
            </w:r>
            <w:r w:rsidRPr="001B3104">
              <w:rPr>
                <w:rFonts w:ascii="Times New Roman" w:hAnsi="Times New Roman" w:cs="Times New Roman"/>
                <w:lang w:val="en-US"/>
              </w:rPr>
              <w:t>515</w:t>
            </w:r>
            <w:r>
              <w:rPr>
                <w:rFonts w:ascii="Times New Roman" w:hAnsi="Times New Roman" w:cs="Times New Roman"/>
                <w:lang w:val="en-US"/>
              </w:rPr>
              <w:t>.</w:t>
            </w:r>
            <w:r w:rsidRPr="001B3104">
              <w:rPr>
                <w:rFonts w:ascii="Times New Roman" w:hAnsi="Times New Roman" w:cs="Times New Roman"/>
                <w:lang w:val="en-US"/>
              </w:rPr>
              <w:t xml:space="preserve">000   </w:t>
            </w:r>
          </w:p>
        </w:tc>
      </w:tr>
      <w:tr w:rsidR="005A59B6" w14:paraId="43DEC038" w14:textId="77777777" w:rsidTr="001B3104">
        <w:tc>
          <w:tcPr>
            <w:tcW w:w="895" w:type="dxa"/>
          </w:tcPr>
          <w:p w14:paraId="2A8E770D" w14:textId="0AEE539F" w:rsidR="005A59B6" w:rsidRDefault="001B3104" w:rsidP="00F82BD9">
            <w:pPr>
              <w:rPr>
                <w:rFonts w:ascii="Times New Roman" w:hAnsi="Times New Roman" w:cs="Times New Roman"/>
                <w:lang w:val="en-US"/>
              </w:rPr>
            </w:pPr>
            <w:r>
              <w:rPr>
                <w:rFonts w:ascii="Times New Roman" w:hAnsi="Times New Roman" w:cs="Times New Roman"/>
                <w:lang w:val="en-US"/>
              </w:rPr>
              <w:t>2</w:t>
            </w:r>
          </w:p>
        </w:tc>
        <w:tc>
          <w:tcPr>
            <w:tcW w:w="1890" w:type="dxa"/>
          </w:tcPr>
          <w:p w14:paraId="3679EE03" w14:textId="3B467B19"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15000</w:t>
            </w:r>
          </w:p>
        </w:tc>
        <w:tc>
          <w:tcPr>
            <w:tcW w:w="3420" w:type="dxa"/>
          </w:tcPr>
          <w:p w14:paraId="7EACBD15" w14:textId="561FC523"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3</w:t>
            </w:r>
            <w:r>
              <w:rPr>
                <w:rFonts w:ascii="Times New Roman" w:hAnsi="Times New Roman" w:cs="Times New Roman"/>
                <w:lang w:val="en-US"/>
              </w:rPr>
              <w:t>.</w:t>
            </w:r>
            <w:r w:rsidRPr="001B3104">
              <w:rPr>
                <w:rFonts w:ascii="Times New Roman" w:hAnsi="Times New Roman" w:cs="Times New Roman"/>
                <w:lang w:val="en-US"/>
              </w:rPr>
              <w:t>030</w:t>
            </w:r>
            <w:r>
              <w:rPr>
                <w:rFonts w:ascii="Times New Roman" w:hAnsi="Times New Roman" w:cs="Times New Roman"/>
                <w:lang w:val="en-US"/>
              </w:rPr>
              <w:t>.</w:t>
            </w:r>
            <w:r w:rsidRPr="001B3104">
              <w:rPr>
                <w:rFonts w:ascii="Times New Roman" w:hAnsi="Times New Roman" w:cs="Times New Roman"/>
                <w:lang w:val="en-US"/>
              </w:rPr>
              <w:t>000</w:t>
            </w:r>
          </w:p>
        </w:tc>
      </w:tr>
      <w:tr w:rsidR="005A59B6" w14:paraId="5F0ED0A3" w14:textId="77777777" w:rsidTr="001B3104">
        <w:tc>
          <w:tcPr>
            <w:tcW w:w="895" w:type="dxa"/>
          </w:tcPr>
          <w:p w14:paraId="53810C45" w14:textId="57388342" w:rsidR="005A59B6" w:rsidRDefault="001B3104" w:rsidP="00F82BD9">
            <w:pPr>
              <w:rPr>
                <w:rFonts w:ascii="Times New Roman" w:hAnsi="Times New Roman" w:cs="Times New Roman"/>
                <w:lang w:val="en-US"/>
              </w:rPr>
            </w:pPr>
            <w:r>
              <w:rPr>
                <w:rFonts w:ascii="Times New Roman" w:hAnsi="Times New Roman" w:cs="Times New Roman"/>
                <w:lang w:val="en-US"/>
              </w:rPr>
              <w:t>…</w:t>
            </w:r>
          </w:p>
        </w:tc>
        <w:tc>
          <w:tcPr>
            <w:tcW w:w="1890" w:type="dxa"/>
          </w:tcPr>
          <w:p w14:paraId="18C08A6F" w14:textId="6C3F854D" w:rsidR="005A59B6" w:rsidRDefault="001B3104" w:rsidP="00F82BD9">
            <w:pPr>
              <w:rPr>
                <w:rFonts w:ascii="Times New Roman" w:hAnsi="Times New Roman" w:cs="Times New Roman"/>
                <w:lang w:val="en-US"/>
              </w:rPr>
            </w:pPr>
            <w:r>
              <w:rPr>
                <w:rFonts w:ascii="Times New Roman" w:hAnsi="Times New Roman" w:cs="Times New Roman"/>
                <w:lang w:val="en-US"/>
              </w:rPr>
              <w:t>…</w:t>
            </w:r>
          </w:p>
        </w:tc>
        <w:tc>
          <w:tcPr>
            <w:tcW w:w="3420" w:type="dxa"/>
          </w:tcPr>
          <w:p w14:paraId="2D8B9639" w14:textId="7EFDD693" w:rsidR="005A59B6" w:rsidRDefault="001B3104" w:rsidP="00F82BD9">
            <w:pPr>
              <w:rPr>
                <w:rFonts w:ascii="Times New Roman" w:hAnsi="Times New Roman" w:cs="Times New Roman"/>
                <w:lang w:val="en-US"/>
              </w:rPr>
            </w:pPr>
            <w:r>
              <w:rPr>
                <w:rFonts w:ascii="Times New Roman" w:hAnsi="Times New Roman" w:cs="Times New Roman"/>
                <w:lang w:val="en-US"/>
              </w:rPr>
              <w:t>…</w:t>
            </w:r>
          </w:p>
        </w:tc>
      </w:tr>
      <w:tr w:rsidR="005A59B6" w14:paraId="3FF885CE" w14:textId="77777777" w:rsidTr="001B3104">
        <w:tc>
          <w:tcPr>
            <w:tcW w:w="895" w:type="dxa"/>
          </w:tcPr>
          <w:p w14:paraId="5666E570" w14:textId="0C687639" w:rsidR="005A59B6" w:rsidRDefault="001B3104" w:rsidP="00F82BD9">
            <w:pPr>
              <w:rPr>
                <w:rFonts w:ascii="Times New Roman" w:hAnsi="Times New Roman" w:cs="Times New Roman"/>
                <w:lang w:val="en-US"/>
              </w:rPr>
            </w:pPr>
            <w:r>
              <w:rPr>
                <w:rFonts w:ascii="Times New Roman" w:hAnsi="Times New Roman" w:cs="Times New Roman"/>
                <w:lang w:val="en-US"/>
              </w:rPr>
              <w:t>13</w:t>
            </w:r>
          </w:p>
        </w:tc>
        <w:tc>
          <w:tcPr>
            <w:tcW w:w="1890" w:type="dxa"/>
          </w:tcPr>
          <w:p w14:paraId="447CECED" w14:textId="69B3B1D0"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18000</w:t>
            </w:r>
          </w:p>
        </w:tc>
        <w:tc>
          <w:tcPr>
            <w:tcW w:w="3420" w:type="dxa"/>
          </w:tcPr>
          <w:p w14:paraId="079A27E1" w14:textId="09C14A65"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19</w:t>
            </w:r>
            <w:r>
              <w:rPr>
                <w:rFonts w:ascii="Times New Roman" w:hAnsi="Times New Roman" w:cs="Times New Roman"/>
                <w:lang w:val="en-US"/>
              </w:rPr>
              <w:t>.</w:t>
            </w:r>
            <w:r w:rsidRPr="001B3104">
              <w:rPr>
                <w:rFonts w:ascii="Times New Roman" w:hAnsi="Times New Roman" w:cs="Times New Roman"/>
                <w:lang w:val="en-US"/>
              </w:rPr>
              <w:t>698</w:t>
            </w:r>
            <w:r>
              <w:rPr>
                <w:rFonts w:ascii="Times New Roman" w:hAnsi="Times New Roman" w:cs="Times New Roman"/>
                <w:lang w:val="en-US"/>
              </w:rPr>
              <w:t>.</w:t>
            </w:r>
            <w:r w:rsidRPr="001B3104">
              <w:rPr>
                <w:rFonts w:ascii="Times New Roman" w:hAnsi="Times New Roman" w:cs="Times New Roman"/>
                <w:lang w:val="en-US"/>
              </w:rPr>
              <w:t>000</w:t>
            </w:r>
          </w:p>
        </w:tc>
      </w:tr>
      <w:tr w:rsidR="005A59B6" w14:paraId="3D7ED4CA" w14:textId="77777777" w:rsidTr="001B3104">
        <w:tc>
          <w:tcPr>
            <w:tcW w:w="895" w:type="dxa"/>
          </w:tcPr>
          <w:p w14:paraId="3C3209FA" w14:textId="0135FC56" w:rsidR="005A59B6" w:rsidRDefault="001B3104" w:rsidP="00F82BD9">
            <w:pPr>
              <w:rPr>
                <w:rFonts w:ascii="Times New Roman" w:hAnsi="Times New Roman" w:cs="Times New Roman"/>
                <w:lang w:val="en-US"/>
              </w:rPr>
            </w:pPr>
            <w:r>
              <w:rPr>
                <w:rFonts w:ascii="Times New Roman" w:hAnsi="Times New Roman" w:cs="Times New Roman"/>
                <w:lang w:val="en-US"/>
              </w:rPr>
              <w:t>14</w:t>
            </w:r>
          </w:p>
        </w:tc>
        <w:tc>
          <w:tcPr>
            <w:tcW w:w="1890" w:type="dxa"/>
          </w:tcPr>
          <w:p w14:paraId="66B58300" w14:textId="7B970729"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18000</w:t>
            </w:r>
          </w:p>
        </w:tc>
        <w:tc>
          <w:tcPr>
            <w:tcW w:w="3420" w:type="dxa"/>
          </w:tcPr>
          <w:p w14:paraId="5C6F8644" w14:textId="2B5E5882"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21</w:t>
            </w:r>
            <w:r>
              <w:rPr>
                <w:rFonts w:ascii="Times New Roman" w:hAnsi="Times New Roman" w:cs="Times New Roman"/>
                <w:lang w:val="en-US"/>
              </w:rPr>
              <w:t>.</w:t>
            </w:r>
            <w:r w:rsidRPr="001B3104">
              <w:rPr>
                <w:rFonts w:ascii="Times New Roman" w:hAnsi="Times New Roman" w:cs="Times New Roman"/>
                <w:lang w:val="en-US"/>
              </w:rPr>
              <w:t>216</w:t>
            </w:r>
            <w:r>
              <w:rPr>
                <w:rFonts w:ascii="Times New Roman" w:hAnsi="Times New Roman" w:cs="Times New Roman"/>
                <w:lang w:val="en-US"/>
              </w:rPr>
              <w:t>.</w:t>
            </w:r>
            <w:r w:rsidRPr="001B3104">
              <w:rPr>
                <w:rFonts w:ascii="Times New Roman" w:hAnsi="Times New Roman" w:cs="Times New Roman"/>
                <w:lang w:val="en-US"/>
              </w:rPr>
              <w:t>000</w:t>
            </w:r>
          </w:p>
        </w:tc>
      </w:tr>
    </w:tbl>
    <w:p w14:paraId="3C172737" w14:textId="69517189" w:rsidR="001B3104" w:rsidRDefault="001B3104" w:rsidP="00F82BD9">
      <w:pPr>
        <w:rPr>
          <w:rFonts w:ascii="Times New Roman" w:hAnsi="Times New Roman" w:cs="Times New Roman"/>
          <w:lang w:val="en-US"/>
        </w:rPr>
      </w:pPr>
    </w:p>
    <w:p w14:paraId="45896103" w14:textId="6CDC00B8" w:rsidR="00F82BD9" w:rsidRPr="00F82BD9" w:rsidRDefault="007C6866" w:rsidP="00F82BD9">
      <w:pPr>
        <w:rPr>
          <w:rFonts w:ascii="Times New Roman" w:hAnsi="Times New Roman" w:cs="Times New Roman"/>
          <w:lang w:val="en-US"/>
        </w:rPr>
      </w:pPr>
      <w:r>
        <w:rPr>
          <w:rFonts w:ascii="Times New Roman" w:hAnsi="Times New Roman" w:cs="Times New Roman"/>
          <w:lang w:val="en-US"/>
        </w:rPr>
        <w:t xml:space="preserve">After customer has done the transaction, they will be given a choice to whether they want to make another transaction or not. If the </w:t>
      </w:r>
      <w:r w:rsidR="00A10663">
        <w:rPr>
          <w:rFonts w:ascii="Times New Roman" w:hAnsi="Times New Roman" w:cs="Times New Roman"/>
          <w:lang w:val="en-US"/>
        </w:rPr>
        <w:t>customer doesn’t do any other transaction the program would display thank you page and closed.</w:t>
      </w:r>
    </w:p>
    <w:sectPr w:rsidR="00F82BD9" w:rsidRPr="00F82BD9" w:rsidSect="0076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C6B75"/>
    <w:multiLevelType w:val="hybridMultilevel"/>
    <w:tmpl w:val="3D2E709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96375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A2"/>
    <w:rsid w:val="00125E61"/>
    <w:rsid w:val="001704A2"/>
    <w:rsid w:val="001B3104"/>
    <w:rsid w:val="002C0FAA"/>
    <w:rsid w:val="003600C9"/>
    <w:rsid w:val="005A59B6"/>
    <w:rsid w:val="00632DB1"/>
    <w:rsid w:val="007113DB"/>
    <w:rsid w:val="00756C22"/>
    <w:rsid w:val="00763926"/>
    <w:rsid w:val="007C6866"/>
    <w:rsid w:val="00833FE4"/>
    <w:rsid w:val="009B5D81"/>
    <w:rsid w:val="00A10663"/>
    <w:rsid w:val="00C81837"/>
    <w:rsid w:val="00F1300B"/>
    <w:rsid w:val="00F82BD9"/>
    <w:rsid w:val="00FD1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4E59"/>
  <w15:chartTrackingRefBased/>
  <w15:docId w15:val="{86DAF0AC-171B-48CC-AE63-FB0555C0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D81"/>
    <w:pPr>
      <w:ind w:left="720"/>
      <w:contextualSpacing/>
    </w:pPr>
  </w:style>
  <w:style w:type="character" w:styleId="PlaceholderText">
    <w:name w:val="Placeholder Text"/>
    <w:basedOn w:val="DefaultParagraphFont"/>
    <w:uiPriority w:val="99"/>
    <w:semiHidden/>
    <w:rsid w:val="00125E61"/>
    <w:rPr>
      <w:color w:val="808080"/>
    </w:rPr>
  </w:style>
  <w:style w:type="table" w:styleId="TableGrid">
    <w:name w:val="Table Grid"/>
    <w:basedOn w:val="TableNormal"/>
    <w:uiPriority w:val="39"/>
    <w:rsid w:val="00360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ALVIN DHANARDI</dc:creator>
  <cp:keywords/>
  <dc:description/>
  <cp:lastModifiedBy>JAMES ALVIN DHANARDI</cp:lastModifiedBy>
  <cp:revision>5</cp:revision>
  <dcterms:created xsi:type="dcterms:W3CDTF">2023-01-21T15:56:00Z</dcterms:created>
  <dcterms:modified xsi:type="dcterms:W3CDTF">2023-01-21T17:23:00Z</dcterms:modified>
</cp:coreProperties>
</file>