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sz w:val="28"/>
          <w:szCs w:val="28"/>
        </w:rPr>
        <w:t xml:space="preserve">System Architecture and Requirements Document Template</w:t>
      </w:r>
    </w:p>
    <w:p>
      <w:pPr>
        <w:spacing w:after="200" w:before="0"/>
      </w:pPr>
      <w:r>
        <w:rPr>
          <w:rFonts w:ascii="Arial" w:cs="Arial" w:eastAsia="Arial" w:hAnsi="Arial"/>
          <w:b w:val="false"/>
          <w:bCs w:val="false"/>
          <w:sz w:val="20"/>
          <w:szCs w:val="20"/>
        </w:rPr>
        <w:t xml:space="preserve">Student template for documenting the centralized routing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Description</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Course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Informatics for Telecommunications</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Program</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Telecommunication Engineering</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Project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Centralized Routing System</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Team name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Grupo X</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Team members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Luigy Victoria, James Benavides</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Professor</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Oscar Caicedo</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June 6, 2026</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w:t>
            </w:r>
          </w:p>
        </w:tc>
      </w:tr>
    </w:tbl>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1. Introduction</w:t>
      </w:r>
    </w:p>
    <w:p>
      <w:pPr>
        <w:spacing w:after="80" w:before="120"/>
      </w:pPr>
      <w:r>
        <w:rPr>
          <w:rFonts w:ascii="Arial" w:cs="Arial" w:eastAsia="Arial" w:hAnsi="Arial"/>
          <w:b/>
          <w:bCs/>
          <w:sz w:val="20"/>
          <w:szCs w:val="20"/>
        </w:rPr>
        <w:t xml:space="preserve">1.1 Purpose of the Document</w:t>
      </w:r>
    </w:p>
    <w:p>
      <w:pPr>
        <w:spacing w:after="80" w:before="0"/>
      </w:pPr>
      <w:r>
        <w:rPr>
          <w:rFonts w:ascii="Arial" w:cs="Arial" w:eastAsia="Arial" w:hAnsi="Arial"/>
          <w:b w:val="false"/>
          <w:bCs w:val="false"/>
          <w:sz w:val="20"/>
          <w:szCs w:val="20"/>
        </w:rPr>
        <w:t xml:space="preserve">This document describes the requirements, architecture, components, communication mechanisms, data structures, and testing strategy of the centralized routing system developed as part of the Informatics for Telecommunications course.</w:t>
      </w:r>
    </w:p>
    <w:p>
      <w:pPr>
        <w:spacing w:after="80" w:before="0"/>
      </w:pPr>
      <w:r>
        <w:rPr>
          <w:rFonts w:ascii="Arial" w:cs="Arial" w:eastAsia="Arial" w:hAnsi="Arial"/>
          <w:b w:val="false"/>
          <w:bCs w:val="false"/>
          <w:sz w:val="20"/>
          <w:szCs w:val="20"/>
        </w:rPr>
        <w:t xml:space="preserve"/>
      </w:r>
    </w:p>
    <w:p>
      <w:pPr>
        <w:spacing w:after="80" w:before="120"/>
      </w:pPr>
      <w:r>
        <w:rPr>
          <w:rFonts w:ascii="Arial" w:cs="Arial" w:eastAsia="Arial" w:hAnsi="Arial"/>
          <w:b/>
          <w:bCs/>
          <w:sz w:val="20"/>
          <w:szCs w:val="20"/>
        </w:rPr>
        <w:t xml:space="preserve">1.2 Project Context</w:t>
      </w:r>
    </w:p>
    <w:p>
      <w:pPr>
        <w:spacing w:after="80" w:before="0"/>
      </w:pPr>
      <w:r>
        <w:rPr>
          <w:rFonts w:ascii="Arial" w:cs="Arial" w:eastAsia="Arial" w:hAnsi="Arial"/>
          <w:b w:val="false"/>
          <w:bCs w:val="false"/>
          <w:sz w:val="20"/>
          <w:szCs w:val="20"/>
        </w:rPr>
        <w:t xml:space="preserve">The project consists of developing a software-based centralized routing system in Python. The system includes a controller application (ControlSoftwarized) and several router applications (AppRouter). The controller collects topology information, computes routing paths using the Dijkstra algorithm via the networkx library, generates routing tables, and distributes them to routers over TCP connections using JSON-formatted messages.</w:t>
      </w:r>
    </w:p>
    <w:p>
      <w:pPr>
        <w:spacing w:after="80" w:before="0"/>
      </w:pPr>
      <w:r>
        <w:rPr>
          <w:rFonts w:ascii="Arial" w:cs="Arial" w:eastAsia="Arial" w:hAnsi="Arial"/>
          <w:b w:val="false"/>
          <w:bCs w:val="false"/>
          <w:sz w:val="20"/>
          <w:szCs w:val="20"/>
        </w:rPr>
        <w:t xml:space="preserve"/>
      </w:r>
    </w:p>
    <w:p>
      <w:pPr>
        <w:spacing w:after="80" w:before="120"/>
      </w:pPr>
      <w:r>
        <w:rPr>
          <w:rFonts w:ascii="Arial" w:cs="Arial" w:eastAsia="Arial" w:hAnsi="Arial"/>
          <w:b/>
          <w:bCs/>
          <w:sz w:val="20"/>
          <w:szCs w:val="20"/>
        </w:rPr>
        <w:t xml:space="preserve">1.3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Included</w:t>
            </w:r>
          </w:p>
        </w:tc>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Not included</w:t>
            </w:r>
          </w:p>
        </w:tc>
      </w:tr>
      <w:tr>
        <w:tc>
          <w:tcPr>
            <w:tcW w:type="dxa" w:w="46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pPr>
            <w:r>
              <w:rPr>
                <w:rFonts w:ascii="Arial" w:cs="Arial" w:eastAsia="Arial" w:hAnsi="Arial"/>
                <w:sz w:val="18"/>
                <w:szCs w:val="18"/>
              </w:rPr>
              <w:t xml:space="preserve">Controller application</w:t>
            </w:r>
          </w:p>
          <w:p>
            <w:pPr>
              <w:spacing w:after="40"/>
            </w:pPr>
            <w:r>
              <w:rPr>
                <w:rFonts w:ascii="Arial" w:cs="Arial" w:eastAsia="Arial" w:hAnsi="Arial"/>
                <w:sz w:val="18"/>
                <w:szCs w:val="18"/>
              </w:rPr>
              <w:t xml:space="preserve">Router applications</w:t>
            </w:r>
          </w:p>
          <w:p>
            <w:pPr>
              <w:spacing w:after="40"/>
            </w:pPr>
            <w:r>
              <w:rPr>
                <w:rFonts w:ascii="Arial" w:cs="Arial" w:eastAsia="Arial" w:hAnsi="Arial"/>
                <w:sz w:val="18"/>
                <w:szCs w:val="18"/>
              </w:rPr>
              <w:t xml:space="preserve">TCP communication</w:t>
            </w:r>
          </w:p>
          <w:p>
            <w:pPr>
              <w:spacing w:after="40"/>
            </w:pPr>
            <w:r>
              <w:rPr>
                <w:rFonts w:ascii="Arial" w:cs="Arial" w:eastAsia="Arial" w:hAnsi="Arial"/>
                <w:sz w:val="18"/>
                <w:szCs w:val="18"/>
              </w:rPr>
              <w:t xml:space="preserve">JSON-based messages</w:t>
            </w:r>
          </w:p>
          <w:p>
            <w:pPr>
              <w:spacing w:after="40"/>
            </w:pPr>
            <w:r>
              <w:rPr>
                <w:rFonts w:ascii="Arial" w:cs="Arial" w:eastAsia="Arial" w:hAnsi="Arial"/>
                <w:sz w:val="18"/>
                <w:szCs w:val="18"/>
              </w:rPr>
              <w:t xml:space="preserve">Shortest path calculation (Dijkstra)</w:t>
            </w:r>
          </w:p>
          <w:p>
            <w:pPr>
              <w:spacing w:after="40"/>
            </w:pPr>
            <w:r>
              <w:rPr>
                <w:rFonts w:ascii="Arial" w:cs="Arial" w:eastAsia="Arial" w:hAnsi="Arial"/>
                <w:sz w:val="18"/>
                <w:szCs w:val="18"/>
              </w:rPr>
              <w:t xml:space="preserve">Routing table generation and distribution</w:t>
            </w:r>
          </w:p>
          <w:p>
            <w:pPr>
              <w:spacing w:after="40"/>
            </w:pPr>
            <w:r>
              <w:rPr>
                <w:rFonts w:ascii="Arial" w:cs="Arial" w:eastAsia="Arial" w:hAnsi="Arial"/>
                <w:sz w:val="18"/>
                <w:szCs w:val="18"/>
              </w:rPr>
              <w:t xml:space="preserve">Dynamic link cost updates</w:t>
            </w:r>
          </w:p>
          <w:p>
            <w:pPr>
              <w:spacing w:after="40"/>
            </w:pPr>
            <w:r>
              <w:rPr>
                <w:rFonts w:ascii="Arial" w:cs="Arial" w:eastAsia="Arial" w:hAnsi="Arial"/>
                <w:sz w:val="18"/>
                <w:szCs w:val="18"/>
              </w:rPr>
              <w:t xml:space="preserve">Event logging (file + MySQL)</w:t>
            </w:r>
          </w:p>
          <w:p>
            <w:pPr>
              <w:spacing w:after="40"/>
            </w:pPr>
            <w:r>
              <w:rPr>
                <w:rFonts w:ascii="Arial" w:cs="Arial" w:eastAsia="Arial" w:hAnsi="Arial"/>
                <w:sz w:val="18"/>
                <w:szCs w:val="18"/>
              </w:rPr>
              <w:t xml:space="preserve">CLI for both applications</w:t>
            </w:r>
          </w:p>
          <w:p>
            <w:pPr>
              <w:spacing w:after="40"/>
            </w:pPr>
            <w:r>
              <w:rPr>
                <w:rFonts w:ascii="Arial" w:cs="Arial" w:eastAsia="Arial" w:hAnsi="Arial"/>
                <w:sz w:val="18"/>
                <w:szCs w:val="18"/>
              </w:rPr>
              <w:t xml:space="preserve">Unit and integration tests (87 cases)</w:t>
            </w:r>
          </w:p>
        </w:tc>
        <w:tc>
          <w:tcPr>
            <w:tcW w:type="dxa" w:w="46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pPr>
            <w:r>
              <w:rPr>
                <w:rFonts w:ascii="Arial" w:cs="Arial" w:eastAsia="Arial" w:hAnsi="Arial"/>
                <w:sz w:val="18"/>
                <w:szCs w:val="18"/>
              </w:rPr>
              <w:t xml:space="preserve">Real physical routers</w:t>
            </w:r>
          </w:p>
          <w:p>
            <w:pPr>
              <w:spacing w:after="40"/>
            </w:pPr>
            <w:r>
              <w:rPr>
                <w:rFonts w:ascii="Arial" w:cs="Arial" w:eastAsia="Arial" w:hAnsi="Arial"/>
                <w:sz w:val="18"/>
                <w:szCs w:val="18"/>
              </w:rPr>
              <w:t xml:space="preserve">Real packet forwarding</w:t>
            </w:r>
          </w:p>
          <w:p>
            <w:pPr>
              <w:spacing w:after="40"/>
            </w:pPr>
            <w:r>
              <w:rPr>
                <w:rFonts w:ascii="Arial" w:cs="Arial" w:eastAsia="Arial" w:hAnsi="Arial"/>
                <w:sz w:val="18"/>
                <w:szCs w:val="18"/>
              </w:rPr>
              <w:t xml:space="preserve">Internet-scale routing</w:t>
            </w:r>
          </w:p>
          <w:p>
            <w:pPr>
              <w:spacing w:after="40"/>
            </w:pPr>
            <w:r>
              <w:rPr>
                <w:rFonts w:ascii="Arial" w:cs="Arial" w:eastAsia="Arial" w:hAnsi="Arial"/>
                <w:sz w:val="18"/>
                <w:szCs w:val="18"/>
              </w:rPr>
              <w:t xml:space="preserve">Full BGP, OSPF, or RIP implementation</w:t>
            </w:r>
          </w:p>
          <w:p>
            <w:pPr>
              <w:spacing w:after="40"/>
            </w:pPr>
            <w:r>
              <w:rPr>
                <w:rFonts w:ascii="Arial" w:cs="Arial" w:eastAsia="Arial" w:hAnsi="Arial"/>
                <w:sz w:val="18"/>
                <w:szCs w:val="18"/>
              </w:rPr>
              <w:t xml:space="preserve">Hardware-level routing</w:t>
            </w:r>
          </w:p>
          <w:p>
            <w:pPr>
              <w:spacing w:after="40"/>
            </w:pPr>
            <w:r>
              <w:rPr>
                <w:rFonts w:ascii="Arial" w:cs="Arial" w:eastAsia="Arial" w:hAnsi="Arial"/>
                <w:sz w:val="18"/>
                <w:szCs w:val="18"/>
              </w:rPr>
              <w:t xml:space="preserve">Production-grade SDN controller</w:t>
            </w:r>
          </w:p>
        </w:tc>
      </w:tr>
    </w:tbl>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2. Objectives</w:t>
      </w:r>
    </w:p>
    <w:p>
      <w:pPr>
        <w:spacing w:after="80" w:before="0"/>
      </w:pPr>
      <w:r>
        <w:rPr>
          <w:rFonts w:ascii="Arial" w:cs="Arial" w:eastAsia="Arial" w:hAnsi="Arial"/>
          <w:b w:val="false"/>
          <w:bCs w:val="false"/>
          <w:sz w:val="20"/>
          <w:szCs w:val="20"/>
        </w:rPr>
        <w:t xml:space="preserve">General objective: Develop a centralized routing system in Python that allows router applications to register with a controller, send topology information, receive routing tables, and simulate routing decisions based on shortest path computation.</w:t>
      </w:r>
    </w:p>
    <w:p>
      <w:pPr>
        <w:spacing w:after="80" w:before="0"/>
      </w:pPr>
      <w:r>
        <w:rPr>
          <w:rFonts w:ascii="Arial" w:cs="Arial" w:eastAsia="Arial" w:hAnsi="Arial"/>
          <w:b w:val="false"/>
          <w:bCs w:val="false"/>
          <w:sz w:val="20"/>
          <w:szCs w:val="20"/>
        </w:rPr>
        <w:t xml:space="preserve"/>
      </w:r>
    </w:p>
    <w:p>
      <w:pPr>
        <w:spacing w:after="60" w:before="0"/>
      </w:pPr>
      <w:r>
        <w:rPr>
          <w:rFonts w:ascii="Arial" w:cs="Arial" w:eastAsia="Arial" w:hAnsi="Arial"/>
          <w:b w:val="false"/>
          <w:bCs w:val="false"/>
          <w:sz w:val="20"/>
          <w:szCs w:val="20"/>
        </w:rPr>
        <w:t xml:space="preserve">1. Design the architecture of a centralized routing system composed of a controller and multiple router applications.</w:t>
      </w:r>
    </w:p>
    <w:p>
      <w:pPr>
        <w:spacing w:after="60" w:before="0"/>
      </w:pPr>
      <w:r>
        <w:rPr>
          <w:rFonts w:ascii="Arial" w:cs="Arial" w:eastAsia="Arial" w:hAnsi="Arial"/>
          <w:b w:val="false"/>
          <w:bCs w:val="false"/>
          <w:sz w:val="20"/>
          <w:szCs w:val="20"/>
        </w:rPr>
        <w:t xml:space="preserve">2. Implement communication between routers and the controller using sockets and JSON messages.</w:t>
      </w:r>
    </w:p>
    <w:p>
      <w:pPr>
        <w:spacing w:after="60" w:before="0"/>
      </w:pPr>
      <w:r>
        <w:rPr>
          <w:rFonts w:ascii="Arial" w:cs="Arial" w:eastAsia="Arial" w:hAnsi="Arial"/>
          <w:b w:val="false"/>
          <w:bCs w:val="false"/>
          <w:sz w:val="20"/>
          <w:szCs w:val="20"/>
        </w:rPr>
        <w:t xml:space="preserve">3. Implement Dijkstra's algorithm via networkx to compute shortest paths and generate routing tables.</w:t>
      </w:r>
    </w:p>
    <w:p>
      <w:pPr>
        <w:spacing w:after="60" w:before="0"/>
      </w:pPr>
      <w:r>
        <w:rPr>
          <w:rFonts w:ascii="Arial" w:cs="Arial" w:eastAsia="Arial" w:hAnsi="Arial"/>
          <w:b w:val="false"/>
          <w:bCs w:val="false"/>
          <w:sz w:val="20"/>
          <w:szCs w:val="20"/>
        </w:rPr>
        <w:t xml:space="preserve">4. Validate the system through functional and non-functional test cases (87 tests, 100% pass rate).</w:t>
      </w:r>
    </w:p>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3. System Overview</w:t>
      </w:r>
    </w:p>
    <w:p>
      <w:pPr>
        <w:spacing w:after="80" w:before="0"/>
      </w:pPr>
      <w:r>
        <w:rPr>
          <w:rFonts w:ascii="Arial" w:cs="Arial" w:eastAsia="Arial" w:hAnsi="Arial"/>
          <w:b w:val="false"/>
          <w:bCs w:val="false"/>
          <w:sz w:val="20"/>
          <w:szCs w:val="20"/>
        </w:rPr>
        <w:t xml:space="preserve">The centralized routing system follows a controller-based architecture. Router applications do not compute complete network routes independently. Each router sends its local information to the controller. The controller builds a global view of the network and computes routing tables for all routers.</w:t>
      </w:r>
    </w:p>
    <w:p>
      <w:pPr>
        <w:spacing w:after="80" w:before="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Component</w:t>
            </w:r>
          </w:p>
        </w:tc>
        <w:tc>
          <w:tcPr>
            <w:tcW w:type="dxa" w:w="65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Controller application</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Central entity that manages topology, computes routes, and sends routing tables.</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Router application</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Software entity that registers with the controller and receives routing information.</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Communication module (shared/messages.py)</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Shared module defining all message types, constructors, encode() and decode() functions.</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Topology manager (NetworkTopology)</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Stores and updates the network topology as a directed adjacency graph in memory and MySQL.</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Routing algorithm module (RoutingService)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Computes shortest paths using Dijkstra algorithm via nx.single_source_dijkstra_path.</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Routing table manager (RouterDAO)</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Generates and stores routing tables in MySQL with destination, next_hop and cost fields.</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CLI module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Allows users to interact with the system through the command line (/connect, /update_link, etc.).</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Logging module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Records system events to controller.log file and MySQL event_logs table.</w:t>
            </w:r>
          </w:p>
        </w:tc>
      </w:tr>
    </w:tbl>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ID</w:t>
            </w:r>
          </w:p>
        </w:tc>
        <w:tc>
          <w:tcPr>
            <w:tcW w:type="dxa" w:w="24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Requirement</w:t>
            </w:r>
          </w:p>
        </w:tc>
        <w:tc>
          <w:tcPr>
            <w:tcW w:type="dxa" w:w="45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2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Priority</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FR-01</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 registration</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Routers must register with the controller by sending router ID, IP address, and port.</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FR-02</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Neighbor information exchange</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Routers must send neighbor and link cost information to the controller.</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FR-03</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Topology storage</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The controller must store the network topology as a directed adjacency graph in memory and persist it in MySQL.</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FR-04</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 computation</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The controller must compute shortest paths using Dijkstra algorithm (nx.single_source_dijkstra_path via networkx).</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FR-05</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 table generation</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The controller must generate a routing table for each router containing destination, next_hop, and cost.</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FR-06</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 table delivery</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The controller must send the corresponding routing table to each router via its active TCP socket.</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FR-07</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 table visualization</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Routers must display their routing tables through the command line, automatically and on demand.</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FR-08</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Link cost update</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The system allows link cost updates from ControlSoftwarized (/update_link) and AppRouter (/update_link) with automatic route recalculation.</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FR-09</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Event logging</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The system logs registrations, topology updates, route computation, and table delivery to a log file and MySQL.</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Low</w:t>
            </w:r>
          </w:p>
        </w:tc>
      </w:tr>
    </w:tbl>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960"/>
        <w:gridCol w:w="1200"/>
      </w:tblGrid>
      <w:tr>
        <w:tc>
          <w:tcPr>
            <w:tcW w:type="dxa" w:w="12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ID</w:t>
            </w:r>
          </w:p>
        </w:tc>
        <w:tc>
          <w:tcPr>
            <w:tcW w:type="dxa" w:w="2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Requirement</w:t>
            </w:r>
          </w:p>
        </w:tc>
        <w:tc>
          <w:tcPr>
            <w:tcW w:type="dxa" w:w="49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2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Priority</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NFR-01</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Python implementation</w:t>
            </w:r>
          </w:p>
        </w:tc>
        <w:tc>
          <w:tcPr>
            <w:tcW w:type="dxa" w:w="4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The system is fully implemented in Python 3.13.</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NFR-02</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Modular design</w:t>
            </w:r>
          </w:p>
        </w:tc>
        <w:tc>
          <w:tcPr>
            <w:tcW w:type="dxa" w:w="4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Code organized into model, dao, service, controller, view, network, utils, and shared layers.</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NFR-03</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JSON messages</w:t>
            </w:r>
          </w:p>
        </w:tc>
        <w:tc>
          <w:tcPr>
            <w:tcW w:type="dxa" w:w="4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 messages use JSON format with newline delimiter. Managed by shared/messages.py with encode() and decode().</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NFR-04</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Command-line interface</w:t>
            </w:r>
          </w:p>
        </w:tc>
        <w:tc>
          <w:tcPr>
            <w:tcW w:type="dxa" w:w="4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Both applications operate entirely from the terminal with interactive menus.</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NFR-05</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Error handling</w:t>
            </w:r>
          </w:p>
        </w:tc>
        <w:tc>
          <w:tcPr>
            <w:tcW w:type="dxa" w:w="4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TCPServer catches ValueError from invalid JSON and responds with ERROR without crashing. Services validate all required fields.</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NFR-06</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Scalability</w:t>
            </w:r>
          </w:p>
        </w:tc>
        <w:tc>
          <w:tcPr>
            <w:tcW w:type="dxa" w:w="4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Multithreaded server with threading.Thread per connection. Supports 4+ routers simultaneously (server.listen(10)).</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NFR-07</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Maintainability</w:t>
            </w:r>
          </w:p>
        </w:tc>
        <w:tc>
          <w:tcPr>
            <w:tcW w:type="dxa" w:w="4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Code includes docstrings, inline comments referencing requirement IDs, and descriptive naming throughout.</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NFR-08</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Testability</w:t>
            </w:r>
          </w:p>
        </w:tc>
        <w:tc>
          <w:tcPr>
            <w:tcW w:type="dxa" w:w="4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87 unit tests across 8 files using unittest and unittest.mock. No real network or database required to run tests.</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bl>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6. System Architecture</w:t>
      </w:r>
    </w:p>
    <w:p>
      <w:pPr>
        <w:spacing w:after="80" w:before="120"/>
      </w:pPr>
      <w:r>
        <w:rPr>
          <w:rFonts w:ascii="Arial" w:cs="Arial" w:eastAsia="Arial" w:hAnsi="Arial"/>
          <w:b/>
          <w:bCs/>
          <w:sz w:val="20"/>
          <w:szCs w:val="20"/>
        </w:rPr>
        <w:t xml:space="preserve">6.1 Architectural Style</w:t>
      </w:r>
    </w:p>
    <w:p>
      <w:pPr>
        <w:spacing w:after="80" w:before="0"/>
      </w:pPr>
      <w:r>
        <w:rPr>
          <w:rFonts w:ascii="Arial" w:cs="Arial" w:eastAsia="Arial" w:hAnsi="Arial"/>
          <w:b w:val="false"/>
          <w:bCs w:val="false"/>
          <w:sz w:val="20"/>
          <w:szCs w:val="20"/>
        </w:rPr>
        <w:t xml:space="preserve">The system follows a centralized controller-based architecture, similar to the basic idea of Software-Defined Networking at a simplified educational level. Within each application, the MVC pattern is applied by layers: model, dao, service, controller, view, network, and utils.</w:t>
      </w:r>
    </w:p>
    <w:p>
      <w:pPr>
        <w:spacing w:after="80" w:before="0"/>
      </w:pPr>
      <w:r>
        <w:rPr>
          <w:rFonts w:ascii="Arial" w:cs="Arial" w:eastAsia="Arial" w:hAnsi="Arial"/>
          <w:b w:val="false"/>
          <w:bCs w:val="false"/>
          <w:sz w:val="20"/>
          <w:szCs w:val="20"/>
        </w:rPr>
        <w:t xml:space="preserve"/>
      </w:r>
    </w:p>
    <w:p>
      <w:pPr>
        <w:spacing w:after="80" w:before="120"/>
      </w:pPr>
      <w:r>
        <w:rPr>
          <w:rFonts w:ascii="Arial" w:cs="Arial" w:eastAsia="Arial" w:hAnsi="Arial"/>
          <w:b/>
          <w:bCs/>
          <w:sz w:val="20"/>
          <w:szCs w:val="20"/>
        </w:rPr>
        <w:t xml:space="preserve">6.2 Architecture Diagram</w:t>
      </w:r>
    </w:p>
    <w:p>
      <w:pPr>
        <w:spacing w:after="0"/>
        <w:ind w:left="360"/>
      </w:pPr>
      <w:r>
        <w:rPr>
          <w:rFonts w:ascii="Courier New" w:cs="Courier New" w:eastAsia="Courier New" w:hAnsi="Courier New"/>
          <w:sz w:val="16"/>
          <w:szCs w:val="16"/>
        </w:rPr>
        <w:t xml:space="preserve">+----------------------+</w:t>
      </w:r>
    </w:p>
    <w:p>
      <w:pPr>
        <w:spacing w:after="0"/>
        <w:ind w:left="360"/>
      </w:pPr>
      <w:r>
        <w:rPr>
          <w:rFonts w:ascii="Courier New" w:cs="Courier New" w:eastAsia="Courier New" w:hAnsi="Courier New"/>
          <w:sz w:val="16"/>
          <w:szCs w:val="16"/>
        </w:rPr>
        <w:t xml:space="preserve">|      Controller      |</w:t>
      </w:r>
    </w:p>
    <w:p>
      <w:pPr>
        <w:spacing w:after="0"/>
        <w:ind w:left="360"/>
      </w:pPr>
      <w:r>
        <w:rPr>
          <w:rFonts w:ascii="Courier New" w:cs="Courier New" w:eastAsia="Courier New" w:hAnsi="Courier New"/>
          <w:sz w:val="16"/>
          <w:szCs w:val="16"/>
        </w:rPr>
        <w:t xml:space="preserve">|----------------------|</w:t>
      </w:r>
    </w:p>
    <w:p>
      <w:pPr>
        <w:spacing w:after="0"/>
        <w:ind w:left="360"/>
      </w:pPr>
      <w:r>
        <w:rPr>
          <w:rFonts w:ascii="Courier New" w:cs="Courier New" w:eastAsia="Courier New" w:hAnsi="Courier New"/>
          <w:sz w:val="16"/>
          <w:szCs w:val="16"/>
        </w:rPr>
        <w:t xml:space="preserve">| Router Registry      |</w:t>
      </w:r>
    </w:p>
    <w:p>
      <w:pPr>
        <w:spacing w:after="0"/>
        <w:ind w:left="360"/>
      </w:pPr>
      <w:r>
        <w:rPr>
          <w:rFonts w:ascii="Courier New" w:cs="Courier New" w:eastAsia="Courier New" w:hAnsi="Courier New"/>
          <w:sz w:val="16"/>
          <w:szCs w:val="16"/>
        </w:rPr>
        <w:t xml:space="preserve">| Topology Manager     |</w:t>
      </w:r>
    </w:p>
    <w:p>
      <w:pPr>
        <w:spacing w:after="0"/>
        <w:ind w:left="360"/>
      </w:pPr>
      <w:r>
        <w:rPr>
          <w:rFonts w:ascii="Courier New" w:cs="Courier New" w:eastAsia="Courier New" w:hAnsi="Courier New"/>
          <w:sz w:val="16"/>
          <w:szCs w:val="16"/>
        </w:rPr>
        <w:t xml:space="preserve">| Routing Algorithm    |</w:t>
      </w:r>
    </w:p>
    <w:p>
      <w:pPr>
        <w:spacing w:after="0"/>
        <w:ind w:left="360"/>
      </w:pPr>
      <w:r>
        <w:rPr>
          <w:rFonts w:ascii="Courier New" w:cs="Courier New" w:eastAsia="Courier New" w:hAnsi="Courier New"/>
          <w:sz w:val="16"/>
          <w:szCs w:val="16"/>
        </w:rPr>
        <w:t xml:space="preserve">| Routing Table Manager|</w:t>
      </w:r>
    </w:p>
    <w:p>
      <w:pPr>
        <w:spacing w:after="0"/>
        <w:ind w:left="360"/>
      </w:pPr>
      <w:r>
        <w:rPr>
          <w:rFonts w:ascii="Courier New" w:cs="Courier New" w:eastAsia="Courier New" w:hAnsi="Courier New"/>
          <w:sz w:val="16"/>
          <w:szCs w:val="16"/>
        </w:rPr>
        <w:t xml:space="preserve">| Communication Module |</w:t>
      </w:r>
    </w:p>
    <w:p>
      <w:pPr>
        <w:spacing w:after="0"/>
        <w:ind w:left="360"/>
      </w:pPr>
      <w:r>
        <w:rPr>
          <w:rFonts w:ascii="Courier New" w:cs="Courier New" w:eastAsia="Courier New" w:hAnsi="Courier New"/>
          <w:sz w:val="16"/>
          <w:szCs w:val="16"/>
        </w:rPr>
        <w:t xml:space="preserve">+----------+-----------+</w:t>
      </w:r>
    </w:p>
    <w:p>
      <w:pPr>
        <w:spacing w:after="0"/>
        <w:ind w:left="360"/>
      </w:pPr>
      <w:r>
        <w:rPr>
          <w:rFonts w:ascii="Courier New" w:cs="Courier New" w:eastAsia="Courier New" w:hAnsi="Courier New"/>
          <w:sz w:val="16"/>
          <w:szCs w:val="16"/>
        </w:rPr>
        <w:t xml:space="preserve">           |</w:t>
      </w:r>
    </w:p>
    <w:p>
      <w:pPr>
        <w:spacing w:after="0"/>
        <w:ind w:left="360"/>
      </w:pPr>
      <w:r>
        <w:rPr>
          <w:rFonts w:ascii="Courier New" w:cs="Courier New" w:eastAsia="Courier New" w:hAnsi="Courier New"/>
          <w:sz w:val="16"/>
          <w:szCs w:val="16"/>
        </w:rPr>
        <w:t xml:space="preserve">           | TCP/UDP + JSON</w:t>
      </w:r>
    </w:p>
    <w:p>
      <w:pPr>
        <w:spacing w:after="0"/>
        <w:ind w:left="360"/>
      </w:pPr>
      <w:r>
        <w:rPr>
          <w:rFonts w:ascii="Courier New" w:cs="Courier New" w:eastAsia="Courier New" w:hAnsi="Courier New"/>
          <w:sz w:val="16"/>
          <w:szCs w:val="16"/>
        </w:rPr>
        <w:t xml:space="preserve">           |</w:t>
      </w:r>
    </w:p>
    <w:p>
      <w:pPr>
        <w:spacing w:after="0"/>
        <w:ind w:left="360"/>
      </w:pPr>
      <w:r>
        <w:rPr>
          <w:rFonts w:ascii="Courier New" w:cs="Courier New" w:eastAsia="Courier New" w:hAnsi="Courier New"/>
          <w:sz w:val="16"/>
          <w:szCs w:val="16"/>
        </w:rPr>
        <w:t xml:space="preserve">+----------+-----------+   +----------------------+   +----------------------+</w:t>
      </w:r>
    </w:p>
    <w:p>
      <w:pPr>
        <w:spacing w:after="0"/>
        <w:ind w:left="360"/>
      </w:pPr>
      <w:r>
        <w:rPr>
          <w:rFonts w:ascii="Courier New" w:cs="Courier New" w:eastAsia="Courier New" w:hAnsi="Courier New"/>
          <w:sz w:val="16"/>
          <w:szCs w:val="16"/>
        </w:rPr>
        <w:t xml:space="preserve">|       Router R1      |   |       Router R2      |   |       Router R3      |</w:t>
      </w:r>
    </w:p>
    <w:p>
      <w:pPr>
        <w:spacing w:after="0"/>
        <w:ind w:left="360"/>
      </w:pPr>
      <w:r>
        <w:rPr>
          <w:rFonts w:ascii="Courier New" w:cs="Courier New" w:eastAsia="Courier New" w:hAnsi="Courier New"/>
          <w:sz w:val="16"/>
          <w:szCs w:val="16"/>
        </w:rPr>
        <w:t xml:space="preserve">|----------------------|   |----------------------|   |----------------------|</w:t>
      </w:r>
    </w:p>
    <w:p>
      <w:pPr>
        <w:spacing w:after="0"/>
        <w:ind w:left="360"/>
      </w:pPr>
      <w:r>
        <w:rPr>
          <w:rFonts w:ascii="Courier New" w:cs="Courier New" w:eastAsia="Courier New" w:hAnsi="Courier New"/>
          <w:sz w:val="16"/>
          <w:szCs w:val="16"/>
        </w:rPr>
        <w:t xml:space="preserve">| Registration Module  |   | Registration Module  |   | Registration Module  |</w:t>
      </w:r>
    </w:p>
    <w:p>
      <w:pPr>
        <w:spacing w:after="0"/>
        <w:ind w:left="360"/>
      </w:pPr>
      <w:r>
        <w:rPr>
          <w:rFonts w:ascii="Courier New" w:cs="Courier New" w:eastAsia="Courier New" w:hAnsi="Courier New"/>
          <w:sz w:val="16"/>
          <w:szCs w:val="16"/>
        </w:rPr>
        <w:t xml:space="preserve">| Neighbor Discovery   |   | Neighbor Discovery   |   | Neighbor Discovery   |</w:t>
      </w:r>
    </w:p>
    <w:p>
      <w:pPr>
        <w:spacing w:after="0"/>
        <w:ind w:left="360"/>
      </w:pPr>
      <w:r>
        <w:rPr>
          <w:rFonts w:ascii="Courier New" w:cs="Courier New" w:eastAsia="Courier New" w:hAnsi="Courier New"/>
          <w:sz w:val="16"/>
          <w:szCs w:val="16"/>
        </w:rPr>
        <w:t xml:space="preserve">| Routing Table Store  |   | Routing Table Store  |   | Routing Table Store  |</w:t>
      </w:r>
    </w:p>
    <w:p>
      <w:pPr>
        <w:spacing w:after="0"/>
        <w:ind w:left="360"/>
      </w:pPr>
      <w:r>
        <w:rPr>
          <w:rFonts w:ascii="Courier New" w:cs="Courier New" w:eastAsia="Courier New" w:hAnsi="Courier New"/>
          <w:sz w:val="16"/>
          <w:szCs w:val="16"/>
        </w:rPr>
        <w:t xml:space="preserve">| CLI Module           |   | CLI Module           |   | CLI Module           |</w:t>
      </w:r>
    </w:p>
    <w:p>
      <w:pPr>
        <w:spacing w:after="0"/>
        <w:ind w:left="360"/>
      </w:pPr>
      <w:r>
        <w:rPr>
          <w:rFonts w:ascii="Courier New" w:cs="Courier New" w:eastAsia="Courier New" w:hAnsi="Courier New"/>
          <w:sz w:val="16"/>
          <w:szCs w:val="16"/>
        </w:rPr>
        <w:t xml:space="preserve">+----------------------+   +----------------------+   +----------------------+</w:t>
      </w:r>
    </w:p>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7. Component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Component</w:t>
            </w:r>
          </w:p>
        </w:tc>
        <w:tc>
          <w:tcPr>
            <w:tcW w:type="dxa" w:w="24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Main responsibility</w:t>
            </w:r>
          </w:p>
        </w:tc>
        <w:tc>
          <w:tcPr>
            <w:tcW w:type="dxa" w:w="22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Input</w:t>
            </w:r>
          </w:p>
        </w:tc>
        <w:tc>
          <w:tcPr>
            <w:tcW w:type="dxa" w:w="22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Output</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Controller application</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Manage global network information and compute routes</w:t>
            </w:r>
          </w:p>
        </w:tc>
        <w:tc>
          <w:tcPr>
            <w:tcW w:type="dxa" w:w="22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 registration, topology updates, link cost updates</w:t>
            </w:r>
          </w:p>
        </w:tc>
        <w:tc>
          <w:tcPr>
            <w:tcW w:type="dxa" w:w="22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 tables, ACK messages, error messages</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Router application</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Represent a network router in software</w:t>
            </w:r>
          </w:p>
        </w:tc>
        <w:tc>
          <w:tcPr>
            <w:tcW w:type="dxa" w:w="22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 table from controller</w:t>
            </w:r>
          </w:p>
        </w:tc>
        <w:tc>
          <w:tcPr>
            <w:tcW w:type="dxa" w:w="22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Registration message, neighbor information, link cost updates</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Topology manager (NetworkTopology)</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Store the network topology as a directed graph</w:t>
            </w:r>
          </w:p>
        </w:tc>
        <w:tc>
          <w:tcPr>
            <w:tcW w:type="dxa" w:w="22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Nodes, links, costs from TOPOLOGY_UPDATE messages</w:t>
            </w:r>
          </w:p>
        </w:tc>
        <w:tc>
          <w:tcPr>
            <w:tcW w:type="dxa" w:w="22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Graph adjacency dict, is_complete() boolean</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Routing algorithm module (RoutingService)</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Compute shortest paths using Dijkstra via networkx</w:t>
            </w:r>
          </w:p>
        </w:tc>
        <w:tc>
          <w:tcPr>
            <w:tcW w:type="dxa" w:w="22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Network topology (adjacency dict)</w:t>
            </w:r>
          </w:p>
        </w:tc>
        <w:tc>
          <w:tcPr>
            <w:tcW w:type="dxa" w:w="22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Paths and costs per destination per router</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Routing table manager</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Convert paths into routing table entries and persist</w:t>
            </w:r>
          </w:p>
        </w:tc>
        <w:tc>
          <w:tcPr>
            <w:tcW w:type="dxa" w:w="22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Shortest paths from RoutingService</w:t>
            </w:r>
          </w:p>
        </w:tc>
        <w:tc>
          <w:tcPr>
            <w:tcW w:type="dxa" w:w="22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Destination, next hop, cost entries in MySQL</w:t>
            </w:r>
          </w:p>
        </w:tc>
      </w:tr>
    </w:tbl>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8. Communication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Protocol</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TCP (socket.AF_INET, socket.SOCK_STREAM)</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Data format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JSON with newline delimiter (\n) per message</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Encoding</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UTF-8</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Communication model</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Client-server: routers connect to controller</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Server</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ControlSoftwarized — listens on configurable host:port (default 127.0.0.1:9000)</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Clients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AppRouter instances — each connects independently</w:t>
            </w:r>
          </w:p>
        </w:tc>
      </w:tr>
    </w:tbl>
    <w:p>
      <w:pPr>
        <w:spacing w:after="80" w:before="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Message type</w:t>
            </w:r>
          </w:p>
        </w:tc>
        <w:tc>
          <w:tcPr>
            <w:tcW w:type="dxa" w:w="1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Sender</w:t>
            </w:r>
          </w:p>
        </w:tc>
        <w:tc>
          <w:tcPr>
            <w:tcW w:type="dxa" w:w="1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Receiver</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REGISTER_ROUTER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Controller</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Register a router with ID, IP and port</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TOPOLOGY_UPDATE</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Controller</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Send neighbor and link cost information</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ROUTING_TABLE</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Controller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Send computed routing table to the router</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LINK_UPDATE</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 / Admin</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Controller</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Update a link cost and trigger recalculation</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ERROR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Controller/Router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Controller/Router</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Report an invalid message or processing error</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ACK</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Controller/Router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Controller/Router</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Confirm successful operation</w:t>
            </w:r>
          </w:p>
        </w:tc>
      </w:tr>
    </w:tbl>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9. Example JSON Messages</w:t>
      </w:r>
    </w:p>
    <w:p>
      <w:pPr>
        <w:spacing w:after="80" w:before="0"/>
      </w:pPr>
      <w:r>
        <w:rPr>
          <w:rFonts w:ascii="Arial" w:cs="Arial" w:eastAsia="Arial" w:hAnsi="Arial"/>
          <w:b w:val="false"/>
          <w:bCs w:val="false"/>
          <w:sz w:val="20"/>
          <w:szCs w:val="20"/>
        </w:rPr>
        <w:t xml:space="preserve">Router registration message:</w:t>
      </w:r>
    </w:p>
    <w:p>
      <w:pPr>
        <w:spacing w:after="0"/>
        <w:ind w:left="360"/>
      </w:pPr>
      <w:r>
        <w:rPr>
          <w:rFonts w:ascii="Courier New" w:cs="Courier New" w:eastAsia="Courier New" w:hAnsi="Courier New"/>
          <w:sz w:val="16"/>
          <w:szCs w:val="16"/>
        </w:rPr>
        <w:t xml:space="preserve">{</w:t>
      </w:r>
    </w:p>
    <w:p>
      <w:pPr>
        <w:spacing w:after="0"/>
        <w:ind w:left="360"/>
      </w:pPr>
      <w:r>
        <w:rPr>
          <w:rFonts w:ascii="Courier New" w:cs="Courier New" w:eastAsia="Courier New" w:hAnsi="Courier New"/>
          <w:sz w:val="16"/>
          <w:szCs w:val="16"/>
        </w:rPr>
        <w:t xml:space="preserve">  "type": "REGISTER_ROUTER",</w:t>
      </w:r>
    </w:p>
    <w:p>
      <w:pPr>
        <w:spacing w:after="0"/>
        <w:ind w:left="360"/>
      </w:pPr>
      <w:r>
        <w:rPr>
          <w:rFonts w:ascii="Courier New" w:cs="Courier New" w:eastAsia="Courier New" w:hAnsi="Courier New"/>
          <w:sz w:val="16"/>
          <w:szCs w:val="16"/>
        </w:rPr>
        <w:t xml:space="preserve">  "router_id": "R1",</w:t>
      </w:r>
    </w:p>
    <w:p>
      <w:pPr>
        <w:spacing w:after="0"/>
        <w:ind w:left="360"/>
      </w:pPr>
      <w:r>
        <w:rPr>
          <w:rFonts w:ascii="Courier New" w:cs="Courier New" w:eastAsia="Courier New" w:hAnsi="Courier New"/>
          <w:sz w:val="16"/>
          <w:szCs w:val="16"/>
        </w:rPr>
        <w:t xml:space="preserve">  "ip": "127.0.0.1",</w:t>
      </w:r>
    </w:p>
    <w:p>
      <w:pPr>
        <w:spacing w:after="0"/>
        <w:ind w:left="360"/>
      </w:pPr>
      <w:r>
        <w:rPr>
          <w:rFonts w:ascii="Courier New" w:cs="Courier New" w:eastAsia="Courier New" w:hAnsi="Courier New"/>
          <w:sz w:val="16"/>
          <w:szCs w:val="16"/>
        </w:rPr>
        <w:t xml:space="preserve">  "port": 5001,</w:t>
      </w:r>
    </w:p>
    <w:p>
      <w:pPr>
        <w:spacing w:after="0"/>
        <w:ind w:left="360"/>
      </w:pPr>
      <w:r>
        <w:rPr>
          <w:rFonts w:ascii="Courier New" w:cs="Courier New" w:eastAsia="Courier New" w:hAnsi="Courier New"/>
          <w:sz w:val="16"/>
          <w:szCs w:val="16"/>
        </w:rPr>
        <w:t xml:space="preserve">  "status": "ACTIVE"</w:t>
      </w:r>
    </w:p>
    <w:p>
      <w:pPr>
        <w:spacing w:after="0"/>
        <w:ind w:left="360"/>
      </w:pPr>
      <w:r>
        <w:rPr>
          <w:rFonts w:ascii="Courier New" w:cs="Courier New" w:eastAsia="Courier New" w:hAnsi="Courier New"/>
          <w:sz w:val="16"/>
          <w:szCs w:val="16"/>
        </w:rPr>
        <w:t xml:space="preserve">}</w:t>
      </w:r>
    </w:p>
    <w:p>
      <w:pPr>
        <w:spacing w:after="80" w:before="0"/>
      </w:pPr>
      <w:r>
        <w:rPr>
          <w:rFonts w:ascii="Arial" w:cs="Arial" w:eastAsia="Arial" w:hAnsi="Arial"/>
          <w:b w:val="false"/>
          <w:bCs w:val="false"/>
          <w:sz w:val="20"/>
          <w:szCs w:val="20"/>
        </w:rPr>
        <w:t xml:space="preserve"/>
      </w:r>
    </w:p>
    <w:p>
      <w:pPr>
        <w:spacing w:after="80" w:before="0"/>
      </w:pPr>
      <w:r>
        <w:rPr>
          <w:rFonts w:ascii="Arial" w:cs="Arial" w:eastAsia="Arial" w:hAnsi="Arial"/>
          <w:b w:val="false"/>
          <w:bCs w:val="false"/>
          <w:sz w:val="20"/>
          <w:szCs w:val="20"/>
        </w:rPr>
        <w:t xml:space="preserve">Topology update message:</w:t>
      </w:r>
    </w:p>
    <w:p>
      <w:pPr>
        <w:spacing w:after="0"/>
        <w:ind w:left="360"/>
      </w:pPr>
      <w:r>
        <w:rPr>
          <w:rFonts w:ascii="Courier New" w:cs="Courier New" w:eastAsia="Courier New" w:hAnsi="Courier New"/>
          <w:sz w:val="16"/>
          <w:szCs w:val="16"/>
        </w:rPr>
        <w:t xml:space="preserve">{</w:t>
      </w:r>
    </w:p>
    <w:p>
      <w:pPr>
        <w:spacing w:after="0"/>
        <w:ind w:left="360"/>
      </w:pPr>
      <w:r>
        <w:rPr>
          <w:rFonts w:ascii="Courier New" w:cs="Courier New" w:eastAsia="Courier New" w:hAnsi="Courier New"/>
          <w:sz w:val="16"/>
          <w:szCs w:val="16"/>
        </w:rPr>
        <w:t xml:space="preserve">  "type": "TOPOLOGY_UPDATE",</w:t>
      </w:r>
    </w:p>
    <w:p>
      <w:pPr>
        <w:spacing w:after="0"/>
        <w:ind w:left="360"/>
      </w:pPr>
      <w:r>
        <w:rPr>
          <w:rFonts w:ascii="Courier New" w:cs="Courier New" w:eastAsia="Courier New" w:hAnsi="Courier New"/>
          <w:sz w:val="16"/>
          <w:szCs w:val="16"/>
        </w:rPr>
        <w:t xml:space="preserve">  "router_id": "R1",</w:t>
      </w:r>
    </w:p>
    <w:p>
      <w:pPr>
        <w:spacing w:after="0"/>
        <w:ind w:left="360"/>
      </w:pPr>
      <w:r>
        <w:rPr>
          <w:rFonts w:ascii="Courier New" w:cs="Courier New" w:eastAsia="Courier New" w:hAnsi="Courier New"/>
          <w:sz w:val="16"/>
          <w:szCs w:val="16"/>
        </w:rPr>
        <w:t xml:space="preserve">  "neighbors": [</w:t>
      </w:r>
    </w:p>
    <w:p>
      <w:pPr>
        <w:spacing w:after="0"/>
        <w:ind w:left="360"/>
      </w:pPr>
      <w:r>
        <w:rPr>
          <w:rFonts w:ascii="Courier New" w:cs="Courier New" w:eastAsia="Courier New" w:hAnsi="Courier New"/>
          <w:sz w:val="16"/>
          <w:szCs w:val="16"/>
        </w:rPr>
        <w:t xml:space="preserve">    {"neighbor_id": "R2", "cost": 10},</w:t>
      </w:r>
    </w:p>
    <w:p>
      <w:pPr>
        <w:spacing w:after="0"/>
        <w:ind w:left="360"/>
      </w:pPr>
      <w:r>
        <w:rPr>
          <w:rFonts w:ascii="Courier New" w:cs="Courier New" w:eastAsia="Courier New" w:hAnsi="Courier New"/>
          <w:sz w:val="16"/>
          <w:szCs w:val="16"/>
        </w:rPr>
        <w:t xml:space="preserve">    {"neighbor_id": "R3", "cost": 5}</w:t>
      </w:r>
    </w:p>
    <w:p>
      <w:pPr>
        <w:spacing w:after="0"/>
        <w:ind w:left="360"/>
      </w:pPr>
      <w:r>
        <w:rPr>
          <w:rFonts w:ascii="Courier New" w:cs="Courier New" w:eastAsia="Courier New" w:hAnsi="Courier New"/>
          <w:sz w:val="16"/>
          <w:szCs w:val="16"/>
        </w:rPr>
        <w:t xml:space="preserve">  ]</w:t>
      </w:r>
    </w:p>
    <w:p>
      <w:pPr>
        <w:spacing w:after="0"/>
        <w:ind w:left="360"/>
      </w:pPr>
      <w:r>
        <w:rPr>
          <w:rFonts w:ascii="Courier New" w:cs="Courier New" w:eastAsia="Courier New" w:hAnsi="Courier New"/>
          <w:sz w:val="16"/>
          <w:szCs w:val="16"/>
        </w:rPr>
        <w:t xml:space="preserve">}</w:t>
      </w:r>
    </w:p>
    <w:p>
      <w:pPr>
        <w:spacing w:after="80" w:before="0"/>
      </w:pPr>
      <w:r>
        <w:rPr>
          <w:rFonts w:ascii="Arial" w:cs="Arial" w:eastAsia="Arial" w:hAnsi="Arial"/>
          <w:b w:val="false"/>
          <w:bCs w:val="false"/>
          <w:sz w:val="20"/>
          <w:szCs w:val="20"/>
        </w:rPr>
        <w:t xml:space="preserve"/>
      </w:r>
    </w:p>
    <w:p>
      <w:pPr>
        <w:spacing w:after="80" w:before="0"/>
      </w:pPr>
      <w:r>
        <w:rPr>
          <w:rFonts w:ascii="Arial" w:cs="Arial" w:eastAsia="Arial" w:hAnsi="Arial"/>
          <w:b w:val="false"/>
          <w:bCs w:val="false"/>
          <w:sz w:val="20"/>
          <w:szCs w:val="20"/>
        </w:rPr>
        <w:t xml:space="preserve">Routing table message:</w:t>
      </w:r>
    </w:p>
    <w:p>
      <w:pPr>
        <w:spacing w:after="0"/>
        <w:ind w:left="360"/>
      </w:pPr>
      <w:r>
        <w:rPr>
          <w:rFonts w:ascii="Courier New" w:cs="Courier New" w:eastAsia="Courier New" w:hAnsi="Courier New"/>
          <w:sz w:val="16"/>
          <w:szCs w:val="16"/>
        </w:rPr>
        <w:t xml:space="preserve">{</w:t>
      </w:r>
    </w:p>
    <w:p>
      <w:pPr>
        <w:spacing w:after="0"/>
        <w:ind w:left="360"/>
      </w:pPr>
      <w:r>
        <w:rPr>
          <w:rFonts w:ascii="Courier New" w:cs="Courier New" w:eastAsia="Courier New" w:hAnsi="Courier New"/>
          <w:sz w:val="16"/>
          <w:szCs w:val="16"/>
        </w:rPr>
        <w:t xml:space="preserve">  "type": "ROUTING_TABLE",</w:t>
      </w:r>
    </w:p>
    <w:p>
      <w:pPr>
        <w:spacing w:after="0"/>
        <w:ind w:left="360"/>
      </w:pPr>
      <w:r>
        <w:rPr>
          <w:rFonts w:ascii="Courier New" w:cs="Courier New" w:eastAsia="Courier New" w:hAnsi="Courier New"/>
          <w:sz w:val="16"/>
          <w:szCs w:val="16"/>
        </w:rPr>
        <w:t xml:space="preserve">  "router_id": "R1",</w:t>
      </w:r>
    </w:p>
    <w:p>
      <w:pPr>
        <w:spacing w:after="0"/>
        <w:ind w:left="360"/>
      </w:pPr>
      <w:r>
        <w:rPr>
          <w:rFonts w:ascii="Courier New" w:cs="Courier New" w:eastAsia="Courier New" w:hAnsi="Courier New"/>
          <w:sz w:val="16"/>
          <w:szCs w:val="16"/>
        </w:rPr>
        <w:t xml:space="preserve">  "table": [</w:t>
      </w:r>
    </w:p>
    <w:p>
      <w:pPr>
        <w:spacing w:after="0"/>
        <w:ind w:left="360"/>
      </w:pPr>
      <w:r>
        <w:rPr>
          <w:rFonts w:ascii="Courier New" w:cs="Courier New" w:eastAsia="Courier New" w:hAnsi="Courier New"/>
          <w:sz w:val="16"/>
          <w:szCs w:val="16"/>
        </w:rPr>
        <w:t xml:space="preserve">    {"destination": "R2", "next_hop": "R2", "cost": 10},</w:t>
      </w:r>
    </w:p>
    <w:p>
      <w:pPr>
        <w:spacing w:after="0"/>
        <w:ind w:left="360"/>
      </w:pPr>
      <w:r>
        <w:rPr>
          <w:rFonts w:ascii="Courier New" w:cs="Courier New" w:eastAsia="Courier New" w:hAnsi="Courier New"/>
          <w:sz w:val="16"/>
          <w:szCs w:val="16"/>
        </w:rPr>
        <w:t xml:space="preserve">    {"destination": "R4", "next_hop": "R3", "cost": 8}</w:t>
      </w:r>
    </w:p>
    <w:p>
      <w:pPr>
        <w:spacing w:after="0"/>
        <w:ind w:left="360"/>
      </w:pPr>
      <w:r>
        <w:rPr>
          <w:rFonts w:ascii="Courier New" w:cs="Courier New" w:eastAsia="Courier New" w:hAnsi="Courier New"/>
          <w:sz w:val="16"/>
          <w:szCs w:val="16"/>
        </w:rPr>
        <w:t xml:space="preserve">  ]</w:t>
      </w:r>
    </w:p>
    <w:p>
      <w:pPr>
        <w:spacing w:after="0"/>
        <w:ind w:left="360"/>
      </w:pPr>
      <w:r>
        <w:rPr>
          <w:rFonts w:ascii="Courier New" w:cs="Courier New" w:eastAsia="Courier New" w:hAnsi="Courier New"/>
          <w:sz w:val="16"/>
          <w:szCs w:val="16"/>
        </w:rPr>
        <w:t xml:space="preserve">}</w:t>
      </w:r>
    </w:p>
    <w:p>
      <w:pPr>
        <w:spacing w:after="80" w:before="0"/>
      </w:pPr>
      <w:r>
        <w:rPr>
          <w:rFonts w:ascii="Arial" w:cs="Arial" w:eastAsia="Arial" w:hAnsi="Arial"/>
          <w:b w:val="false"/>
          <w:bCs w:val="false"/>
          <w:sz w:val="20"/>
          <w:szCs w:val="20"/>
        </w:rPr>
        <w:t xml:space="preserve"/>
      </w:r>
    </w:p>
    <w:p>
      <w:pPr>
        <w:spacing w:after="80" w:before="0"/>
      </w:pPr>
      <w:r>
        <w:rPr>
          <w:rFonts w:ascii="Arial" w:cs="Arial" w:eastAsia="Arial" w:hAnsi="Arial"/>
          <w:b w:val="false"/>
          <w:bCs w:val="false"/>
          <w:sz w:val="20"/>
          <w:szCs w:val="20"/>
        </w:rPr>
        <w:t xml:space="preserve">Link update message:</w:t>
      </w:r>
    </w:p>
    <w:p>
      <w:pPr>
        <w:spacing w:after="0"/>
        <w:ind w:left="360"/>
      </w:pPr>
      <w:r>
        <w:rPr>
          <w:rFonts w:ascii="Courier New" w:cs="Courier New" w:eastAsia="Courier New" w:hAnsi="Courier New"/>
          <w:sz w:val="16"/>
          <w:szCs w:val="16"/>
        </w:rPr>
        <w:t xml:space="preserve">{</w:t>
      </w:r>
    </w:p>
    <w:p>
      <w:pPr>
        <w:spacing w:after="0"/>
        <w:ind w:left="360"/>
      </w:pPr>
      <w:r>
        <w:rPr>
          <w:rFonts w:ascii="Courier New" w:cs="Courier New" w:eastAsia="Courier New" w:hAnsi="Courier New"/>
          <w:sz w:val="16"/>
          <w:szCs w:val="16"/>
        </w:rPr>
        <w:t xml:space="preserve">  "type": "LINK_UPDATE",</w:t>
      </w:r>
    </w:p>
    <w:p>
      <w:pPr>
        <w:spacing w:after="0"/>
        <w:ind w:left="360"/>
      </w:pPr>
      <w:r>
        <w:rPr>
          <w:rFonts w:ascii="Courier New" w:cs="Courier New" w:eastAsia="Courier New" w:hAnsi="Courier New"/>
          <w:sz w:val="16"/>
          <w:szCs w:val="16"/>
        </w:rPr>
        <w:t xml:space="preserve">  "router_id": "R1",</w:t>
      </w:r>
    </w:p>
    <w:p>
      <w:pPr>
        <w:spacing w:after="0"/>
        <w:ind w:left="360"/>
      </w:pPr>
      <w:r>
        <w:rPr>
          <w:rFonts w:ascii="Courier New" w:cs="Courier New" w:eastAsia="Courier New" w:hAnsi="Courier New"/>
          <w:sz w:val="16"/>
          <w:szCs w:val="16"/>
        </w:rPr>
        <w:t xml:space="preserve">  "neighbor_id": "R3",</w:t>
      </w:r>
    </w:p>
    <w:p>
      <w:pPr>
        <w:spacing w:after="0"/>
        <w:ind w:left="360"/>
      </w:pPr>
      <w:r>
        <w:rPr>
          <w:rFonts w:ascii="Courier New" w:cs="Courier New" w:eastAsia="Courier New" w:hAnsi="Courier New"/>
          <w:sz w:val="16"/>
          <w:szCs w:val="16"/>
        </w:rPr>
        <w:t xml:space="preserve">  "new_cost": 1</w:t>
      </w:r>
    </w:p>
    <w:p>
      <w:pPr>
        <w:spacing w:after="0"/>
        <w:ind w:left="360"/>
      </w:pPr>
      <w:r>
        <w:rPr>
          <w:rFonts w:ascii="Courier New" w:cs="Courier New" w:eastAsia="Courier New" w:hAnsi="Courier New"/>
          <w:sz w:val="16"/>
          <w:szCs w:val="16"/>
        </w:rPr>
        <w:t xml:space="preserve">}</w:t>
      </w:r>
    </w:p>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10.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Entity</w:t>
            </w:r>
          </w:p>
        </w:tc>
        <w:tc>
          <w:tcPr>
            <w:tcW w:type="dxa" w:w="1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1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router_id</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Unique router identifier</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ip</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 IP address</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port</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 communication port</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Active or inactive</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Link</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source_router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Source router ID</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Link</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destination_router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Destination router ID</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Link</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cost</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Integer/Float</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Link cost</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 table entry</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destination</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Destination router</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 table entry</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next_hop</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Next router in the path</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 table entry</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cost</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Integer/Float</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Total path cost</w:t>
            </w:r>
          </w:p>
        </w:tc>
      </w:tr>
    </w:tbl>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11. Suggested Project Structure</w:t>
      </w:r>
    </w:p>
    <w:p>
      <w:pPr>
        <w:spacing w:after="80" w:before="0"/>
      </w:pPr>
      <w:r>
        <w:rPr>
          <w:rFonts w:ascii="Arial" w:cs="Arial" w:eastAsia="Arial" w:hAnsi="Arial"/>
          <w:b w:val="false"/>
          <w:bCs w:val="false"/>
          <w:sz w:val="20"/>
          <w:szCs w:val="20"/>
        </w:rPr>
        <w:t xml:space="preserve">The implemented structure follows the suggested template. Both ControlSoftwarized and AppRouter are organized into: main.py, controllers/, model/, view/, dao/, service/, network/, config/, data/, utils/, and tests/.</w:t>
      </w:r>
    </w:p>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12. Routing Algorithm Description</w:t>
      </w:r>
    </w:p>
    <w:p>
      <w:pPr>
        <w:spacing w:after="80" w:before="0"/>
      </w:pPr>
      <w:r>
        <w:rPr>
          <w:rFonts w:ascii="Arial" w:cs="Arial" w:eastAsia="Arial" w:hAnsi="Arial"/>
          <w:b w:val="false"/>
          <w:bCs w:val="false"/>
          <w:sz w:val="20"/>
          <w:szCs w:val="20"/>
        </w:rPr>
        <w:t xml:space="preserve">The system uses the Dijkstra algorithm to compute the shortest path from each router to all other routers. The controller builds a directed weighted graph (nx.DiGraph) from NetworkTopology.adjacency and executes two networkx functions:</w:t>
      </w:r>
    </w:p>
    <w:p>
      <w:pPr>
        <w:spacing w:after="80" w:before="0"/>
      </w:pPr>
      <w:r>
        <w:rPr>
          <w:rFonts w:ascii="Arial" w:cs="Arial" w:eastAsia="Arial" w:hAnsi="Arial"/>
          <w:b w:val="false"/>
          <w:bCs w:val="false"/>
          <w:sz w:val="20"/>
          <w:szCs w:val="20"/>
        </w:rPr>
        <w:t xml:space="preserve"/>
      </w:r>
    </w:p>
    <w:p>
      <w:pPr>
        <w:spacing w:after="80" w:before="0"/>
      </w:pPr>
      <w:r>
        <w:rPr>
          <w:rFonts w:ascii="Arial" w:cs="Arial" w:eastAsia="Arial" w:hAnsi="Arial"/>
          <w:b w:val="false"/>
          <w:bCs w:val="false"/>
          <w:sz w:val="20"/>
          <w:szCs w:val="20"/>
        </w:rPr>
        <w:t xml:space="preserve">• nx.single_source_dijkstra_path_length(G, source, weight='weight') — returns minimum cost to each reachable node.</w:t>
      </w:r>
    </w:p>
    <w:p>
      <w:pPr>
        <w:spacing w:after="80" w:before="0"/>
      </w:pPr>
      <w:r>
        <w:rPr>
          <w:rFonts w:ascii="Arial" w:cs="Arial" w:eastAsia="Arial" w:hAnsi="Arial"/>
          <w:b w:val="false"/>
          <w:bCs w:val="false"/>
          <w:sz w:val="20"/>
          <w:szCs w:val="20"/>
        </w:rPr>
        <w:t xml:space="preserve">• nx.single_source_dijkstra_path(G, source, weight='weight') — returns the full node path to each destination.</w:t>
      </w:r>
    </w:p>
    <w:p>
      <w:pPr>
        <w:spacing w:after="80" w:before="0"/>
      </w:pPr>
      <w:r>
        <w:rPr>
          <w:rFonts w:ascii="Arial" w:cs="Arial" w:eastAsia="Arial" w:hAnsi="Arial"/>
          <w:b w:val="false"/>
          <w:bCs w:val="false"/>
          <w:sz w:val="20"/>
          <w:szCs w:val="20"/>
        </w:rPr>
        <w:t xml:space="preserve"/>
      </w:r>
    </w:p>
    <w:p>
      <w:pPr>
        <w:spacing w:after="80" w:before="0"/>
      </w:pPr>
      <w:r>
        <w:rPr>
          <w:rFonts w:ascii="Arial" w:cs="Arial" w:eastAsia="Arial" w:hAnsi="Arial"/>
          <w:b w:val="false"/>
          <w:bCs w:val="false"/>
          <w:sz w:val="20"/>
          <w:szCs w:val="20"/>
        </w:rPr>
        <w:t xml:space="preserve">The next hop is extracted as path[1] (second node in the path) and stored as next_hop in the routing table entry. The algorithm runs independently from each router as source, producing one optimal routing table per router.</w:t>
      </w:r>
    </w:p>
    <w:p>
      <w:pPr>
        <w:spacing w:after="80" w:before="0"/>
      </w:pPr>
      <w:r>
        <w:rPr>
          <w:rFonts w:ascii="Arial" w:cs="Arial" w:eastAsia="Arial" w:hAnsi="Arial"/>
          <w:b w:val="false"/>
          <w:bCs w:val="false"/>
          <w:sz w:val="20"/>
          <w:szCs w:val="20"/>
        </w:rPr>
        <w:t xml:space="preserve"/>
      </w:r>
    </w:p>
    <w:p>
      <w:pPr>
        <w:spacing w:after="80" w:before="0"/>
      </w:pPr>
      <w:r>
        <w:rPr>
          <w:rFonts w:ascii="Arial" w:cs="Arial" w:eastAsia="Arial" w:hAnsi="Arial"/>
          <w:b w:val="false"/>
          <w:bCs w:val="false"/>
          <w:sz w:val="20"/>
          <w:szCs w:val="20"/>
        </w:rPr>
        <w:t xml:space="preserve">Example (reference topology from test plan — R1-R2 cost 2, R2-R3 cost 1, R1-R3 cost 5):</w:t>
      </w:r>
    </w:p>
    <w:p>
      <w:pPr>
        <w:spacing w:after="0"/>
        <w:ind w:left="360"/>
      </w:pPr>
      <w:r>
        <w:rPr>
          <w:rFonts w:ascii="Courier New" w:cs="Courier New" w:eastAsia="Courier New" w:hAnsi="Courier New"/>
          <w:sz w:val="16"/>
          <w:szCs w:val="16"/>
        </w:rPr>
        <w:t xml:space="preserve">Dijkstra from R1:</w:t>
      </w:r>
    </w:p>
    <w:p>
      <w:pPr>
        <w:spacing w:after="0"/>
        <w:ind w:left="360"/>
      </w:pPr>
      <w:r>
        <w:rPr>
          <w:rFonts w:ascii="Courier New" w:cs="Courier New" w:eastAsia="Courier New" w:hAnsi="Courier New"/>
          <w:sz w:val="16"/>
          <w:szCs w:val="16"/>
        </w:rPr>
        <w:t xml:space="preserve">  R1 -&gt; R2: direct, cost=2, next_hop=R2</w:t>
      </w:r>
    </w:p>
    <w:p>
      <w:pPr>
        <w:spacing w:after="0"/>
        <w:ind w:left="360"/>
      </w:pPr>
      <w:r>
        <w:rPr>
          <w:rFonts w:ascii="Courier New" w:cs="Courier New" w:eastAsia="Courier New" w:hAnsi="Courier New"/>
          <w:sz w:val="16"/>
          <w:szCs w:val="16"/>
        </w:rPr>
        <w:t xml:space="preserve">  R1 -&gt; R3: via R2 (2+1=3) &lt; direct (5), next_hop=R2, cost=3</w:t>
      </w:r>
    </w:p>
    <w:p>
      <w:pPr>
        <w:spacing w:after="80" w:before="0"/>
      </w:pPr>
      <w:r>
        <w:rPr>
          <w:rFonts w:ascii="Arial" w:cs="Arial" w:eastAsia="Arial" w:hAnsi="Arial"/>
          <w:b w:val="false"/>
          <w:bCs w:val="false"/>
          <w:sz w:val="20"/>
          <w:szCs w:val="20"/>
        </w:rPr>
        <w:t xml:space="preserve">Verified by test_dijkstra_camino_R1_a_R3_via_R2 (PASSED).</w:t>
      </w:r>
    </w:p>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13. Sequence Diagram</w:t>
      </w:r>
    </w:p>
    <w:p>
      <w:pPr>
        <w:spacing w:after="0"/>
        <w:ind w:left="360"/>
      </w:pPr>
      <w:r>
        <w:rPr>
          <w:rFonts w:ascii="Courier New" w:cs="Courier New" w:eastAsia="Courier New" w:hAnsi="Courier New"/>
          <w:sz w:val="16"/>
          <w:szCs w:val="16"/>
        </w:rPr>
        <w:t xml:space="preserve">Router R1                  Controller</w:t>
      </w:r>
    </w:p>
    <w:p>
      <w:pPr>
        <w:spacing w:after="0"/>
        <w:ind w:left="360"/>
      </w:pPr>
      <w:r>
        <w:rPr>
          <w:rFonts w:ascii="Courier New" w:cs="Courier New" w:eastAsia="Courier New" w:hAnsi="Courier New"/>
          <w:sz w:val="16"/>
          <w:szCs w:val="16"/>
        </w:rPr>
        <w:t xml:space="preserve">   |                            |</w:t>
      </w:r>
    </w:p>
    <w:p>
      <w:pPr>
        <w:spacing w:after="0"/>
        <w:ind w:left="360"/>
      </w:pPr>
      <w:r>
        <w:rPr>
          <w:rFonts w:ascii="Courier New" w:cs="Courier New" w:eastAsia="Courier New" w:hAnsi="Courier New"/>
          <w:sz w:val="16"/>
          <w:szCs w:val="16"/>
        </w:rPr>
        <w:t xml:space="preserve">   |---- REGISTER_ROUTER ------&gt;|  (FR-01)</w:t>
      </w:r>
    </w:p>
    <w:p>
      <w:pPr>
        <w:spacing w:after="0"/>
        <w:ind w:left="360"/>
      </w:pPr>
      <w:r>
        <w:rPr>
          <w:rFonts w:ascii="Courier New" w:cs="Courier New" w:eastAsia="Courier New" w:hAnsi="Courier New"/>
          <w:sz w:val="16"/>
          <w:szCs w:val="16"/>
        </w:rPr>
        <w:t xml:space="preserve">   |&lt;--------- ACK -------------|</w:t>
      </w:r>
    </w:p>
    <w:p>
      <w:pPr>
        <w:spacing w:after="0"/>
        <w:ind w:left="360"/>
      </w:pPr>
      <w:r>
        <w:rPr>
          <w:rFonts w:ascii="Courier New" w:cs="Courier New" w:eastAsia="Courier New" w:hAnsi="Courier New"/>
          <w:sz w:val="16"/>
          <w:szCs w:val="16"/>
        </w:rPr>
        <w:t xml:space="preserve">   |                            |</w:t>
      </w:r>
    </w:p>
    <w:p>
      <w:pPr>
        <w:spacing w:after="0"/>
        <w:ind w:left="360"/>
      </w:pPr>
      <w:r>
        <w:rPr>
          <w:rFonts w:ascii="Courier New" w:cs="Courier New" w:eastAsia="Courier New" w:hAnsi="Courier New"/>
          <w:sz w:val="16"/>
          <w:szCs w:val="16"/>
        </w:rPr>
        <w:t xml:space="preserve">   |---- TOPOLOGY_UPDATE ------&gt;|  (FR-02, FR-03)</w:t>
      </w:r>
    </w:p>
    <w:p>
      <w:pPr>
        <w:spacing w:after="0"/>
        <w:ind w:left="360"/>
      </w:pPr>
      <w:r>
        <w:rPr>
          <w:rFonts w:ascii="Courier New" w:cs="Courier New" w:eastAsia="Courier New" w:hAnsi="Courier New"/>
          <w:sz w:val="16"/>
          <w:szCs w:val="16"/>
        </w:rPr>
        <w:t xml:space="preserve">   |&lt;--------- ACK -------------|</w:t>
      </w:r>
    </w:p>
    <w:p>
      <w:pPr>
        <w:spacing w:after="0"/>
        <w:ind w:left="360"/>
      </w:pPr>
      <w:r>
        <w:rPr>
          <w:rFonts w:ascii="Courier New" w:cs="Courier New" w:eastAsia="Courier New" w:hAnsi="Courier New"/>
          <w:sz w:val="16"/>
          <w:szCs w:val="16"/>
        </w:rPr>
        <w:t xml:space="preserve">   |                            |</w:t>
      </w:r>
    </w:p>
    <w:p>
      <w:pPr>
        <w:spacing w:after="0"/>
        <w:ind w:left="360"/>
      </w:pPr>
      <w:r>
        <w:rPr>
          <w:rFonts w:ascii="Courier New" w:cs="Courier New" w:eastAsia="Courier New" w:hAnsi="Courier New"/>
          <w:sz w:val="16"/>
          <w:szCs w:val="16"/>
        </w:rPr>
        <w:t xml:space="preserve">   |                            | is_complete() == True</w:t>
      </w:r>
    </w:p>
    <w:p>
      <w:pPr>
        <w:spacing w:after="0"/>
        <w:ind w:left="360"/>
      </w:pPr>
      <w:r>
        <w:rPr>
          <w:rFonts w:ascii="Courier New" w:cs="Courier New" w:eastAsia="Courier New" w:hAnsi="Courier New"/>
          <w:sz w:val="16"/>
          <w:szCs w:val="16"/>
        </w:rPr>
        <w:t xml:space="preserve">   |                            | nx.single_source_dijkstra  (FR-04)</w:t>
      </w:r>
    </w:p>
    <w:p>
      <w:pPr>
        <w:spacing w:after="0"/>
        <w:ind w:left="360"/>
      </w:pPr>
      <w:r>
        <w:rPr>
          <w:rFonts w:ascii="Courier New" w:cs="Courier New" w:eastAsia="Courier New" w:hAnsi="Courier New"/>
          <w:sz w:val="16"/>
          <w:szCs w:val="16"/>
        </w:rPr>
        <w:t xml:space="preserve">   |                            | generate_routing_table     (FR-05)</w:t>
      </w:r>
    </w:p>
    <w:p>
      <w:pPr>
        <w:spacing w:after="0"/>
        <w:ind w:left="360"/>
      </w:pPr>
      <w:r>
        <w:rPr>
          <w:rFonts w:ascii="Courier New" w:cs="Courier New" w:eastAsia="Courier New" w:hAnsi="Courier New"/>
          <w:sz w:val="16"/>
          <w:szCs w:val="16"/>
        </w:rPr>
        <w:t xml:space="preserve">   |                            |</w:t>
      </w:r>
    </w:p>
    <w:p>
      <w:pPr>
        <w:spacing w:after="0"/>
        <w:ind w:left="360"/>
      </w:pPr>
      <w:r>
        <w:rPr>
          <w:rFonts w:ascii="Courier New" w:cs="Courier New" w:eastAsia="Courier New" w:hAnsi="Courier New"/>
          <w:sz w:val="16"/>
          <w:szCs w:val="16"/>
        </w:rPr>
        <w:t xml:space="preserve">   |&lt;----- ROUTING_TABLE -------|  (FR-06)</w:t>
      </w:r>
    </w:p>
    <w:p>
      <w:pPr>
        <w:spacing w:after="0"/>
        <w:ind w:left="360"/>
      </w:pPr>
      <w:r>
        <w:rPr>
          <w:rFonts w:ascii="Courier New" w:cs="Courier New" w:eastAsia="Courier New" w:hAnsi="Courier New"/>
          <w:sz w:val="16"/>
          <w:szCs w:val="16"/>
        </w:rPr>
        <w:t xml:space="preserve">   |--------- ACK -------------&gt;|</w:t>
      </w:r>
    </w:p>
    <w:p>
      <w:pPr>
        <w:spacing w:after="0"/>
        <w:ind w:left="360"/>
      </w:pPr>
      <w:r>
        <w:rPr>
          <w:rFonts w:ascii="Courier New" w:cs="Courier New" w:eastAsia="Courier New" w:hAnsi="Courier New"/>
          <w:sz w:val="16"/>
          <w:szCs w:val="16"/>
        </w:rPr>
        <w:t xml:space="preserve">   |                            |</w:t>
      </w:r>
    </w:p>
    <w:p>
      <w:pPr>
        <w:spacing w:after="0"/>
        <w:ind w:left="360"/>
      </w:pPr>
      <w:r>
        <w:rPr>
          <w:rFonts w:ascii="Courier New" w:cs="Courier New" w:eastAsia="Courier New" w:hAnsi="Courier New"/>
          <w:sz w:val="16"/>
          <w:szCs w:val="16"/>
        </w:rPr>
        <w:t xml:space="preserve">   |---- LINK_UPDATE ----------&gt;|  (FR-08)</w:t>
      </w:r>
    </w:p>
    <w:p>
      <w:pPr>
        <w:spacing w:after="0"/>
        <w:ind w:left="360"/>
      </w:pPr>
      <w:r>
        <w:rPr>
          <w:rFonts w:ascii="Courier New" w:cs="Courier New" w:eastAsia="Courier New" w:hAnsi="Courier New"/>
          <w:sz w:val="16"/>
          <w:szCs w:val="16"/>
        </w:rPr>
        <w:t xml:space="preserve">   |                            | recalculate + redistribute</w:t>
      </w:r>
    </w:p>
    <w:p>
      <w:pPr>
        <w:spacing w:after="0"/>
        <w:ind w:left="360"/>
      </w:pPr>
      <w:r>
        <w:rPr>
          <w:rFonts w:ascii="Courier New" w:cs="Courier New" w:eastAsia="Courier New" w:hAnsi="Courier New"/>
          <w:sz w:val="16"/>
          <w:szCs w:val="16"/>
        </w:rPr>
        <w:t xml:space="preserve">   |&lt;----- ROUTING_TABLE -------|</w:t>
      </w:r>
    </w:p>
    <w:p>
      <w:pPr>
        <w:spacing w:after="0"/>
        <w:ind w:left="360"/>
      </w:pPr>
      <w:r>
        <w:rPr>
          <w:rFonts w:ascii="Courier New" w:cs="Courier New" w:eastAsia="Courier New" w:hAnsi="Courier New"/>
          <w:sz w:val="16"/>
          <w:szCs w:val="16"/>
        </w:rPr>
        <w:t xml:space="preserve">   |--------- ACK -------------&gt;|</w:t>
      </w:r>
    </w:p>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14. Test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Test area</w:t>
            </w:r>
          </w:p>
        </w:tc>
        <w:tc>
          <w:tcPr>
            <w:tcW w:type="dxa" w:w="41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22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Result</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Router registration</w:t>
            </w:r>
          </w:p>
        </w:tc>
        <w:tc>
          <w:tcPr>
            <w:tcW w:type="dxa" w:w="4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Verify that routers register correctly and controller stores them in MySQL</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8/8 passed</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Topology update</w:t>
            </w:r>
          </w:p>
        </w:tc>
        <w:tc>
          <w:tcPr>
            <w:tcW w:type="dxa" w:w="4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Verify that topology information is received, stored in memory and MySQL</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8/8 passed</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Shortest path calculation</w:t>
            </w:r>
          </w:p>
        </w:tc>
        <w:tc>
          <w:tcPr>
            <w:tcW w:type="dxa" w:w="4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Verify that Dijkstra returns correct paths and costs for all topologies</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9/9 passed</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 table generation</w:t>
            </w:r>
          </w:p>
        </w:tc>
        <w:tc>
          <w:tcPr>
            <w:tcW w:type="dxa" w:w="4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Verify destination, next hop, cost, completeness and persistence</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5/5 passed</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 table delivery</w:t>
            </w:r>
          </w:p>
        </w:tc>
        <w:tc>
          <w:tcPr>
            <w:tcW w:type="dxa" w:w="4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Verify that each router receives its table via active TCP socket</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4/4 passed</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Routing table display</w:t>
            </w:r>
          </w:p>
        </w:tc>
        <w:tc>
          <w:tcPr>
            <w:tcW w:type="dxa" w:w="4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Verify CLI output contains all required fields</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7/7 passed</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Link cost update</w:t>
            </w:r>
          </w:p>
        </w:tc>
        <w:tc>
          <w:tcPr>
            <w:tcW w:type="dxa" w:w="4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Verify route recalculation after cost change and persistence</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4/4 passed</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Error handling</w:t>
            </w:r>
          </w:p>
        </w:tc>
        <w:tc>
          <w:tcPr>
            <w:tcW w:type="dxa" w:w="4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Verify invalid messages do not crash the system</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sz w:val="18"/>
                <w:szCs w:val="18"/>
              </w:rPr>
              <w:t xml:space="preserve">11/11 passed</w:t>
            </w:r>
          </w:p>
        </w:tc>
      </w:tr>
    </w:tbl>
    <w:p>
      <w:pPr>
        <w:spacing w:after="80" w:before="0"/>
      </w:pPr>
      <w:r>
        <w:rPr>
          <w:rFonts w:ascii="Arial" w:cs="Arial" w:eastAsia="Arial" w:hAnsi="Arial"/>
          <w:b w:val="false"/>
          <w:bCs w:val="false"/>
          <w:sz w:val="20"/>
          <w:szCs w:val="20"/>
        </w:rPr>
        <w:t xml:space="preserve"/>
      </w:r>
    </w:p>
    <w:p>
      <w:pPr>
        <w:spacing w:after="100" w:before="200"/>
      </w:pPr>
      <w:r>
        <w:rPr>
          <w:rFonts w:ascii="Arial" w:cs="Arial" w:eastAsia="Arial" w:hAnsi="Arial"/>
          <w:b/>
          <w:bCs/>
          <w:sz w:val="22"/>
          <w:szCs w:val="22"/>
        </w:rPr>
        <w:t xml:space="preserve">15. Conclusions</w:t>
      </w:r>
    </w:p>
    <w:p>
      <w:pPr>
        <w:spacing w:after="80" w:before="0"/>
      </w:pPr>
      <w:r>
        <w:rPr>
          <w:rFonts w:ascii="Arial" w:cs="Arial" w:eastAsia="Arial" w:hAnsi="Arial"/>
          <w:b w:val="false"/>
          <w:bCs w:val="false"/>
          <w:sz w:val="20"/>
          <w:szCs w:val="20"/>
        </w:rPr>
        <w:t xml:space="preserve">The centralized routing system was implemented successfully. All 9 functional requirements and 8 non-functional requirements were met, as verified by 87 automated tests that achieved a 100% pass rate across both applications (48 in ControlSoftwarized, 39 in AppRouter).</w:t>
      </w:r>
    </w:p>
    <w:p>
      <w:pPr>
        <w:spacing w:after="80" w:before="0"/>
      </w:pPr>
      <w:r>
        <w:rPr>
          <w:rFonts w:ascii="Arial" w:cs="Arial" w:eastAsia="Arial" w:hAnsi="Arial"/>
          <w:b w:val="false"/>
          <w:bCs w:val="false"/>
          <w:sz w:val="20"/>
          <w:szCs w:val="20"/>
        </w:rPr>
        <w:t xml:space="preserve"/>
      </w:r>
    </w:p>
    <w:p>
      <w:pPr>
        <w:spacing w:after="80" w:before="0"/>
      </w:pPr>
      <w:r>
        <w:rPr>
          <w:rFonts w:ascii="Arial" w:cs="Arial" w:eastAsia="Arial" w:hAnsi="Arial"/>
          <w:b w:val="false"/>
          <w:bCs w:val="false"/>
          <w:sz w:val="20"/>
          <w:szCs w:val="20"/>
        </w:rPr>
        <w:t xml:space="preserve">The controller correctly computed routing tables using Dijkstra's algorithm via networkx in all tested topologies, always selecting the minimum-cost path and correctly extracting the next hop. The routers received and stored their routing tables via TCP, and displayed them in the CLI both automatically upon reception and on demand through the /show_routing_table command.</w:t>
      </w:r>
    </w:p>
    <w:p>
      <w:pPr>
        <w:spacing w:after="80" w:before="0"/>
      </w:pPr>
      <w:r>
        <w:rPr>
          <w:rFonts w:ascii="Arial" w:cs="Arial" w:eastAsia="Arial" w:hAnsi="Arial"/>
          <w:b w:val="false"/>
          <w:bCs w:val="false"/>
          <w:sz w:val="20"/>
          <w:szCs w:val="20"/>
        </w:rPr>
        <w:t xml:space="preserve"/>
      </w:r>
    </w:p>
    <w:p>
      <w:pPr>
        <w:spacing w:after="80" w:before="0"/>
      </w:pPr>
      <w:r>
        <w:rPr>
          <w:rFonts w:ascii="Arial" w:cs="Arial" w:eastAsia="Arial" w:hAnsi="Arial"/>
          <w:b w:val="false"/>
          <w:bCs w:val="false"/>
          <w:sz w:val="20"/>
          <w:szCs w:val="20"/>
        </w:rPr>
        <w:t xml:space="preserve">The main technical challenge encountered during development was an import coupling issue: tcp_server.py and registration_service.py imported the safe_print utility directly from main.py, which caused a NameError when executed in worker threads. This was resolved by moving safe_print to utils/safe_print.py, a dedicated module accessible from any context without circular dependencies.</w:t>
      </w:r>
    </w:p>
    <w:p>
      <w:pPr>
        <w:spacing w:after="80" w:before="0"/>
      </w:pPr>
      <w:r>
        <w:rPr>
          <w:rFonts w:ascii="Arial" w:cs="Arial" w:eastAsia="Arial" w:hAnsi="Arial"/>
          <w:b w:val="false"/>
          <w:bCs w:val="false"/>
          <w:sz w:val="20"/>
          <w:szCs w:val="20"/>
        </w:rPr>
        <w:t xml:space="preserve"/>
      </w:r>
    </w:p>
    <w:p>
      <w:pPr>
        <w:spacing w:after="80" w:before="0"/>
      </w:pPr>
      <w:r>
        <w:rPr>
          <w:rFonts w:ascii="Arial" w:cs="Arial" w:eastAsia="Arial" w:hAnsi="Arial"/>
          <w:b w:val="false"/>
          <w:bCs w:val="false"/>
          <w:sz w:val="20"/>
          <w:szCs w:val="20"/>
        </w:rPr>
        <w:t xml:space="preserve">Possible improvements for future versions include: support for router disconnection and reconnection with automatic topology update; graphical visualization of the network topology; extension to asymmetric link costs (different cost per direction); and support for multiple routing algorithm strategies selectable at runtime.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2026-06-07T03:45:47.793Z</dcterms:created>
  <dcterms:modified xsi:type="dcterms:W3CDTF">2026-06-07T03:45:47.793Z</dcterms:modified>
</cp:coreProperties>
</file>

<file path=docProps/custom.xml><?xml version="1.0" encoding="utf-8"?>
<Properties xmlns="http://schemas.openxmlformats.org/officeDocument/2006/custom-properties" xmlns:vt="http://schemas.openxmlformats.org/officeDocument/2006/docPropsVTypes"/>
</file>