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 D</w:t>
      </w:r>
    </w:p>
    <w:p>
      <w:pPr>
        <w:pStyle w:val="Heading1"/>
      </w:pPr>
      <w:r>
        <w:t>System Setup</w:t>
      </w:r>
    </w:p>
    <w:p>
      <w:r>
        <w:t>HydroMIS is an online water refilling management system accessed through a web browser on computers, smartphones, and laptops. It uses HTML, CSS, JavaScript, PHP, and MySQL. The system is hosted on a web server with PHP and MySQL support, allowing authorized customers, staff members, riders, and administrators to access their respective modules over the internet.</w:t>
      </w:r>
    </w:p>
    <w:p>
      <w:pPr>
        <w:pStyle w:val="Heading1"/>
      </w:pPr>
      <w:r>
        <w:t>Requirements</w:t>
      </w:r>
    </w:p>
    <w:p>
      <w:pPr>
        <w:pStyle w:val="ListBullet"/>
        <w:ind w:left="432"/>
      </w:pPr>
      <w:r>
        <w:t>A web hosting account with PHP and MySQL support, such as Hostinger.</w:t>
      </w:r>
    </w:p>
    <w:p>
      <w:pPr>
        <w:pStyle w:val="ListBullet"/>
        <w:ind w:left="432"/>
      </w:pPr>
      <w:r>
        <w:t>A registered domain name connected to the hosting account.</w:t>
      </w:r>
    </w:p>
    <w:p>
      <w:pPr>
        <w:pStyle w:val="ListBullet"/>
        <w:ind w:left="432"/>
      </w:pPr>
      <w:r>
        <w:t>An SSL certificate so the system is available through HTTPS.</w:t>
      </w:r>
    </w:p>
    <w:p>
      <w:pPr>
        <w:pStyle w:val="ListBullet"/>
        <w:ind w:left="432"/>
      </w:pPr>
      <w:r>
        <w:t>A MySQL database and database user created through the hosting control panel.</w:t>
      </w:r>
    </w:p>
    <w:p>
      <w:pPr>
        <w:pStyle w:val="ListBullet"/>
        <w:ind w:left="432"/>
      </w:pPr>
      <w:r>
        <w:t>A modern web browser and an active internet connection for end users.</w:t>
      </w:r>
    </w:p>
    <w:p>
      <w:pPr>
        <w:pStyle w:val="ListBullet"/>
        <w:ind w:left="432"/>
      </w:pPr>
      <w:r>
        <w:t>A code editor, such as Visual Studio Code or Sublime Text, for maintenance and future updates.</w:t>
      </w:r>
    </w:p>
    <w:p>
      <w:pPr>
        <w:pStyle w:val="Heading1"/>
      </w:pPr>
      <w:r>
        <w:t>System Installation/Setup</w:t>
      </w:r>
    </w:p>
    <w:p>
      <w:pPr>
        <w:pStyle w:val="Heading2"/>
      </w:pPr>
      <w:r>
        <w:t>Step 1: Prepare the Hosting Account</w:t>
      </w:r>
    </w:p>
    <w:p>
      <w:pPr>
        <w:pStyle w:val="ListNumber"/>
        <w:ind w:left="432"/>
      </w:pPr>
      <w:r>
        <w:t>Log in to the web hosting control panel.</w:t>
      </w:r>
    </w:p>
    <w:p>
      <w:pPr>
        <w:pStyle w:val="ListNumber"/>
        <w:ind w:left="432"/>
      </w:pPr>
      <w:r>
        <w:t>Confirm that the domain points to the hosting account.</w:t>
      </w:r>
    </w:p>
    <w:p>
      <w:pPr>
        <w:pStyle w:val="ListNumber"/>
        <w:ind w:left="432"/>
      </w:pPr>
      <w:r>
        <w:t>Enable SSL for the domain so users can access the system through HTTPS.</w:t>
      </w:r>
    </w:p>
    <w:p>
      <w:pPr>
        <w:pStyle w:val="Heading2"/>
      </w:pPr>
      <w:r>
        <w:t>Step 2: Upload the Source Code</w:t>
      </w:r>
    </w:p>
    <w:p>
      <w:pPr>
        <w:pStyle w:val="ListNumber"/>
        <w:ind w:left="432"/>
      </w:pPr>
      <w:r>
        <w:t>Locate the HydroMIS source code folder.</w:t>
      </w:r>
    </w:p>
    <w:p>
      <w:pPr>
        <w:pStyle w:val="ListNumber"/>
        <w:ind w:left="432"/>
      </w:pPr>
      <w:r>
        <w:t xml:space="preserve">Upload the contents of the project to the domain's public web directory, such as </w:t>
      </w:r>
      <w:r>
        <w:rPr>
          <w:rFonts w:ascii="Consolas" w:hAnsi="Consolas"/>
          <w:sz w:val="20"/>
        </w:rPr>
        <w:t>public_html</w:t>
      </w:r>
      <w:r>
        <w:t>, using the hosting file manager or FTP.</w:t>
      </w:r>
    </w:p>
    <w:p>
      <w:pPr>
        <w:pStyle w:val="ListNumber"/>
        <w:ind w:left="432"/>
      </w:pPr>
      <w:r>
        <w:t xml:space="preserve">Preserve the project folder structure, including the </w:t>
      </w:r>
      <w:r>
        <w:rPr>
          <w:rFonts w:ascii="Consolas" w:hAnsi="Consolas"/>
          <w:sz w:val="20"/>
        </w:rPr>
        <w:t>admin</w:t>
      </w:r>
      <w:r>
        <w:t xml:space="preserve">, </w:t>
      </w:r>
      <w:r>
        <w:rPr>
          <w:rFonts w:ascii="Consolas" w:hAnsi="Consolas"/>
          <w:sz w:val="20"/>
        </w:rPr>
        <w:t>api</w:t>
      </w:r>
      <w:r>
        <w:t xml:space="preserve">, </w:t>
      </w:r>
      <w:r>
        <w:rPr>
          <w:rFonts w:ascii="Consolas" w:hAnsi="Consolas"/>
          <w:sz w:val="20"/>
        </w:rPr>
        <w:t>config</w:t>
      </w:r>
      <w:r>
        <w:t xml:space="preserve">, </w:t>
      </w:r>
      <w:r>
        <w:rPr>
          <w:rFonts w:ascii="Consolas" w:hAnsi="Consolas"/>
          <w:sz w:val="20"/>
        </w:rPr>
        <w:t>database</w:t>
      </w:r>
      <w:r>
        <w:t xml:space="preserve">, </w:t>
      </w:r>
      <w:r>
        <w:rPr>
          <w:rFonts w:ascii="Consolas" w:hAnsi="Consolas"/>
          <w:sz w:val="20"/>
        </w:rPr>
        <w:t>rider</w:t>
      </w:r>
      <w:r>
        <w:t xml:space="preserve">, </w:t>
      </w:r>
      <w:r>
        <w:rPr>
          <w:rFonts w:ascii="Consolas" w:hAnsi="Consolas"/>
          <w:sz w:val="20"/>
        </w:rPr>
        <w:t>staff</w:t>
      </w:r>
      <w:r>
        <w:t xml:space="preserve">, </w:t>
      </w:r>
      <w:r>
        <w:rPr>
          <w:rFonts w:ascii="Consolas" w:hAnsi="Consolas"/>
          <w:sz w:val="20"/>
        </w:rPr>
        <w:t>user</w:t>
      </w:r>
      <w:r>
        <w:t xml:space="preserve">, </w:t>
      </w:r>
      <w:r>
        <w:rPr>
          <w:rFonts w:ascii="Consolas" w:hAnsi="Consolas"/>
          <w:sz w:val="20"/>
        </w:rPr>
        <w:t>uploads</w:t>
      </w:r>
      <w:r>
        <w:t xml:space="preserve">, and </w:t>
      </w:r>
      <w:r>
        <w:rPr>
          <w:rFonts w:ascii="Consolas" w:hAnsi="Consolas"/>
          <w:sz w:val="20"/>
        </w:rPr>
        <w:t>qrcodes</w:t>
      </w:r>
      <w:r>
        <w:t xml:space="preserve"> folders.</w:t>
      </w:r>
    </w:p>
    <w:p>
      <w:pPr>
        <w:pStyle w:val="Heading2"/>
      </w:pPr>
      <w:r>
        <w:t>Step 3: Create and Configure the Database</w:t>
      </w:r>
    </w:p>
    <w:p>
      <w:pPr>
        <w:pStyle w:val="ListNumber"/>
        <w:ind w:left="432"/>
      </w:pPr>
      <w:r>
        <w:t>Open the MySQL Databases section of the hosting control panel.</w:t>
      </w:r>
    </w:p>
    <w:p>
      <w:pPr>
        <w:pStyle w:val="ListNumber"/>
        <w:ind w:left="432"/>
      </w:pPr>
      <w:r>
        <w:t>Create a database and database user, then assign the user full privileges for that database.</w:t>
      </w:r>
    </w:p>
    <w:p>
      <w:pPr>
        <w:pStyle w:val="ListNumber"/>
        <w:ind w:left="432"/>
      </w:pPr>
      <w:r>
        <w:t xml:space="preserve">Open phpMyAdmin from the hosting control panel and import </w:t>
      </w:r>
      <w:r>
        <w:rPr>
          <w:rFonts w:ascii="Consolas" w:hAnsi="Consolas"/>
          <w:sz w:val="20"/>
        </w:rPr>
        <w:t>database/schema.sql</w:t>
      </w:r>
      <w:r>
        <w:t xml:space="preserve"> into the new database.</w:t>
      </w:r>
    </w:p>
    <w:p>
      <w:pPr>
        <w:pStyle w:val="ListNumber"/>
        <w:ind w:left="432"/>
      </w:pPr>
      <w:r>
        <w:t xml:space="preserve">Copy </w:t>
      </w:r>
      <w:r>
        <w:rPr>
          <w:rFonts w:ascii="Consolas" w:hAnsi="Consolas"/>
          <w:sz w:val="20"/>
        </w:rPr>
        <w:t>config/database.local.example.php</w:t>
      </w:r>
      <w:r>
        <w:t xml:space="preserve"> to </w:t>
      </w:r>
      <w:r>
        <w:rPr>
          <w:rFonts w:ascii="Consolas" w:hAnsi="Consolas"/>
          <w:sz w:val="20"/>
        </w:rPr>
        <w:t>config/database.local.php</w:t>
      </w:r>
      <w:r>
        <w:t xml:space="preserve"> and enter the production database host, port, database name, username, and password.</w:t>
      </w:r>
    </w:p>
    <w:p>
      <w:pPr>
        <w:pStyle w:val="ListNumber"/>
        <w:ind w:left="432"/>
      </w:pPr>
      <w:r>
        <w:t xml:space="preserve">Keep </w:t>
      </w:r>
      <w:r>
        <w:rPr>
          <w:rFonts w:ascii="Consolas" w:hAnsi="Consolas"/>
          <w:sz w:val="20"/>
        </w:rPr>
        <w:t>config/database.local.php</w:t>
      </w:r>
      <w:r>
        <w:t xml:space="preserve"> and </w:t>
      </w:r>
      <w:r>
        <w:rPr>
          <w:rFonts w:ascii="Consolas" w:hAnsi="Consolas"/>
          <w:sz w:val="20"/>
        </w:rPr>
        <w:t>config/.encryption_key</w:t>
      </w:r>
      <w:r>
        <w:t xml:space="preserve"> private. They contain environment-specific settings and must remain on the web server when the system is updated.</w:t>
      </w:r>
    </w:p>
    <w:p>
      <w:pPr>
        <w:pStyle w:val="Heading2"/>
      </w:pPr>
      <w:r>
        <w:t>Step 4: Confirm System Availability</w:t>
      </w:r>
    </w:p>
    <w:p>
      <w:pPr>
        <w:pStyle w:val="ListNumber"/>
        <w:ind w:left="432"/>
      </w:pPr>
      <w:r>
        <w:t xml:space="preserve">Open the deployed domain in a browser using </w:t>
      </w:r>
      <w:r>
        <w:rPr>
          <w:rFonts w:ascii="Consolas" w:hAnsi="Consolas"/>
          <w:sz w:val="20"/>
        </w:rPr>
        <w:t>https://your-domain.com/</w:t>
      </w:r>
      <w:r>
        <w:t>.</w:t>
      </w:r>
    </w:p>
    <w:p>
      <w:pPr>
        <w:pStyle w:val="ListNumber"/>
        <w:ind w:left="432"/>
      </w:pPr>
      <w:r>
        <w:t>Confirm that the welcome page and sign-in page load without errors.</w:t>
      </w:r>
    </w:p>
    <w:p>
      <w:pPr>
        <w:pStyle w:val="ListNumber"/>
        <w:ind w:left="432"/>
      </w:pPr>
      <w:r>
        <w:t>Sign in with authorized accounts and confirm that each role can access its assigned module.</w:t>
      </w:r>
    </w:p>
    <w:p>
      <w:pPr>
        <w:pStyle w:val="Heading2"/>
      </w:pPr>
      <w:r>
        <w:t>Step 5: Access the Online System</w:t>
      </w:r>
    </w:p>
    <w:p>
      <w:r>
        <w:t xml:space="preserve">Replace </w:t>
      </w:r>
      <w:r>
        <w:rPr>
          <w:rFonts w:ascii="Consolas" w:hAnsi="Consolas"/>
          <w:sz w:val="20"/>
        </w:rPr>
        <w:t>your-domain.com</w:t>
      </w:r>
      <w:r>
        <w:t xml:space="preserve"> with the registered HydroMIS domain.</w:t>
      </w:r>
    </w:p>
    <w:p>
      <w:pPr>
        <w:pStyle w:val="ListBullet"/>
        <w:ind w:left="432"/>
      </w:pPr>
      <w:r/>
      <w:r>
        <w:rPr>
          <w:b/>
        </w:rPr>
        <w:t>Welcome page:</w:t>
      </w:r>
      <w:r>
        <w:t xml:space="preserve"> </w:t>
      </w:r>
      <w:r>
        <w:rPr>
          <w:rFonts w:ascii="Consolas" w:hAnsi="Consolas"/>
          <w:sz w:val="20"/>
        </w:rPr>
        <w:t>https://your-domain.com/</w:t>
      </w:r>
      <w:r/>
    </w:p>
    <w:p>
      <w:pPr>
        <w:pStyle w:val="ListBullet"/>
        <w:ind w:left="432"/>
      </w:pPr>
      <w:r/>
      <w:r>
        <w:rPr>
          <w:b/>
        </w:rPr>
        <w:t>Sign-in page:</w:t>
      </w:r>
      <w:r>
        <w:t xml:space="preserve"> </w:t>
      </w:r>
      <w:r>
        <w:rPr>
          <w:rFonts w:ascii="Consolas" w:hAnsi="Consolas"/>
          <w:sz w:val="20"/>
        </w:rPr>
        <w:t>https://your-domain.com/login.php</w:t>
      </w:r>
      <w:r/>
    </w:p>
    <w:p>
      <w:pPr>
        <w:pStyle w:val="ListBullet"/>
        <w:ind w:left="432"/>
      </w:pPr>
      <w:r/>
      <w:r>
        <w:rPr>
          <w:b/>
        </w:rPr>
        <w:t>Customer portal:</w:t>
      </w:r>
      <w:r>
        <w:t xml:space="preserve"> </w:t>
      </w:r>
      <w:r>
        <w:rPr>
          <w:rFonts w:ascii="Consolas" w:hAnsi="Consolas"/>
          <w:sz w:val="20"/>
        </w:rPr>
        <w:t>https://your-domain.com/user/</w:t>
      </w:r>
      <w:r/>
    </w:p>
    <w:p>
      <w:pPr>
        <w:pStyle w:val="ListBullet"/>
        <w:ind w:left="432"/>
      </w:pPr>
      <w:r/>
      <w:r>
        <w:rPr>
          <w:b/>
        </w:rPr>
        <w:t>Staff portal:</w:t>
      </w:r>
      <w:r>
        <w:t xml:space="preserve"> </w:t>
      </w:r>
      <w:r>
        <w:rPr>
          <w:rFonts w:ascii="Consolas" w:hAnsi="Consolas"/>
          <w:sz w:val="20"/>
        </w:rPr>
        <w:t>https://your-domain.com/staff/dashboard.php</w:t>
      </w:r>
      <w:r/>
    </w:p>
    <w:p>
      <w:pPr>
        <w:pStyle w:val="ListBullet"/>
        <w:ind w:left="432"/>
      </w:pPr>
      <w:r/>
      <w:r>
        <w:rPr>
          <w:b/>
        </w:rPr>
        <w:t>Rider portal:</w:t>
      </w:r>
      <w:r>
        <w:t xml:space="preserve"> </w:t>
      </w:r>
      <w:r>
        <w:rPr>
          <w:rFonts w:ascii="Consolas" w:hAnsi="Consolas"/>
          <w:sz w:val="20"/>
        </w:rPr>
        <w:t>https://your-domain.com/rider/dashboard.php</w:t>
      </w:r>
      <w:r/>
    </w:p>
    <w:p>
      <w:pPr>
        <w:pStyle w:val="ListBullet"/>
        <w:ind w:left="432"/>
      </w:pPr>
      <w:r/>
      <w:r>
        <w:rPr>
          <w:b/>
        </w:rPr>
        <w:t>Admin portal:</w:t>
      </w:r>
      <w:r>
        <w:t xml:space="preserve"> </w:t>
      </w:r>
      <w:r>
        <w:rPr>
          <w:rFonts w:ascii="Consolas" w:hAnsi="Consolas"/>
          <w:sz w:val="20"/>
        </w:rPr>
        <w:t>https://your-domain.com/admin/dashboard.php</w:t>
      </w:r>
      <w:r/>
    </w:p>
    <w:p>
      <w:r>
        <w:t>The system requires an internet connection and a valid account for the selected user role. HTTPS also supports secure browser location access for the live delivery tracking features.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HydroMIS  |  Appendix 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D: HydroMIS System Setup</dc:title>
  <dc:subject>HydroMIS online system setup and deployment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