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HydroMIS Database Schema</w:t>
      </w:r>
    </w:p>
    <w:p>
      <w:r>
        <w:t>This document describes the MySQL database used by HydroMIS. The canonical base DDL is in database/schema.sql. Some modules also create or extend tables at runtime; those module-managed tables are listed here so the documentation matches the running application.</w:t>
      </w:r>
    </w:p>
    <w:p>
      <w:pPr>
        <w:pStyle w:val="Heading1"/>
      </w:pPr>
      <w:r>
        <w:t>Overview</w:t>
      </w:r>
    </w:p>
    <w:p>
      <w:r>
        <w:t>The database stores customer accounts, water orders, payments, staff and rider accounts, delivery tracking, inventory, rewards, feedback, notifications, and configurable system settings. IDs such as user_id, transaction_id, and rider_id are application-level identifiers used across modules. Several relationships are enforced with foreign keys; other relationships are logical and are joined by these identifier columns.</w:t>
      </w:r>
    </w:p>
    <w:p>
      <w:pPr>
        <w:ind w:left="288"/>
      </w:pPr>
      <w:r>
        <w:rPr>
          <w:i/>
          <w:color w:val="5A5A5A"/>
        </w:rPr>
        <w:t>Relationship overview: customers place transactions; transactions may have payments, delivery tracking, messages, notifications, and feedback. Customers may also receive notifications and redeem rewards. Inventory items have stock movement records. Admin users generate activity logs; riders report delivery locations.</w:t>
      </w:r>
    </w:p>
    <w:p>
      <w:pPr>
        <w:pStyle w:val="Heading1"/>
      </w:pPr>
      <w:r>
        <w:t>Core tables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Primary key / important relationships</w:t>
            </w:r>
          </w:p>
        </w:tc>
      </w:tr>
      <w:tr>
        <w:tc>
          <w:tcPr>
            <w:tcW w:type="dxa" w:w="3360"/>
          </w:tcPr>
          <w:p>
            <w:r>
              <w:t>users</w:t>
            </w:r>
          </w:p>
        </w:tc>
        <w:tc>
          <w:tcPr>
            <w:tcW w:type="dxa" w:w="3360"/>
          </w:tcPr>
          <w:p>
            <w:r>
              <w:t>Customer accounts, approval state, contact details, QR path, and loyalty balance.</w:t>
            </w:r>
          </w:p>
        </w:tc>
        <w:tc>
          <w:tcPr>
            <w:tcW w:type="dxa" w:w="3360"/>
          </w:tcPr>
          <w:p>
            <w:r>
              <w:t>id; unique user_id and email. transactions.user_id, feedback_ratings.user_id, and notification/reward rows refer to user_id.</w:t>
            </w:r>
          </w:p>
        </w:tc>
      </w:tr>
      <w:tr>
        <w:tc>
          <w:tcPr>
            <w:tcW w:type="dxa" w:w="3360"/>
          </w:tcPr>
          <w:p>
            <w:r>
              <w:t>transactions</w:t>
            </w:r>
          </w:p>
        </w:tc>
        <w:tc>
          <w:tcPr>
            <w:tcW w:type="dxa" w:w="3360"/>
          </w:tcPr>
          <w:p>
            <w:r>
              <w:t>Water orders and transaction lifecycle, including pricing, discounts, payment data, fulfillment, rider assignment, and approval.</w:t>
            </w:r>
          </w:p>
        </w:tc>
        <w:tc>
          <w:tcPr>
            <w:tcW w:type="dxa" w:w="3360"/>
          </w:tcPr>
          <w:p>
            <w:r>
              <w:t>id; unique transaction_id; user_id references users.user_id.</w:t>
            </w:r>
          </w:p>
        </w:tc>
      </w:tr>
      <w:tr>
        <w:tc>
          <w:tcPr>
            <w:tcW w:type="dxa" w:w="3360"/>
          </w:tcPr>
          <w:p>
            <w:r>
              <w:t>admin_users</w:t>
            </w:r>
          </w:p>
        </w:tc>
        <w:tc>
          <w:tcPr>
            <w:tcW w:type="dxa" w:w="3360"/>
          </w:tcPr>
          <w:p>
            <w:r>
              <w:t>Admin and staff login accounts and roles.</w:t>
            </w:r>
          </w:p>
        </w:tc>
        <w:tc>
          <w:tcPr>
            <w:tcW w:type="dxa" w:w="3360"/>
          </w:tcPr>
          <w:p>
            <w:r>
              <w:t>id; unique admin_id and username.</w:t>
            </w:r>
          </w:p>
        </w:tc>
      </w:tr>
      <w:tr>
        <w:tc>
          <w:tcPr>
            <w:tcW w:type="dxa" w:w="3360"/>
          </w:tcPr>
          <w:p>
            <w:r>
              <w:t>activity_logs</w:t>
            </w:r>
          </w:p>
        </w:tc>
        <w:tc>
          <w:tcPr>
            <w:tcW w:type="dxa" w:w="3360"/>
          </w:tcPr>
          <w:p>
            <w:r>
              <w:t>Legacy admin action log.</w:t>
            </w:r>
          </w:p>
        </w:tc>
        <w:tc>
          <w:tcPr>
            <w:tcW w:type="dxa" w:w="3360"/>
          </w:tcPr>
          <w:p>
            <w:r>
              <w:t>id; admin_id is a logical reference to admin_users.admin_id.</w:t>
            </w:r>
          </w:p>
        </w:tc>
      </w:tr>
      <w:tr>
        <w:tc>
          <w:tcPr>
            <w:tcW w:type="dxa" w:w="3360"/>
          </w:tcPr>
          <w:p>
            <w:r>
              <w:t>rider_users</w:t>
            </w:r>
          </w:p>
        </w:tc>
        <w:tc>
          <w:tcPr>
            <w:tcW w:type="dxa" w:w="3360"/>
          </w:tcPr>
          <w:p>
            <w:r>
              <w:t>Rider login and profile records.</w:t>
            </w:r>
          </w:p>
        </w:tc>
        <w:tc>
          <w:tcPr>
            <w:tcW w:type="dxa" w:w="3360"/>
          </w:tcPr>
          <w:p>
            <w:r>
              <w:t>id; unique rider_id and username.</w:t>
            </w:r>
          </w:p>
        </w:tc>
      </w:tr>
      <w:tr>
        <w:tc>
          <w:tcPr>
            <w:tcW w:type="dxa" w:w="3360"/>
          </w:tcPr>
          <w:p>
            <w:r>
              <w:t>payments</w:t>
            </w:r>
          </w:p>
        </w:tc>
        <w:tc>
          <w:tcPr>
            <w:tcW w:type="dxa" w:w="3360"/>
          </w:tcPr>
          <w:p>
            <w:r>
              <w:t>Payment records associated with orders, including method, reference, proof path, and status.</w:t>
            </w:r>
          </w:p>
        </w:tc>
        <w:tc>
          <w:tcPr>
            <w:tcW w:type="dxa" w:w="3360"/>
          </w:tcPr>
          <w:p>
            <w:r>
              <w:t>id; unique payment_id; transaction_id and user_id are logical references.</w:t>
            </w:r>
          </w:p>
        </w:tc>
      </w:tr>
      <w:tr>
        <w:tc>
          <w:tcPr>
            <w:tcW w:type="dxa" w:w="3360"/>
          </w:tcPr>
          <w:p>
            <w:r>
              <w:t>feedback_ratings</w:t>
            </w:r>
          </w:p>
        </w:tc>
        <w:tc>
          <w:tcPr>
            <w:tcW w:type="dxa" w:w="3360"/>
          </w:tcPr>
          <w:p>
            <w:r>
              <w:t>Customer rating and optional feedback for an order.</w:t>
            </w:r>
          </w:p>
        </w:tc>
        <w:tc>
          <w:tcPr>
            <w:tcW w:type="dxa" w:w="3360"/>
          </w:tcPr>
          <w:p>
            <w:r>
              <w:t>id; unique (transaction_id, user_id); both columns have foreign keys to their respective unique identifiers.</w:t>
            </w:r>
          </w:p>
        </w:tc>
      </w:tr>
      <w:tr>
        <w:tc>
          <w:tcPr>
            <w:tcW w:type="dxa" w:w="3360"/>
          </w:tcPr>
          <w:p>
            <w:r>
              <w:t>reward_claims</w:t>
            </w:r>
          </w:p>
        </w:tc>
        <w:tc>
          <w:tcPr>
            <w:tcW w:type="dxa" w:w="3360"/>
          </w:tcPr>
          <w:p>
            <w:r>
              <w:t>Customer reward redemption history and claim status.</w:t>
            </w:r>
          </w:p>
        </w:tc>
        <w:tc>
          <w:tcPr>
            <w:tcW w:type="dxa" w:w="3360"/>
          </w:tcPr>
          <w:p>
            <w:r>
              <w:t>id; unique transaction_id; user_id is a logical reference.</w:t>
            </w:r>
          </w:p>
        </w:tc>
      </w:tr>
      <w:tr>
        <w:tc>
          <w:tcPr>
            <w:tcW w:type="dxa" w:w="3360"/>
          </w:tcPr>
          <w:p>
            <w:r>
              <w:t>inventory_items</w:t>
            </w:r>
          </w:p>
        </w:tc>
        <w:tc>
          <w:tcPr>
            <w:tcW w:type="dxa" w:w="3360"/>
          </w:tcPr>
          <w:p>
            <w:r>
              <w:t>Container stock and minimum-stock thresholds.</w:t>
            </w:r>
          </w:p>
        </w:tc>
        <w:tc>
          <w:tcPr>
            <w:tcW w:type="dxa" w:w="3360"/>
          </w:tcPr>
          <w:p>
            <w:r>
              <w:t>id; unique item_code.</w:t>
            </w:r>
          </w:p>
        </w:tc>
      </w:tr>
      <w:tr>
        <w:tc>
          <w:tcPr>
            <w:tcW w:type="dxa" w:w="3360"/>
          </w:tcPr>
          <w:p>
            <w:r>
              <w:t>inventory_movements</w:t>
            </w:r>
          </w:p>
        </w:tc>
        <w:tc>
          <w:tcPr>
            <w:tcW w:type="dxa" w:w="3360"/>
          </w:tcPr>
          <w:p>
            <w:r>
              <w:t>Stock adjustment history with before/after quantities and staff attribution.</w:t>
            </w:r>
          </w:p>
        </w:tc>
        <w:tc>
          <w:tcPr>
            <w:tcW w:type="dxa" w:w="3360"/>
          </w:tcPr>
          <w:p>
            <w:r>
              <w:t>id; item_id logically references inventory_items.id.</w:t>
            </w:r>
          </w:p>
        </w:tc>
      </w:tr>
      <w:tr>
        <w:tc>
          <w:tcPr>
            <w:tcW w:type="dxa" w:w="3360"/>
          </w:tcPr>
          <w:p>
            <w:r>
              <w:t>user_notifications</w:t>
            </w:r>
          </w:p>
        </w:tc>
        <w:tc>
          <w:tcPr>
            <w:tcW w:type="dxa" w:w="3360"/>
          </w:tcPr>
          <w:p>
            <w:r>
              <w:t>In-app customer notifications and read state.</w:t>
            </w:r>
          </w:p>
        </w:tc>
        <w:tc>
          <w:tcPr>
            <w:tcW w:type="dxa" w:w="3360"/>
          </w:tcPr>
          <w:p>
            <w:r>
              <w:t>id; user_id and optional transaction_id are logical references.</w:t>
            </w:r>
          </w:p>
        </w:tc>
      </w:tr>
    </w:tbl>
    <w:p>
      <w:pPr>
        <w:pStyle w:val="Heading2"/>
      </w:pPr>
      <w:r>
        <w:t>Transactions</w:t>
      </w:r>
    </w:p>
    <w:p>
      <w:r>
        <w:t>transactions is the central order record. Its columns include:</w:t>
      </w:r>
    </w:p>
    <w:p>
      <w:pPr>
        <w:pStyle w:val="ListBullet"/>
      </w:pPr>
      <w:r>
        <w:t>Order identity and customer: transaction_id, user_id.</w:t>
      </w:r>
    </w:p>
    <w:p>
      <w:pPr>
        <w:pStyle w:val="ListBullet"/>
      </w:pPr>
      <w:r>
        <w:t>Price breakdown: amount, price_per_unit, quantity, discount, water_type, container_size, and container_status.</w:t>
      </w:r>
    </w:p>
    <w:p>
      <w:pPr>
        <w:pStyle w:val="ListBullet"/>
      </w:pPr>
      <w:r>
        <w:t>Payment: payment_method, payment_reference, payment_status, payment_date, payment_proof, amount_tendered, and change.</w:t>
      </w:r>
    </w:p>
    <w:p>
      <w:pPr>
        <w:pStyle w:val="ListBullet"/>
      </w:pPr>
      <w:r>
        <w:t>Fulfillment: fulfillment_method, delivery_status, rider_id, assigned_rider, qr_priority, and inventory reservation fields.</w:t>
      </w:r>
    </w:p>
    <w:p>
      <w:pPr>
        <w:pStyle w:val="ListBullet"/>
      </w:pPr>
      <w:r>
        <w:t>Review and audit: status, approved_by, cancellation_reason, notes, and timestamps.</w:t>
      </w:r>
    </w:p>
    <w:p>
      <w:pPr>
        <w:pStyle w:val="Heading2"/>
      </w:pPr>
      <w:r>
        <w:t>Delivery tables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Key fields</w:t>
            </w:r>
          </w:p>
        </w:tc>
      </w:tr>
      <w:tr>
        <w:tc>
          <w:tcPr>
            <w:tcW w:type="dxa" w:w="3360"/>
          </w:tcPr>
          <w:p>
            <w:r>
              <w:t>rider_locations</w:t>
            </w:r>
          </w:p>
        </w:tc>
        <w:tc>
          <w:tcPr>
            <w:tcW w:type="dxa" w:w="3360"/>
          </w:tcPr>
          <w:p>
            <w:r>
              <w:t>Latest/repeated rider coordinates for an order.</w:t>
            </w:r>
          </w:p>
        </w:tc>
        <w:tc>
          <w:tcPr>
            <w:tcW w:type="dxa" w:w="3360"/>
          </w:tcPr>
          <w:p>
            <w:r>
              <w:t>transaction_id, rider_id, latitude/longitude, accuracy, speed, heading, timestamps; indexes support order, rider, and recency lookups.</w:t>
            </w:r>
          </w:p>
        </w:tc>
      </w:tr>
      <w:tr>
        <w:tc>
          <w:tcPr>
            <w:tcW w:type="dxa" w:w="3360"/>
          </w:tcPr>
          <w:p>
            <w:r>
              <w:t>rider_notifications</w:t>
            </w:r>
          </w:p>
        </w:tc>
        <w:tc>
          <w:tcPr>
            <w:tcW w:type="dxa" w:w="3360"/>
          </w:tcPr>
          <w:p>
            <w:r>
              <w:t>Notifications delivered to riders for assigned work.</w:t>
            </w:r>
          </w:p>
        </w:tc>
        <w:tc>
          <w:tcPr>
            <w:tcW w:type="dxa" w:w="3360"/>
          </w:tcPr>
          <w:p>
            <w:r>
              <w:t>rider_id, transaction_id, title/message, is_read.</w:t>
            </w:r>
          </w:p>
        </w:tc>
      </w:tr>
      <w:tr>
        <w:tc>
          <w:tcPr>
            <w:tcW w:type="dxa" w:w="3360"/>
          </w:tcPr>
          <w:p>
            <w:r>
              <w:t>rider_messages</w:t>
            </w:r>
          </w:p>
        </w:tc>
        <w:tc>
          <w:tcPr>
            <w:tcW w:type="dxa" w:w="3360"/>
          </w:tcPr>
          <w:p>
            <w:r>
              <w:t>Messages exchanged between participants about an order.</w:t>
            </w:r>
          </w:p>
        </w:tc>
        <w:tc>
          <w:tcPr>
            <w:tcW w:type="dxa" w:w="3360"/>
          </w:tcPr>
          <w:p>
            <w:r>
              <w:t>transaction_id, sender, recipient, message.</w:t>
            </w:r>
          </w:p>
        </w:tc>
      </w:tr>
    </w:tbl>
    <w:p>
      <w:r>
        <w:t>The rider and order references in these tables are logical references; the base schema does not declare foreign keys for them.</w:t>
      </w:r>
    </w:p>
    <w:p>
      <w:pPr>
        <w:pStyle w:val="Heading1"/>
      </w:pPr>
      <w:r>
        <w:t>Runtime-managed tables</w:t>
      </w:r>
    </w:p>
    <w:p>
      <w:r>
        <w:t>These tables are initialized by application modules rather than the base database/schema.sql file: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Defined/managed by</w:t>
            </w:r>
          </w:p>
        </w:tc>
      </w:tr>
      <w:tr>
        <w:tc>
          <w:tcPr>
            <w:tcW w:type="dxa" w:w="3360"/>
          </w:tcPr>
          <w:p>
            <w:r>
              <w:t>system_settings</w:t>
            </w:r>
          </w:p>
        </w:tc>
        <w:tc>
          <w:tcPr>
            <w:tcW w:type="dxa" w:w="3360"/>
          </w:tcPr>
          <w:p>
            <w:r>
              <w:t>Key/value configuration, including pricing rules, logo path, loyalty options, and reward availability markers.</w:t>
            </w:r>
          </w:p>
        </w:tc>
        <w:tc>
          <w:tcPr>
            <w:tcW w:type="dxa" w:w="3360"/>
          </w:tcPr>
          <w:p>
            <w:r>
              <w:t>config/system_settings.php; pricing UI in admin/pricing.php.</w:t>
            </w:r>
          </w:p>
        </w:tc>
      </w:tr>
      <w:tr>
        <w:tc>
          <w:tcPr>
            <w:tcW w:type="dxa" w:w="3360"/>
          </w:tcPr>
          <w:p>
            <w:r>
              <w:t>custom_rewards</w:t>
            </w:r>
          </w:p>
        </w:tc>
        <w:tc>
          <w:tcPr>
            <w:tcW w:type="dxa" w:w="3360"/>
          </w:tcPr>
          <w:p>
            <w:r>
              <w:t>Admin-defined reward catalog entries.</w:t>
            </w:r>
          </w:p>
        </w:tc>
        <w:tc>
          <w:tcPr>
            <w:tcW w:type="dxa" w:w="3360"/>
          </w:tcPr>
          <w:p>
            <w:r>
              <w:t>config/reward_catalog.php. Built-in rewards are defined in PHP.</w:t>
            </w:r>
          </w:p>
        </w:tc>
      </w:tr>
      <w:tr>
        <w:tc>
          <w:tcPr>
            <w:tcW w:type="dxa" w:w="3360"/>
          </w:tcPr>
          <w:p>
            <w:r>
              <w:t>admin_settings</w:t>
            </w:r>
          </w:p>
        </w:tc>
        <w:tc>
          <w:tcPr>
            <w:tcW w:type="dxa" w:w="3360"/>
          </w:tcPr>
          <w:p>
            <w:r>
              <w:t>Per-admin JSON preferences.</w:t>
            </w:r>
          </w:p>
        </w:tc>
        <w:tc>
          <w:tcPr>
            <w:tcW w:type="dxa" w:w="3360"/>
          </w:tcPr>
          <w:p>
            <w:r>
              <w:t>admin/dashboard.php.</w:t>
            </w:r>
          </w:p>
        </w:tc>
      </w:tr>
      <w:tr>
        <w:tc>
          <w:tcPr>
            <w:tcW w:type="dxa" w:w="3360"/>
          </w:tcPr>
          <w:p>
            <w:r>
              <w:t>admin_profiles</w:t>
            </w:r>
          </w:p>
        </w:tc>
        <w:tc>
          <w:tcPr>
            <w:tcW w:type="dxa" w:w="3360"/>
          </w:tcPr>
          <w:p>
            <w:r>
              <w:t>Extended admin contact/profile data.</w:t>
            </w:r>
          </w:p>
        </w:tc>
        <w:tc>
          <w:tcPr>
            <w:tcW w:type="dxa" w:w="3360"/>
          </w:tcPr>
          <w:p>
            <w:r>
              <w:t>admin/dashboard.php.</w:t>
            </w:r>
          </w:p>
        </w:tc>
      </w:tr>
      <w:tr>
        <w:tc>
          <w:tcPr>
            <w:tcW w:type="dxa" w:w="3360"/>
          </w:tcPr>
          <w:p>
            <w:r>
              <w:t>system_activity_logs</w:t>
            </w:r>
          </w:p>
        </w:tc>
        <w:tc>
          <w:tcPr>
            <w:tcW w:type="dxa" w:w="3360"/>
          </w:tcPr>
          <w:p>
            <w:r>
              <w:t>Detailed application activity log including actor, page, request metadata, and JSON-like metadata text.</w:t>
            </w:r>
          </w:p>
        </w:tc>
        <w:tc>
          <w:tcPr>
            <w:tcW w:type="dxa" w:w="3360"/>
          </w:tcPr>
          <w:p>
            <w:r>
              <w:t>config/activity_logger.php. This supplements the older activity_logs table.</w:t>
            </w:r>
          </w:p>
        </w:tc>
      </w:tr>
      <w:tr>
        <w:tc>
          <w:tcPr>
            <w:tcW w:type="dxa" w:w="3360"/>
          </w:tcPr>
          <w:p>
            <w:r>
              <w:t>payment_qr_settings</w:t>
            </w:r>
          </w:p>
        </w:tc>
        <w:tc>
          <w:tcPr>
            <w:tcW w:type="dxa" w:w="3360"/>
          </w:tcPr>
          <w:p>
            <w:r>
              <w:t>Payment QR configuration where enabled by the database setup routines.</w:t>
            </w:r>
          </w:p>
        </w:tc>
        <w:tc>
          <w:tcPr>
            <w:tcW w:type="dxa" w:w="3360"/>
          </w:tcPr>
          <w:p>
            <w:r>
              <w:t>config/database.php.</w:t>
            </w:r>
          </w:p>
        </w:tc>
      </w:tr>
    </w:tbl>
    <w:p>
      <w:r>
        <w:t>Several existing installations may have additional columns added by runtime migrations. Examples include admin_users.source_user_id, admin_users.login_enabled, admin_users.profile_image, rider_users.source_user_id, rider_users.login_enabled, and reward_claims.customer_seen_at. Use the current application setup/migration code when upgrading an older database.</w:t>
      </w:r>
    </w:p>
    <w:p>
      <w:pPr>
        <w:pStyle w:val="Heading1"/>
      </w:pPr>
      <w:r>
        <w:t>Relationship and integrity notes</w:t>
      </w:r>
    </w:p>
    <w:p>
      <w:pPr>
        <w:pStyle w:val="ListBullet"/>
      </w:pPr>
      <w:r>
        <w:t>users.user_id and transactions.transaction_id are unique business identifiers. Code commonly uses them for joins instead of the numeric id columns.</w:t>
      </w:r>
    </w:p>
    <w:p>
      <w:pPr>
        <w:pStyle w:val="ListBullet"/>
      </w:pPr>
      <w:r>
        <w:t>The base schema enforces transactions.user_id → users.user_id, and feedback_ratings references both the related transaction and customer.</w:t>
      </w:r>
    </w:p>
    <w:p>
      <w:pPr>
        <w:pStyle w:val="ListBullet"/>
      </w:pPr>
      <w:r>
        <w:t>Many other cross-module identifiers are intentionally not foreign-key constrained. The application must keep those references consistent when deleting or changing accounts/orders.</w:t>
      </w:r>
    </w:p>
    <w:p>
      <w:pPr>
        <w:pStyle w:val="ListBullet"/>
      </w:pPr>
      <w:r>
        <w:t>Payment information appears both on transactions and in the separate payments table. The transaction fields are used by checkout and staff payment workflows; payments stores payment records/history.</w:t>
      </w:r>
    </w:p>
    <w:p>
      <w:pPr>
        <w:pStyle w:val="ListBullet"/>
      </w:pPr>
      <w:r>
        <w:t>Uploaded images, QR codes, and payment proofs are stored as paths in the database; the file contents live in the application's storage directories.</w:t>
      </w:r>
    </w:p>
    <w:p>
      <w:pPr>
        <w:pStyle w:val="Heading1"/>
      </w:pPr>
      <w:r>
        <w:t>Setup and maintenance</w:t>
      </w:r>
    </w:p>
    <w:p>
      <w:pPr>
        <w:pStyle w:val="ListNumber"/>
      </w:pPr>
      <w:r>
        <w:t>Create/select the HydroMIS database and configure credentials in config/database.local.php (use the example file as a template).</w:t>
      </w:r>
    </w:p>
    <w:p>
      <w:pPr>
        <w:pStyle w:val="ListNumber"/>
      </w:pPr>
      <w:r>
        <w:t>Import database/schema.sql for the base tables.</w:t>
      </w:r>
    </w:p>
    <w:p>
      <w:pPr>
        <w:pStyle w:val="ListNumber"/>
      </w:pPr>
      <w:r>
        <w:t>Run the normal HydroMIS setup/initialization flow so runtime-managed tables and compatibility columns are created.</w:t>
      </w:r>
    </w:p>
    <w:p>
      <w:pPr>
        <w:pStyle w:val="ListNumber"/>
      </w:pPr>
      <w:r>
        <w:t>Back up both the database and referenced uploaded files before upgrades or production changes.</w:t>
      </w:r>
    </w:p>
    <w:p>
      <w:r>
        <w:t>The SQL schema currently includes sample account and transaction rows for local/demo use. Review those seed statements before importing into a production database.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532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65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6653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4532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