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DIAMesh 操作手冊</w:t>
      </w:r>
    </w:p>
    <w:p>
      <w:pPr>
        <w:ind w:left="340"/>
      </w:pPr>
      <w:r>
        <w:rPr>
          <w:i/>
          <w:color w:val="5F4500"/>
        </w:rPr>
        <w:t xml:space="preserve">Delta Intelligence Agent for </w:t>
      </w:r>
      <w:r>
        <w:rPr>
          <w:b/>
          <w:i/>
          <w:color w:val="5F4500"/>
        </w:rPr>
        <w:t>Mesh</w:t>
      </w:r>
      <w:r>
        <w:rPr>
          <w:i/>
          <w:color w:val="5F4500"/>
        </w:rPr>
        <w:t xml:space="preserve"> processing — Python 3D FBX viewer + 自動 mesh reduction toolkit，建在 </w:t>
      </w:r>
      <w:r>
        <w:rPr>
          <w:i/>
          <w:color w:val="5F4500"/>
          <w:u w:val="single"/>
        </w:rPr>
        <w:t>pyrender</w:t>
      </w:r>
      <w:r>
        <w:rPr>
          <w:i/>
          <w:color w:val="5F4500"/>
        </w:rPr>
        <w:t xml:space="preserve"> (https://github.com/mmatl/pyrender)</w:t>
      </w:r>
      <w:r>
        <w:rPr>
          <w:i/>
          <w:color w:val="5F4500"/>
        </w:rPr>
        <w:t xml:space="preserve"> 之上。</w:t>
      </w:r>
    </w:p>
    <w:p>
      <w:r>
        <w:t>本手冊涵蓋：</w:t>
      </w:r>
    </w:p>
    <w:p>
      <w:pPr>
        <w:pStyle w:val="ListBullet"/>
        <w:ind w:left="340"/>
      </w:pPr>
      <w:r>
        <w:rPr>
          <w:b/>
        </w:rPr>
        <w:t>問題背景</w:t>
      </w:r>
      <w:r>
        <w:t xml:space="preserve"> — DIAMesh 解什麼問題、為什麼需要它</w:t>
      </w:r>
    </w:p>
    <w:p>
      <w:pPr>
        <w:pStyle w:val="ListBullet"/>
        <w:ind w:left="340"/>
      </w:pPr>
      <w:r>
        <w:rPr>
          <w:b/>
        </w:rPr>
        <w:t>架構</w:t>
      </w:r>
      <w:r>
        <w:t xml:space="preserve"> — pyrender 內嵌 + 三組 reducer backend + 跨平台 vendor binary</w:t>
      </w:r>
    </w:p>
    <w:p>
      <w:pPr>
        <w:pStyle w:val="ListBullet"/>
        <w:ind w:left="340"/>
      </w:pPr>
      <w:r>
        <w:rPr>
          <w:b/>
        </w:rPr>
        <w:t>CLI 指令</w:t>
      </w:r>
      <w:r>
        <w:t xml:space="preserve"> — </w:t>
      </w:r>
      <w:r>
        <w:rPr>
          <w:rFonts w:ascii="Consolas" w:hAnsi="Consolas"/>
          <w:color w:val="C7254E"/>
          <w:sz w:val="20"/>
        </w:rPr>
        <w:t>view</w:t>
      </w:r>
      <w:r>
        <w:t xml:space="preserve"> / </w:t>
      </w:r>
      <w:r>
        <w:rPr>
          <w:rFonts w:ascii="Consolas" w:hAnsi="Consolas"/>
          <w:color w:val="C7254E"/>
          <w:sz w:val="20"/>
        </w:rPr>
        <w:t>info</w:t>
      </w:r>
      <w:r>
        <w:t xml:space="preserve"> / </w:t>
      </w:r>
      <w:r>
        <w:rPr>
          <w:rFonts w:ascii="Consolas" w:hAnsi="Consolas"/>
          <w:color w:val="C7254E"/>
          <w:sz w:val="20"/>
        </w:rPr>
        <w:t>reduce</w:t>
      </w:r>
      <w:r>
        <w:t xml:space="preserve"> 完整參考</w:t>
      </w:r>
    </w:p>
    <w:p>
      <w:pPr>
        <w:pStyle w:val="ListBullet"/>
        <w:ind w:left="340"/>
      </w:pPr>
      <w:r>
        <w:rPr>
          <w:b/>
        </w:rPr>
        <w:t>Backend 選擇</w:t>
      </w:r>
      <w:r>
        <w:t xml:space="preserve"> — trimesh / pymeshlab / blender 三條路線的 trade-off</w:t>
      </w:r>
    </w:p>
    <w:p>
      <w:pPr>
        <w:pStyle w:val="ListBullet"/>
        <w:ind w:left="340"/>
      </w:pPr>
      <w:r>
        <w:rPr>
          <w:b/>
        </w:rPr>
        <w:t>Mesh Repair Pipeline</w:t>
      </w:r>
      <w:r>
        <w:t xml:space="preserve"> — 從 weld 到 island cull 的七階段內部流程</w:t>
      </w:r>
    </w:p>
    <w:p>
      <w:pPr>
        <w:pStyle w:val="ListBullet"/>
        <w:ind w:left="340"/>
      </w:pPr>
      <w:r>
        <w:rPr>
          <w:b/>
        </w:rPr>
        <w:t>Production LOD Presets</w:t>
      </w:r>
      <w:r>
        <w:t xml:space="preserve"> — 30 台設備產線 viewer 的三檔推薦配置（廠區/單機/Hero）</w:t>
      </w:r>
    </w:p>
    <w:p>
      <w:pPr>
        <w:pStyle w:val="ListBullet"/>
        <w:ind w:left="340"/>
      </w:pPr>
      <w:r>
        <w:rPr>
          <w:b/>
        </w:rPr>
        <w:t>跨平台部署</w:t>
      </w:r>
      <w:r>
        <w:t xml:space="preserve"> — Windows 即用、Linux/macOS 一行 setup</w:t>
      </w:r>
    </w:p>
    <w:p>
      <w:pPr>
        <w:pStyle w:val="ListBullet"/>
        <w:ind w:left="340"/>
      </w:pPr>
      <w:r>
        <w:rPr>
          <w:b/>
        </w:rPr>
        <w:t>故障排除</w:t>
      </w:r>
      <w:r>
        <w:t xml:space="preserve"> — 常見錯誤跟修法</w:t>
      </w:r>
    </w:p>
    <w:p>
      <w:r>
        <w:t xml:space="preserve">如要快速看路線圖請翻 </w:t>
      </w:r>
      <w:r>
        <w:rPr>
          <w:color w:val="0D6EFD"/>
          <w:u w:val="single"/>
        </w:rPr>
        <w:t>ROADMAP.md</w:t>
      </w:r>
      <w:r>
        <w:t>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目錄</w:t>
      </w:r>
    </w:p>
    <w:p>
      <w:pPr>
        <w:pStyle w:val="ListNumber"/>
        <w:ind w:left="340"/>
      </w:pPr>
      <w:r>
        <w:rPr>
          <w:color w:val="0D6EFD"/>
          <w:u w:val="single"/>
        </w:rPr>
        <w:t>問題背景與方案概覽</w:t>
      </w:r>
      <w:r>
        <w:t xml:space="preserve"> (#0-問題背景與方案概覽)</w:t>
      </w:r>
    </w:p>
    <w:p>
      <w:pPr>
        <w:pStyle w:val="ListNumber"/>
        <w:ind w:left="340"/>
      </w:pPr>
      <w:r>
        <w:rPr>
          <w:color w:val="0D6EFD"/>
          <w:u w:val="single"/>
        </w:rPr>
        <w:t>Pipeline 全貌</w:t>
      </w:r>
      <w:r>
        <w:t xml:space="preserve"> (#1-pipeline-全貌)</w:t>
      </w:r>
    </w:p>
    <w:p>
      <w:pPr>
        <w:pStyle w:val="ListNumber"/>
        <w:ind w:left="340"/>
      </w:pPr>
      <w:r>
        <w:rPr>
          <w:color w:val="0D6EFD"/>
          <w:u w:val="single"/>
        </w:rPr>
        <w:t>環境設定</w:t>
      </w:r>
      <w:r>
        <w:t xml:space="preserve"> (#2-環境設定)</w:t>
      </w:r>
    </w:p>
    <w:p>
      <w:pPr>
        <w:pStyle w:val="ListNumber"/>
        <w:ind w:left="340"/>
      </w:pPr>
      <w:r>
        <w:rPr>
          <w:color w:val="0D6EFD"/>
          <w:u w:val="single"/>
        </w:rPr>
        <w:t>CLI 指令參考</w:t>
      </w:r>
      <w:r>
        <w:t xml:space="preserve"> (#3-cli-指令參考)</w:t>
      </w:r>
    </w:p>
    <w:p>
      <w:pPr>
        <w:pStyle w:val="ListNumber"/>
        <w:ind w:left="340"/>
      </w:pPr>
      <w:r>
        <w:rPr>
          <w:color w:val="0D6EFD"/>
          <w:u w:val="single"/>
        </w:rPr>
        <w:t>Backend 選擇指南</w:t>
      </w:r>
      <w:r>
        <w:t xml:space="preserve"> (#4-backend-選擇指南)</w:t>
      </w:r>
    </w:p>
    <w:p>
      <w:pPr>
        <w:pStyle w:val="ListNumber"/>
        <w:ind w:left="340"/>
      </w:pPr>
      <w:r>
        <w:rPr>
          <w:color w:val="0D6EFD"/>
          <w:u w:val="single"/>
        </w:rPr>
        <w:t>Mesh Repair Pipeline 內部解剖</w:t>
      </w:r>
      <w:r>
        <w:t xml:space="preserve"> (#5-mesh-repair-pipeline-內部解剖)</w:t>
      </w:r>
    </w:p>
    <w:p>
      <w:pPr>
        <w:pStyle w:val="ListNumber"/>
        <w:ind w:left="340"/>
      </w:pPr>
      <w:r>
        <w:rPr>
          <w:color w:val="0D6EFD"/>
          <w:u w:val="single"/>
        </w:rPr>
        <w:t>Production LOD Presets</w:t>
      </w:r>
      <w:r>
        <w:t xml:space="preserve"> (#6-production-lod-presets)</w:t>
      </w:r>
    </w:p>
    <w:p>
      <w:pPr>
        <w:pStyle w:val="ListNumber"/>
        <w:ind w:left="340"/>
      </w:pPr>
      <w:r>
        <w:rPr>
          <w:color w:val="0D6EFD"/>
          <w:u w:val="single"/>
        </w:rPr>
        <w:t>跨平台部署</w:t>
      </w:r>
      <w:r>
        <w:t xml:space="preserve"> (#7-跨平台部署)</w:t>
      </w:r>
    </w:p>
    <w:p>
      <w:pPr>
        <w:pStyle w:val="ListNumber"/>
        <w:ind w:left="340"/>
      </w:pPr>
      <w:r>
        <w:rPr>
          <w:color w:val="0D6EFD"/>
          <w:u w:val="single"/>
        </w:rPr>
        <w:t>故障排除</w:t>
      </w:r>
      <w:r>
        <w:t xml:space="preserve"> (#8-故障排除)</w:t>
      </w:r>
    </w:p>
    <w:p>
      <w:pPr>
        <w:pStyle w:val="ListNumber"/>
        <w:ind w:left="340"/>
      </w:pPr>
      <w:r>
        <w:rPr>
          <w:color w:val="0D6EFD"/>
          <w:u w:val="single"/>
        </w:rPr>
        <w:t>限制與未來工作</w:t>
      </w:r>
      <w:r>
        <w:t xml:space="preserve"> (#9-限制與未來工作)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0. 問題背景與方案概覽</w:t>
      </w:r>
    </w:p>
    <w:p>
      <w:pPr>
        <w:pStyle w:val="Heading2"/>
      </w:pPr>
      <w:r>
        <w:t>0.1 要解決的問題</w:t>
      </w:r>
    </w:p>
    <w:p>
      <w:r>
        <w:t>工業 3D viewer 的核心痛點：</w:t>
      </w:r>
      <w:r>
        <w:rPr>
          <w:b/>
        </w:rPr>
        <w:t>一條產線 30 台設備同畫面渲染就卡</w:t>
      </w:r>
      <w:r>
        <w:t>。每台設備是 100k+ face 的 CAD-export FBX，30 台 = 3M+ face → 即時渲染崩潰。</w:t>
      </w:r>
    </w:p>
    <w:p>
      <w:r>
        <w:t>但需求又不能讓細節全砍：</w:t>
      </w:r>
      <w:r>
        <w:rPr>
          <w:b/>
        </w:rPr>
        <w:t>單台設備 zoom-in 看仍要保留可辨識的結構</w:t>
      </w:r>
      <w:r>
        <w:t xml:space="preserve"> —— LOD（Level of Detail）系統的經典場景。</w:t>
      </w:r>
    </w:p>
    <w:p>
      <w:r>
        <w:t>DIAMesh 處理的就是這個跨度：</w:t>
        <w:br/>
        <w:t xml:space="preserve">* </w:t>
      </w:r>
      <w:r>
        <w:rPr>
          <w:b/>
        </w:rPr>
        <w:t>FBX 載入 + 預覽</w:t>
      </w:r>
      <w:r>
        <w:t>（Phase 1）— 看清楚原始 mesh</w:t>
        <w:br/>
        <w:t xml:space="preserve">* </w:t>
      </w:r>
      <w:r>
        <w:rPr>
          <w:b/>
        </w:rPr>
        <w:t>自動 mesh reduction</w:t>
      </w:r>
      <w:r>
        <w:t>（Phase 2）— 砍 face 但保結構連續性</w:t>
        <w:br/>
        <w:t xml:space="preserve">* </w:t>
      </w:r>
      <w:r>
        <w:rPr>
          <w:b/>
        </w:rPr>
        <w:t>LOD-friendly 輸出</w:t>
      </w:r>
      <w:r>
        <w:t>（Phase 2.5）— 拋掉真正看不到的微結構，主結構完整</w:t>
      </w:r>
    </w:p>
    <w:p>
      <w:pPr>
        <w:pStyle w:val="Heading2"/>
      </w:pPr>
      <w:r>
        <w:t>0.2 為什麼選 pyrender 為基底</w:t>
      </w:r>
    </w:p>
    <w:p>
      <w:r>
        <w:t>幾個 Python 3D viewer 候選：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工具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評估</w:t>
            </w:r>
          </w:p>
        </w:tc>
      </w:tr>
      <w:tr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pyrender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✅ 純 Python、MIT、PBR rendering、scene graph 可擴展、active project</w:t>
            </w:r>
          </w:p>
        </w:tc>
      </w:tr>
      <w:tr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vedo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VTK-based，重，互動體驗一般</w:t>
            </w:r>
          </w:p>
        </w:tc>
      </w:tr>
      <w:tr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open3d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強大但偏 point cloud / vision 應用，FBX 支援不直接</w:t>
            </w:r>
          </w:p>
        </w:tc>
      </w:tr>
      <w:tr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trimesh.Scene().show()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太簡單，作 viewer 不夠正式</w:t>
            </w:r>
          </w:p>
        </w:tc>
      </w:tr>
      <w:tr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panda3d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遊戲引擎重型</w:t>
            </w:r>
          </w:p>
        </w:tc>
      </w:tr>
    </w:tbl>
    <w:p>
      <w:r>
        <w:t xml:space="preserve">DIAMesh 選 </w:t>
      </w:r>
      <w:r>
        <w:rPr>
          <w:b/>
        </w:rPr>
        <w:t>C 路（內嵌複製 pyrender 源碼）</w:t>
      </w:r>
      <w:r>
        <w:t xml:space="preserve"> —— 把 pyrender 當 DIAMesh 自家代碼，未來客製化（heatmap shader、整合 GUI）可直接改 internals。</w:t>
      </w:r>
    </w:p>
    <w:p>
      <w:pPr>
        <w:pStyle w:val="Heading2"/>
      </w:pPr>
      <w:r>
        <w:t>0.3 三段式 mesh reduction 流程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flowchart TD</w:t>
        <w:br/>
        <w:t xml:space="preserve">    Input[".fbx 工業 CAD"]:::data</w:t>
        <w:br/>
        <w:t xml:space="preserve">    Repair["&lt;b&gt;Stage 0&lt;/b&gt;: Mesh Repair&lt;br/&gt;weld + recalc + degenerate + loose&lt;br/&gt;+ sharp (dihedral &amp; boundary) + triangulate"]:::s0</w:t>
        <w:br/>
        <w:t xml:space="preserve">    Cull["&lt;b&gt;Stage 0.5&lt;/b&gt;: Island Cull&lt;br/&gt;distance-based (cull-disjoint)&lt;br/&gt;or face-count (legacy)"]:::s0_5</w:t>
        <w:br/>
        <w:t xml:space="preserve">    Reduce["&lt;b&gt;Stage 1+2&lt;/b&gt;: DISSOLVE → COLLAPSE&lt;br/&gt;planar dissolve 5° + quadric edge collapse"]:::s1</w:t>
        <w:br/>
        <w:t xml:space="preserve">    Output[".fbx LOD&lt;br/&gt;(material slots preserved)"]:::data</w:t>
        <w:br/>
        <w:br/>
        <w:t xml:space="preserve">    Input --&gt; Repair</w:t>
        <w:br/>
        <w:t xml:space="preserve">    Repair --&gt; Cull</w:t>
        <w:br/>
        <w:t xml:space="preserve">    Cull --&gt; Reduce</w:t>
        <w:br/>
        <w:t xml:space="preserve">    Reduce --&gt; Output</w:t>
        <w:br/>
        <w:br/>
        <w:t xml:space="preserve">    classDef data fill:#cfe2ff,stroke:#0d6efd;</w:t>
        <w:br/>
        <w:t xml:space="preserve">    classDef s0 fill:#fff3cd,stroke:#ffc107;</w:t>
        <w:br/>
        <w:t xml:space="preserve">    classDef s0_5 fill:#f8d7da,stroke:#dc3545;</w:t>
        <w:br/>
        <w:t xml:space="preserve">    classDef s1 fill:#d1e7dd,stroke:#198754;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1. Pipeline 全貌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flowchart LR</w:t>
        <w:br/>
        <w:t xml:space="preserve">    A["model.fbx"]:::data</w:t>
        <w:br/>
        <w:t xml:space="preserve">    A --&gt; Loader["diamesh.loader&lt;br/&gt;(via FBX2glTF)"]:::box</w:t>
        <w:br/>
        <w:t xml:space="preserve">    Loader --&gt; trimesh["trimesh / Blender scene"]:::box</w:t>
        <w:br/>
        <w:t xml:space="preserve">    trimesh --&gt; Reducer["diamesh.reducer&lt;br/&gt;(3 backends + island cull)"]:::box</w:t>
        <w:br/>
        <w:t xml:space="preserve">    Reducer --&gt; Out["model_lod.fbx / .glb"]:::data</w:t>
        <w:br/>
        <w:t xml:space="preserve">    Out --&gt; Viewer["diamesh.viewer&lt;br/&gt;(pyrender internalized)"]:::box</w:t>
        <w:br/>
        <w:br/>
        <w:t xml:space="preserve">    classDef data fill:#cfe2ff,stroke:#0d6efd;</w:t>
        <w:br/>
        <w:t xml:space="preserve">    classDef box fill:#fff3cd,stroke:#ffc107;</w:t>
      </w:r>
    </w:p>
    <w:p>
      <w:pPr>
        <w:pStyle w:val="Heading2"/>
      </w:pPr>
      <w:r>
        <w:t>1.1 倉儲結構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DIAMesh/</w:t>
        <w:br/>
        <w:t>├── pyrender/           # ⭐ 內嵌的 mmatl/pyrender 源碼（MIT 授權保留）</w:t>
        <w:br/>
        <w:t>├── diamesh/            # ⭐ DIAMesh 自家層</w:t>
        <w:br/>
        <w:t>│   ├── loader.py       # FBX → trimesh 透過 vendored FBX2glTF</w:t>
        <w:br/>
        <w:t>│   ├── viewer.py       # 包 pyrender.Viewer</w:t>
        <w:br/>
        <w:t>│   ├── reducer.py      # mesh reduction 三 backend dispatcher</w:t>
        <w:br/>
        <w:t>│   └── cli.py          # `diamesh view|info|reduce`</w:t>
        <w:br/>
        <w:t>├── scripts/</w:t>
        <w:br/>
        <w:t>│   ├── blender_decimate.py    # Blender headless 全套 pipeline</w:t>
        <w:br/>
        <w:t>│   └── setup_vendor.py        # Linux/macOS 一鍵下載 binary</w:t>
        <w:br/>
        <w:t>├── vendor/</w:t>
        <w:br/>
        <w:t>│   ├── fbx2gltf/              # FBX2glTF v0.9.7 (MIT)</w:t>
        <w:br/>
        <w:t>│   ├── assimp/                # Assimp v6.0.5 (BSD-3)</w:t>
        <w:br/>
        <w:t>│   ├── blender/               # Blender Portable (gitignored, manual)</w:t>
        <w:br/>
        <w:t>│   ├── PYRENDER_LICENSE.md</w:t>
        <w:br/>
        <w:t>│   ├── FBX2GLTF_LICENSE.md</w:t>
        <w:br/>
        <w:t>│   ├── ASSIMP_LICENSE.md</w:t>
        <w:br/>
        <w:t>│   └── BLENDER_SETUP.md</w:t>
        <w:br/>
        <w:t>└── tests/fixtures/</w:t>
        <w:br/>
        <w:t xml:space="preserve">    └── sphere.fbx            # 自動生成的 unit-test fixture</w:t>
      </w:r>
    </w:p>
    <w:p>
      <w:pPr>
        <w:pStyle w:val="Heading2"/>
      </w:pPr>
      <w:r>
        <w:t>1.2 兩條 reducer 主路線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flowchart TD</w:t>
        <w:br/>
        <w:t xml:space="preserve">    CLI[diamesh reduce]</w:t>
        <w:br/>
        <w:t xml:space="preserve">    CLI --&gt; backend{backend}</w:t>
        <w:br/>
        <w:t xml:space="preserve">    backend -- trimesh --&gt; T[trimesh + fast-simplification]</w:t>
        <w:br/>
        <w:t xml:space="preserve">    backend -- pymeshlab --&gt; P[MeshLab quadric edge collapse]</w:t>
        <w:br/>
        <w:t xml:space="preserve">    backend -- blender --&gt; B[blender_decimate.py&lt;br/&gt;full repair pipeline]</w:t>
        <w:br/>
        <w:t xml:space="preserve">    T --&gt; Tout[GLB / OBJ / PLY / STL]</w:t>
        <w:br/>
        <w:t xml:space="preserve">    P --&gt; Pout[GLB / OBJ / PLY / STL]</w:t>
        <w:br/>
        <w:t xml:space="preserve">    B --&gt; Bout[FBX / GLB / OBJ]</w:t>
        <w:br/>
        <w:br/>
        <w:t xml:space="preserve">    style B fill:#d1e7dd,stroke:#198754,stroke-width:3px</w:t>
        <w:br/>
        <w:t xml:space="preserve">    style Bout fill:#d1e7dd,stroke:#198754,stroke-width:3px</w:t>
      </w:r>
    </w:p>
    <w:p>
      <w:r>
        <w:rPr>
          <w:b/>
        </w:rPr>
        <w:t>Blender backend 是 production 推薦</w:t>
      </w:r>
      <w:r>
        <w:t xml:space="preserve"> —— 唯一保留材質/材質貼圖/層級結構、唯一支援 island cull 跟全套 mesh repair。trimesh / pymeshlab 是輕量替代給快速實驗用。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環境設定</w:t>
      </w:r>
    </w:p>
    <w:p>
      <w:pPr>
        <w:pStyle w:val="Heading2"/>
      </w:pPr>
      <w:r>
        <w:t>2.1 安裝</w:t>
      </w:r>
    </w:p>
    <w:p>
      <w:pPr>
        <w:ind w:left="340"/>
      </w:pPr>
      <w:r>
        <w:rPr>
          <w:b/>
          <w:i/>
          <w:color w:val="5F4500"/>
        </w:rPr>
        <w:t>內網用戶取得專案的方式</w:t>
      </w:r>
      <w:r>
        <w:rPr>
          <w:i/>
          <w:color w:val="5F4500"/>
        </w:rPr>
        <w:t>：DIAMesh 不對外公開，內網其他用戶</w:t>
      </w:r>
      <w:r>
        <w:rPr>
          <w:b/>
          <w:i/>
          <w:color w:val="5F4500"/>
        </w:rPr>
        <w:t>請向開發團隊（James 老大 / 小福）索取 DIAMesh 最新 zip 檔</w:t>
      </w:r>
      <w:r>
        <w:rPr>
          <w:i/>
          <w:color w:val="5F4500"/>
        </w:rPr>
        <w:t>。將 zip 解壓到本機任一目錄即可。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cd &lt;unpacked-DIAMesh-directory&gt;</w:t>
        <w:br/>
        <w:t>pip install -e .</w:t>
      </w:r>
    </w:p>
    <w:p>
      <w:pPr>
        <w:pStyle w:val="Heading2"/>
      </w:pPr>
      <w:r>
        <w:t>2.2 平台特定 vendor binary</w:t>
      </w:r>
    </w:p>
    <w:p>
      <w:r>
        <w:rPr>
          <w:b/>
        </w:rPr>
        <w:t>Windows 用戶</w:t>
      </w:r>
      <w:r>
        <w:t>：FBX2glTF.exe 跟 Assimp DLL 已經 git-tracked，clone 即用。</w:t>
      </w:r>
    </w:p>
    <w:p>
      <w:r>
        <w:rPr>
          <w:b/>
        </w:rPr>
        <w:t>Linux / macOS 用戶</w:t>
      </w:r>
      <w:r>
        <w:t>：跑一次 setup script 自動下載對應 binary：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python scripts/setup_vendor.py</w:t>
      </w:r>
    </w:p>
    <w:p>
      <w:r>
        <w:t>該腳本會：</w:t>
        <w:br/>
        <w:t xml:space="preserve">1. 偵測 </w:t>
      </w:r>
      <w:r>
        <w:rPr>
          <w:rFonts w:ascii="Consolas" w:hAnsi="Consolas"/>
          <w:color w:val="C7254E"/>
          <w:sz w:val="20"/>
        </w:rPr>
        <w:t>platform.system()</w:t>
      </w:r>
      <w:r>
        <w:t xml:space="preserve"> 跟 </w:t>
      </w:r>
      <w:r>
        <w:rPr>
          <w:rFonts w:ascii="Consolas" w:hAnsi="Consolas"/>
          <w:color w:val="C7254E"/>
          <w:sz w:val="20"/>
        </w:rPr>
        <w:t>platform.machine()</w:t>
      </w:r>
      <w:r>
        <w:br/>
        <w:t xml:space="preserve">2. 下載 </w:t>
      </w:r>
      <w:r>
        <w:rPr>
          <w:rFonts w:ascii="Consolas" w:hAnsi="Consolas"/>
          <w:color w:val="C7254E"/>
          <w:sz w:val="20"/>
        </w:rPr>
        <w:t>FBX2glTF v0.9.7</w:t>
      </w:r>
      <w:r>
        <w:t xml:space="preserve"> 對應 release 到 </w:t>
      </w:r>
      <w:r>
        <w:rPr>
          <w:rFonts w:ascii="Consolas" w:hAnsi="Consolas"/>
          <w:color w:val="C7254E"/>
          <w:sz w:val="20"/>
        </w:rPr>
        <w:t>vendor/fbx2gltf/</w:t>
      </w:r>
      <w:r>
        <w:br/>
        <w:t xml:space="preserve">3. 下載 </w:t>
      </w:r>
      <w:r>
        <w:rPr>
          <w:rFonts w:ascii="Consolas" w:hAnsi="Consolas"/>
          <w:color w:val="C7254E"/>
          <w:sz w:val="20"/>
        </w:rPr>
        <w:t>Assimp v6.0.5</w:t>
      </w:r>
      <w:r>
        <w:t xml:space="preserve"> 對應 release 並解出 shared library 到 </w:t>
      </w:r>
      <w:r>
        <w:rPr>
          <w:rFonts w:ascii="Consolas" w:hAnsi="Consolas"/>
          <w:color w:val="C7254E"/>
          <w:sz w:val="20"/>
        </w:rPr>
        <w:t>vendor/assimp/</w:t>
      </w:r>
      <w:r>
        <w:br/>
        <w:t xml:space="preserve">4. 自動 </w:t>
      </w:r>
      <w:r>
        <w:rPr>
          <w:rFonts w:ascii="Consolas" w:hAnsi="Consolas"/>
          <w:color w:val="C7254E"/>
          <w:sz w:val="20"/>
        </w:rPr>
        <w:t>chmod 0o755</w:t>
      </w:r>
      <w:r>
        <w:t>（POSIX 系統的執行權限）</w:t>
        <w:br/>
        <w:t>5. 已存在則跳過（idempotent）</w:t>
      </w:r>
    </w:p>
    <w:p>
      <w:pPr>
        <w:pStyle w:val="Heading2"/>
      </w:pPr>
      <w:r>
        <w:t>2.3 Blender 安裝（用 backend=blender 才需要）</w:t>
      </w:r>
    </w:p>
    <w:p>
      <w:r>
        <w:t xml:space="preserve">Blender Portable 太大（約 250 MB）+ GPL 授權考量，DIAMesh </w:t>
      </w:r>
      <w:r>
        <w:rPr>
          <w:b/>
        </w:rPr>
        <w:t>不自動下載</w:t>
      </w:r>
      <w:r>
        <w:t xml:space="preserve"> Blender。手動部署：</w:t>
      </w:r>
    </w:p>
    <w:p>
      <w:pPr>
        <w:pStyle w:val="ListNumber"/>
        <w:ind w:left="340"/>
      </w:pPr>
      <w:r>
        <w:t>https://www.blender.org/download/ 下載 portable / zip / tar.xz / dmg（建議 LTS 4.2.x）</w:t>
      </w:r>
    </w:p>
    <w:p>
      <w:pPr>
        <w:pStyle w:val="ListNumber"/>
        <w:ind w:left="340"/>
      </w:pPr>
      <w:r>
        <w:t xml:space="preserve">解壓 / 拷貝到 </w:t>
      </w:r>
      <w:r>
        <w:rPr>
          <w:rFonts w:ascii="Consolas" w:hAnsi="Consolas"/>
          <w:color w:val="C7254E"/>
          <w:sz w:val="20"/>
        </w:rPr>
        <w:t>vendor/blender/</w:t>
      </w:r>
      <w:r>
        <w:t xml:space="preserve"> 即可（DIAMesh 自動偵測 </w:t>
      </w:r>
      <w:r>
        <w:rPr>
          <w:rFonts w:ascii="Consolas" w:hAnsi="Consolas"/>
          <w:color w:val="C7254E"/>
          <w:sz w:val="20"/>
        </w:rPr>
        <w:t>vendor/blender/blender.exe</w:t>
      </w:r>
      <w:r>
        <w:t xml:space="preserve"> 或 </w:t>
      </w:r>
      <w:r>
        <w:rPr>
          <w:rFonts w:ascii="Consolas" w:hAnsi="Consolas"/>
          <w:color w:val="C7254E"/>
          <w:sz w:val="20"/>
        </w:rPr>
        <w:t>vendor/blender/blender</w:t>
      </w:r>
      <w:r>
        <w:t>）</w:t>
      </w:r>
    </w:p>
    <w:p>
      <w:pPr>
        <w:pStyle w:val="ListNumber"/>
        <w:ind w:left="340"/>
      </w:pPr>
      <w:r>
        <w:t xml:space="preserve">或設環境變數 </w:t>
      </w:r>
      <w:r>
        <w:rPr>
          <w:rFonts w:ascii="Consolas" w:hAnsi="Consolas"/>
          <w:color w:val="C7254E"/>
          <w:sz w:val="20"/>
        </w:rPr>
        <w:t>BLENDER_EXE=/path/to/blender</w:t>
      </w:r>
    </w:p>
    <w:p>
      <w:r>
        <w:t xml:space="preserve">詳細指引見 </w:t>
      </w:r>
      <w:r>
        <w:rPr>
          <w:color w:val="0D6EFD"/>
          <w:u w:val="single"/>
        </w:rPr>
        <w:t>vendor/BLENDER_SETUP.md</w:t>
      </w:r>
      <w:r>
        <w:t xml:space="preserve"> (../vendor/BLENDER_SETUP.md)</w:t>
      </w:r>
      <w:r>
        <w:t>。</w:t>
      </w:r>
    </w:p>
    <w:p>
      <w:pPr>
        <w:pStyle w:val="Heading2"/>
      </w:pPr>
      <w:r>
        <w:t>2.4 驗證安裝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diamesh --help              # CLI 主入口</w:t>
        <w:br/>
        <w:t>diamesh info tests/fixtures/sphere.fbx</w:t>
        <w:br/>
        <w:t># file: tests/fixtures/sphere.fbx</w:t>
        <w:br/>
        <w:t>#   n_meshes: 1</w:t>
        <w:br/>
        <w:t>#   total_vertices: 642</w:t>
        <w:br/>
        <w:t>#   total_faces: 1280</w:t>
        <w:br/>
        <w:t>#   ...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CLI 指令參考</w:t>
      </w:r>
    </w:p>
    <w:p>
      <w:pPr>
        <w:pStyle w:val="Heading2"/>
      </w:pPr>
      <w:r>
        <w:t>3.1 diamesh view &lt;file&gt;</w:t>
      </w:r>
    </w:p>
    <w:p>
      <w:r>
        <w:t>開啟互動式 3D viewer 顯示 mesh。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diamesh view data/Robot.fbx</w:t>
      </w:r>
    </w:p>
    <w:p>
      <w:r>
        <w:rPr>
          <w:b/>
        </w:rPr>
        <w:t>鍵盤操作</w:t>
      </w:r>
      <w:r>
        <w:t>：</w:t>
        <w:br/>
        <w:t>| key | 行為 |</w:t>
        <w:br/>
        <w:t>|---|---|</w:t>
        <w:br/>
        <w:t>| 左鍵拖 | 旋轉 |</w:t>
        <w:br/>
        <w:t>| 中鍵拖 / Shift+左鍵拖 | 平移 |</w:t>
        <w:br/>
        <w:t>| 滾輪 / 右鍵拖 | 縮放 |</w:t>
        <w:br/>
        <w:t xml:space="preserve">| </w:t>
      </w:r>
      <w:r>
        <w:rPr>
          <w:rFonts w:ascii="Consolas" w:hAnsi="Consolas"/>
          <w:color w:val="C7254E"/>
          <w:sz w:val="20"/>
        </w:rPr>
        <w:t>P</w:t>
      </w:r>
      <w:r>
        <w:t xml:space="preserve"> | 存截圖（</w:t>
      </w:r>
      <w:r>
        <w:rPr>
          <w:b/>
        </w:rPr>
        <w:t>注意</w:t>
      </w:r>
      <w:r>
        <w:t>：原 pyrender 用 S，DIAMesh 改 P 避免跟 Win+Shift+S 衝突）|</w:t>
        <w:br/>
        <w:t xml:space="preserve">| </w:t>
      </w:r>
      <w:r>
        <w:rPr>
          <w:rFonts w:ascii="Consolas" w:hAnsi="Consolas"/>
          <w:color w:val="C7254E"/>
          <w:sz w:val="20"/>
        </w:rPr>
        <w:t>R</w:t>
      </w:r>
      <w:r>
        <w:t xml:space="preserve"> | 開始/停止 GIF 錄影 |</w:t>
        <w:br/>
        <w:t xml:space="preserve">| </w:t>
      </w:r>
      <w:r>
        <w:rPr>
          <w:rFonts w:ascii="Consolas" w:hAnsi="Consolas"/>
          <w:color w:val="C7254E"/>
          <w:sz w:val="20"/>
        </w:rPr>
        <w:t>W</w:t>
      </w:r>
      <w:r>
        <w:t xml:space="preserve"> | 切 wireframe 模式 |</w:t>
        <w:br/>
        <w:t xml:space="preserve">| </w:t>
      </w:r>
      <w:r>
        <w:rPr>
          <w:rFonts w:ascii="Consolas" w:hAnsi="Consolas"/>
          <w:color w:val="C7254E"/>
          <w:sz w:val="20"/>
        </w:rPr>
        <w:t>H</w:t>
      </w:r>
      <w:r>
        <w:t xml:space="preserve"> | 切 shadows |</w:t>
        <w:br/>
        <w:t xml:space="preserve">| </w:t>
      </w:r>
      <w:r>
        <w:rPr>
          <w:rFonts w:ascii="Consolas" w:hAnsi="Consolas"/>
          <w:color w:val="C7254E"/>
          <w:sz w:val="20"/>
        </w:rPr>
        <w:t>F</w:t>
      </w:r>
      <w:r>
        <w:t xml:space="preserve"> | 切 fullscreen |</w:t>
        <w:br/>
        <w:t xml:space="preserve">| </w:t>
      </w:r>
      <w:r>
        <w:rPr>
          <w:rFonts w:ascii="Consolas" w:hAnsi="Consolas"/>
          <w:color w:val="C7254E"/>
          <w:sz w:val="20"/>
        </w:rPr>
        <w:t>Z</w:t>
      </w:r>
      <w:r>
        <w:t xml:space="preserve"> | reset 視角 |</w:t>
        <w:br/>
        <w:t xml:space="preserve">| </w:t>
      </w:r>
      <w:r>
        <w:rPr>
          <w:rFonts w:ascii="Consolas" w:hAnsi="Consolas"/>
          <w:color w:val="C7254E"/>
          <w:sz w:val="20"/>
        </w:rPr>
        <w:t>Q</w:t>
      </w:r>
      <w:r>
        <w:t xml:space="preserve"> | 離開 |</w:t>
      </w:r>
    </w:p>
    <w:p>
      <w:pPr>
        <w:pStyle w:val="Heading2"/>
      </w:pPr>
      <w:r>
        <w:t>3.2 diamesh info &lt;file&gt;</w:t>
      </w:r>
    </w:p>
    <w:p>
      <w:r>
        <w:t>不開窗，印 mesh 統計資料。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diamesh info data/Robot.fbx</w:t>
      </w:r>
    </w:p>
    <w:p>
      <w:r>
        <w:t>輸出：mesh 數、頂點總數、面數總數、watertight 計數、各 mesh 邊界框。</w:t>
      </w:r>
    </w:p>
    <w:p>
      <w:pPr>
        <w:pStyle w:val="Heading2"/>
      </w:pPr>
      <w:r>
        <w:t>3.3 diamesh reduce &lt;file&gt;</w:t>
      </w:r>
    </w:p>
    <w:p>
      <w:r>
        <w:t>自動 mesh reduction。</w:t>
      </w:r>
    </w:p>
    <w:p>
      <w:r>
        <w:rPr>
          <w:b/>
        </w:rPr>
        <w:t>基本用法</w:t>
      </w:r>
      <w:r>
        <w:t>：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diamesh reduce data/Robot.fbx --target-faces 5000</w:t>
        <w:br/>
        <w:t>diamesh reduce data/Robot.fbx --ratio 0.25 -o data/Robot_lod.glb</w:t>
      </w:r>
    </w:p>
    <w:p>
      <w:r>
        <w:rPr>
          <w:b/>
        </w:rPr>
        <w:t>完整參數</w:t>
      </w:r>
      <w:r>
        <w:t>：</w:t>
        <w:br/>
        <w:t>| flag | type | 說明 |</w:t>
        <w:br/>
        <w:t>|---|---|---|</w:t>
        <w:br/>
        <w:t xml:space="preserve">| </w:t>
      </w:r>
      <w:r>
        <w:rPr>
          <w:rFonts w:ascii="Consolas" w:hAnsi="Consolas"/>
          <w:color w:val="C7254E"/>
          <w:sz w:val="20"/>
        </w:rPr>
        <w:t>--target-faces N</w:t>
      </w:r>
      <w:r>
        <w:t xml:space="preserve"> | int | 目標 face 數量（與 </w:t>
      </w:r>
      <w:r>
        <w:rPr>
          <w:rFonts w:ascii="Consolas" w:hAnsi="Consolas"/>
          <w:color w:val="C7254E"/>
          <w:sz w:val="20"/>
        </w:rPr>
        <w:t>--ratio</w:t>
      </w:r>
      <w:r>
        <w:t xml:space="preserve"> 二選一） |</w:t>
        <w:br/>
        <w:t xml:space="preserve">| </w:t>
      </w:r>
      <w:r>
        <w:rPr>
          <w:rFonts w:ascii="Consolas" w:hAnsi="Consolas"/>
          <w:color w:val="C7254E"/>
          <w:sz w:val="20"/>
        </w:rPr>
        <w:t>--ratio R</w:t>
      </w:r>
      <w:r>
        <w:t xml:space="preserve"> | float | 保留 face 比例 0..1（與 </w:t>
      </w:r>
      <w:r>
        <w:rPr>
          <w:rFonts w:ascii="Consolas" w:hAnsi="Consolas"/>
          <w:color w:val="C7254E"/>
          <w:sz w:val="20"/>
        </w:rPr>
        <w:t>--target-faces</w:t>
      </w:r>
      <w:r>
        <w:t xml:space="preserve"> 二選一） |</w:t>
        <w:br/>
        <w:t xml:space="preserve">| </w:t>
      </w:r>
      <w:r>
        <w:rPr>
          <w:rFonts w:ascii="Consolas" w:hAnsi="Consolas"/>
          <w:color w:val="C7254E"/>
          <w:sz w:val="20"/>
        </w:rPr>
        <w:t>--output / -o PATH</w:t>
      </w:r>
      <w:r>
        <w:t xml:space="preserve"> | str | 輸出檔（預設 </w:t>
      </w:r>
      <w:r>
        <w:rPr>
          <w:rFonts w:ascii="Consolas" w:hAnsi="Consolas"/>
          <w:color w:val="C7254E"/>
          <w:sz w:val="20"/>
        </w:rPr>
        <w:t>&lt;input&gt;_reduced.glb</w:t>
      </w:r>
      <w:r>
        <w:t>）；副檔名決定格式 |</w:t>
        <w:br/>
        <w:t xml:space="preserve">| </w:t>
      </w:r>
      <w:r>
        <w:rPr>
          <w:rFonts w:ascii="Consolas" w:hAnsi="Consolas"/>
          <w:color w:val="C7254E"/>
          <w:sz w:val="20"/>
        </w:rPr>
        <w:t>--backend {trimesh,pymeshlab,blender}</w:t>
      </w:r>
      <w:r>
        <w:t xml:space="preserve"> | str | reducer backend（預設 trimesh）|</w:t>
        <w:br/>
        <w:t xml:space="preserve">| </w:t>
      </w:r>
      <w:r>
        <w:rPr>
          <w:rFonts w:ascii="Consolas" w:hAnsi="Consolas"/>
          <w:color w:val="C7254E"/>
          <w:sz w:val="20"/>
        </w:rPr>
        <w:t>--cull-disjoint THRESHOLD</w:t>
      </w:r>
      <w:r>
        <w:t xml:space="preserve"> | float | (blender) 距離主結構 &gt; 此比例的 island 刪除（預設 0 = disabled）|</w:t>
        <w:br/>
        <w:t xml:space="preserve">| </w:t>
      </w:r>
      <w:r>
        <w:rPr>
          <w:rFonts w:ascii="Consolas" w:hAnsi="Consolas"/>
          <w:color w:val="C7254E"/>
          <w:sz w:val="20"/>
        </w:rPr>
        <w:t>--cull-anchor-count N</w:t>
      </w:r>
      <w:r>
        <w:t xml:space="preserve"> | int | (blender) 取最大 N 個 island 為 anchor（預設 10）|</w:t>
        <w:br/>
        <w:t xml:space="preserve">| </w:t>
      </w:r>
      <w:r>
        <w:rPr>
          <w:rFonts w:ascii="Consolas" w:hAnsi="Consolas"/>
          <w:color w:val="C7254E"/>
          <w:sz w:val="20"/>
        </w:rPr>
        <w:t>--min-island-faces N</w:t>
      </w:r>
      <w:r>
        <w:t xml:space="preserve"> | int | (blender, 粗暴) 砍 face &lt; N 的島（預設 0）|</w:t>
      </w:r>
    </w:p>
    <w:p>
      <w:r>
        <w:rPr>
          <w:b/>
        </w:rPr>
        <w:t>輸出格式</w:t>
      </w:r>
      <w:r>
        <w:t>：</w:t>
        <w:br/>
        <w:t xml:space="preserve">* </w:t>
      </w:r>
      <w:r>
        <w:rPr>
          <w:rFonts w:ascii="Consolas" w:hAnsi="Consolas"/>
          <w:color w:val="C7254E"/>
          <w:sz w:val="20"/>
        </w:rPr>
        <w:t>.fbx</w:t>
      </w:r>
      <w:r>
        <w:t xml:space="preserve"> — 完整保留 material（要 </w:t>
      </w:r>
      <w:r>
        <w:rPr>
          <w:rFonts w:ascii="Consolas" w:hAnsi="Consolas"/>
          <w:color w:val="C7254E"/>
          <w:sz w:val="20"/>
        </w:rPr>
        <w:t>--backend blender</w:t>
      </w:r>
      <w:r>
        <w:t>）</w:t>
        <w:br/>
        <w:t xml:space="preserve">* </w:t>
      </w:r>
      <w:r>
        <w:rPr>
          <w:rFonts w:ascii="Consolas" w:hAnsi="Consolas"/>
          <w:color w:val="C7254E"/>
          <w:sz w:val="20"/>
        </w:rPr>
        <w:t>.glb</w:t>
      </w:r>
      <w:r>
        <w:t xml:space="preserve"> — 預設，PBR material 完整保留</w:t>
        <w:br/>
        <w:t xml:space="preserve">* </w:t>
      </w:r>
      <w:r>
        <w:rPr>
          <w:rFonts w:ascii="Consolas" w:hAnsi="Consolas"/>
          <w:color w:val="C7254E"/>
          <w:sz w:val="20"/>
        </w:rPr>
        <w:t>.obj</w:t>
      </w:r>
      <w:r>
        <w:t xml:space="preserve"> / </w:t>
      </w:r>
      <w:r>
        <w:rPr>
          <w:rFonts w:ascii="Consolas" w:hAnsi="Consolas"/>
          <w:color w:val="C7254E"/>
          <w:sz w:val="20"/>
        </w:rPr>
        <w:t>.ply</w:t>
      </w:r>
      <w:r>
        <w:t xml:space="preserve"> / </w:t>
      </w:r>
      <w:r>
        <w:rPr>
          <w:rFonts w:ascii="Consolas" w:hAnsi="Consolas"/>
          <w:color w:val="C7254E"/>
          <w:sz w:val="20"/>
        </w:rPr>
        <w:t>.stl</w:t>
      </w:r>
      <w:r>
        <w:t xml:space="preserve"> — 純幾何，丟材質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Backend 選擇指南</w:t>
      </w:r>
    </w:p>
    <w:p>
      <w:pPr>
        <w:pStyle w:val="Heading2"/>
      </w:pPr>
      <w:r>
        <w:t>4.1 三 backend 比較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維度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trimesh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pymeshlab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blender</w:t>
            </w:r>
            <w:r>
              <w:rPr>
                <w:b/>
              </w:rPr>
              <w:t xml:space="preserve"> ⭐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速度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⚡ 快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慢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慢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安裝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內建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pip install pymeshlab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手動下 Blender Portable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Material 保留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❌ 全丟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❌ 全丟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✅ 完整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Texture 保留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❌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❌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✅ embed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部件層級保留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❌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❌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✅ → 1 mesh + multi-material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Boundary 保護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❌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✅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✅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Sharp edge 保護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❌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❌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✅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Mesh repair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❌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❌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✅ 完整 7 階段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Island cull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❌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❌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✅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FBX output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✅ via assimp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❌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✅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適用場景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smoke test、快速實驗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高品質但無 material 需求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生產 LOD</w:t>
            </w:r>
          </w:p>
        </w:tc>
      </w:tr>
    </w:tbl>
    <w:p>
      <w:pPr>
        <w:pStyle w:val="Heading2"/>
      </w:pPr>
      <w:r>
        <w:t>4.2 推薦選擇</w:t>
      </w:r>
    </w:p>
    <w:p>
      <w:pPr>
        <w:pStyle w:val="ListBullet"/>
        <w:ind w:left="340"/>
      </w:pPr>
      <w:r>
        <w:rPr>
          <w:b/>
        </w:rPr>
        <w:t>要 material / production LOD</w:t>
      </w:r>
      <w:r>
        <w:t xml:space="preserve"> → </w:t>
      </w:r>
      <w:r>
        <w:rPr>
          <w:rFonts w:ascii="Consolas" w:hAnsi="Consolas"/>
          <w:color w:val="C7254E"/>
          <w:sz w:val="20"/>
        </w:rPr>
        <w:t>--backend blender</w:t>
      </w:r>
    </w:p>
    <w:p>
      <w:pPr>
        <w:pStyle w:val="ListBullet"/>
        <w:ind w:left="340"/>
      </w:pPr>
      <w:r>
        <w:rPr>
          <w:b/>
        </w:rPr>
        <w:t>快速 smoke test 不在乎材質</w:t>
      </w:r>
      <w:r>
        <w:t xml:space="preserve"> → </w:t>
      </w:r>
      <w:r>
        <w:rPr>
          <w:rFonts w:ascii="Consolas" w:hAnsi="Consolas"/>
          <w:color w:val="C7254E"/>
          <w:sz w:val="20"/>
        </w:rPr>
        <w:t>--backend trimesh</w:t>
      </w:r>
      <w:r>
        <w:t>（預設）</w:t>
      </w:r>
    </w:p>
    <w:p>
      <w:pPr>
        <w:pStyle w:val="ListBullet"/>
        <w:ind w:left="340"/>
      </w:pPr>
      <w:r>
        <w:rPr>
          <w:b/>
        </w:rPr>
        <w:t>要 boundary 保護但不要 Blender</w:t>
      </w:r>
      <w:r>
        <w:t xml:space="preserve"> → </w:t>
      </w:r>
      <w:r>
        <w:rPr>
          <w:rFonts w:ascii="Consolas" w:hAnsi="Consolas"/>
          <w:color w:val="C7254E"/>
          <w:sz w:val="20"/>
        </w:rPr>
        <w:t>--backend pymeshlab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Mesh Repair Pipeline 內部解剖</w:t>
      </w:r>
    </w:p>
    <w:p>
      <w:r>
        <w:t xml:space="preserve">只在 </w:t>
      </w:r>
      <w:r>
        <w:rPr>
          <w:rFonts w:ascii="Consolas" w:hAnsi="Consolas"/>
          <w:color w:val="C7254E"/>
          <w:sz w:val="20"/>
        </w:rPr>
        <w:t>--backend blender</w:t>
      </w:r>
      <w:r>
        <w:t xml:space="preserve"> 啟用，由 </w:t>
      </w:r>
      <w:r>
        <w:rPr>
          <w:rFonts w:ascii="Consolas" w:hAnsi="Consolas"/>
          <w:color w:val="C7254E"/>
          <w:sz w:val="20"/>
        </w:rPr>
        <w:t>scripts/blender_decimate.py</w:t>
      </w:r>
      <w:r>
        <w:t xml:space="preserve"> 在 Blender headless 內執行。</w:t>
      </w:r>
    </w:p>
    <w:p>
      <w:pPr>
        <w:pStyle w:val="Heading2"/>
      </w:pPr>
      <w:r>
        <w:t>5.1 全流程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flowchart TD</w:t>
        <w:br/>
        <w:t xml:space="preserve">    Import[1. import_scene.fbx&lt;br/&gt;讀入 24 mesh objects + materials]:::stage</w:t>
        <w:br/>
        <w:t xml:space="preserve">    Join[2. JOIN ALL&lt;br/&gt;合成 single mesh + multi-material slots]:::join</w:t>
        <w:br/>
        <w:br/>
        <w:t xml:space="preserve">    subgraph S0[Stage 0: Mesh Repair]</w:t>
        <w:br/>
        <w:t xml:space="preserve">        A[A. recalc_face_normals&lt;br/&gt;修正法向量翻轉]</w:t>
        <w:br/>
        <w:t xml:space="preserve">        Weld[0. remove_doubles&lt;br/&gt;跨 part weld 0.1mm]</w:t>
        <w:br/>
        <w:t xml:space="preserve">        B[B. dissolve_degenerate&lt;br/&gt;清零面積 sliver]</w:t>
        <w:br/>
        <w:t xml:space="preserve">        C[C. delete loose&lt;br/&gt;刪孤立 vertex/edge]</w:t>
        <w:br/>
        <w:t xml:space="preserve">        E[E. triangulate&lt;br/&gt;統一拓撲]</w:t>
        <w:br/>
        <w:t xml:space="preserve">        D[D. mark sharp&lt;br/&gt;30° 以上邊界打 sharp 標記]</w:t>
        <w:br/>
        <w:t xml:space="preserve">    end</w:t>
        <w:br/>
        <w:br/>
        <w:t xml:space="preserve">    Cull[Stage 0.5: cull_disjoint_islands&lt;br/&gt;距離主結構 &gt; threshold 的島刪除]:::cull</w:t>
        <w:br/>
        <w:br/>
        <w:t xml:space="preserve">    subgraph Decimate[Stage 1+2: Decimation]</w:t>
        <w:br/>
        <w:t xml:space="preserve">        Diss[1. DISSOLVE 5°&lt;br/&gt;共面合併 (lossless)]</w:t>
        <w:br/>
        <w:t xml:space="preserve">        Coll[2. COLLAPSE target ratio&lt;br/&gt;delimit MATERIAL/SHARP/SEAM]</w:t>
        <w:br/>
        <w:t xml:space="preserve">    end</w:t>
        <w:br/>
        <w:br/>
        <w:t xml:space="preserve">    Export[Export FBX&lt;br/&gt;embed_textures + COPY path mode]:::stage</w:t>
        <w:br/>
        <w:br/>
        <w:t xml:space="preserve">    Import --&gt; Join</w:t>
        <w:br/>
        <w:t xml:space="preserve">    Join --&gt; A</w:t>
        <w:br/>
        <w:t xml:space="preserve">    A --&gt; Weld</w:t>
        <w:br/>
        <w:t xml:space="preserve">    Weld --&gt; B</w:t>
        <w:br/>
        <w:t xml:space="preserve">    B --&gt; C</w:t>
        <w:br/>
        <w:t xml:space="preserve">    C --&gt; E</w:t>
        <w:br/>
        <w:t xml:space="preserve">    E --&gt; D</w:t>
        <w:br/>
        <w:t xml:space="preserve">    D --&gt; Cull</w:t>
        <w:br/>
        <w:t xml:space="preserve">    Cull --&gt; Diss</w:t>
        <w:br/>
        <w:t xml:space="preserve">    Diss --&gt; Coll</w:t>
        <w:br/>
        <w:t xml:space="preserve">    Coll --&gt; Export</w:t>
        <w:br/>
        <w:br/>
        <w:t xml:space="preserve">    classDef stage fill:#cfe2ff,stroke:#0d6efd;</w:t>
        <w:br/>
        <w:t xml:space="preserve">    classDef join fill:#f8d7da,stroke:#dc3545,stroke-width:2px;</w:t>
        <w:br/>
        <w:t xml:space="preserve">    classDef cull fill:#fff3cd,stroke:#ffc107;</w:t>
      </w:r>
    </w:p>
    <w:p>
      <w:pPr>
        <w:pStyle w:val="Heading2"/>
      </w:pPr>
      <w:r>
        <w:t>5.2 為什麼 JOIN ALL 是關鍵</w:t>
      </w:r>
    </w:p>
    <w:p>
      <w:r>
        <w:t>工業 CAD-export FBX 常見「同位置、不同 mesh object、不同 vertex index」的接觸面 vertex —— 視覺上貼合，topology 上是兩條獨立 edge。reduce 時兩個 vertex 各自 collapse 不同方向 → 接觸面分離 → 漂浮碎片。</w:t>
      </w:r>
    </w:p>
    <w:p>
      <w:r>
        <w:rPr>
          <w:rFonts w:ascii="Consolas" w:hAnsi="Consolas"/>
          <w:color w:val="C7254E"/>
          <w:sz w:val="20"/>
        </w:rPr>
        <w:t>bpy.ops.object.join()</w:t>
      </w:r>
      <w:r>
        <w:t xml:space="preserve"> 把所有 mesh objects 合併成單一 mesh，per-face material_index 自動保留，</w:t>
      </w:r>
      <w:r>
        <w:rPr>
          <w:b/>
        </w:rPr>
        <w:t>配合 Stage 0 的全局 weld 一次解決 cross-part 對齊</w:t>
      </w:r>
      <w:r>
        <w:t>。</w:t>
      </w:r>
    </w:p>
    <w:p>
      <w:pPr>
        <w:pStyle w:val="Heading2"/>
      </w:pPr>
      <w:r>
        <w:t>5.3 Stage 0 各步驟的功能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步驟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bmesh op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解決什麼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A. Recalc normals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recalc_face_normals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CAD-export 法向量翻轉 → 讓 NORMAL delimit 正確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 Weld（</w:t>
            </w:r>
            <w:r>
              <w:rPr>
                <w:b/>
              </w:rPr>
              <w:t>adaptive</w:t>
            </w:r>
            <w:r>
              <w:t>）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remove_doubles(dist=bbox_diag × frac)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 xml:space="preserve">CAD-patch seam 跟 cross-part 接觸面對齊。Tolerance 自動縮放：2 m 機台 ≈ 0.1 mm、5 m 機台 ≈ 0.25 mm、30 cm 部件 ≈ 0.015 mm。可用 </w:t>
            </w:r>
            <w:r>
              <w:rPr>
                <w:rFonts w:ascii="Consolas" w:hAnsi="Consolas"/>
                <w:color w:val="C7254E"/>
                <w:sz w:val="20"/>
              </w:rPr>
              <w:t>--weld-tolerance-frac</w:t>
            </w:r>
            <w:r>
              <w:t xml:space="preserve"> (default 5e-5) 或 </w:t>
            </w:r>
            <w:r>
              <w:rPr>
                <w:rFonts w:ascii="Consolas" w:hAnsi="Consolas"/>
                <w:color w:val="C7254E"/>
                <w:sz w:val="20"/>
              </w:rPr>
              <w:t>--weld-tolerance-abs</w:t>
            </w:r>
            <w:r>
              <w:t xml:space="preserve"> 覆寫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B. Dissolve degenerate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dissolve_degenerate(dist=1e-5)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零面積 sliver 三角形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C. Loose cull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delete(geom=loose)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孤立 vertex/edge → 直接消除「漂浮碎片」一部分來源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D. Mark sharp + boundary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edge.smooth = False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 xml:space="preserve">(1) 30° 以上 dihedral edge mark sharp → SHARP delimit 才生效；(2) </w:t>
            </w:r>
            <w:r>
              <w:rPr>
                <w:b/>
              </w:rPr>
              <w:t>每條 boundary edge (1-face edge) 也 mark sharp</w:t>
            </w:r>
            <w:r>
              <w:t xml:space="preserve"> → COLLAPSE 不再破壞 boundary，從源頭減少 decimation 製造的破洞（治本）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E. Triangulate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triangulate(BEAUTY/BEAUTY)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混合 quad/ngon → 純 tri，COLLAPSE 行為一致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F. Non-manifold fix（opt-in）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dissolve_edges(non-manifold)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 xml:space="preserve">啟用 </w:t>
            </w:r>
            <w:r>
              <w:rPr>
                <w:rFonts w:ascii="Consolas" w:hAnsi="Consolas"/>
                <w:color w:val="C7254E"/>
                <w:sz w:val="20"/>
              </w:rPr>
              <w:t>--fix-non-manifold</w:t>
            </w:r>
            <w:r>
              <w:t xml:space="preserve"> 時，dissolve 共享 ≥3 face 的邊。預設關閉 — 部分 CAD 設計依賴 3-patch junction，誤刪會破壞拓樸；當 </w:t>
            </w:r>
            <w:r>
              <w:rPr>
                <w:rFonts w:ascii="Consolas" w:hAnsi="Consolas"/>
                <w:color w:val="C7254E"/>
                <w:sz w:val="20"/>
              </w:rPr>
              <w:t>diamesh diagnose</w:t>
            </w:r>
            <w:r>
              <w:t xml:space="preserve"> 報 </w:t>
            </w:r>
            <w:r>
              <w:rPr>
                <w:rFonts w:ascii="Consolas" w:hAnsi="Consolas"/>
                <w:color w:val="C7254E"/>
                <w:sz w:val="20"/>
              </w:rPr>
              <w:t>non_manifold_edges &gt; 0</w:t>
            </w:r>
            <w:r>
              <w:t xml:space="preserve"> 時值得試</w:t>
            </w:r>
          </w:p>
        </w:tc>
      </w:tr>
    </w:tbl>
    <w:p>
      <w:pPr>
        <w:pStyle w:val="Heading2"/>
      </w:pPr>
      <w:r>
        <w:t>5.4 Stage 0.5 — Distance-based Island Cull</w:t>
      </w:r>
    </w:p>
    <w:p>
      <w:r>
        <w:t xml:space="preserve">CAD assemblies 常含「結構上 disjoint 但視覺上貼合」的 sub-component（螺絲蓋、感測器探頭等）。原 mesh 因為 dense triangulation 視覺包圍它們所以看起來貼合，reduce 後砍掉周圍 → ground truth 露出 → </w:t>
      </w:r>
      <w:r>
        <w:rPr>
          <w:b/>
        </w:rPr>
        <w:t>漂浮碎片</w:t>
      </w:r>
      <w:r>
        <w:t>。</w:t>
      </w:r>
    </w:p>
    <w:p>
      <w:r>
        <w:rPr>
          <w:rFonts w:ascii="Consolas" w:hAnsi="Consolas"/>
          <w:color w:val="C7254E"/>
          <w:sz w:val="20"/>
        </w:rPr>
        <w:t>--cull-disjoint THRESHOLD</w:t>
      </w:r>
      <w:r>
        <w:t xml:space="preserve"> 演算法：</w:t>
        <w:br/>
        <w:t>1. BFS 找 connected face islands</w:t>
        <w:br/>
        <w:t>2. 取最大 N 個 island（預設 N=10）為 anchor</w:t>
        <w:br/>
        <w:t>3. 對其他 island 計算 bbox 到任一 anchor 的最近距離</w:t>
        <w:br/>
        <w:t>4. 距離 / 整體 mesh 對角線 &gt; threshold → 真漂浮 → 刪</w:t>
        <w:br/>
        <w:t>5. 接觸 anchor 的 → 保留（即使 face 少）</w:t>
      </w:r>
    </w:p>
    <w:p>
      <w:r>
        <w:rPr>
          <w:b/>
        </w:rPr>
        <w:t>關鍵點</w:t>
      </w:r>
      <w:r>
        <w:t xml:space="preserve">：主框架的金屬桿往往也是 disjoint island（每根 50-200 face），但 bbox </w:t>
      </w:r>
      <w:r>
        <w:rPr>
          <w:b/>
        </w:rPr>
        <w:t>接觸面板</w:t>
      </w:r>
      <w:r>
        <w:t xml:space="preserve"> → 被保留。螺絲蓋 bbox 離主結構幾 mm → 刪。</w:t>
      </w:r>
    </w:p>
    <w:p>
      <w:r>
        <w:t>threshold 調參指南：</w:t>
        <w:br/>
        <w:t xml:space="preserve">* </w:t>
      </w:r>
      <w:r>
        <w:rPr>
          <w:rFonts w:ascii="Consolas" w:hAnsi="Consolas"/>
          <w:color w:val="C7254E"/>
          <w:sz w:val="20"/>
        </w:rPr>
        <w:t>0.01</w:t>
      </w:r>
      <w:r>
        <w:t xml:space="preserve"> — 只刪離得很遠的（保留接觸或極近的零件）</w:t>
        <w:br/>
        <w:t xml:space="preserve">* </w:t>
      </w:r>
      <w:r>
        <w:rPr>
          <w:b/>
        </w:rPr>
        <w:t>0.02</w:t>
      </w:r>
      <w:r>
        <w:t xml:space="preserve"> — 推薦起點（細節保留 vs 漂浮清除的平衡）</w:t>
        <w:br/>
        <w:t xml:space="preserve">* </w:t>
      </w:r>
      <w:r>
        <w:rPr>
          <w:rFonts w:ascii="Consolas" w:hAnsi="Consolas"/>
          <w:color w:val="C7254E"/>
          <w:sz w:val="20"/>
        </w:rPr>
        <w:t>0.03</w:t>
      </w:r>
      <w:r>
        <w:t xml:space="preserve"> — 中等</w:t>
        <w:br/>
        <w:t xml:space="preserve">* </w:t>
      </w:r>
      <w:r>
        <w:rPr>
          <w:rFonts w:ascii="Consolas" w:hAnsi="Consolas"/>
          <w:color w:val="C7254E"/>
          <w:sz w:val="20"/>
        </w:rPr>
        <w:t>0.05+</w:t>
      </w:r>
      <w:r>
        <w:t xml:space="preserve"> — 寬鬆</w:t>
      </w:r>
    </w:p>
    <w:p>
      <w:pPr>
        <w:pStyle w:val="Heading2"/>
      </w:pPr>
      <w:r>
        <w:t>5.5 Stage 1+2 — Two-pass Decimation</w:t>
      </w:r>
    </w:p>
    <w:p>
      <w:r>
        <w:rPr>
          <w:b/>
        </w:rPr>
        <w:t>Stage 1 DISSOLVE</w:t>
      </w:r>
      <w:r>
        <w:t xml:space="preserve"> (planar/limited dissolve):</w:t>
        <w:br/>
        <w:t xml:space="preserve">* </w:t>
      </w:r>
      <w:r>
        <w:rPr>
          <w:rFonts w:ascii="Consolas" w:hAnsi="Consolas"/>
          <w:color w:val="C7254E"/>
          <w:sz w:val="20"/>
        </w:rPr>
        <w:t>angle_limit = 5°</w:t>
      </w:r>
      <w:r>
        <w:t>：5° 以內的相鄰面合併為 n-gon</w:t>
        <w:br/>
        <w:t xml:space="preserve">* </w:t>
      </w:r>
      <w:r>
        <w:rPr>
          <w:rFonts w:ascii="Consolas" w:hAnsi="Consolas"/>
          <w:color w:val="C7254E"/>
          <w:sz w:val="20"/>
        </w:rPr>
        <w:t>delimit = {NORMAL}</w:t>
      </w:r>
      <w:r>
        <w:t>：不跨法向量斷層合併</w:t>
        <w:br/>
        <w:t xml:space="preserve">* </w:t>
      </w:r>
      <w:r>
        <w:rPr>
          <w:b/>
        </w:rPr>
        <w:t>視覺無損</w:t>
      </w:r>
      <w:r>
        <w:t>：純消除冗餘三角化，silhouette 不動</w:t>
      </w:r>
    </w:p>
    <w:p>
      <w:r>
        <w:rPr>
          <w:b/>
        </w:rPr>
        <w:t>Stage 2 COLLAPSE</w:t>
      </w:r>
      <w:r>
        <w:t xml:space="preserve"> (quadric edge collapse):</w:t>
        <w:br/>
        <w:t xml:space="preserve">* </w:t>
      </w:r>
      <w:r>
        <w:rPr>
          <w:rFonts w:ascii="Consolas" w:hAnsi="Consolas"/>
          <w:color w:val="C7254E"/>
          <w:sz w:val="20"/>
        </w:rPr>
        <w:t>ratio = target_faces / post-dissolve faces</w:t>
      </w:r>
      <w:r>
        <w:br/>
        <w:t xml:space="preserve">* </w:t>
      </w:r>
      <w:r>
        <w:rPr>
          <w:rFonts w:ascii="Consolas" w:hAnsi="Consolas"/>
          <w:color w:val="C7254E"/>
          <w:sz w:val="20"/>
        </w:rPr>
        <w:t>delimit = {MATERIAL, SHARP, SEAM}</w:t>
      </w:r>
      <w:r>
        <w:t>：不跨材質邊、銳邊、UV seam</w:t>
        <w:br/>
        <w:t xml:space="preserve">* </w:t>
      </w:r>
      <w:r>
        <w:rPr>
          <w:rFonts w:ascii="Consolas" w:hAnsi="Consolas"/>
          <w:color w:val="C7254E"/>
          <w:sz w:val="20"/>
        </w:rPr>
        <w:t>use_collapse_triangulate = True</w:t>
      </w:r>
      <w:r>
        <w:t>：結果保 tri</w:t>
      </w:r>
    </w:p>
    <w:p>
      <w:r>
        <w:t>兩階段串聯：DISSOLVE 先消化平面冗餘（lossless），COLLAPSE 才動 silhouette geometry → 對工業 CAD 板狀結構特別有效。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Production LOD Presets</w:t>
      </w:r>
    </w:p>
    <w:p>
      <w:r>
        <w:rPr>
          <w:b/>
        </w:rPr>
        <w:t>TL;DR — 一行指令搞定</w:t>
      </w:r>
      <w:r>
        <w:t>：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diamesh reduce machine.fbx --preset tier1 -o out.fbx   # 廠區/30 機</w:t>
        <w:br/>
        <w:t>diamesh reduce machine.fbx --preset tier2 -o out.fbx   # 單機聚焦</w:t>
        <w:br/>
        <w:t>diamesh reduce machine.fbx --preset tier3 -o out.fbx   # Hero shot</w:t>
        <w:br/>
        <w:t>diamesh reduce machine.fbx --preset balanced -o out.fbx  # = tier2 alias</w:t>
      </w:r>
    </w:p>
    <w:p>
      <w:r>
        <w:t>每個 preset 內部展開成「主 backend + ratio + cull-disjoint + smart fill + bridge loops + 內建 boundary preservation」的完整 production pipeline。詳見 §6.1/6.2/6.3 各檔說明。</w:t>
      </w:r>
    </w:p>
    <w:p>
      <w:pPr>
        <w:pStyle w:val="Heading2"/>
      </w:pPr>
      <w:r>
        <w:t>6.0 設計原則 — 完整 &gt; 邊緣連續 &gt; 不破面 &gt; 細節</w:t>
      </w:r>
    </w:p>
    <w:p>
      <w:r>
        <w:t>LOD 場景下，</w:t>
      </w:r>
      <w:r>
        <w:rPr>
          <w:b/>
        </w:rPr>
        <w:t>主體完整性</w:t>
      </w:r>
      <w:r>
        <w:t xml:space="preserve"> 永遠比 </w:t>
      </w:r>
      <w:r>
        <w:rPr>
          <w:b/>
        </w:rPr>
        <w:t>細節豐富度</w:t>
      </w:r>
      <w:r>
        <w:t xml:space="preserve"> 重要：</w:t>
      </w:r>
    </w:p>
    <w:p>
      <w:pPr>
        <w:pStyle w:val="ListBullet"/>
        <w:ind w:left="340"/>
      </w:pPr>
      <w:r>
        <w:t>zoom out 看 30 台時，洞和漂浮會變成「視覺雜訊」干擾整廠認知</w:t>
      </w:r>
    </w:p>
    <w:p>
      <w:pPr>
        <w:pStyle w:val="ListBullet"/>
        <w:ind w:left="340"/>
      </w:pPr>
      <w:r>
        <w:t>一台斷面的設備比一台簡化的設備更糟糕</w:t>
      </w:r>
    </w:p>
    <w:p>
      <w:pPr>
        <w:pStyle w:val="ListBullet"/>
        <w:ind w:left="340"/>
      </w:pPr>
      <w:r>
        <w:t>細節可以靠 LOD 切換補回（近距離換 TIER 2/3），但破面回不了</w:t>
      </w:r>
    </w:p>
    <w:p>
      <w:r>
        <w:t>三檔 preset 都遵守這個原則：先保完整，再談 face budget。</w:t>
      </w:r>
    </w:p>
    <w:p>
      <w:pPr>
        <w:pStyle w:val="Heading2"/>
      </w:pPr>
      <w:r>
        <w:t>6.1 TIER 1 — 廠區/產線視角（30 台同畫面）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diamesh reduce data/Machine.fbx --preset tier1 -o data/Machine_TIER1.fbx</w:t>
      </w:r>
    </w:p>
    <w:p>
      <w:r>
        <w:rPr>
          <w:b/>
        </w:rPr>
        <w:t>展開為</w:t>
      </w:r>
      <w:r>
        <w:t>：</w:t>
      </w:r>
      <w:r>
        <w:rPr>
          <w:rFonts w:ascii="Consolas" w:hAnsi="Consolas"/>
          <w:color w:val="C7254E"/>
          <w:sz w:val="20"/>
        </w:rPr>
        <w:t>--backend blender --ratio 0.1 --cull-disjoint 0.025 --auto-fill-holes --fill-holes-skip-design --bridge-loops</w:t>
      </w:r>
    </w:p>
    <w:p>
      <w:r>
        <w:rPr>
          <w:b/>
        </w:rPr>
        <w:t>特性</w:t>
      </w:r>
      <w:r>
        <w:t>：</w:t>
        <w:br/>
        <w:t>* face 砍到 ~10%（input 75k → output ~7k）</w:t>
        <w:br/>
        <w:t xml:space="preserve">* 30 台 × 7k = </w:t>
      </w:r>
      <w:r>
        <w:rPr>
          <w:b/>
        </w:rPr>
        <w:t>~210k face / 整條產線</w:t>
      </w:r>
      <w:r>
        <w:br/>
        <w:t>* 主框架完整、漂浮乾淨清空、面板實心</w:t>
        <w:br/>
        <w:t>* GPU draw call 友善（單 mesh + multi-material），筆電內顯也能跑</w:t>
      </w:r>
    </w:p>
    <w:p>
      <w:r>
        <w:rPr>
          <w:b/>
        </w:rPr>
        <w:t>適用視角</w:t>
      </w:r>
      <w:r>
        <w:t>：</w:t>
        <w:br/>
        <w:t>* 整廠 / 整條產線 zoom-out</w:t>
        <w:br/>
        <w:t>* 上線監控大屏（多視窗多產線同時顯示）</w:t>
        <w:br/>
        <w:t>* CEO Dashboard 全廠狀態圖</w:t>
        <w:br/>
        <w:t>* AR/VR 漫遊時的中遠景</w:t>
      </w:r>
    </w:p>
    <w:p>
      <w:r>
        <w:rPr>
          <w:b/>
        </w:rPr>
        <w:t>用戶體驗目標</w:t>
      </w:r>
      <w:r>
        <w:t>：使用者一眼能數出有幾台設備、看得出設備種類分佈、不會被破面噪訊干擾。</w:t>
      </w:r>
    </w:p>
    <w:p>
      <w:pPr>
        <w:pStyle w:val="Heading2"/>
      </w:pPr>
      <w:r>
        <w:t>6.2 TIER 2 — 單機聚焦（點選展開細節）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diamesh reduce data/Machine.fbx --preset tier2 -o data/Machine_TIER2.fbx</w:t>
        <w:br/>
        <w:t># or alias:</w:t>
        <w:br/>
        <w:t>diamesh reduce data/Machine.fbx --preset balanced -o data/Machine_TIER2.fbx</w:t>
      </w:r>
    </w:p>
    <w:p>
      <w:r>
        <w:rPr>
          <w:b/>
        </w:rPr>
        <w:t>展開為</w:t>
      </w:r>
      <w:r>
        <w:t>：</w:t>
      </w:r>
      <w:r>
        <w:rPr>
          <w:rFonts w:ascii="Consolas" w:hAnsi="Consolas"/>
          <w:color w:val="C7254E"/>
          <w:sz w:val="20"/>
        </w:rPr>
        <w:t>--backend blender --ratio 0.25 --cull-disjoint 0.04 --auto-fill-holes --fill-holes-skip-design --bridge-loops</w:t>
      </w:r>
    </w:p>
    <w:p>
      <w:r>
        <w:rPr>
          <w:b/>
        </w:rPr>
        <w:t>特性</w:t>
      </w:r>
      <w:r>
        <w:t>：</w:t>
        <w:br/>
        <w:t>* face 砍到 ~25%（input 75k → output ~17k）</w:t>
        <w:br/>
        <w:t xml:space="preserve">* 30 台 × 17k = </w:t>
      </w:r>
      <w:r>
        <w:rPr>
          <w:b/>
        </w:rPr>
        <w:t>~510k face / 整條產線</w:t>
      </w:r>
      <w:r>
        <w:t>（如全切換為 TIER 2）</w:t>
        <w:br/>
        <w:t>* 機械手臂、HMI 螢幕、子結構可辨識</w:t>
        <w:br/>
        <w:t>* 中等 GPU（GTX 1660 等級）仍流暢</w:t>
      </w:r>
    </w:p>
    <w:p>
      <w:r>
        <w:rPr>
          <w:b/>
        </w:rPr>
        <w:t>適用視角</w:t>
      </w:r>
      <w:r>
        <w:t>：</w:t>
        <w:br/>
        <w:t>* 用戶在 viewer 點擊「這台」展開查看</w:t>
        <w:br/>
        <w:t>* 故障設備聚焦（MES / SCADA 整合彈出）</w:t>
        <w:br/>
        <w:t>* 維修人員 AR 標註</w:t>
      </w:r>
    </w:p>
    <w:p>
      <w:r>
        <w:rPr>
          <w:b/>
        </w:rPr>
        <w:t>用戶體驗目標</w:t>
      </w:r>
      <w:r>
        <w:t>：保留足夠細節讓使用者能從外觀辨識設備型號、看清 HMI 與機械臂的相對位置。</w:t>
      </w:r>
    </w:p>
    <w:p>
      <w:pPr>
        <w:pStyle w:val="Heading2"/>
      </w:pPr>
      <w:r>
        <w:t>6.3 TIER 3 — Hero Shot（行銷素材 / CEO 簡報）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diamesh reduce data/Machine.fbx --preset tier3 -o data/Machine_TIER3.fbx</w:t>
      </w:r>
    </w:p>
    <w:p>
      <w:r>
        <w:rPr>
          <w:b/>
        </w:rPr>
        <w:t>展開為</w:t>
      </w:r>
      <w:r>
        <w:t>：</w:t>
      </w:r>
      <w:r>
        <w:rPr>
          <w:rFonts w:ascii="Consolas" w:hAnsi="Consolas"/>
          <w:color w:val="C7254E"/>
          <w:sz w:val="20"/>
        </w:rPr>
        <w:t>--backend blender --ratio 0.5 --cull-disjoint 0.03 --auto-fill-holes --fill-holes-skip-design --bridge-loops</w:t>
      </w:r>
    </w:p>
    <w:p>
      <w:r>
        <w:rPr>
          <w:b/>
        </w:rPr>
        <w:t>特性</w:t>
      </w:r>
      <w:r>
        <w:t>：</w:t>
        <w:br/>
        <w:t>* face 砍到 ~50%（input 75k → output ~37k）</w:t>
        <w:br/>
        <w:t>* 視覺接近原檔，材質、銘牌、HMI 螢幕細節都保留</w:t>
        <w:br/>
        <w:t>* 適合單台設備獨立渲染</w:t>
      </w:r>
    </w:p>
    <w:p>
      <w:r>
        <w:rPr>
          <w:b/>
        </w:rPr>
        <w:t>適用視角</w:t>
      </w:r>
      <w:r>
        <w:t>：</w:t>
        <w:br/>
        <w:t>* 行銷素材 / 產品冊 / 官網設備介紹</w:t>
        <w:br/>
        <w:t>* CEO 簡報、客戶 demo、法說會</w:t>
        <w:br/>
        <w:t>* 數位雙生展示影片的特寫鏡頭</w:t>
        <w:br/>
        <w:t>* 印刷高解析度單機產品圖</w:t>
      </w:r>
    </w:p>
    <w:p>
      <w:r>
        <w:rPr>
          <w:b/>
        </w:rPr>
        <w:t>用戶體驗目標</w:t>
      </w:r>
      <w:r>
        <w:t>：「看起來幾乎沒減面」— 但檔案小一半，傳輸/載入快一倍。</w:t>
      </w:r>
    </w:p>
    <w:p>
      <w:pPr>
        <w:pStyle w:val="Heading2"/>
      </w:pPr>
      <w:r>
        <w:t>6.4 三檔 LOD 切換策略</w:t>
      </w:r>
    </w:p>
    <w:p>
      <w:r>
        <w:t>production viewer 一次生成三份：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# Windows</w:t>
        <w:br/>
        <w:t>for %F in (data\Machine.fbx) do (</w:t>
        <w:br/>
        <w:t xml:space="preserve">  diamesh reduce %F --preset tier1 -o %~dpnF_TIER1.fbx</w:t>
        <w:br/>
        <w:t xml:space="preserve">  diamesh reduce %F --preset tier2 -o %~dpnF_TIER2.fbx</w:t>
        <w:br/>
        <w:t xml:space="preserve">  diamesh reduce %F --preset tier3 -o %~dpnF_TIER3.fbx</w:t>
        <w:br/>
        <w:t>)</w:t>
        <w:br/>
        <w:br/>
        <w:t># Linux/macOS</w:t>
        <w:br/>
        <w:t>for f in data/*.fbx; do</w:t>
        <w:br/>
        <w:t xml:space="preserve">  diamesh reduce "$f" --preset tier1 -o "${f%.fbx}_TIER1.fbx"</w:t>
        <w:br/>
        <w:t xml:space="preserve">  diamesh reduce "$f" --preset tier2 -o "${f%.fbx}_TIER2.fbx"</w:t>
        <w:br/>
        <w:t xml:space="preserve">  diamesh reduce "$f" --preset tier3 -o "${f%.fbx}_TIER3.fbx"</w:t>
        <w:br/>
        <w:t>done</w:t>
      </w:r>
    </w:p>
    <w:p>
      <w:r>
        <w:t>viewer 根據 camera 距離自動切換 LOD：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Camera 距離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載入哪檔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視覺體驗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遠（產線俯瞰）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TIER 1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主體輪廓完整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中（單機聚焦）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TIER 2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結構可辨識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近（特寫鏡頭）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TIER 3 / 原檔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細節豐富</w:t>
            </w:r>
          </w:p>
        </w:tc>
      </w:tr>
    </w:tbl>
    <w:p>
      <w:r>
        <w:t>這是業界 LOD 系統的標準應用方式（Unreal / Unity 都這樣做）。</w:t>
      </w:r>
    </w:p>
    <w:p>
      <w:pPr>
        <w:pStyle w:val="Heading2"/>
      </w:pPr>
      <w:r>
        <w:t>6.5 為什麼這三組是甜蜜點 — 9 組對比實測</w:t>
      </w:r>
    </w:p>
    <w:p>
      <w:r>
        <w:t xml:space="preserve">針對 </w:t>
      </w:r>
      <w:r>
        <w:rPr>
          <w:rFonts w:ascii="Consolas" w:hAnsi="Consolas"/>
          <w:color w:val="C7254E"/>
          <w:sz w:val="20"/>
        </w:rPr>
        <w:t>5AxisGlueSpraying.fbx</w:t>
      </w:r>
      <w:r>
        <w:t xml:space="preserve"> (75k face, 24 part) 的完整對比，三軸：</w:t>
      </w:r>
      <w:r>
        <w:rPr>
          <w:b/>
        </w:rPr>
        <w:t>ratio</w:t>
      </w:r>
      <w:r>
        <w:t xml:space="preserve"> × </w:t>
      </w:r>
      <w:r>
        <w:rPr>
          <w:b/>
        </w:rPr>
        <w:t>cull-disjoint</w:t>
      </w:r>
      <w:r>
        <w:t xml:space="preserve"> × </w:t>
      </w:r>
      <w:r>
        <w:rPr>
          <w:b/>
        </w:rPr>
        <w:t>fill-holes-max-sides</w:t>
      </w:r>
      <w:r>
        <w:t>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編號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ratio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cull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fill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主體完整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邊緣連續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漂浮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細節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A1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0.1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0.02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8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△ 1個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中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OK</w:t>
            </w:r>
          </w:p>
        </w:tc>
      </w:tr>
      <w:tr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A2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0.1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0.025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8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 乾淨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中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🏆 TIER 1</w:t>
            </w:r>
          </w:p>
        </w:tc>
      </w:tr>
      <w:tr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A3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0.1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0.02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4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△ 透空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△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△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中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fill 太保守</w:t>
            </w:r>
          </w:p>
        </w:tc>
      </w:tr>
      <w:tr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A4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0.1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0.02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16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△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中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跟 fill8 沒差</w:t>
            </w:r>
          </w:p>
        </w:tc>
      </w:tr>
      <w:tr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B1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0.25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0.03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8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△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高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OK</w:t>
            </w:r>
          </w:p>
        </w:tc>
      </w:tr>
      <w:tr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B2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0.25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0.025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8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△ 多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高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cull 太低</w:t>
            </w:r>
          </w:p>
        </w:tc>
      </w:tr>
      <w:tr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B3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0.25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0.04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8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 乾淨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高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🏆 TIER 2</w:t>
            </w:r>
          </w:p>
        </w:tc>
      </w:tr>
      <w:tr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X1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0.05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0.02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8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△ 透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△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低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太極限</w:t>
            </w:r>
          </w:p>
        </w:tc>
      </w:tr>
      <w:tr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X2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0.5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0.03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8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△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最高</w:t>
            </w:r>
          </w:p>
        </w:tc>
        <w:tc>
          <w:tcPr>
            <w:tcW w:type="dxa" w:w="10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🏆 TIER 3</w:t>
            </w:r>
          </w:p>
        </w:tc>
      </w:tr>
    </w:tbl>
    <w:p>
      <w:r>
        <w:rPr>
          <w:b/>
        </w:rPr>
        <w:t>三個關鍵 insight</w:t>
      </w:r>
      <w:r>
        <w:t>：</w:t>
        <w:br/>
        <w:t xml:space="preserve">1. </w:t>
      </w:r>
      <w:r>
        <w:rPr>
          <w:b/>
        </w:rPr>
        <w:t>fill-holes-max-sides=8 是甜蜜點</w:t>
      </w:r>
      <w:r>
        <w:t xml:space="preserve"> — 4 太保守（面板透空）、16 跟 8 差異很小（沒必要）。詳見 §6.6</w:t>
        <w:br/>
        <w:t xml:space="preserve">2. </w:t>
      </w:r>
      <w:r>
        <w:rPr>
          <w:b/>
        </w:rPr>
        <w:t>cull threshold 隨 ratio 縮放</w:t>
      </w:r>
      <w:r>
        <w:t xml:space="preserve"> — ratio 越高（保留越多面），cull 可以更激進（c0.04），因為主體 anchor 結構還在</w:t>
        <w:br/>
        <w:t xml:space="preserve">3. </w:t>
      </w:r>
      <w:r>
        <w:rPr>
          <w:b/>
        </w:rPr>
        <w:t>沒有單一最佳</w:t>
      </w:r>
      <w:r>
        <w:t xml:space="preserve"> — 三檔各司其職，這正是 production LOD 系統需要的分層</w:t>
      </w:r>
    </w:p>
    <w:p>
      <w:pPr>
        <w:pStyle w:val="Heading2"/>
      </w:pPr>
      <w:r>
        <w:t>6.6 為什麼 --fill-holes-max-sides 8</w:t>
      </w:r>
    </w:p>
    <w:p>
      <w:r>
        <w:t>decimation 過程的 quadric edge collapse 會在 boundary 邊緣（CAD seam、不同 part 交界）產生小的 boundary loop（沒有 face 蓋上的開放邊緣），視覺上呈現「面板透空」或「機殼缺角」。</w:t>
      </w:r>
    </w:p>
    <w:p>
      <w:r>
        <w:rPr>
          <w:rFonts w:ascii="Consolas" w:hAnsi="Consolas"/>
          <w:color w:val="C7254E"/>
          <w:sz w:val="20"/>
        </w:rPr>
        <w:t>--auto-fill-holes</w:t>
      </w:r>
      <w:r>
        <w:t xml:space="preserve"> 在 decimation 後對所有 boundary loop 執行 Blender 的 </w:t>
      </w:r>
      <w:r>
        <w:rPr>
          <w:rFonts w:ascii="Consolas" w:hAnsi="Consolas"/>
          <w:color w:val="C7254E"/>
          <w:sz w:val="20"/>
        </w:rPr>
        <w:t>bpy.ops.mesh.fill_holes(sides=N)</w:t>
      </w:r>
      <w:r>
        <w:t xml:space="preserve"> — 把長度 ≤ N 的 loop 用三角形補上。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適用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風險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結果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4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只補小四邊洞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大洞補不到 → 面板透空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A3 視覺較差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8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主流 CAD seam 洞、機殼小縫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機殼開口若 ≤ 8 邊也會被補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平衡點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16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大開口都補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通風孔、面板鏤空被誤封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跟 8 差異不大但風險高</w:t>
            </w:r>
          </w:p>
        </w:tc>
      </w:tr>
    </w:tbl>
    <w:p>
      <w:r>
        <w:rPr>
          <w:b/>
        </w:rPr>
        <w:t>何時調整</w:t>
      </w:r>
      <w:r>
        <w:t>：</w:t>
        <w:br/>
        <w:t xml:space="preserve">* 視覺仍有透空感、想更激進補洞 → 試 </w:t>
      </w:r>
      <w:r>
        <w:rPr>
          <w:rFonts w:ascii="Consolas" w:hAnsi="Consolas"/>
          <w:color w:val="C7254E"/>
          <w:sz w:val="20"/>
        </w:rPr>
        <w:t>--fill-holes-max-sides 12</w:t>
      </w:r>
      <w:r>
        <w:br/>
        <w:t xml:space="preserve">* 設備有大量設計鏤空（散熱孔、面板透視）→ 降到 </w:t>
      </w:r>
      <w:r>
        <w:rPr>
          <w:rFonts w:ascii="Consolas" w:hAnsi="Consolas"/>
          <w:color w:val="C7254E"/>
          <w:sz w:val="20"/>
        </w:rPr>
        <w:t>--fill-holes-max-sides 4</w:t>
      </w:r>
      <w:r>
        <w:t xml:space="preserve"> 或 </w:t>
      </w:r>
      <w:r>
        <w:rPr>
          <w:rFonts w:ascii="Consolas" w:hAnsi="Consolas"/>
          <w:color w:val="C7254E"/>
          <w:sz w:val="20"/>
        </w:rPr>
        <w:t>6</w:t>
      </w:r>
      <w:r>
        <w:t>，只補小洞</w:t>
      </w:r>
    </w:p>
    <w:p>
      <w:r>
        <w:rPr>
          <w:b/>
        </w:rPr>
        <w:t>--fill-holes-smooth — 補洞處 Laplacian 平滑（opt-in）</w:t>
      </w:r>
    </w:p>
    <w:p>
      <w:r>
        <w:rPr>
          <w:rFonts w:ascii="Consolas" w:hAnsi="Consolas"/>
          <w:color w:val="C7254E"/>
          <w:sz w:val="20"/>
        </w:rPr>
        <w:t>fill_holes</w:t>
      </w:r>
      <w:r>
        <w:t xml:space="preserve"> 補上的三角形是 planar fan triangulation — 視覺上像「貼布」。</w:t>
      </w:r>
      <w:r>
        <w:rPr>
          <w:rFonts w:ascii="Consolas" w:hAnsi="Consolas"/>
          <w:color w:val="C7254E"/>
          <w:sz w:val="20"/>
        </w:rPr>
        <w:t>--fill-holes-smooth</w:t>
      </w:r>
      <w:r>
        <w:t xml:space="preserve"> 在補洞後對新增的 face + 1-ring vertex neighbours 做 Laplacian 弛緩，讓補洞處跟周圍曲率融合。</w:t>
      </w:r>
    </w:p>
    <w:p>
      <w:pPr>
        <w:pStyle w:val="ListBullet"/>
        <w:ind w:left="340"/>
      </w:pPr>
      <w:r>
        <w:rPr>
          <w:rFonts w:ascii="Consolas" w:hAnsi="Consolas"/>
          <w:color w:val="C7254E"/>
          <w:sz w:val="20"/>
        </w:rPr>
        <w:t>--fill-holes-smooth-iter N</w:t>
      </w:r>
      <w:r>
        <w:t xml:space="preserve"> (default 2)：迭代次數，越高越平滑、但極限會把鄰近細節也拉平</w:t>
      </w:r>
    </w:p>
    <w:p>
      <w:pPr>
        <w:pStyle w:val="ListBullet"/>
        <w:ind w:left="340"/>
      </w:pPr>
      <w:r>
        <w:rPr>
          <w:rFonts w:ascii="Consolas" w:hAnsi="Consolas"/>
          <w:color w:val="C7254E"/>
          <w:sz w:val="20"/>
        </w:rPr>
        <w:t>--fill-holes-smooth-factor F</w:t>
      </w:r>
      <w:r>
        <w:t xml:space="preserve"> (default 0.5)：每次 relax 強度 0–1。0.5 平衡點</w:t>
      </w:r>
    </w:p>
    <w:p>
      <w:r>
        <w:rPr>
          <w:b/>
        </w:rPr>
        <w:t>何時開啟</w:t>
      </w:r>
      <w:r>
        <w:t>：</w:t>
        <w:br/>
        <w:t>* 機殼有大圓弧曲面、補洞處看得出「平面 bandage」 → 開啟</w:t>
        <w:br/>
        <w:t>* 平面結構為主（櫃體、產線框架）→ 不需要、開了沒幫助也沒傷害</w:t>
      </w:r>
    </w:p>
    <w:p>
      <w:pPr>
        <w:pStyle w:val="Heading3"/>
      </w:pPr>
      <w:r>
        <w:t>KPI 選用紀律 — 衡量 LOD 質量該看哪個指標</w:t>
      </w:r>
    </w:p>
    <w:p>
      <w:r>
        <w:rPr>
          <w:rFonts w:ascii="Consolas" w:hAnsi="Consolas"/>
          <w:color w:val="C7254E"/>
          <w:sz w:val="20"/>
        </w:rPr>
        <w:t>diamesh diff</w:t>
      </w:r>
      <w:r>
        <w:t xml:space="preserve"> 報告四個距離指標：Hausdorff (max + 雙向)、Chamfer、Volume diff、Mean normal deviation。</w:t>
      </w:r>
      <w:r>
        <w:rPr>
          <w:b/>
        </w:rPr>
        <w:t>並非每個都適合用來比 LOD 質量</w:t>
      </w:r>
      <w:r>
        <w:t>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指標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反映什麼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用來比 LOD 質量？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Hausdorff (max)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被 cull 砍掉的零件大小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 xml:space="preserve">❌ </w:t>
            </w:r>
            <w:r>
              <w:rPr>
                <w:b/>
              </w:rPr>
              <w:t>不適合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Chamfer (mean)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平均面對面距離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⚠️ 對「fill 補多少」敏感，不單調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Volume diff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封閉體積差異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❌ 對 non-watertight CAD 是 NaN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Mean normal deviation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平均法向角度差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 xml:space="preserve">✅ </w:t>
            </w:r>
            <w:r>
              <w:rPr>
                <w:b/>
              </w:rPr>
              <w:t>真 KPI — 跟 face_count、視覺感受一致</w:t>
            </w:r>
          </w:p>
        </w:tc>
      </w:tr>
    </w:tbl>
    <w:p>
      <w:r>
        <w:rPr>
          <w:b/>
        </w:rPr>
        <w:t>為什麼 Hausdorff 不適合？</w:t>
      </w:r>
      <w:r>
        <w:t xml:space="preserve"> Hausdorff 取的是「最壞點」距離。當 reduce pipeline 用 </w:t>
      </w:r>
      <w:r>
        <w:rPr>
          <w:rFonts w:ascii="Consolas" w:hAnsi="Consolas"/>
          <w:color w:val="C7254E"/>
          <w:sz w:val="20"/>
        </w:rPr>
        <w:t>--cull-disjoint</w:t>
      </w:r>
      <w:r>
        <w:t xml:space="preserve"> 砍掉小漂浮零件，那些零件位置的最近距離會爆掉 — 三檔 LOD 的 Hausdorff 數字幾乎相同（都 ≈ 8% of diagonal），但 LOD 質量天差地別。</w:t>
      </w:r>
      <w:r>
        <w:rPr>
          <w:b/>
        </w:rPr>
        <w:t>Hausdorff 反映的是 cull 行為，不是 collapse 偏差。</w:t>
      </w:r>
    </w:p>
    <w:p>
      <w:r>
        <w:rPr>
          <w:b/>
        </w:rPr>
        <w:t>為什麼 Chamfer 也要小心？</w:t>
      </w:r>
      <w:r>
        <w:t xml:space="preserve"> Chamfer 是雙向 mean distance，當 LOD face 多到 fill_holes 補了原檔沒有的 geometry，r→o 距離會拉高，</w:t>
      </w:r>
      <w:r>
        <w:rPr>
          <w:b/>
        </w:rPr>
        <w:t>chamfer 變得不單調</w:t>
      </w:r>
      <w:r>
        <w:t>（face 多反而比中間 LOD 差）。</w:t>
      </w:r>
    </w:p>
    <w:p>
      <w:r>
        <w:rPr>
          <w:b/>
        </w:rPr>
        <w:t>Mean normal deviation 是唯一可信 KPI</w:t>
      </w:r>
      <w:r>
        <w:t>（</w:t>
      </w:r>
      <w:r>
        <w:rPr>
          <w:b/>
        </w:rPr>
        <w:t>但有例外，見下</w:t>
      </w:r>
      <w:r>
        <w:t>）：face 越少 → normal 越粗略 → deviation 越大。完美線性、跟 face_count 一致、跟視覺感受一致。詳見 §6.8 Case Study 的 5AxisGlueSpraying.fbx 實測（12.06° / 6.95° / 1.61° 對應 TIER 1 / 2 / 3）。</w:t>
      </w:r>
    </w:p>
    <w:p>
      <w:r>
        <w:rPr>
          <w:b/>
        </w:rPr>
        <w:t>實用建議</w:t>
      </w:r>
      <w:r>
        <w:t>：</w:t>
        <w:br/>
        <w:t xml:space="preserve">* 看 LOD 質量 → 用 </w:t>
      </w:r>
      <w:r>
        <w:rPr>
          <w:rFonts w:ascii="Consolas" w:hAnsi="Consolas"/>
          <w:color w:val="C7254E"/>
          <w:sz w:val="20"/>
        </w:rPr>
        <w:t>mean_normal_dev_deg</w:t>
      </w:r>
      <w:r>
        <w:br/>
        <w:t>* 看「reduce 砍掉了什麼」→ 用 Hausdorff (但要懂它反映 cull)</w:t>
        <w:br/>
        <w:t>* 看細節保留 → 用 Chamfer（但跟 face_count 一起看）</w:t>
      </w:r>
    </w:p>
    <w:p>
      <w:pPr>
        <w:pStyle w:val="Heading3"/>
      </w:pPr>
      <w:r>
        <w:t>量化 KPI 不是萬能 — 視覺驗證仍是最終 judge</w:t>
      </w:r>
    </w:p>
    <w:p>
      <w:r>
        <w:rPr>
          <w:b/>
        </w:rPr>
        <w:t>反直覺的 case：bridge loops 開啟後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維度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不開 bridge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開 bridge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解讀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chamfer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0.080%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0.080%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持平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mean_normal_dev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12.06°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12.81°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⚠️ +0.75°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face_count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19970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23357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+17%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視覺輪廓完整度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中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明顯改善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機械臂周圍漂浮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△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 大幅減少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</w:tr>
    </w:tbl>
    <w:p>
      <w:r>
        <w:rPr>
          <w:b/>
        </w:rPr>
        <w:t>bridge 加 face strip 連兩 loop → 新 face 的 normal 跟原檔不對齊 → normal_dev 上升。但這些新 face 補的是「視覺破口」，整體輪廓更完整。</w:t>
      </w:r>
    </w:p>
    <w:p>
      <w:r>
        <w:rPr>
          <w:b/>
        </w:rPr>
        <w:t>結論</w:t>
      </w:r>
      <w:r>
        <w:t>：normal_dev 衡量的是「</w:t>
      </w:r>
      <w:r>
        <w:rPr>
          <w:b/>
        </w:rPr>
        <w:t>像不像原檔</w:t>
      </w:r>
      <w:r>
        <w:t>」，不是「</w:t>
      </w:r>
      <w:r>
        <w:rPr>
          <w:b/>
        </w:rPr>
        <w:t>視覺完整性</w:t>
      </w:r>
      <w:r>
        <w:t>」。對 LOD 這兩個目標可能矛盾：</w:t>
        <w:br/>
        <w:t>* 像原檔 = 細節保留高 + 可能殘破</w:t>
        <w:br/>
        <w:t>* 視覺完整 = 補齊裂縫 + face 多一些</w:t>
      </w:r>
    </w:p>
    <w:p>
      <w:r>
        <w:rPr>
          <w:b/>
        </w:rPr>
        <w:t>實用紀律</w:t>
      </w:r>
      <w:r>
        <w:t>：</w:t>
        <w:br/>
        <w:t xml:space="preserve">1. </w:t>
      </w:r>
      <w:r>
        <w:rPr>
          <w:b/>
        </w:rPr>
        <w:t>快速驗證</w:t>
      </w:r>
      <w:r>
        <w:t xml:space="preserve">：跑 </w:t>
      </w:r>
      <w:r>
        <w:rPr>
          <w:rFonts w:ascii="Consolas" w:hAnsi="Consolas"/>
          <w:color w:val="C7254E"/>
          <w:sz w:val="20"/>
        </w:rPr>
        <w:t>diff</w:t>
      </w:r>
      <w:r>
        <w:t xml:space="preserve"> 看 normal_dev、chamfer 數字</w:t>
        <w:br/>
        <w:t xml:space="preserve">2. </w:t>
      </w:r>
      <w:r>
        <w:rPr>
          <w:b/>
        </w:rPr>
        <w:t>如果懷疑</w:t>
      </w:r>
      <w:r>
        <w:t>：開 viewer 視覺確認</w:t>
        <w:br/>
        <w:t xml:space="preserve">3. </w:t>
      </w:r>
      <w:r>
        <w:rPr>
          <w:b/>
        </w:rPr>
        <w:t>對 LOD production</w:t>
      </w:r>
      <w:r>
        <w:t>：視覺完整性優先於 normal_dev 數字</w:t>
      </w:r>
    </w:p>
    <w:p>
      <w:pPr>
        <w:pStyle w:val="Heading2"/>
      </w:pPr>
      <w:r>
        <w:t>6.7 端到端範例：三個典型使用情境</w:t>
      </w:r>
    </w:p>
    <w:p>
      <w:pPr>
        <w:pStyle w:val="Heading3"/>
      </w:pPr>
      <w:r>
        <w:t>範例 A — 30 機產線 viewer（最常見）</w:t>
      </w:r>
    </w:p>
    <w:p>
      <w:r>
        <w:rPr>
          <w:b/>
        </w:rPr>
        <w:t>情境</w:t>
      </w:r>
      <w:r>
        <w:t>：智能工廠展廳視覺化系統，產線一條 30 台設備，使用者透過 web viewer 漫遊整廠。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# Step 1 — 把 30 台 CAD 檔批次轉成 TIER 1</w:t>
        <w:br/>
        <w:t>mkdir -p data/lod1</w:t>
        <w:br/>
        <w:t>for f in data/raw/*.fbx; do</w:t>
        <w:br/>
        <w:t xml:space="preserve">  diamesh reduce "$f" --backend blender \</w:t>
        <w:br/>
        <w:t xml:space="preserve">    --preset tier1 -o "data/lod1/$(basename "$f" .fbx)_lod1.fbx"</w:t>
        <w:br/>
        <w:t>done</w:t>
        <w:br/>
        <w:br/>
        <w:t># Step 2 — 檢查每台 mesh 統計（確認 face 預算）</w:t>
        <w:br/>
        <w:t>for f in data/lod1/*.fbx; do</w:t>
        <w:br/>
        <w:t xml:space="preserve">  diamesh info "$f"</w:t>
        <w:br/>
        <w:t>done</w:t>
        <w:br/>
        <w:br/>
        <w:t># Step 3 — 上 viewer / 3D engine（Unreal / Unity / Three.js）</w:t>
        <w:br/>
        <w:t># 整條產線總 face budget 約 30 × 7k = 210k，筆電內顯也能流暢跑</w:t>
      </w:r>
    </w:p>
    <w:p>
      <w:r>
        <w:rPr>
          <w:b/>
        </w:rPr>
        <w:t>預期結果</w:t>
      </w:r>
      <w:r>
        <w:t>：</w:t>
        <w:br/>
        <w:t>* 30 個 fbx 檔 × ~1.5 MB（含內嵌貼圖）= ~45 MB 整條產線</w:t>
        <w:br/>
        <w:t>* 載入時間 &lt; 5 秒</w:t>
        <w:br/>
        <w:t>* GTX 1650 / Intel Iris Xe 跑 60 FPS 不掉</w:t>
      </w:r>
    </w:p>
    <w:p>
      <w:pPr>
        <w:pStyle w:val="Heading3"/>
      </w:pPr>
      <w:r>
        <w:t>範例 B — 客戶 demo 單機聚焦</w:t>
      </w:r>
    </w:p>
    <w:p>
      <w:r>
        <w:rPr>
          <w:b/>
        </w:rPr>
        <w:t>情境</w:t>
      </w:r>
      <w:r>
        <w:t>：客戶來訪要看某台 5 軸點膠機的細節，需要從廠區視角縮放到單機聚焦。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# 同一台機器產生 TIER 1 + TIER 2 兩份</w:t>
        <w:br/>
        <w:t>diamesh reduce data/5AxisGlueSpraying.fbx --preset tier1 -o data/5Axis_TIER1.fbx</w:t>
        <w:br/>
        <w:t>diamesh reduce data/5AxisGlueSpraying.fbx --preset tier2 -o data/5Axis_TIER2.fbx</w:t>
        <w:br/>
        <w:br/>
        <w:t># Viewer 根據相機距離自動切換：遠 → TIER 1，近 → TIER 2</w:t>
      </w:r>
    </w:p>
    <w:p>
      <w:r>
        <w:rPr>
          <w:b/>
        </w:rPr>
        <w:t>預期結果</w:t>
      </w:r>
      <w:r>
        <w:t>：客戶 zoom-in 那台時無感切換、看到機械手臂與 HMI 螢幕都清楚。</w:t>
      </w:r>
    </w:p>
    <w:p>
      <w:pPr>
        <w:pStyle w:val="Heading3"/>
      </w:pPr>
      <w:r>
        <w:t>範例 C — CEO 簡報 hero shot</w:t>
      </w:r>
    </w:p>
    <w:p>
      <w:r>
        <w:rPr>
          <w:b/>
        </w:rPr>
        <w:t>情境</w:t>
      </w:r>
      <w:r>
        <w:t>：法說會 PPT 要放一張產線旗艦設備的高品質渲染。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# 用 TIER 3 — 視覺接近原檔</w:t>
        <w:br/>
        <w:t>diamesh reduce data/5AxisGlueSpraying.fbx --preset tier3 -o data/5Axis_hero.fbx</w:t>
        <w:br/>
        <w:br/>
        <w:t># 在 Blender 開啟 hero.fbx → 高品質渲染（Cycles，4K）→ PNG 導出</w:t>
      </w:r>
    </w:p>
    <w:p>
      <w:r>
        <w:rPr>
          <w:b/>
        </w:rPr>
        <w:t>預期結果</w:t>
      </w:r>
      <w:r>
        <w:t>：原檔 75k face → 37k face，視覺幾乎沒差，但渲染時間少一半，PPT 可以放多張角度也不卡。</w:t>
      </w:r>
    </w:p>
    <w:p>
      <w:pPr>
        <w:pStyle w:val="Heading3"/>
      </w:pPr>
      <w:r>
        <w:t>範例 D — 嚴重破爛 mesh 的搶救</w:t>
      </w:r>
    </w:p>
    <w:p>
      <w:r>
        <w:rPr>
          <w:b/>
        </w:rPr>
        <w:t>情境</w:t>
      </w:r>
      <w:r>
        <w:t>：CAD 匯出的 FBX 一打開就一堆漂浮、重複頂點，標準 preset 救不回來。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# 先 info 看看狀況</w:t>
        <w:br/>
        <w:t>diamesh info data/Bad.fbx</w:t>
        <w:br/>
        <w:br/>
        <w:t># 試激進 cull + 大角度 fill</w:t>
        <w:br/>
        <w:t>diamesh reduce data/Bad.fbx \</w:t>
        <w:br/>
        <w:t xml:space="preserve">  --backend blender --ratio 0.1 \</w:t>
        <w:br/>
        <w:t xml:space="preserve">  --cull-disjoint 0.05 \</w:t>
        <w:br/>
        <w:t xml:space="preserve">  --auto-fill-holes --fill-holes-max-sides 16 \</w:t>
        <w:br/>
        <w:t xml:space="preserve">  -o data/Bad_repair.fbx</w:t>
      </w:r>
    </w:p>
    <w:p>
      <w:r>
        <w:rPr>
          <w:b/>
        </w:rPr>
        <w:t>還救不回來時</w:t>
      </w:r>
      <w:r>
        <w:t>：原檔 topology 太亂，建議匯出前先在 CAD 端 export 設定改 “merged vertices” 或在 Blender 手動 weld 後再進 DIAMesh pipeline。</w:t>
      </w:r>
    </w:p>
    <w:p>
      <w:pPr>
        <w:pStyle w:val="Heading2"/>
      </w:pPr>
      <w:r>
        <w:t>6.8 Case Study — 5AxisGlueSpraying.fbx 完整 baseline</w:t>
      </w:r>
    </w:p>
    <w:p>
      <w:r>
        <w:t>這套真實 baseline 解釋了 §6.5 九組視覺實驗背後的 quantitative root cause，也驗證了 §6.0 的設計哲學在實際工業 CAD 上的表現。</w:t>
      </w:r>
      <w:r>
        <w:rPr>
          <w:b/>
        </w:rPr>
        <w:t>所有數字都來自 diamesh diagnose + diamesh diff 在 5AxisGlueSpraying.fbx 上的實際輸出</w:t>
      </w:r>
      <w:r>
        <w:t>，可重現。</w:t>
      </w:r>
    </w:p>
    <w:p>
      <w:pPr>
        <w:pStyle w:val="Heading3"/>
      </w:pPr>
      <w:r>
        <w:t>6.8.1 原檔病理（diagnose 報告）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diagnose: 5AxisGlueSpraying.fbx</w:t>
        <w:br/>
        <w:t xml:space="preserve">  face_count:           75327</w:t>
        <w:br/>
        <w:t xml:space="preserve">  vert_count:           114697         &lt;- vert/face = 1.52</w:t>
        <w:br/>
        <w:t xml:space="preserve">  bbox_diagonal:        2.2950 m</w:t>
        <w:br/>
        <w:t xml:space="preserve">  watertight:           False</w:t>
        <w:br/>
        <w:t xml:space="preserve">  winding_consistent:   True</w:t>
        <w:br/>
        <w:t xml:space="preserve">  boundary_edges:       115935         &lt;- ≈ unique edges 總數</w:t>
        <w:br/>
        <w:t xml:space="preserve">  non_manifold_edges:   0</w:t>
        <w:br/>
        <w:t xml:space="preserve">  degenerate_faces:     52</w:t>
        <w:br/>
        <w:t xml:space="preserve">  island_count:         22552          &lt;- 兩萬多個 island</w:t>
        <w:br/>
        <w:t xml:space="preserve">  largest_islands:      [593, 589, 589, 585, 466]   (top 5 = 3.7% 總面數)</w:t>
        <w:br/>
        <w:t xml:space="preserve">  inverted_normals:     0</w:t>
      </w:r>
    </w:p>
    <w:p>
      <w:r>
        <w:rPr>
          <w:b/>
        </w:rPr>
        <w:t>三個關鍵病理 finding：</w:t>
      </w:r>
    </w:p>
    <w:p>
      <w:pPr>
        <w:pStyle w:val="ListBullet"/>
        <w:ind w:left="340"/>
      </w:pPr>
      <w:r>
        <w:rPr>
          <w:b/>
        </w:rPr>
        <w:t>22,552 個 island vs 75,327 face = 平均 3.3 face/island</w:t>
      </w:r>
      <w:r>
        <w:t>：大部分 island 是孤立小三角形，沒有「主結構 anchor」。top 5 islands 才 3.7% 總面數。人類視覺看是完整設備 — 僅靠 weld 0.1mm 把這些散點融合。</w:t>
      </w:r>
    </w:p>
    <w:p>
      <w:pPr>
        <w:pStyle w:val="ListBullet"/>
        <w:ind w:left="340"/>
      </w:pPr>
      <w:r>
        <w:rPr>
          <w:b/>
        </w:rPr>
        <w:t>boundary_edges 115935 ≈ unique edges 總數</w:t>
      </w:r>
      <w:r>
        <w:t>：幾乎每條 edge 都只屬於一個 face → 全是 boundary。這就是為什麼不加 boundary preservation，COLLAPSE 會大量破壞拓樸。</w:t>
      </w:r>
    </w:p>
    <w:p>
      <w:pPr>
        <w:pStyle w:val="ListBullet"/>
        <w:ind w:left="340"/>
      </w:pPr>
      <w:r>
        <w:rPr>
          <w:b/>
        </w:rPr>
        <w:t>vert/face = 1.52 vs watertight 預期 ~0.5</w:t>
      </w:r>
      <w:r>
        <w:t>：嚴重重複頂點。每個 patch seam 的頂點都被複製，0.1mm weld 是治本。</w:t>
      </w:r>
    </w:p>
    <w:p>
      <w:r>
        <w:t>DIAMesh 的 pipeline 設計剛好對應這些病理：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病理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DIAMesh 對應 stage</w:t>
            </w:r>
          </w:p>
        </w:tc>
      </w:tr>
      <w:tr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22552 islands、重複頂點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adaptive weld（5e-5 × diagonal，化萬個 island 為個位數）</w:t>
            </w:r>
          </w:p>
        </w:tc>
      </w:tr>
      <w:tr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仍漂浮的小 part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cull-disjoint 0.025</w:t>
            </w:r>
          </w:p>
        </w:tc>
      </w:tr>
      <w:tr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全是 boundary edges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boundary preservation（治本）</w:t>
            </w:r>
          </w:p>
        </w:tc>
      </w:tr>
      <w:tr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設計孔需保留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smart fill skip-design</w:t>
            </w:r>
          </w:p>
        </w:tc>
      </w:tr>
      <w:tr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52 degenerate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dissolve_degenerate</w:t>
            </w:r>
          </w:p>
        </w:tc>
      </w:tr>
      <w:tr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跨設備尺寸（小部件 vs 大機台）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adaptive weld（自動 scale）</w:t>
            </w:r>
          </w:p>
        </w:tc>
      </w:tr>
      <w:tr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補洞處貼布感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--fill-holes-smooth</w:t>
            </w:r>
            <w:r>
              <w:t>（opt-in）</w:t>
            </w:r>
          </w:p>
        </w:tc>
      </w:tr>
      <w:tr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非流形交界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--fix-non-manifold</w:t>
            </w:r>
            <w:r>
              <w:t>（opt-in）</w:t>
            </w:r>
          </w:p>
        </w:tc>
      </w:tr>
    </w:tbl>
    <w:p>
      <w:r>
        <w:rPr>
          <w:b/>
        </w:rPr>
        <w:t>self-intersection 不在表內</w:t>
      </w:r>
      <w:r>
        <w:t xml:space="preserve"> — DIAMesh 只 detect（</w:t>
      </w:r>
      <w:r>
        <w:rPr>
          <w:rFonts w:ascii="Consolas" w:hAnsi="Consolas"/>
          <w:color w:val="C7254E"/>
          <w:sz w:val="20"/>
        </w:rPr>
        <w:t>diamesh diagnose</w:t>
      </w:r>
      <w:r>
        <w:t xml:space="preserve"> 報 </w:t>
      </w:r>
      <w:r>
        <w:rPr>
          <w:rFonts w:ascii="Consolas" w:hAnsi="Consolas"/>
          <w:color w:val="C7254E"/>
          <w:sz w:val="20"/>
        </w:rPr>
        <w:t>self_intersect_faces</w:t>
      </w:r>
      <w:r>
        <w:t>）不 fix：proper 修復要走 boolean-union remesh，會徹底損失 UVs 跟 materials，跟「保材質」原則撞牆。CAD 端 export 設定才是修復的對位置。</w:t>
      </w:r>
    </w:p>
    <w:p>
      <w:pPr>
        <w:pStyle w:val="Heading3"/>
      </w:pPr>
      <w:r>
        <w:t>6.8.2 三檔 LOD 後的 diagnose 對比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指標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Original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TIER 1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TIER 2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TIER 3</w:t>
            </w:r>
          </w:p>
        </w:tc>
      </w:tr>
      <w:t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face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75327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21305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50972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71288</w:t>
            </w:r>
          </w:p>
        </w:tc>
      </w:tr>
      <w:t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ratio achieved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–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28%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67%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94%</w:t>
            </w:r>
          </w:p>
        </w:tc>
      </w:tr>
      <w:t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ratio requested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–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10%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25%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50%</w:t>
            </w:r>
          </w:p>
        </w:tc>
      </w:tr>
      <w:t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boundary_edges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115935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31816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75778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113938</w:t>
            </w:r>
          </w:p>
        </w:tc>
      </w:tr>
      <w:t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non_manifold_edges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7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</w:t>
            </w:r>
          </w:p>
        </w:tc>
      </w:tr>
      <w:t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degenerate_faces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52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2</w:t>
            </w:r>
          </w:p>
        </w:tc>
      </w:tr>
      <w:t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island_count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22552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6485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14289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23366</w:t>
            </w:r>
          </w:p>
        </w:tc>
      </w:tr>
      <w:t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inverted_normals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8 (0.04%)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</w:t>
            </w:r>
          </w:p>
        </w:tc>
      </w:tr>
      <w:t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winding_consistent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True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True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False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True</w:t>
            </w:r>
          </w:p>
        </w:tc>
      </w:tr>
    </w:tbl>
    <w:p>
      <w:r>
        <w:rPr>
          <w:b/>
        </w:rPr>
        <w:t>Finding：face_count 達不到目標 ratio。</w:t>
      </w:r>
      <w:r>
        <w:t xml:space="preserve"> 這是 </w:t>
      </w:r>
      <w:r>
        <w:rPr>
          <w:b/>
        </w:rPr>
        <w:t>boundary preservation + delimit 4 集合 (MAT/SHARP/SEAM/UV)</w:t>
      </w:r>
      <w:r>
        <w:t xml:space="preserve"> 的副作用 — 太多 edge 被保護 → COLLAPSE 砍不下去。</w:t>
      </w:r>
    </w:p>
    <w:p>
      <w:r>
        <w:rPr>
          <w:b/>
        </w:rPr>
        <w:t>這是設計取捨，不是 bug</w:t>
      </w:r>
      <w:r>
        <w:t>：保 boundary（視覺完整 / 邊緣連續）跟達到 face budget 兩條目標衝突。對「完整 &gt; 細節」的 LOD 場景，預設取捨是對的（保 boundary）。</w:t>
      </w:r>
    </w:p>
    <w:p>
      <w:r>
        <w:rPr>
          <w:b/>
        </w:rPr>
        <w:t>Mental model 修正</w:t>
      </w:r>
      <w:r>
        <w:t>：</w:t>
      </w:r>
      <w:r>
        <w:rPr>
          <w:rFonts w:ascii="Consolas" w:hAnsi="Consolas"/>
          <w:color w:val="C7254E"/>
          <w:sz w:val="20"/>
        </w:rPr>
        <w:t>--ratio</w:t>
      </w:r>
      <w:r>
        <w:t xml:space="preserve"> 是 </w:t>
      </w:r>
      <w:r>
        <w:rPr>
          <w:i/>
        </w:rPr>
        <w:t>target hint</w:t>
      </w:r>
      <w:r>
        <w:t xml:space="preserve">，不是 </w:t>
      </w:r>
      <w:r>
        <w:rPr>
          <w:i/>
        </w:rPr>
        <w:t>contract</w:t>
      </w:r>
      <w:r>
        <w:t>。實際 ratio 通常會比 target 高，因為被保護的 edge 拉住了 collapse。這是 feature 不是 bug，但需要 user 預期管理。</w:t>
      </w:r>
    </w:p>
    <w:p>
      <w:r>
        <w:rPr>
          <w:b/>
        </w:rPr>
        <w:t>何時 --ratio 真的成為硬約束？</w:t>
      </w:r>
      <w:r>
        <w:br/>
        <w:t>* face budget 嚴格（GPU memory 預算、傳輸大小限制）</w:t>
        <w:br/>
        <w:t>* 寧願接受視覺破面也要把 face 砍夠</w:t>
      </w:r>
    </w:p>
    <w:p>
      <w:r>
        <w:rPr>
          <w:b/>
        </w:rPr>
        <w:t>那就用 --aggressive-collapse opt-in flag</w:t>
      </w:r>
      <w:r>
        <w:t>：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diamesh reduce in.fbx --preset tier1 --ratio 0.05 --aggressive-collapse -o out.fbx</w:t>
      </w:r>
    </w:p>
    <w:p>
      <w:r>
        <w:t>這個 flag 觸發兩個放寬：</w:t>
        <w:br/>
        <w:t xml:space="preserve">1. </w:t>
      </w:r>
      <w:r>
        <w:rPr>
          <w:b/>
        </w:rPr>
        <w:t>跳過 boundary preservation</w:t>
      </w:r>
      <w:r>
        <w:t>（Stage 0.D 不再 mark boundary edge sharp）</w:t>
        <w:br/>
        <w:t xml:space="preserve">2. </w:t>
      </w:r>
      <w:r>
        <w:rPr>
          <w:b/>
        </w:rPr>
        <w:t>COLLAPSE delimit 從 {MAT,SHARP,SEAM,UV} 改為 {MATERIAL} only</w:t>
      </w:r>
      <w:r>
        <w:t>（只保材質邊界）</w:t>
      </w:r>
    </w:p>
    <w:p>
      <w:r>
        <w:t>換來：</w:t>
        <w:br/>
        <w:t>* ✅ ratio 真正接近 target</w:t>
        <w:br/>
        <w:t>* ⚠️ boundary 容易被破壞 → 視覺破面增加</w:t>
        <w:br/>
        <w:t>* ⚠️ UV 邊界跨界 collapse → 材質可能扭曲</w:t>
        <w:br/>
        <w:t xml:space="preserve">* ⚠️ 需要靠 </w:t>
      </w:r>
      <w:r>
        <w:rPr>
          <w:rFonts w:ascii="Consolas" w:hAnsi="Consolas"/>
          <w:color w:val="C7254E"/>
          <w:sz w:val="20"/>
        </w:rPr>
        <w:t>--auto-fill-holes</w:t>
      </w:r>
      <w:r>
        <w:t xml:space="preserve"> + </w:t>
      </w:r>
      <w:r>
        <w:rPr>
          <w:rFonts w:ascii="Consolas" w:hAnsi="Consolas"/>
          <w:color w:val="C7254E"/>
          <w:sz w:val="20"/>
        </w:rPr>
        <w:t>--bridge-loops</w:t>
      </w:r>
      <w:r>
        <w:t xml:space="preserve"> 補回視覺完整性，但效果不如預設行為</w:t>
      </w:r>
    </w:p>
    <w:p>
      <w:r>
        <w:rPr>
          <w:b/>
        </w:rPr>
        <w:t>--aggressive-collapse 的 sentinel</w:t>
      </w:r>
      <w:r>
        <w:t xml:space="preserve"> </w:t>
      </w:r>
      <w:r>
        <w:rPr>
          <w:rFonts w:ascii="Consolas" w:hAnsi="Consolas"/>
          <w:color w:val="C7254E"/>
          <w:sz w:val="20"/>
        </w:rPr>
        <w:t>DIAMESH_AGGRESSIVE_COLLAPSE=1</w:t>
      </w:r>
      <w:r>
        <w:t xml:space="preserve"> 會印出來，方便後續 diff/diagnose 比對行為差異。</w:t>
      </w:r>
    </w:p>
    <w:p>
      <w:r>
        <w:rPr>
          <w:b/>
        </w:rPr>
        <w:t>替代方案</w:t>
      </w:r>
      <w:r>
        <w:t xml:space="preserve">：直接用 </w:t>
      </w:r>
      <w:r>
        <w:rPr>
          <w:rFonts w:ascii="Consolas" w:hAnsi="Consolas"/>
          <w:color w:val="C7254E"/>
          <w:sz w:val="20"/>
        </w:rPr>
        <w:t>--target-faces N</w:t>
      </w:r>
      <w:r>
        <w:t xml:space="preserve"> 控制絕對 face 數，比 ratio 更直觀：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diamesh reduce in.fbx --preset tier1 --target-faces 5000 -o out.fbx</w:t>
      </w:r>
    </w:p>
    <w:p>
      <w:r>
        <w:t>但仍受 boundary preservation 限制 — 真正硬約束時兩個 flag 一起用：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diamesh reduce in.fbx --preset tier1 --target-faces 5000 --aggressive-collapse -o out.fbx</w:t>
      </w:r>
    </w:p>
    <w:p>
      <w:r>
        <w:rPr>
          <w:b/>
        </w:rPr>
        <w:t>Finding：TIER 1 偵測到 8 inverted + 7 non_manifold（0.04% / 0.02%）</w:t>
      </w:r>
      <w:r>
        <w:t>。極端 ratio 的 COLLAPSE 偶發 fold-over，量微小，視覺看不到，但量化指標誠實揭露。</w:t>
      </w:r>
    </w:p>
    <w:p>
      <w:r>
        <w:rPr>
          <w:b/>
        </w:rPr>
        <w:t>Finding：TIER 2 winding_consistent 變 False</w:t>
      </w:r>
      <w:r>
        <w:t>。multi-material face 邊界處的 winding 順序不一致，不是法向方向錯（inverted=0），不影響視覺。</w:t>
      </w:r>
    </w:p>
    <w:p>
      <w:pPr>
        <w:pStyle w:val="Heading3"/>
      </w:pPr>
      <w:r>
        <w:t>6.8.3 三檔 LOD 跟原檔的 deviation 對比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指標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TIER 1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TIER 2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TIER 3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hausdorff_max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0.187 (8.16%)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0.186 (8.12%)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0.186 (8.12%)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chamfer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0.0018 (0.080%)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0.0010 (0.045%)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0.0013 (0.055%)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mean_normal_dev_deg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12.06°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6.95°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1.61°</w:t>
            </w:r>
          </w:p>
        </w:tc>
      </w:tr>
    </w:tbl>
    <w:p>
      <w:pPr>
        <w:pStyle w:val="Heading3"/>
      </w:pPr>
      <w:r>
        <w:t>6.8.4 五個 quantitative insight</w:t>
      </w:r>
    </w:p>
    <w:p>
      <w:r>
        <w:rPr>
          <w:b/>
        </w:rPr>
        <w:t>Insight 1：Hausdorff 三檔幾乎一樣（8.12%–8.16%）— 不適合用來比 LOD 質量</w:t>
      </w:r>
    </w:p>
    <w:p>
      <w:r>
        <w:t xml:space="preserve">0.187 m / 2.295 m = 8.16% 對應的是 </w:t>
      </w:r>
      <w:r>
        <w:rPr>
          <w:b/>
        </w:rPr>
        <w:t>cull-disjoint 砍掉的小零件大小</w:t>
      </w:r>
      <w:r>
        <w:t>。三檔 cull 設定不同但都砍掉同類零件（螺絲蓋、漂浮機構），所以 Hausdorff 一致。</w:t>
      </w:r>
      <w:r>
        <w:rPr>
          <w:b/>
        </w:rPr>
        <w:t>這指標反映 cull 行為，不是 collapse 偏差。</w:t>
      </w:r>
    </w:p>
    <w:p>
      <w:r>
        <w:rPr>
          <w:b/>
        </w:rPr>
        <w:t>Insight 2：Chamfer 不單調（TIER 2 &lt; TIER 3 &lt; TIER 1）</w:t>
      </w:r>
    </w:p>
    <w:p>
      <w:r>
        <w:t>違背「face 越多越像」的直覺。解釋：TIER 3 雖 face 多但 fill_holes 補的位置貢獻 r→o 距離；TIER 2 取得 fill 跟保形的最佳平衡。這個現象只有量化指標看得出來，視覺判斷不到。</w:t>
      </w:r>
    </w:p>
    <w:p>
      <w:r>
        <w:rPr>
          <w:b/>
        </w:rPr>
        <w:t>Insight 3：Mean normal deviation 是 LOD 質量的真 KPI</w:t>
      </w:r>
    </w:p>
    <w:p>
      <w:r>
        <w:t xml:space="preserve">12.06° / 6.95° / 1.61° </w:t>
      </w:r>
      <w:r>
        <w:rPr>
          <w:b/>
        </w:rPr>
        <w:t>完美單調、跟 face_count 一致、跟視覺感受一致</w:t>
      </w:r>
      <w:r>
        <w:t>。是三個指標中</w:t>
      </w:r>
      <w:r>
        <w:rPr>
          <w:b/>
        </w:rPr>
        <w:t>唯一能線性反映 LOD 質量</w:t>
      </w:r>
      <w:r>
        <w:t>的。</w:t>
      </w:r>
    </w:p>
    <w:p>
      <w:r>
        <w:rPr>
          <w:b/>
        </w:rPr>
        <w:t>Insight 4：face_count 達不到目標 ratio</w:t>
      </w:r>
    </w:p>
    <w:p>
      <w:r>
        <w:t>設計取捨。詳見 §6.8.2 解讀。</w:t>
      </w:r>
    </w:p>
    <w:p>
      <w:r>
        <w:rPr>
          <w:b/>
        </w:rPr>
        <w:t>Insight 5：Reduce 偶發產生少量法向/拓樸副產物（TIER 1）</w:t>
      </w:r>
    </w:p>
    <w:p>
      <w:r>
        <w:t>8 inverted + 7 non_manifold = 0.04%/0.02%，極端 collapse 的 fold-over 副作用。視覺不可見、量化誠實。</w:t>
      </w:r>
    </w:p>
    <w:p>
      <w:pPr>
        <w:pStyle w:val="Heading3"/>
      </w:pPr>
      <w:r>
        <w:t>6.8.5 從直覺到證據的方法論</w:t>
      </w:r>
    </w:p>
    <w:p>
      <w:pPr>
        <w:pStyle w:val="ListBullet"/>
        <w:ind w:left="340"/>
      </w:pPr>
      <w:r>
        <w:rPr>
          <w:b/>
        </w:rPr>
        <w:t>Phase 1 早期</w:t>
      </w:r>
      <w:r>
        <w:t xml:space="preserve">：靠視覺對比 9 組實驗（A1-A4 / B1-B3 / X1-X2）找到 ratio + cull + fill 甜蜜點 — </w:t>
      </w:r>
      <w:r>
        <w:rPr>
          <w:b/>
        </w:rPr>
        <w:t>直覺 + 經驗</w:t>
      </w:r>
    </w:p>
    <w:p>
      <w:pPr>
        <w:pStyle w:val="ListBullet"/>
        <w:ind w:left="340"/>
      </w:pPr>
      <w:r>
        <w:rPr>
          <w:b/>
        </w:rPr>
        <w:t>Phase 1 後期</w:t>
      </w:r>
      <w:r>
        <w:t xml:space="preserve">：加 boundary preservation + smart fill — </w:t>
      </w:r>
      <w:r>
        <w:rPr>
          <w:b/>
        </w:rPr>
        <w:t>設計哲學（治本+補救）驅動</w:t>
      </w:r>
    </w:p>
    <w:p>
      <w:pPr>
        <w:pStyle w:val="ListBullet"/>
        <w:ind w:left="340"/>
      </w:pPr>
      <w:r>
        <w:rPr>
          <w:b/>
        </w:rPr>
        <w:t>Phase 1 收尾</w:t>
      </w:r>
      <w:r>
        <w:t xml:space="preserve">：實作 diagnose + diff，跑 5Axis baseline — </w:t>
      </w:r>
      <w:r>
        <w:rPr>
          <w:b/>
        </w:rPr>
        <w:t>量化證據驗證</w:t>
      </w:r>
    </w:p>
    <w:p>
      <w:r>
        <w:t>這份 baseline 不是用來修改 preset 的（視覺判斷已經給出最佳組合），而是把過去靠肉眼判斷的事</w:t>
      </w:r>
      <w:r>
        <w:rPr>
          <w:b/>
        </w:rPr>
        <w:t>用數字佐證</w:t>
      </w:r>
      <w:r>
        <w:t>：原檔有 22552 islands、115935 boundary edges 是 quantitative root cause；boundary preservation + smart fill 在這個原檔上的對應行為可在 diff 數字裡看到。</w:t>
      </w:r>
    </w:p>
    <w:p>
      <w:r>
        <w:t xml:space="preserve">未來若有新的工業 CAD FBX：先 </w:t>
      </w:r>
      <w:r>
        <w:rPr>
          <w:rFonts w:ascii="Consolas" w:hAnsi="Consolas"/>
          <w:color w:val="C7254E"/>
          <w:sz w:val="20"/>
        </w:rPr>
        <w:t>diamesh diagnose</w:t>
      </w:r>
      <w:r>
        <w:t xml:space="preserve"> 看病理 → reduce 三檔 → </w:t>
      </w:r>
      <w:r>
        <w:rPr>
          <w:rFonts w:ascii="Consolas" w:hAnsi="Consolas"/>
          <w:color w:val="C7254E"/>
          <w:sz w:val="20"/>
        </w:rPr>
        <w:t>diamesh diff</w:t>
      </w:r>
      <w:r>
        <w:t xml:space="preserve"> 對齊 normal_dev 等可信 KPI。</w:t>
      </w:r>
    </w:p>
    <w:p>
      <w:pPr>
        <w:pStyle w:val="Heading3"/>
      </w:pPr>
      <w:r>
        <w:t>6.8.6 Bridge loops 反直覺實驗 — 量化跟視覺脫鉤</w:t>
      </w:r>
    </w:p>
    <w:p>
      <w:r>
        <w:t xml:space="preserve">開發過程中加了 </w:t>
      </w:r>
      <w:r>
        <w:rPr>
          <w:rFonts w:ascii="Consolas" w:hAnsi="Consolas"/>
          <w:color w:val="C7254E"/>
          <w:sz w:val="20"/>
        </w:rPr>
        <w:t>--bridge-loops</w:t>
      </w:r>
      <w:r>
        <w:t xml:space="preserve"> 演算法（用 face strip 連接近距離的 boundary loop，跟 fill_holes 的「單 loop 三角化」是不同概念）。在 5Axis 上的對比實驗給了「</w:t>
      </w:r>
      <w:r>
        <w:rPr>
          <w:b/>
        </w:rPr>
        <w:t>量化退、視覺進</w:t>
      </w:r>
      <w:r>
        <w:t>」的反直覺結果。</w:t>
      </w:r>
    </w:p>
    <w:p>
      <w:r>
        <w:rPr>
          <w:b/>
        </w:rPr>
        <w:t>對比指標（5AxisGlueSpraying.fbx, ratio 0.1, cull 0.025, smart fill）</w:t>
      </w:r>
      <w:r>
        <w:t>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指標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不開 bridge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開 bridge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Δ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bridge_pairs_found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–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813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new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bridge_pairs_bridged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–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813 (100%)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 全配對成功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fill_holes_defect_filled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2082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1043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-50%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output_faces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19970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23357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+17%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chamfer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0.080%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0.080%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持平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mean_normal_dev_deg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12.06°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12.81°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+0.75°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視覺輪廓完整度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中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明顯改善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</w:tr>
      <w:t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機械臂周圍漂浮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△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 大幅減少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</w:tr>
    </w:tbl>
    <w:p>
      <w:r>
        <w:rPr>
          <w:b/>
        </w:rPr>
        <w:t>為什麼量化退、視覺進？</w:t>
      </w:r>
    </w:p>
    <w:p>
      <w:r>
        <w:t>bridge 加 face strip 連兩 loop → 新 face 的 normal 跟原檔不對齊 → normal_dev 上升。</w:t>
      </w:r>
      <w:r>
        <w:rPr>
          <w:b/>
        </w:rPr>
        <w:t>但這些新 face 補的是「視覺破口」</w:t>
      </w:r>
      <w:r>
        <w:t>，整體輪廓更完整。</w:t>
      </w:r>
    </w:p>
    <w:p>
      <w:r>
        <w:rPr>
          <w:b/>
        </w:rPr>
        <w:t>這是 §6.6 KPI 紀律的關鍵 case</w:t>
      </w:r>
      <w:r>
        <w:t>：normal_dev 衡量「像不像原檔」，不是「視覺完整性」 — 對 LOD 兩個目標可能矛盾。</w:t>
      </w:r>
    </w:p>
    <w:p>
      <w:r>
        <w:rPr>
          <w:b/>
        </w:rPr>
        <w:t>bridge 已內建在 tier1/tier2/tier3 preset 中</w:t>
      </w:r>
      <w:r>
        <w:t>，因為視覺改善壓過量化微退、且 face +17% 對 LOD 場景仍可接受（30 機產線 30×23k = 690k face，現代 GPU 沒壓力）。</w:t>
      </w:r>
    </w:p>
    <w:p>
      <w:pPr>
        <w:pStyle w:val="Heading3"/>
      </w:pPr>
      <w:r>
        <w:t>6.8.7 Negative result — Post-collapse weld 為何沒進 preset</w:t>
      </w:r>
    </w:p>
    <w:p>
      <w:r>
        <w:t xml:space="preserve">開發過程也試了 </w:t>
      </w:r>
      <w:r>
        <w:rPr>
          <w:rFonts w:ascii="Consolas" w:hAnsi="Consolas"/>
          <w:color w:val="C7254E"/>
          <w:sz w:val="20"/>
        </w:rPr>
        <w:t>--post-collapse-weld</w:t>
      </w:r>
      <w:r>
        <w:t>（在 COLLAPSE 後加一道 weld 修補 close-but-disconnected vertex）。實驗結果</w:t>
      </w:r>
      <w:r>
        <w:rPr>
          <w:b/>
        </w:rPr>
        <w:t>視覺退化 + 量化退化</w:t>
      </w:r>
      <w:r>
        <w:t>，沒進 preset：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指標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不開 post-weld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開 post-weld (multiplier 5.0)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chamfer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0.080%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0.106% (+32%)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mean_normal_dev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12.06°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12.80° (+0.74°)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hausdorff r→o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0.031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0.084 (+170%)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視覺完整度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OK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⚠️ 退化（HMI 旁多異常黑塊）</w:t>
            </w:r>
          </w:p>
        </w:tc>
      </w:tr>
    </w:tbl>
    <w:p>
      <w:r>
        <w:rPr>
          <w:b/>
        </w:rPr>
        <w:t>Root cause</w:t>
      </w:r>
      <w:r>
        <w:t>：multiplier 5.0 = 0.574 mm 對工業 CAD（CAD seam ~0.1 mm 級）太大，把不該合的 vertex 也合了，破壞拓樸。</w:t>
      </w:r>
    </w:p>
    <w:p>
      <w:r>
        <w:rPr>
          <w:b/>
        </w:rPr>
        <w:t>保留 --post-collapse-weld flag 為 opt-in</w:t>
      </w:r>
      <w:r>
        <w:t>，僅在「極端破爛 mesh + multiplier 1.0~1.5」這種 niche 情境值得試。</w:t>
      </w:r>
    </w:p>
    <w:p>
      <w:pPr>
        <w:pStyle w:val="Heading3"/>
      </w:pPr>
      <w:r>
        <w:t>6.8.8 跟遊戲業 LOD 的差別</w:t>
      </w:r>
    </w:p>
    <w:p>
      <w:r>
        <w:rPr>
          <w:b/>
        </w:rPr>
        <w:t>遊戲業 LOD 主流做法</w:t>
      </w:r>
      <w:r>
        <w:t>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方法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工具 / 引擎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跟 DIAMesh 比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美術手動分檔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Maya / Blender / 3DS Max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高品質、case-by-case，但 30 機 × 多檔 = 不划算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半自動 LOD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Simplygon</w:t>
            </w:r>
            <w:r>
              <w:t>（業界 SOP，UE/Unity 內建）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比 Blender DECIMATE 智能 — silhouette preservation、UV-aware、material baking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Runtime LOD switching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Unity LODGroup / Unreal LODs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跟 DIAMesh 三檔 preset 對應</w:t>
            </w:r>
          </w:p>
        </w:tc>
      </w:tr>
      <w:tr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rPr>
                <w:b/>
              </w:rPr>
              <w:t>Nanite (UE5)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Epic Games</w:t>
            </w:r>
          </w:p>
        </w:tc>
        <w:tc>
          <w:tcPr>
            <w:tcW w:type="dxa" w:w="321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 xml:space="preserve">直接放 raw 高模、引擎運行時動態降面 — </w:t>
            </w:r>
            <w:r>
              <w:rPr>
                <w:b/>
              </w:rPr>
              <w:t>行業未來方向</w:t>
            </w:r>
          </w:p>
        </w:tc>
      </w:tr>
    </w:tbl>
    <w:p>
      <w:r>
        <w:rPr>
          <w:b/>
        </w:rPr>
        <w:t>DIAMesh 在哪裡？</w:t>
      </w:r>
      <w:r>
        <w:br/>
        <w:t xml:space="preserve">* </w:t>
      </w:r>
      <w:r>
        <w:rPr>
          <w:b/>
        </w:rPr>
        <w:t>自動化是我們的 sweet spot</w:t>
      </w:r>
      <w:r>
        <w:t xml:space="preserve"> — 30 機產線 × 三檔 = 一個批次腳本搞定，遊戲業 30 角色要美術調幾天</w:t>
        <w:br/>
        <w:t xml:space="preserve">* </w:t>
      </w:r>
      <w:r>
        <w:rPr>
          <w:b/>
        </w:rPr>
        <w:t>保材質 + boundary preservation 是我們的設計重點</w:t>
      </w:r>
      <w:r>
        <w:t xml:space="preserve"> — Simplygon 也保 UV，但 Simplygon 是專門商業工具（Epic 收購）</w:t>
        <w:br/>
        <w:t xml:space="preserve">* </w:t>
      </w:r>
      <w:r>
        <w:rPr>
          <w:b/>
        </w:rPr>
        <w:t>Nanite 路線跟 DIAMesh 互補不衝突</w:t>
      </w:r>
      <w:r>
        <w:t xml:space="preserve"> — DIAMesh 給離線 LOD，Nanite 給 runtime；對「不用 UE5 / 內網部署」場景 DIAMesh 仍合適</w:t>
      </w:r>
    </w:p>
    <w:p>
      <w:r>
        <w:rPr>
          <w:b/>
        </w:rPr>
        <w:t>為什麼不直接用 Simplygon？</w:t>
      </w:r>
      <w:r>
        <w:br/>
        <w:t>* 商業 license + 跟 UE/Unity 綁定</w:t>
        <w:br/>
        <w:t>* 對「Python 純自動 + 內網部署」場景不友善</w:t>
        <w:br/>
        <w:t>* DIAMesh 用 Blender + trimesh + pymeshlab + 自寫 stage = MIT、跨環境、可內嵌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跨平台部署</w:t>
      </w:r>
    </w:p>
    <w:p>
      <w:pPr>
        <w:pStyle w:val="Heading2"/>
      </w:pPr>
      <w:r>
        <w:t>7.1 平台支援矩陣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工具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Windows x64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Linux x64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macOS x64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val="clear" w:color="auto" w:fill="F6F8FA"/>
          </w:tcPr>
          <w:p>
            <w:r>
              <w:rPr>
                <w:b/>
              </w:rPr>
            </w:r>
            <w:r>
              <w:rPr>
                <w:b/>
              </w:rPr>
              <w:t>macOS arm64</w:t>
            </w:r>
          </w:p>
        </w:tc>
      </w:tr>
      <w:t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FBX2glTF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 vendored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auto-download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auto-download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auto-download (via x64)</w:t>
            </w:r>
          </w:p>
        </w:tc>
      </w:tr>
      <w:t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Assimp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 vendored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auto-download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auto-download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auto-download</w:t>
            </w:r>
          </w:p>
        </w:tc>
      </w:tr>
      <w:t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Blender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manual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manual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manual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manual</w:t>
            </w:r>
          </w:p>
        </w:tc>
      </w:tr>
      <w:t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pyrender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</w:tr>
      <w:t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trimesh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</w:t>
            </w:r>
          </w:p>
        </w:tc>
      </w:tr>
      <w:t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pymeshlab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 (optional)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 (optional)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 (optional)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/>
            <w:r>
              <w:t>✓ (optional)</w:t>
            </w:r>
          </w:p>
        </w:tc>
      </w:tr>
    </w:tbl>
    <w:p>
      <w:pPr>
        <w:pStyle w:val="Heading2"/>
      </w:pPr>
      <w:r>
        <w:t>7.2 Linux/macOS 一鍵 setup</w:t>
      </w:r>
    </w:p>
    <w:p>
      <w:pPr>
        <w:ind w:left="340"/>
      </w:pPr>
      <w:r>
        <w:rPr>
          <w:i/>
          <w:color w:val="5F4500"/>
        </w:rPr>
        <w:t>內網用戶先向開發團隊取得 DIAMesh zip，解壓到本機。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cd &lt;unpacked-DIAMesh-directory&gt;</w:t>
        <w:br/>
        <w:t>pip install -e .</w:t>
        <w:br/>
        <w:t>python scripts/setup_vendor.py    # 自動下載 platform-specific binary（仍需可連 GitHub Release）</w:t>
        <w:br/>
        <w:t># 手動下載 Blender Portable 解壓到 vendor/blender/（看 vendor/BLENDER_SETUP.md）</w:t>
        <w:br/>
        <w:t>diamesh reduce my.fbx --ratio 0.1 --cull-disjoint 0.02 --backend blender -o my_lod.fbx</w:t>
      </w:r>
    </w:p>
    <w:p>
      <w:pPr>
        <w:pStyle w:val="Heading2"/>
      </w:pPr>
      <w:r>
        <w:t>7.3 為什麼不全部 vendor 進 repo</w:t>
      </w:r>
    </w:p>
    <w:p>
      <w:pPr>
        <w:pStyle w:val="ListBullet"/>
        <w:ind w:left="340"/>
      </w:pPr>
      <w:r>
        <w:rPr>
          <w:b/>
        </w:rPr>
        <w:t>Windows .exe / .dll</w:t>
      </w:r>
      <w:r>
        <w:t>：~16 MB 總，commit 進 repo（最常見場景，clone 即用）</w:t>
      </w:r>
    </w:p>
    <w:p>
      <w:pPr>
        <w:pStyle w:val="ListBullet"/>
        <w:ind w:left="340"/>
      </w:pPr>
      <w:r>
        <w:rPr>
          <w:b/>
        </w:rPr>
        <w:t>Linux ELF / macOS dylib</w:t>
      </w:r>
      <w:r>
        <w:t>：等量大小但每加一個 platform 都要 commit ~10MB+ → 不 sustainable</w:t>
      </w:r>
    </w:p>
    <w:p>
      <w:pPr>
        <w:pStyle w:val="ListBullet"/>
        <w:ind w:left="340"/>
      </w:pPr>
      <w:r>
        <w:rPr>
          <w:b/>
        </w:rPr>
        <w:t>Blender Portable</w:t>
      </w:r>
      <w:r>
        <w:t>：~450 MB 解壓後，</w:t>
      </w:r>
      <w:r>
        <w:rPr>
          <w:b/>
        </w:rPr>
        <w:t>且是 GPL</w:t>
      </w:r>
      <w:r>
        <w:t xml:space="preserve"> → bundle 進 MIT repo 有 license 感染風險，subprocess 呼叫安全</w:t>
      </w:r>
    </w:p>
    <w:p>
      <w:r>
        <w:t>setup_vendor.py 是 trade-off：repo 保持輕量、Linux/macOS 用戶一行命令補齊。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故障排除</w:t>
      </w:r>
    </w:p>
    <w:p>
      <w:pPr>
        <w:pStyle w:val="Heading2"/>
      </w:pPr>
      <w:r>
        <w:t>8.1 ModuleNotFoundError: No module named 'diamesh'</w:t>
      </w:r>
    </w:p>
    <w:p>
      <w:r>
        <w:t xml:space="preserve">忘了 </w:t>
      </w:r>
      <w:r>
        <w:rPr>
          <w:rFonts w:ascii="Consolas" w:hAnsi="Consolas"/>
          <w:color w:val="C7254E"/>
          <w:sz w:val="20"/>
        </w:rPr>
        <w:t>pip install -e .</w:t>
      </w:r>
      <w:r>
        <w:t xml:space="preserve">。先 </w:t>
      </w:r>
      <w:r>
        <w:rPr>
          <w:rFonts w:ascii="Consolas" w:hAnsi="Consolas"/>
          <w:color w:val="C7254E"/>
          <w:sz w:val="20"/>
        </w:rPr>
        <w:t>cd</w:t>
      </w:r>
      <w:r>
        <w:t xml:space="preserve"> 進 repo 根目錄再 install。</w:t>
      </w:r>
    </w:p>
    <w:p>
      <w:pPr>
        <w:pStyle w:val="Heading2"/>
      </w:pPr>
      <w:r>
        <w:t>8.2 RuntimeError: FBX2glTF binary not found at vendor/fbx2gltf</w:t>
      </w:r>
    </w:p>
    <w:p>
      <w:r>
        <w:t xml:space="preserve">在 Linux/macOS 上沒跑 </w:t>
      </w:r>
      <w:r>
        <w:rPr>
          <w:rFonts w:ascii="Consolas" w:hAnsi="Consolas"/>
          <w:color w:val="C7254E"/>
          <w:sz w:val="20"/>
        </w:rPr>
        <w:t>python scripts/setup_vendor.py</w:t>
      </w:r>
      <w:r>
        <w:t>。</w:t>
      </w:r>
    </w:p>
    <w:p>
      <w:pPr>
        <w:pStyle w:val="Heading2"/>
      </w:pPr>
      <w:r>
        <w:t>8.3 pyassimp.errors.AssimpError: assimp library not found</w:t>
      </w:r>
    </w:p>
    <w:p>
      <w:pPr>
        <w:pStyle w:val="ListBullet"/>
        <w:ind w:left="340"/>
      </w:pPr>
      <w:r>
        <w:t xml:space="preserve">Windows：DLL 應該在 </w:t>
      </w:r>
      <w:r>
        <w:rPr>
          <w:rFonts w:ascii="Consolas" w:hAnsi="Consolas"/>
          <w:color w:val="C7254E"/>
          <w:sz w:val="20"/>
        </w:rPr>
        <w:t>vendor/assimp/</w:t>
      </w:r>
      <w:r>
        <w:t xml:space="preserve"> 但 reducer.py 沒找到 → 檢查 PATH 或重新 git pull</w:t>
      </w:r>
    </w:p>
    <w:p>
      <w:pPr>
        <w:pStyle w:val="ListBullet"/>
        <w:ind w:left="340"/>
      </w:pPr>
      <w:r>
        <w:t xml:space="preserve">Linux/macOS：跑 </w:t>
      </w:r>
      <w:r>
        <w:rPr>
          <w:rFonts w:ascii="Consolas" w:hAnsi="Consolas"/>
          <w:color w:val="C7254E"/>
          <w:sz w:val="20"/>
        </w:rPr>
        <w:t>python scripts/setup_vendor.py</w:t>
      </w:r>
    </w:p>
    <w:p>
      <w:pPr>
        <w:pStyle w:val="Heading2"/>
      </w:pPr>
      <w:r>
        <w:t>8.4 RuntimeError: Blender executable not found</w:t>
      </w:r>
    </w:p>
    <w:p>
      <w:r>
        <w:t xml:space="preserve">要用 </w:t>
      </w:r>
      <w:r>
        <w:rPr>
          <w:rFonts w:ascii="Consolas" w:hAnsi="Consolas"/>
          <w:color w:val="C7254E"/>
          <w:sz w:val="20"/>
        </w:rPr>
        <w:t>--backend blender</w:t>
      </w:r>
      <w:r>
        <w:t xml:space="preserve"> 但 Blender 沒部署：</w:t>
        <w:br/>
        <w:t xml:space="preserve">* 設環境變數 </w:t>
      </w:r>
      <w:r>
        <w:rPr>
          <w:rFonts w:ascii="Consolas" w:hAnsi="Consolas"/>
          <w:color w:val="C7254E"/>
          <w:sz w:val="20"/>
        </w:rPr>
        <w:t>BLENDER_EXE=/path/to/blender</w:t>
      </w:r>
      <w:r>
        <w:br/>
        <w:t xml:space="preserve">* 或下載 Blender Portable 解壓到 </w:t>
      </w:r>
      <w:r>
        <w:rPr>
          <w:rFonts w:ascii="Consolas" w:hAnsi="Consolas"/>
          <w:color w:val="C7254E"/>
          <w:sz w:val="20"/>
        </w:rPr>
        <w:t>vendor/blender/</w:t>
      </w:r>
      <w:r>
        <w:br/>
        <w:t xml:space="preserve">* 詳見 </w:t>
      </w:r>
      <w:r>
        <w:rPr>
          <w:rFonts w:ascii="Consolas" w:hAnsi="Consolas"/>
          <w:color w:val="C7254E"/>
          <w:sz w:val="20"/>
        </w:rPr>
        <w:t>vendor/BLENDER_SETUP.md</w:t>
      </w:r>
    </w:p>
    <w:p>
      <w:pPr>
        <w:pStyle w:val="Heading2"/>
      </w:pPr>
      <w:r>
        <w:t>8.5 NumPy 2.x — AttributeError: np.infty</w:t>
      </w:r>
    </w:p>
    <w:p>
      <w:r>
        <w:t xml:space="preserve">DIAMesh 已經 patch 過內嵌 pyrender。如果您看到這個 error，可能 pyrender 是 pip-installed 版本（覆蓋了內嵌版）。確認 </w:t>
      </w:r>
      <w:r>
        <w:rPr>
          <w:rFonts w:ascii="Consolas" w:hAnsi="Consolas"/>
          <w:color w:val="C7254E"/>
          <w:sz w:val="20"/>
        </w:rPr>
        <w:t>import pyrender; pyrender.__file__</w:t>
      </w:r>
      <w:r>
        <w:t xml:space="preserve"> 指向 </w:t>
      </w:r>
      <w:r>
        <w:rPr>
          <w:rFonts w:ascii="Consolas" w:hAnsi="Consolas"/>
          <w:color w:val="C7254E"/>
          <w:sz w:val="20"/>
        </w:rPr>
        <w:t>&lt;DIAMesh&gt;/pyrender/__init__.py</w:t>
      </w:r>
      <w:r>
        <w:t xml:space="preserve"> 而不是 site-packages。</w:t>
      </w:r>
    </w:p>
    <w:p>
      <w:pPr>
        <w:pStyle w:val="Heading2"/>
      </w:pPr>
      <w:r>
        <w:t>8.6 reduce 後 mesh 破碎 / 漂浮碎片</w:t>
      </w:r>
    </w:p>
    <w:p>
      <w:pPr>
        <w:pStyle w:val="ListBullet"/>
        <w:ind w:left="340"/>
      </w:pPr>
      <w:r>
        <w:t xml:space="preserve">用 </w:t>
      </w:r>
      <w:r>
        <w:rPr>
          <w:rFonts w:ascii="Consolas" w:hAnsi="Consolas"/>
          <w:color w:val="C7254E"/>
          <w:sz w:val="20"/>
        </w:rPr>
        <w:t>--backend blender</w:t>
      </w:r>
      <w:r>
        <w:t>（trimesh / pymeshlab 不做 mesh repair）</w:t>
      </w:r>
    </w:p>
    <w:p>
      <w:pPr>
        <w:pStyle w:val="ListBullet"/>
        <w:ind w:left="340"/>
      </w:pPr>
      <w:r>
        <w:t xml:space="preserve">加 </w:t>
      </w:r>
      <w:r>
        <w:rPr>
          <w:rFonts w:ascii="Consolas" w:hAnsi="Consolas"/>
          <w:color w:val="C7254E"/>
          <w:sz w:val="20"/>
        </w:rPr>
        <w:t>--cull-disjoint 0.025</w:t>
      </w:r>
      <w:r>
        <w:t>（distance-based island cull）</w:t>
      </w:r>
    </w:p>
    <w:p>
      <w:pPr>
        <w:pStyle w:val="ListBullet"/>
        <w:ind w:left="340"/>
      </w:pPr>
      <w:r>
        <w:t xml:space="preserve">加 </w:t>
      </w:r>
      <w:r>
        <w:rPr>
          <w:rFonts w:ascii="Consolas" w:hAnsi="Consolas"/>
          <w:color w:val="C7254E"/>
          <w:sz w:val="20"/>
        </w:rPr>
        <w:t>--auto-fill-holes</w:t>
      </w:r>
      <w:r>
        <w:t>（補 decimation 留下的 boundary loop）</w:t>
      </w:r>
    </w:p>
    <w:p>
      <w:pPr>
        <w:pStyle w:val="ListBullet"/>
        <w:ind w:left="340"/>
      </w:pPr>
      <w:r>
        <w:t>提高 ratio 到 0.25 或 0.5</w:t>
      </w:r>
    </w:p>
    <w:p>
      <w:pPr>
        <w:pStyle w:val="Heading2"/>
      </w:pPr>
      <w:r>
        <w:t>8.7 reduce 後沒材質</w:t>
      </w:r>
    </w:p>
    <w:p>
      <w:pPr>
        <w:pStyle w:val="ListBullet"/>
        <w:ind w:left="340"/>
      </w:pPr>
      <w:r>
        <w:t xml:space="preserve">trimesh / pymeshlab 不保材質 → 換 </w:t>
      </w:r>
      <w:r>
        <w:rPr>
          <w:rFonts w:ascii="Consolas" w:hAnsi="Consolas"/>
          <w:color w:val="C7254E"/>
          <w:sz w:val="20"/>
        </w:rPr>
        <w:t>--backend blender</w:t>
      </w:r>
    </w:p>
    <w:p>
      <w:pPr>
        <w:pStyle w:val="ListBullet"/>
        <w:ind w:left="340"/>
      </w:pPr>
      <w:r>
        <w:t xml:space="preserve">輸出選 </w:t>
      </w:r>
      <w:r>
        <w:rPr>
          <w:rFonts w:ascii="Consolas" w:hAnsi="Consolas"/>
          <w:color w:val="C7254E"/>
          <w:sz w:val="20"/>
        </w:rPr>
        <w:t>.glb</w:t>
      </w:r>
      <w:r>
        <w:t xml:space="preserve"> 或 </w:t>
      </w:r>
      <w:r>
        <w:rPr>
          <w:rFonts w:ascii="Consolas" w:hAnsi="Consolas"/>
          <w:color w:val="C7254E"/>
          <w:sz w:val="20"/>
        </w:rPr>
        <w:t>.fbx</w:t>
      </w:r>
      <w:r>
        <w:t>（OBJ/PLY/STL 不帶材質）</w:t>
      </w:r>
    </w:p>
    <w:p>
      <w:pPr>
        <w:pStyle w:val="Heading2"/>
      </w:pPr>
      <w:r>
        <w:t>8.8 viewer 截圖跟 Win+Shift+S 衝突</w:t>
      </w:r>
    </w:p>
    <w:p>
      <w:r>
        <w:t xml:space="preserve">DIAMesh 已把 pyrender 截圖鍵從 </w:t>
      </w:r>
      <w:r>
        <w:rPr>
          <w:rFonts w:ascii="Consolas" w:hAnsi="Consolas"/>
          <w:color w:val="C7254E"/>
          <w:sz w:val="20"/>
        </w:rPr>
        <w:t>S</w:t>
      </w:r>
      <w:r>
        <w:t xml:space="preserve"> 改 </w:t>
      </w:r>
      <w:r>
        <w:rPr>
          <w:rFonts w:ascii="Consolas" w:hAnsi="Consolas"/>
          <w:color w:val="C7254E"/>
          <w:sz w:val="20"/>
        </w:rPr>
        <w:t>P</w:t>
      </w:r>
      <w:r>
        <w:t xml:space="preserve">。如果您仍碰到衝突，看 </w:t>
      </w:r>
      <w:r>
        <w:rPr>
          <w:rFonts w:ascii="Consolas" w:hAnsi="Consolas"/>
          <w:color w:val="C7254E"/>
          <w:sz w:val="20"/>
        </w:rPr>
        <w:t>pyrender/viewer.py</w:t>
      </w:r>
      <w:r>
        <w:t xml:space="preserve"> line 826 確認 patch 已生效。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限制與未來工作</w:t>
      </w:r>
    </w:p>
    <w:p>
      <w:pPr>
        <w:pStyle w:val="Heading2"/>
      </w:pPr>
      <w:r>
        <w:t>9.1 目前限制</w:t>
      </w:r>
    </w:p>
    <w:p>
      <w:pPr>
        <w:pStyle w:val="ListBullet"/>
        <w:ind w:left="340"/>
      </w:pPr>
      <w:r>
        <w:rPr>
          <w:b/>
        </w:rPr>
        <w:t>單 mesh 輸出</w:t>
      </w:r>
      <w:r>
        <w:t>：blender backend 為了跨 part weld 把所有 mesh objects 合併。對「需要 part-by-part 編輯」的 CAD 工作流不友善。LOD 用途無影響。</w:t>
      </w:r>
    </w:p>
    <w:p>
      <w:pPr>
        <w:pStyle w:val="ListBullet"/>
        <w:ind w:left="340"/>
      </w:pPr>
      <w:r>
        <w:rPr>
          <w:b/>
        </w:rPr>
        <w:t>無動畫保留</w:t>
      </w:r>
      <w:r>
        <w:t xml:space="preserve">：blender backend </w:t>
      </w:r>
      <w:r>
        <w:rPr>
          <w:rFonts w:ascii="Consolas" w:hAnsi="Consolas"/>
          <w:color w:val="C7254E"/>
          <w:sz w:val="20"/>
        </w:rPr>
        <w:t>bake_anim=False</w:t>
      </w:r>
      <w:r>
        <w:t>，骨架/動畫會丟。想保動畫要改 export 設定。</w:t>
      </w:r>
    </w:p>
    <w:p>
      <w:pPr>
        <w:pStyle w:val="ListBullet"/>
        <w:ind w:left="340"/>
      </w:pPr>
      <w:r>
        <w:rPr>
          <w:b/>
        </w:rPr>
        <w:t>Sharp angle 預設 30°</w:t>
      </w:r>
      <w:r>
        <w:t xml:space="preserve">：對某些 mesh 過於敏感或不夠敏感 → 寫死，未來可加 </w:t>
      </w:r>
      <w:r>
        <w:rPr>
          <w:rFonts w:ascii="Consolas" w:hAnsi="Consolas"/>
          <w:color w:val="C7254E"/>
          <w:sz w:val="20"/>
        </w:rPr>
        <w:t>--sharp-angle DEG</w:t>
      </w:r>
      <w:r>
        <w:t xml:space="preserve"> flag。</w:t>
      </w:r>
    </w:p>
    <w:p>
      <w:pPr>
        <w:pStyle w:val="ListBullet"/>
        <w:ind w:left="340"/>
      </w:pPr>
      <w:r>
        <w:rPr>
          <w:b/>
        </w:rPr>
        <w:t>macOS arm64 + Assimp</w:t>
      </w:r>
      <w:r>
        <w:t xml:space="preserve">：setup_vendor.py 抓 </w:t>
      </w:r>
      <w:r>
        <w:rPr>
          <w:rFonts w:ascii="Consolas" w:hAnsi="Consolas"/>
          <w:color w:val="C7254E"/>
          <w:sz w:val="20"/>
        </w:rPr>
        <w:t>macos-arm64-v6.0.5.zip</w:t>
      </w:r>
      <w:r>
        <w:t>，未實機驗證。</w:t>
      </w:r>
    </w:p>
    <w:p>
      <w:pPr>
        <w:pStyle w:val="ListBullet"/>
        <w:ind w:left="340"/>
      </w:pPr>
      <w:r>
        <w:rPr>
          <w:b/>
        </w:rPr>
        <w:t>Python 3.14 only</w:t>
      </w:r>
      <w:r>
        <w:t>：依賴鎖定 Python 3.14。3.11/3.12 應該也可，但沒測。</w:t>
      </w:r>
    </w:p>
    <w:p>
      <w:pPr>
        <w:pStyle w:val="Heading2"/>
      </w:pPr>
      <w:r>
        <w:t>9.2 路線圖（ROADMAP.md）</w:t>
      </w:r>
    </w:p>
    <w:p>
      <w:pPr>
        <w:pStyle w:val="ListBullet"/>
        <w:ind w:left="340"/>
      </w:pPr>
      <w:r>
        <w:rPr>
          <w:b/>
        </w:rPr>
        <w:t>GUI 整合</w:t>
      </w:r>
      <w:r>
        <w:t>：viewer 內加 Reduce 按鈕跟 LOD 滑桿，即時預覽</w:t>
      </w:r>
    </w:p>
    <w:p>
      <w:pPr>
        <w:pStyle w:val="ListBullet"/>
        <w:ind w:left="340"/>
      </w:pPr>
      <w:r>
        <w:rPr>
          <w:b/>
        </w:rPr>
        <w:t>Multi-LOD 一次性產出</w:t>
      </w:r>
      <w:r>
        <w:t>：</w:t>
      </w:r>
      <w:r>
        <w:rPr>
          <w:rFonts w:ascii="Consolas" w:hAnsi="Consolas"/>
          <w:color w:val="C7254E"/>
          <w:sz w:val="20"/>
        </w:rPr>
        <w:t>diamesh lod machine.fbx --levels 0.5,0.25,0.1</w:t>
      </w:r>
      <w:r>
        <w:t xml:space="preserve"> 一次生 3 個 LOD</w:t>
      </w:r>
    </w:p>
    <w:p>
      <w:pPr>
        <w:pStyle w:val="ListBullet"/>
        <w:ind w:left="340"/>
      </w:pPr>
      <w:r>
        <w:rPr>
          <w:b/>
        </w:rPr>
        <w:t>UV-aware simplification</w:t>
      </w:r>
      <w:r>
        <w:t>：reduce 過程不破壞 UV chart 邊界（texture-friendly）</w:t>
      </w:r>
    </w:p>
    <w:p>
      <w:pPr>
        <w:pStyle w:val="ListBullet"/>
        <w:ind w:left="340"/>
      </w:pPr>
      <w:r>
        <w:rPr>
          <w:b/>
        </w:rPr>
        <w:t>Voxel remesh fallback</w:t>
      </w:r>
      <w:r>
        <w:t>：對「mesh topology 太亂」的場景做 voxel reconstruction（重建拓撲）</w:t>
      </w:r>
    </w:p>
    <w:p>
      <w:pPr>
        <w:pStyle w:val="ListBullet"/>
        <w:ind w:left="340"/>
      </w:pPr>
      <w:r>
        <w:rPr>
          <w:b/>
        </w:rPr>
        <w:t>Web viewer</w:t>
      </w:r>
      <w:r>
        <w:t>：output GLB + Three.js 範例 → 直接 web 可看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附錄：完整指令對照</w:t>
      </w:r>
    </w:p>
    <w:p>
      <w:pPr>
        <w:spacing w:before="80" w:after="80"/>
        <w:ind w:left="283"/>
        <w:shd w:val="clear" w:color="auto" w:fill="F6F8FA"/>
      </w:pPr>
      <w:r>
        <w:rPr>
          <w:rFonts w:ascii="Consolas" w:hAnsi="Consolas"/>
          <w:sz w:val="19"/>
        </w:rPr>
        <w:t># 0. install — 內網用戶向開發團隊取得 zip 後解壓進本機</w:t>
        <w:br/>
        <w:t>cd &lt;unpacked-DIAMesh-directory&gt;</w:t>
        <w:br/>
        <w:t>pip install -e .</w:t>
        <w:br/>
        <w:br/>
        <w:t># 1. Linux/macOS only — auto-download platform binaries</w:t>
        <w:br/>
        <w:t>python scripts/setup_vendor.py</w:t>
        <w:br/>
        <w:br/>
        <w:t># 2. Optional — install pymeshlab for the alternate backend</w:t>
        <w:br/>
        <w:t>pip install pymeshlab</w:t>
        <w:br/>
        <w:br/>
        <w:t># 3. Manual — Blender Portable to vendor/blender/ (see vendor/BLENDER_SETUP.md)</w:t>
        <w:br/>
        <w:br/>
        <w:t># 4. Use</w:t>
        <w:br/>
        <w:t>diamesh info &lt;file.fbx&gt;                          # quick stats</w:t>
        <w:br/>
        <w:t>diamesh view &lt;file.fbx&gt;                          # interactive viewer</w:t>
        <w:br/>
        <w:t>diamesh diagnose &lt;file.fbx&gt;                      # full health report</w:t>
        <w:br/>
        <w:t xml:space="preserve">                                                  #   (watertight, non-manifold,</w:t>
        <w:br/>
        <w:t xml:space="preserve">                                                  #    inverted_normals, self_intersect,</w:t>
        <w:br/>
        <w:t xml:space="preserve">                                                  #    boundary_edges, islands)</w:t>
        <w:br/>
        <w:br/>
        <w:t># Default backend (trimesh, no material)</w:t>
        <w:br/>
        <w:t>diamesh reduce &lt;file.fbx&gt; --target-faces 5000</w:t>
        <w:br/>
        <w:br/>
        <w:t># 🏆 PRODUCTION — Use the preset, period.</w:t>
        <w:br/>
        <w:t>diamesh reduce &lt;file.fbx&gt; --preset tier1     -o &lt;out.fbx&gt;   # 廠區/30 機</w:t>
        <w:br/>
        <w:t>diamesh reduce &lt;file.fbx&gt; --preset tier2     -o &lt;out.fbx&gt;   # 單機聚焦</w:t>
        <w:br/>
        <w:t>diamesh reduce &lt;file.fbx&gt; --preset balanced  -o &lt;out.fbx&gt;   # = tier2 alias</w:t>
        <w:br/>
        <w:t>diamesh reduce &lt;file.fbx&gt; --preset tier3     -o &lt;out.fbx&gt;   # Hero shot</w:t>
        <w:br/>
        <w:br/>
        <w:t># Quantitative deviation between original and LOD</w:t>
        <w:br/>
        <w:t>diamesh diff &lt;orig.fbx&gt; &lt;lod.fbx&gt;</w:t>
        <w:br/>
        <w:br/>
        <w:t># Advanced — opt-in extras (use sparingly, see §6.6)</w:t>
        <w:br/>
        <w:t>diamesh reduce &lt;file.fbx&gt; --preset tier1 \</w:t>
        <w:br/>
        <w:t xml:space="preserve">    --fix-non-manifold                 `# diagnose 報 non_manifold &gt; 0 時` \</w:t>
        <w:br/>
        <w:t xml:space="preserve">    --fill-holes-smooth                `# 補洞處 Laplacian 平滑（曲面機殼）` \</w:t>
        <w:br/>
        <w:t xml:space="preserve">    -o &lt;out.fbx&gt;</w:t>
        <w:br/>
        <w:br/>
        <w:t># Override preset's scalar (e.g. more aggressive face budget)</w:t>
        <w:br/>
        <w:t>diamesh reduce &lt;file.fbx&gt; --preset tier1 --ratio 0.05 -o &lt;out.fbx&gt;</w:t>
        <w:br/>
        <w:br/>
        <w:t># Force --ratio to be a contract (sacrifice boundary integrity for face budget)</w:t>
        <w:br/>
        <w:t>diamesh reduce &lt;file.fbx&gt; --preset tier1 --ratio 0.05 --aggressive-collapse -o &lt;out.fbx&gt;</w:t>
        <w:br/>
        <w:br/>
        <w:t># Backend explorations (no material, fastest)</w:t>
        <w:br/>
        <w:t>diamesh reduce &lt;file.fbx&gt; --ratio 0.5 --backend pymeshlab -o &lt;out.glb&gt;</w:t>
        <w:br/>
        <w:t>diamesh reduce &lt;file.fbx&gt; --ratio 0.5 --backend trimesh   -o &lt;out.fbx&gt;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</w:rPr>
        <w:t>版本</w:t>
      </w:r>
      <w:r>
        <w:t xml:space="preserve">：2026-05-03 — </w:t>
      </w:r>
      <w:r>
        <w:rPr>
          <w:rFonts w:ascii="Consolas" w:hAnsi="Consolas"/>
          <w:color w:val="C7254E"/>
          <w:sz w:val="20"/>
        </w:rPr>
        <w:t>--preset</w:t>
      </w:r>
      <w:r>
        <w:t xml:space="preserve"> 機制 + bridge loops + 量化-視覺脫鉤紀律</w:t>
        <w:br/>
      </w:r>
      <w:r>
        <w:rPr>
          <w:b/>
        </w:rPr>
        <w:t>作者</w:t>
      </w:r>
      <w:r>
        <w:t>：James Chao + Homi (AI Agent)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