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44C68" w14:textId="77777777" w:rsidR="00736B52" w:rsidRPr="00C61FD8" w:rsidRDefault="00736B52" w:rsidP="00722A56">
      <w:bookmarkStart w:id="0" w:name="h.xovaw82qz8i"/>
      <w:bookmarkEnd w:id="0"/>
    </w:p>
    <w:p w14:paraId="58D3EACD" w14:textId="77777777" w:rsidR="00736B52" w:rsidRPr="00C61FD8" w:rsidRDefault="00736B52" w:rsidP="00722A56"/>
    <w:p w14:paraId="54E39D14" w14:textId="77777777" w:rsidR="00736B52" w:rsidRPr="00C61FD8" w:rsidRDefault="00736B52" w:rsidP="00722A56"/>
    <w:p w14:paraId="4A4E48E3" w14:textId="5093E538" w:rsidR="00736B52" w:rsidRPr="004E0427" w:rsidRDefault="00AA7A6C" w:rsidP="00722A56">
      <w:pPr>
        <w:pStyle w:val="Title"/>
        <w:pBdr>
          <w:bottom w:val="none" w:sz="0" w:space="0" w:color="auto"/>
        </w:pBdr>
        <w:jc w:val="center"/>
      </w:pPr>
      <w:r>
        <w:t>ME597</w:t>
      </w:r>
      <w:r w:rsidR="003A2BDD" w:rsidRPr="004E0427">
        <w:t xml:space="preserve"> </w:t>
      </w:r>
      <w:r w:rsidR="00561094">
        <w:t>Assignment 1</w:t>
      </w:r>
    </w:p>
    <w:p w14:paraId="7426ABF3" w14:textId="779B911C" w:rsidR="00722A56" w:rsidRPr="004E0427" w:rsidRDefault="00561094" w:rsidP="00722A56">
      <w:pPr>
        <w:pStyle w:val="Heading1"/>
        <w:jc w:val="center"/>
      </w:pPr>
      <w:r>
        <w:t>Motion, Measurement and Estimation</w:t>
      </w:r>
    </w:p>
    <w:p w14:paraId="0A9F7195" w14:textId="77777777" w:rsidR="00722A56" w:rsidRPr="004E0427" w:rsidRDefault="00722A56" w:rsidP="00722A56"/>
    <w:p w14:paraId="21D50E9D" w14:textId="77777777" w:rsidR="00722A56" w:rsidRPr="004E0427" w:rsidRDefault="00722A56" w:rsidP="00722A56"/>
    <w:p w14:paraId="059E5A55" w14:textId="77777777" w:rsidR="00722A56" w:rsidRPr="004E0427" w:rsidRDefault="00722A56" w:rsidP="00722A56"/>
    <w:p w14:paraId="26FC1252" w14:textId="77777777" w:rsidR="00722A56" w:rsidRPr="004E0427" w:rsidRDefault="00722A56" w:rsidP="00722A56"/>
    <w:p w14:paraId="2F57AA68" w14:textId="77777777" w:rsidR="00722A56" w:rsidRPr="004E0427" w:rsidRDefault="00722A56" w:rsidP="00722A56"/>
    <w:p w14:paraId="513130B8" w14:textId="77777777" w:rsidR="00722A56" w:rsidRPr="004E0427" w:rsidRDefault="00722A56" w:rsidP="00722A56"/>
    <w:p w14:paraId="6726F3FC" w14:textId="77777777" w:rsidR="00722A56" w:rsidRPr="004E0427" w:rsidRDefault="00722A56" w:rsidP="00722A56"/>
    <w:p w14:paraId="5C6AEF06" w14:textId="77777777" w:rsidR="00722A56" w:rsidRPr="004E0427" w:rsidRDefault="00722A56" w:rsidP="00722A56"/>
    <w:p w14:paraId="0D60A947" w14:textId="77777777" w:rsidR="00722A56" w:rsidRPr="004E0427" w:rsidRDefault="00722A56" w:rsidP="00722A56"/>
    <w:p w14:paraId="0F3F2772" w14:textId="77777777" w:rsidR="005344D6" w:rsidRPr="004E0427" w:rsidRDefault="005344D6" w:rsidP="00722A56"/>
    <w:p w14:paraId="04D8EF8C" w14:textId="77777777" w:rsidR="005344D6" w:rsidRPr="004E0427" w:rsidRDefault="005344D6" w:rsidP="00722A56"/>
    <w:p w14:paraId="116A8B01" w14:textId="77777777" w:rsidR="005344D6" w:rsidRPr="004E0427" w:rsidRDefault="005344D6" w:rsidP="00722A56"/>
    <w:p w14:paraId="3F63613B" w14:textId="77777777" w:rsidR="005344D6" w:rsidRPr="004E0427" w:rsidRDefault="005344D6" w:rsidP="00722A56"/>
    <w:p w14:paraId="504AB214" w14:textId="77777777" w:rsidR="00722A56" w:rsidRPr="004E0427" w:rsidRDefault="00722A56" w:rsidP="00722A56"/>
    <w:p w14:paraId="384F022F" w14:textId="77777777" w:rsidR="00736B52" w:rsidRPr="004E0427" w:rsidRDefault="00736B52" w:rsidP="00736B52">
      <w:pPr>
        <w:jc w:val="center"/>
      </w:pPr>
      <w:r w:rsidRPr="004E0427">
        <w:t>Abdul Qureshi 20388761</w:t>
      </w:r>
    </w:p>
    <w:p w14:paraId="4A13971F" w14:textId="7AA3D35A" w:rsidR="00736B52" w:rsidRPr="004E0427" w:rsidRDefault="00AF6C2B" w:rsidP="00736B52">
      <w:pPr>
        <w:jc w:val="center"/>
      </w:pPr>
      <w:proofErr w:type="spellStart"/>
      <w:r w:rsidRPr="004E0427">
        <w:t>ChengLin</w:t>
      </w:r>
      <w:proofErr w:type="spellEnd"/>
      <w:r w:rsidRPr="004E0427">
        <w:t xml:space="preserve"> </w:t>
      </w:r>
      <w:proofErr w:type="spellStart"/>
      <w:r w:rsidRPr="004E0427">
        <w:t>Yeh</w:t>
      </w:r>
      <w:proofErr w:type="spellEnd"/>
      <w:r w:rsidR="00736B52" w:rsidRPr="004E0427">
        <w:t xml:space="preserve"> </w:t>
      </w:r>
      <w:r w:rsidRPr="004E0427">
        <w:t>20369072</w:t>
      </w:r>
    </w:p>
    <w:p w14:paraId="38939129" w14:textId="6FF8379F" w:rsidR="00736B52" w:rsidRPr="004E0427" w:rsidRDefault="00561094" w:rsidP="00736B52">
      <w:pPr>
        <w:jc w:val="center"/>
      </w:pPr>
      <w:r>
        <w:t>Oct 26</w:t>
      </w:r>
      <w:r w:rsidR="00DE49CE" w:rsidRPr="004E0427">
        <w:t>th</w:t>
      </w:r>
      <w:r w:rsidR="00736B52" w:rsidRPr="004E0427">
        <w:t>, 2014</w:t>
      </w:r>
    </w:p>
    <w:p w14:paraId="3C49359C" w14:textId="3F63F7E7" w:rsidR="003A2BDD" w:rsidRPr="004E0427" w:rsidRDefault="003A2BDD" w:rsidP="002F0924">
      <w:pPr>
        <w:rPr>
          <w:smallCaps/>
          <w:spacing w:val="5"/>
          <w:sz w:val="36"/>
          <w:szCs w:val="36"/>
        </w:rPr>
      </w:pPr>
      <w:r w:rsidRPr="004E0427">
        <w:rPr>
          <w:rStyle w:val="apple-tab-span"/>
          <w:rFonts w:ascii="Trebuchet MS" w:eastAsia="Times New Roman" w:hAnsi="Trebuchet MS" w:cs="Times New Roman"/>
          <w:b/>
          <w:bCs/>
          <w:color w:val="000000"/>
          <w:sz w:val="32"/>
          <w:szCs w:val="32"/>
        </w:rPr>
        <w:tab/>
      </w:r>
      <w:r w:rsidRPr="004E0427">
        <w:rPr>
          <w:rStyle w:val="apple-tab-span"/>
          <w:rFonts w:ascii="Trebuchet MS" w:eastAsia="Times New Roman" w:hAnsi="Trebuchet MS" w:cs="Times New Roman"/>
          <w:b/>
          <w:bCs/>
          <w:color w:val="000000"/>
          <w:sz w:val="32"/>
          <w:szCs w:val="32"/>
        </w:rPr>
        <w:tab/>
      </w:r>
      <w:r w:rsidRPr="004E0427">
        <w:rPr>
          <w:rStyle w:val="apple-tab-span"/>
          <w:rFonts w:ascii="Trebuchet MS" w:eastAsia="Times New Roman" w:hAnsi="Trebuchet MS" w:cs="Times New Roman"/>
          <w:b/>
          <w:bCs/>
          <w:color w:val="000000"/>
          <w:sz w:val="32"/>
          <w:szCs w:val="32"/>
        </w:rPr>
        <w:tab/>
      </w:r>
      <w:r w:rsidRPr="004E0427">
        <w:rPr>
          <w:rStyle w:val="apple-tab-span"/>
          <w:rFonts w:ascii="Trebuchet MS" w:eastAsia="Times New Roman" w:hAnsi="Trebuchet MS" w:cs="Times New Roman"/>
          <w:b/>
          <w:bCs/>
          <w:color w:val="000000"/>
          <w:sz w:val="32"/>
          <w:szCs w:val="32"/>
        </w:rPr>
        <w:tab/>
      </w:r>
    </w:p>
    <w:p w14:paraId="317D4363" w14:textId="77777777" w:rsidR="002F0924" w:rsidRPr="004E0427" w:rsidRDefault="003A2BDD" w:rsidP="003A2BDD">
      <w:pPr>
        <w:pStyle w:val="Heading1"/>
      </w:pPr>
      <w:r w:rsidRPr="004E0427">
        <w:rPr>
          <w:rStyle w:val="apple-tab-span"/>
          <w:b/>
          <w:bCs/>
        </w:rPr>
        <w:tab/>
      </w:r>
      <w:r w:rsidRPr="004E0427">
        <w:rPr>
          <w:rStyle w:val="apple-tab-span"/>
          <w:b/>
          <w:bCs/>
        </w:rPr>
        <w:tab/>
      </w:r>
      <w:r w:rsidRPr="004E0427">
        <w:rPr>
          <w:rStyle w:val="apple-tab-span"/>
          <w:b/>
          <w:bCs/>
        </w:rPr>
        <w:tab/>
      </w:r>
    </w:p>
    <w:p w14:paraId="17B56EEC" w14:textId="77777777" w:rsidR="002F0924" w:rsidRPr="004E0427" w:rsidRDefault="002F0924" w:rsidP="002F0924">
      <w:pPr>
        <w:pStyle w:val="Heading1"/>
        <w:rPr>
          <w:b/>
          <w:bCs/>
        </w:rPr>
      </w:pPr>
    </w:p>
    <w:p w14:paraId="0E5A8884" w14:textId="2D8EFF63" w:rsidR="003A2BDD" w:rsidRPr="004E0427" w:rsidRDefault="003A2BDD" w:rsidP="002F0924">
      <w:pPr>
        <w:pStyle w:val="Heading1"/>
      </w:pPr>
      <w:r w:rsidRPr="004E0427">
        <w:rPr>
          <w:b/>
          <w:bCs/>
        </w:rPr>
        <w:lastRenderedPageBreak/>
        <w:t>Introduction</w:t>
      </w:r>
    </w:p>
    <w:p w14:paraId="61E84B4F" w14:textId="77777777" w:rsidR="002F0924" w:rsidRPr="004E0427" w:rsidRDefault="002F0924" w:rsidP="002F0924"/>
    <w:p w14:paraId="4233F650" w14:textId="5D8670EC" w:rsidR="002F0924" w:rsidRPr="004E0427" w:rsidRDefault="003A2BDD" w:rsidP="000D3E61">
      <w:r w:rsidRPr="004E0427">
        <w:t xml:space="preserve">The purpose of this lab was to </w:t>
      </w:r>
      <w:r w:rsidR="007676B3">
        <w:t xml:space="preserve">study three of fundamental components of autonomous robot, motion, measurement and estimation. First, a motion model of a three-wheeled omnidirectional model was derived. Next, sensor models for GPS and magnetometer were defined. Finally, Extending </w:t>
      </w:r>
      <w:proofErr w:type="spellStart"/>
      <w:r w:rsidR="007676B3">
        <w:t>Kalman</w:t>
      </w:r>
      <w:proofErr w:type="spellEnd"/>
      <w:r w:rsidR="007676B3">
        <w:t xml:space="preserve"> filter and multi-rate </w:t>
      </w:r>
      <w:proofErr w:type="spellStart"/>
      <w:r w:rsidR="007676B3">
        <w:t>Kalman</w:t>
      </w:r>
      <w:proofErr w:type="spellEnd"/>
      <w:r w:rsidR="007676B3">
        <w:t xml:space="preserve"> filter was used to combine the measurements from the sensors and measurements from the robot itself to estimate robot’s correct location.</w:t>
      </w:r>
    </w:p>
    <w:p w14:paraId="023CA9FB" w14:textId="77777777" w:rsidR="002F0924" w:rsidRPr="004E0427" w:rsidRDefault="002F0924">
      <w:pPr>
        <w:rPr>
          <w:rFonts w:ascii="Arial" w:hAnsi="Arial" w:cs="Arial"/>
          <w:color w:val="000000"/>
          <w:sz w:val="23"/>
          <w:szCs w:val="23"/>
        </w:rPr>
      </w:pPr>
      <w:r w:rsidRPr="004E0427">
        <w:rPr>
          <w:rFonts w:ascii="Arial" w:hAnsi="Arial" w:cs="Arial"/>
          <w:color w:val="000000"/>
          <w:sz w:val="23"/>
          <w:szCs w:val="23"/>
        </w:rPr>
        <w:br w:type="page"/>
      </w:r>
    </w:p>
    <w:p w14:paraId="5E7D240B" w14:textId="3FF17C1B" w:rsidR="003A2BDD" w:rsidRPr="004E0427" w:rsidRDefault="007770E6" w:rsidP="002F0924">
      <w:pPr>
        <w:pStyle w:val="Heading1"/>
      </w:pPr>
      <w:r>
        <w:lastRenderedPageBreak/>
        <w:t xml:space="preserve">1 </w:t>
      </w:r>
      <w:r w:rsidR="00961963">
        <w:t xml:space="preserve">Motion modeling </w:t>
      </w:r>
      <w:r w:rsidR="00293147">
        <w:t xml:space="preserve">of omnidirectional wheeled </w:t>
      </w:r>
      <w:r w:rsidR="00961963">
        <w:t>robot</w:t>
      </w:r>
    </w:p>
    <w:p w14:paraId="6C51C312" w14:textId="77777777" w:rsidR="002F0924" w:rsidRPr="004E0427" w:rsidRDefault="002F0924" w:rsidP="002F0924"/>
    <w:p w14:paraId="16969699" w14:textId="1739666A" w:rsidR="00961963" w:rsidRPr="00961963" w:rsidRDefault="00961963" w:rsidP="00961963">
      <w:pPr>
        <w:spacing w:after="0" w:line="240" w:lineRule="auto"/>
        <w:jc w:val="center"/>
        <w:rPr>
          <w:rFonts w:ascii="Times" w:eastAsia="Times New Roman" w:hAnsi="Times" w:cs="Times New Roman"/>
          <w:sz w:val="20"/>
          <w:szCs w:val="20"/>
        </w:rPr>
      </w:pPr>
      <w:r>
        <w:rPr>
          <w:rFonts w:ascii="Arial" w:eastAsia="Times New Roman" w:hAnsi="Arial" w:cs="Times New Roman"/>
          <w:noProof/>
          <w:color w:val="000000"/>
          <w:sz w:val="23"/>
          <w:szCs w:val="23"/>
        </w:rPr>
        <w:drawing>
          <wp:inline distT="0" distB="0" distL="0" distR="0" wp14:anchorId="346EB806" wp14:editId="5E45D9FB">
            <wp:extent cx="5450894" cy="3060071"/>
            <wp:effectExtent l="0" t="0" r="10160" b="0"/>
            <wp:docPr id="1" name="Picture 1" descr="https://lh6.googleusercontent.com/opAjV-qCYfqBJAcpD6VQngnk-VjfgV_EWEubJIlAxg1dSH1zxHDtzA7LXlhybE7eIq8TgtpTz9uYAND72PleNY0OVh8VQlY38kjbigEHwDIQKsNOMDtsZZHqQr8Egru7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pAjV-qCYfqBJAcpD6VQngnk-VjfgV_EWEubJIlAxg1dSH1zxHDtzA7LXlhybE7eIq8TgtpTz9uYAND72PleNY0OVh8VQlY38kjbigEHwDIQKsNOMDtsZZHqQr8Egru7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073" cy="3060733"/>
                    </a:xfrm>
                    <a:prstGeom prst="rect">
                      <a:avLst/>
                    </a:prstGeom>
                    <a:noFill/>
                    <a:ln>
                      <a:noFill/>
                    </a:ln>
                  </pic:spPr>
                </pic:pic>
              </a:graphicData>
            </a:graphic>
          </wp:inline>
        </w:drawing>
      </w:r>
    </w:p>
    <w:p w14:paraId="01DC90B1" w14:textId="706F258D" w:rsidR="003A2BDD" w:rsidRPr="004E0427" w:rsidRDefault="003A2BDD" w:rsidP="003A2BDD">
      <w:pPr>
        <w:pStyle w:val="NormalWeb"/>
        <w:spacing w:before="0" w:beforeAutospacing="0" w:after="0" w:afterAutospacing="0"/>
        <w:jc w:val="center"/>
      </w:pPr>
    </w:p>
    <w:p w14:paraId="39A2D468" w14:textId="084BFEB3" w:rsidR="00293147" w:rsidRDefault="003A2BDD" w:rsidP="006D2985">
      <w:pPr>
        <w:jc w:val="center"/>
      </w:pPr>
      <w:r w:rsidRPr="004E0427">
        <w:t xml:space="preserve">Figure 1 </w:t>
      </w:r>
      <w:r w:rsidR="00961963">
        <w:t>–</w:t>
      </w:r>
      <w:r w:rsidRPr="004E0427">
        <w:t xml:space="preserve"> </w:t>
      </w:r>
      <w:r w:rsidR="00293147">
        <w:t xml:space="preserve">Omnidirectional wheeled </w:t>
      </w:r>
      <w:r w:rsidR="00961963">
        <w:t>robot</w:t>
      </w:r>
    </w:p>
    <w:p w14:paraId="2BB53A08" w14:textId="0DEB2903" w:rsidR="00293147" w:rsidRDefault="00293147" w:rsidP="00293147">
      <w:r>
        <w:t>The velocity for the robot can be expressed as:</w:t>
      </w:r>
    </w:p>
    <w:p w14:paraId="51206E06" w14:textId="5E680EB4" w:rsidR="00293147" w:rsidRPr="00293147" w:rsidRDefault="00F3629B" w:rsidP="00293147">
      <m:oMathPara>
        <m:oMath>
          <m:sSub>
            <m:sSubPr>
              <m:ctrlPr>
                <w:rPr>
                  <w:rFonts w:ascii="Cambria Math" w:hAnsi="Cambria Math"/>
                  <w:i/>
                </w:rPr>
              </m:ctrlPr>
            </m:sSubPr>
            <m:e>
              <m:r>
                <w:rPr>
                  <w:rFonts w:ascii="Cambria Math" w:hAnsi="Cambria Math"/>
                </w:rPr>
                <m:t>V</m:t>
              </m:r>
            </m:e>
            <m:sub>
              <m:r>
                <w:rPr>
                  <w:rFonts w:ascii="Cambria Math" w:hAnsi="Cambria Math"/>
                </w:rPr>
                <m:t>robo</m:t>
              </m:r>
              <m:r>
                <w:rPr>
                  <w:rFonts w:ascii="Cambria Math" w:hAnsi="Cambria Math"/>
                </w:rPr>
                <m:t>t</m:t>
              </m:r>
            </m:sub>
          </m:sSub>
          <m:r>
            <w:rPr>
              <w:rFonts w:ascii="Cambria Math" w:hAnsi="Cambria Math"/>
            </w:rPr>
            <m:t>=r*w</m:t>
          </m:r>
        </m:oMath>
      </m:oMathPara>
    </w:p>
    <w:p w14:paraId="62801D3F" w14:textId="11910E7E" w:rsidR="00293147" w:rsidRDefault="00F3629B" w:rsidP="0029314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acc>
                      <m:accPr>
                        <m:chr m:val="̇"/>
                        <m:ctrlPr>
                          <w:rPr>
                            <w:rFonts w:ascii="Cambria Math" w:hAnsi="Cambria Math"/>
                            <w:i/>
                          </w:rPr>
                        </m:ctrlPr>
                      </m:accPr>
                      <m:e>
                        <m:r>
                          <w:rPr>
                            <w:rFonts w:ascii="Cambria Math" w:hAnsi="Cambria Math"/>
                          </w:rPr>
                          <m:t>θ</m:t>
                        </m:r>
                      </m:e>
                    </m:acc>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6A82F6ED" w14:textId="38367D65" w:rsidR="000B1167" w:rsidRDefault="00293147" w:rsidP="00293147">
      <w:r>
        <w:t xml:space="preserve">To derive the motion model for the </w:t>
      </w:r>
      <w:proofErr w:type="gramStart"/>
      <w:r>
        <w:t>omnidirectional wheeled</w:t>
      </w:r>
      <w:proofErr w:type="gramEnd"/>
      <w:r>
        <w:t xml:space="preserve"> robot, we first look at the velocity decomposition of each wheel.</w:t>
      </w:r>
    </w:p>
    <w:p w14:paraId="542EF557" w14:textId="4510EB95" w:rsidR="00293147" w:rsidRPr="00293147" w:rsidRDefault="00F3629B" w:rsidP="00293147">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m:t>
          </m:r>
        </m:oMath>
      </m:oMathPara>
    </w:p>
    <w:p w14:paraId="4ADEB45F" w14:textId="4463CCC2" w:rsidR="00293147" w:rsidRPr="00293147" w:rsidRDefault="00F3629B" w:rsidP="00293147">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m:t>
          </m:r>
        </m:oMath>
      </m:oMathPara>
    </w:p>
    <w:p w14:paraId="16436E94" w14:textId="14464CAF" w:rsidR="00303A7D" w:rsidRPr="00293147" w:rsidRDefault="00F3629B" w:rsidP="00303A7D">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m:t>
          </m:r>
        </m:oMath>
      </m:oMathPara>
    </w:p>
    <w:p w14:paraId="45638983" w14:textId="720A9744" w:rsidR="00293147" w:rsidRPr="00303A7D" w:rsidRDefault="00F3629B" w:rsidP="0029314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acc>
                      <m:accPr>
                        <m:chr m:val="̇"/>
                        <m:ctrlPr>
                          <w:rPr>
                            <w:rFonts w:ascii="Cambria Math" w:hAnsi="Cambria Math"/>
                            <w:i/>
                          </w:rPr>
                        </m:ctrlPr>
                      </m:accPr>
                      <m:e>
                        <m:r>
                          <w:rPr>
                            <w:rFonts w:ascii="Cambria Math" w:hAnsi="Cambria Math"/>
                          </w:rPr>
                          <m:t>θ</m:t>
                        </m:r>
                      </m:e>
                    </m:acc>
                  </m:e>
                </m:mr>
              </m:m>
            </m:e>
          </m:d>
        </m:oMath>
      </m:oMathPara>
    </w:p>
    <w:p w14:paraId="55F1B471" w14:textId="6591DCBF" w:rsidR="00303A7D" w:rsidRPr="00293147" w:rsidRDefault="00F3629B" w:rsidP="00303A7D">
      <m:oMathPara>
        <m:oMath>
          <m:sSub>
            <m:sSubPr>
              <m:ctrlPr>
                <w:rPr>
                  <w:rFonts w:ascii="Cambria Math" w:hAnsi="Cambria Math"/>
                  <w:i/>
                </w:rPr>
              </m:ctrlPr>
            </m:sSubPr>
            <m:e>
              <m:r>
                <w:rPr>
                  <w:rFonts w:ascii="Cambria Math" w:hAnsi="Cambria Math"/>
                </w:rPr>
                <m:t>V</m:t>
              </m:r>
            </m:e>
            <m:sub>
              <m:r>
                <w:rPr>
                  <w:rFonts w:ascii="Cambria Math" w:hAnsi="Cambria Math"/>
                </w:rPr>
                <m:t>robot</m:t>
              </m:r>
            </m:sub>
          </m:sSub>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7B0F63F8" w14:textId="4929F216" w:rsidR="00303A7D" w:rsidRDefault="00303A7D" w:rsidP="00293147">
      <w:r>
        <w:t>Next, the velocity found above is in the robot’s frame, thus, we need to convert it into the world frame.</w:t>
      </w:r>
    </w:p>
    <w:p w14:paraId="6C81C330" w14:textId="7A8B070D" w:rsidR="00303A7D" w:rsidRPr="00293147" w:rsidRDefault="00F3629B" w:rsidP="00293147">
      <m:oMathPara>
        <m:oMath>
          <m:sSub>
            <m:sSubPr>
              <m:ctrlPr>
                <w:rPr>
                  <w:rFonts w:ascii="Cambria Math" w:hAnsi="Cambria Math"/>
                  <w:i/>
                </w:rPr>
              </m:ctrlPr>
            </m:sSubPr>
            <m:e>
              <m:r>
                <w:rPr>
                  <w:rFonts w:ascii="Cambria Math" w:hAnsi="Cambria Math"/>
                </w:rPr>
                <m:t>V</m:t>
              </m:r>
            </m:e>
            <m:sub>
              <m:r>
                <w:rPr>
                  <w:rFonts w:ascii="Cambria Math" w:hAnsi="Cambria Math"/>
                </w:rPr>
                <m:t>robot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sSub>
            <m:sSubPr>
              <m:ctrlPr>
                <w:rPr>
                  <w:rFonts w:ascii="Cambria Math" w:hAnsi="Cambria Math"/>
                  <w:i/>
                </w:rPr>
              </m:ctrlPr>
            </m:sSubPr>
            <m:e>
              <m:r>
                <w:rPr>
                  <w:rFonts w:ascii="Cambria Math" w:hAnsi="Cambria Math"/>
                </w:rPr>
                <m:t>V</m:t>
              </m:r>
            </m:e>
            <m:sub>
              <m:r>
                <w:rPr>
                  <w:rFonts w:ascii="Cambria Math" w:hAnsi="Cambria Math"/>
                </w:rPr>
                <m:t>world</m:t>
              </m:r>
            </m:sub>
          </m:sSub>
        </m:oMath>
      </m:oMathPara>
    </w:p>
    <w:p w14:paraId="7BFD98E0" w14:textId="330F74BB" w:rsidR="00293147" w:rsidRPr="002C1160" w:rsidRDefault="00F3629B" w:rsidP="00293147">
      <m:oMathPara>
        <m:oMath>
          <m:sSub>
            <m:sSubPr>
              <m:ctrlPr>
                <w:rPr>
                  <w:rFonts w:ascii="Cambria Math" w:hAnsi="Cambria Math"/>
                  <w:i/>
                </w:rPr>
              </m:ctrlPr>
            </m:sSubPr>
            <m:e>
              <m:r>
                <w:rPr>
                  <w:rFonts w:ascii="Cambria Math" w:hAnsi="Cambria Math"/>
                </w:rPr>
                <m:t>V</m:t>
              </m:r>
            </m:e>
            <m:sub>
              <m:r>
                <w:rPr>
                  <w:rFonts w:ascii="Cambria Math" w:hAnsi="Cambria Math"/>
                </w:rPr>
                <m:t>world</m:t>
              </m:r>
            </m:sub>
          </m:sSub>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00F1D931" w14:textId="77777777" w:rsidR="002C1160" w:rsidRPr="00293147" w:rsidRDefault="002C1160" w:rsidP="00293147"/>
    <w:p w14:paraId="6C62CCE5" w14:textId="0810ADAD" w:rsidR="007770E6" w:rsidRDefault="007770E6" w:rsidP="007770E6">
      <w:pPr>
        <w:pStyle w:val="Heading1"/>
      </w:pPr>
      <w:r>
        <w:t>2 Simulation of the Robot</w:t>
      </w:r>
    </w:p>
    <w:p w14:paraId="2C012A35" w14:textId="679BE205" w:rsidR="00293147" w:rsidRDefault="007770E6" w:rsidP="00293147">
      <w:r>
        <w:t xml:space="preserve">Given the input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2.0</m:t>
                  </m:r>
                </m:e>
              </m:mr>
              <m:mr>
                <m:e>
                  <m:r>
                    <w:rPr>
                      <w:rFonts w:ascii="Cambria Math" w:hAnsi="Cambria Math"/>
                    </w:rPr>
                    <m:t>1.0</m:t>
                  </m:r>
                </m:e>
              </m:mr>
            </m:m>
          </m:e>
        </m:d>
      </m:oMath>
      <w:r>
        <w:t>, the following figure is what the output looks like over 15s with 10Hz update.</w:t>
      </w:r>
    </w:p>
    <w:p w14:paraId="5D6E86EB" w14:textId="7DCC2501" w:rsidR="00293147" w:rsidRDefault="001F0637" w:rsidP="001F0637">
      <w:pPr>
        <w:jc w:val="center"/>
      </w:pPr>
      <w:r>
        <w:rPr>
          <w:noProof/>
        </w:rPr>
        <w:drawing>
          <wp:inline distT="0" distB="0" distL="0" distR="0" wp14:anchorId="2C492315" wp14:editId="30C48C2E">
            <wp:extent cx="4742886" cy="3724369"/>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519" cy="3725652"/>
                    </a:xfrm>
                    <a:prstGeom prst="rect">
                      <a:avLst/>
                    </a:prstGeom>
                    <a:noFill/>
                    <a:ln>
                      <a:noFill/>
                    </a:ln>
                  </pic:spPr>
                </pic:pic>
              </a:graphicData>
            </a:graphic>
          </wp:inline>
        </w:drawing>
      </w:r>
    </w:p>
    <w:p w14:paraId="0B98D1F1" w14:textId="7D73D2E4" w:rsidR="007770E6" w:rsidRPr="004E0427" w:rsidRDefault="007770E6" w:rsidP="006D2985">
      <w:pPr>
        <w:jc w:val="center"/>
      </w:pPr>
      <w:r>
        <w:t>Figure 2</w:t>
      </w:r>
      <w:r w:rsidRPr="004E0427">
        <w:t xml:space="preserve"> </w:t>
      </w:r>
      <w:r>
        <w:t>–</w:t>
      </w:r>
      <w:r w:rsidRPr="004E0427">
        <w:t xml:space="preserve"> </w:t>
      </w:r>
      <w:r>
        <w:t>Omnidirectional wheeled robot simulation given inputs</w:t>
      </w:r>
    </w:p>
    <w:p w14:paraId="18DC72C7" w14:textId="77777777" w:rsidR="00DC2E86" w:rsidRDefault="00DC2E86" w:rsidP="00D60E52"/>
    <w:p w14:paraId="5C2BE953" w14:textId="77777777" w:rsidR="00DC2E86" w:rsidRDefault="00DC2E86" w:rsidP="00D60E52"/>
    <w:p w14:paraId="5362935C" w14:textId="579CD313" w:rsidR="001F0637" w:rsidRDefault="001F0637" w:rsidP="00D60E52">
      <w:r>
        <w:lastRenderedPageBreak/>
        <w:t>For the robot to move in a straight line, solve for the following</w:t>
      </w:r>
    </w:p>
    <w:p w14:paraId="7F236DF7" w14:textId="1B491ED2" w:rsidR="001F0637" w:rsidRPr="001F0637" w:rsidRDefault="00F3629B" w:rsidP="001F063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0</m:t>
                    </m:r>
                  </m:e>
                </m:mr>
                <m:mr>
                  <m:e>
                    <m:r>
                      <w:rPr>
                        <w:rFonts w:ascii="Cambria Math" w:hAnsi="Cambria Math"/>
                      </w:rPr>
                      <m:t>0</m:t>
                    </m:r>
                  </m:e>
                </m:mr>
              </m:m>
            </m:e>
          </m:d>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5F301B34" w14:textId="6B9451FC" w:rsidR="001F0637" w:rsidRDefault="001F0637" w:rsidP="001F0637">
      <w:proofErr w:type="gramStart"/>
      <w:r>
        <w:t>or</w:t>
      </w:r>
      <w:proofErr w:type="gramEnd"/>
    </w:p>
    <w:p w14:paraId="437B0569" w14:textId="7D185EE5" w:rsidR="001F0637" w:rsidRPr="001F0637" w:rsidRDefault="00F3629B" w:rsidP="001F063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y</m:t>
                    </m:r>
                  </m:e>
                </m:mr>
                <m:mr>
                  <m:e>
                    <m:r>
                      <w:rPr>
                        <w:rFonts w:ascii="Cambria Math" w:hAnsi="Cambria Math"/>
                      </w:rPr>
                      <m:t>0</m:t>
                    </m:r>
                  </m:e>
                </m:mr>
              </m:m>
            </m:e>
          </m:d>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2AFD6FC1" w14:textId="554C8B32" w:rsidR="001F0637" w:rsidRDefault="001F0637" w:rsidP="001F0637">
      <w:proofErr w:type="gramStart"/>
      <w:r>
        <w:t>the</w:t>
      </w:r>
      <w:proofErr w:type="gramEnd"/>
      <w:r>
        <w:t xml:space="preserve"> result of solving these equation is</w:t>
      </w:r>
    </w:p>
    <w:p w14:paraId="30E7B50A" w14:textId="45747184" w:rsidR="001F0637" w:rsidRPr="001F0637" w:rsidRDefault="00F3629B" w:rsidP="00107CEC">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-x</m:t>
                  </m:r>
                </m:e>
              </m:mr>
              <m:mr>
                <m:e>
                  <m:r>
                    <w:rPr>
                      <w:rFonts w:ascii="Cambria Math" w:hAnsi="Cambria Math"/>
                    </w:rPr>
                    <m:t>x</m:t>
                  </m:r>
                </m:e>
              </m:mr>
            </m:m>
          </m:e>
        </m:d>
      </m:oMath>
      <w:r w:rsidR="00107CEC">
        <w:t xml:space="preserve">, </w:t>
      </w:r>
      <w:proofErr w:type="gramStart"/>
      <w:r w:rsidR="00107CEC">
        <w:t>to</w:t>
      </w:r>
      <w:proofErr w:type="gramEnd"/>
      <w:r w:rsidR="00107CEC">
        <w:t xml:space="preserve"> move in the x direction</w:t>
      </w:r>
    </w:p>
    <w:p w14:paraId="733411B8" w14:textId="2F98B21C" w:rsidR="001F0637" w:rsidRDefault="001F0637" w:rsidP="001F0637">
      <w:proofErr w:type="gramStart"/>
      <w:r>
        <w:t>or</w:t>
      </w:r>
      <w:proofErr w:type="gramEnd"/>
    </w:p>
    <w:p w14:paraId="0FF5B62A" w14:textId="1F339EE9" w:rsidR="001F0637" w:rsidRDefault="00F3629B" w:rsidP="00107CEC">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2y</m:t>
                  </m:r>
                </m:e>
              </m:mr>
              <m:mr>
                <m:e>
                  <m:r>
                    <w:rPr>
                      <w:rFonts w:ascii="Cambria Math" w:hAnsi="Cambria Math"/>
                    </w:rPr>
                    <m:t>-y</m:t>
                  </m:r>
                </m:e>
              </m:mr>
              <m:mr>
                <m:e>
                  <m:r>
                    <w:rPr>
                      <w:rFonts w:ascii="Cambria Math" w:hAnsi="Cambria Math"/>
                    </w:rPr>
                    <m:t>y</m:t>
                  </m:r>
                </m:e>
              </m:mr>
            </m:m>
          </m:e>
        </m:d>
      </m:oMath>
      <w:r w:rsidR="00107CEC">
        <w:t xml:space="preserve">, </w:t>
      </w:r>
      <w:proofErr w:type="gramStart"/>
      <w:r w:rsidR="00107CEC">
        <w:t>to</w:t>
      </w:r>
      <w:proofErr w:type="gramEnd"/>
      <w:r w:rsidR="00107CEC">
        <w:t xml:space="preserve"> move in the y direction</w:t>
      </w:r>
    </w:p>
    <w:p w14:paraId="333B7AEC" w14:textId="77777777" w:rsidR="00620167" w:rsidRDefault="00620167" w:rsidP="00107CEC">
      <w:pPr>
        <w:jc w:val="center"/>
      </w:pPr>
    </w:p>
    <w:p w14:paraId="57B4FCA1" w14:textId="56BF8817" w:rsidR="001F0637" w:rsidRDefault="00620167" w:rsidP="001F0637">
      <w:r>
        <w:t>The result of this calculation is shown in the below figure</w:t>
      </w:r>
    </w:p>
    <w:p w14:paraId="487F4D26" w14:textId="7C4B4FCB" w:rsidR="00620167" w:rsidRDefault="00620167" w:rsidP="00620167">
      <w:pPr>
        <w:jc w:val="center"/>
      </w:pPr>
      <w:r>
        <w:rPr>
          <w:noProof/>
        </w:rPr>
        <w:drawing>
          <wp:inline distT="0" distB="0" distL="0" distR="0" wp14:anchorId="1114AF62" wp14:editId="09A569E9">
            <wp:extent cx="4342873" cy="3444909"/>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258" cy="3445214"/>
                    </a:xfrm>
                    <a:prstGeom prst="rect">
                      <a:avLst/>
                    </a:prstGeom>
                    <a:noFill/>
                    <a:ln>
                      <a:noFill/>
                    </a:ln>
                  </pic:spPr>
                </pic:pic>
              </a:graphicData>
            </a:graphic>
          </wp:inline>
        </w:drawing>
      </w:r>
    </w:p>
    <w:p w14:paraId="7264E0B8" w14:textId="77777777" w:rsidR="00620167" w:rsidRPr="001F0637" w:rsidRDefault="00620167" w:rsidP="001F0637"/>
    <w:p w14:paraId="53908D94" w14:textId="79858ECB" w:rsidR="001F0637" w:rsidRPr="002C1160" w:rsidRDefault="003D64BA" w:rsidP="001F0637">
      <w:r>
        <w:t>To move in a circle with radius of r</w:t>
      </w:r>
      <w:r w:rsidR="00BC32FA">
        <w:t>,</w:t>
      </w:r>
    </w:p>
    <w:p w14:paraId="144EADCE" w14:textId="0E1FEAF6" w:rsidR="00BC32FA" w:rsidRPr="00BC32FA" w:rsidRDefault="00BC32FA" w:rsidP="00BC32FA">
      <m:oMathPara>
        <m:oMath>
          <m:r>
            <w:rPr>
              <w:rFonts w:ascii="Cambria Math" w:hAnsi="Cambria Math"/>
            </w:rPr>
            <m:t>v=r*w</m:t>
          </m:r>
        </m:oMath>
      </m:oMathPara>
    </w:p>
    <w:p w14:paraId="0670EEE0" w14:textId="59E9B05C" w:rsidR="00BC32FA" w:rsidRPr="00BC32FA" w:rsidRDefault="00BC32FA" w:rsidP="00BC32FA">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w</m:t>
              </m:r>
            </m:den>
          </m:f>
        </m:oMath>
      </m:oMathPara>
    </w:p>
    <w:p w14:paraId="5AE21AA9" w14:textId="1268C2C5" w:rsidR="00BC32FA" w:rsidRDefault="00BC32FA" w:rsidP="00BC32FA">
      <w:r>
        <w:t>For this specific question r = 1</w:t>
      </w:r>
      <w:proofErr w:type="gramStart"/>
      <w:r>
        <w:t>,  for</w:t>
      </w:r>
      <w:proofErr w:type="gramEnd"/>
      <w:r>
        <w:t xml:space="preserve"> the sake of simplicity, set y = 0</w:t>
      </w:r>
    </w:p>
    <w:p w14:paraId="2B758FD5" w14:textId="7186E510" w:rsidR="00BC32FA" w:rsidRPr="001F0637" w:rsidRDefault="00F3629B" w:rsidP="00BC32F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0</m:t>
                    </m:r>
                  </m:e>
                </m:mr>
                <m:mr>
                  <m:e>
                    <m:r>
                      <w:rPr>
                        <w:rFonts w:ascii="Cambria Math" w:hAnsi="Cambria Math"/>
                      </w:rPr>
                      <m:t>z</m:t>
                    </m:r>
                  </m:e>
                </m:mr>
              </m:m>
            </m:e>
          </m:d>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1C6034BA" w14:textId="4AB2B69B" w:rsidR="00BC32FA" w:rsidRPr="00BC32FA" w:rsidRDefault="00F3629B" w:rsidP="00BC32F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6z</m:t>
                        </m:r>
                      </m:num>
                      <m:den>
                        <m:r>
                          <w:rPr>
                            <w:rFonts w:ascii="Cambria Math" w:hAnsi="Cambria Math"/>
                          </w:rPr>
                          <m:t>5</m:t>
                        </m:r>
                      </m:den>
                    </m:f>
                  </m:e>
                </m:mr>
                <m:mr>
                  <m:e>
                    <m:f>
                      <m:fPr>
                        <m:ctrlPr>
                          <w:rPr>
                            <w:rFonts w:ascii="Cambria Math" w:hAnsi="Cambria Math"/>
                            <w:i/>
                          </w:rPr>
                        </m:ctrlPr>
                      </m:fPr>
                      <m:num>
                        <m:r>
                          <w:rPr>
                            <w:rFonts w:ascii="Cambria Math" w:hAnsi="Cambria Math"/>
                          </w:rPr>
                          <m:t>6z</m:t>
                        </m:r>
                      </m:num>
                      <m:den>
                        <m:r>
                          <w:rPr>
                            <w:rFonts w:ascii="Cambria Math" w:hAnsi="Cambria Math"/>
                          </w:rPr>
                          <m:t>5</m:t>
                        </m:r>
                      </m:den>
                    </m:f>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z</m:t>
                    </m:r>
                  </m:e>
                </m:mr>
                <m:mr>
                  <m:e>
                    <m:f>
                      <m:fPr>
                        <m:ctrlPr>
                          <w:rPr>
                            <w:rFonts w:ascii="Cambria Math" w:hAnsi="Cambria Math"/>
                            <w:i/>
                          </w:rPr>
                        </m:ctrlPr>
                      </m:fPr>
                      <m:num>
                        <m:r>
                          <w:rPr>
                            <w:rFonts w:ascii="Cambria Math" w:hAnsi="Cambria Math"/>
                          </w:rPr>
                          <m:t>6z</m:t>
                        </m:r>
                      </m:num>
                      <m:den>
                        <m:r>
                          <w:rPr>
                            <w:rFonts w:ascii="Cambria Math" w:hAnsi="Cambria Math"/>
                          </w:rPr>
                          <m:t>5</m:t>
                        </m:r>
                      </m:den>
                    </m:f>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z</m:t>
                    </m:r>
                  </m:e>
                </m:mr>
              </m:m>
            </m:e>
          </m:d>
        </m:oMath>
      </m:oMathPara>
    </w:p>
    <w:p w14:paraId="13C40121" w14:textId="57179EC2" w:rsidR="00BC32FA" w:rsidRDefault="003D23EA" w:rsidP="00BC32FA">
      <w:r>
        <w:t>The result is shown in the below figure</w:t>
      </w:r>
    </w:p>
    <w:p w14:paraId="33DA41B5" w14:textId="3D2B2CB7" w:rsidR="003D23EA" w:rsidRDefault="003D23EA" w:rsidP="003D23EA">
      <w:pPr>
        <w:jc w:val="center"/>
      </w:pPr>
      <w:r>
        <w:rPr>
          <w:noProof/>
        </w:rPr>
        <w:drawing>
          <wp:inline distT="0" distB="0" distL="0" distR="0" wp14:anchorId="1E1012AC" wp14:editId="2AB26298">
            <wp:extent cx="4342627" cy="33348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192" cy="3335319"/>
                    </a:xfrm>
                    <a:prstGeom prst="rect">
                      <a:avLst/>
                    </a:prstGeom>
                    <a:noFill/>
                    <a:ln>
                      <a:noFill/>
                    </a:ln>
                  </pic:spPr>
                </pic:pic>
              </a:graphicData>
            </a:graphic>
          </wp:inline>
        </w:drawing>
      </w:r>
    </w:p>
    <w:p w14:paraId="187D28C7" w14:textId="77777777" w:rsidR="003D23EA" w:rsidRPr="00293147" w:rsidRDefault="003D23EA" w:rsidP="003D23EA">
      <w:pPr>
        <w:jc w:val="center"/>
      </w:pPr>
    </w:p>
    <w:p w14:paraId="6370F2E7" w14:textId="1DB3D832" w:rsidR="001F0637" w:rsidRDefault="00B14EC3" w:rsidP="00D60E52">
      <w:r>
        <w:t>To move in a spiral, constant velocity for the wheels will not suffice.</w:t>
      </w:r>
      <w:r w:rsidR="00F03C98">
        <w:t xml:space="preserve"> To solve for a spiral, fix angular velocity at one and keep y = 0 but set x to a function </w:t>
      </w:r>
      <w:r w:rsidR="000D7633">
        <w:t xml:space="preserve">z </w:t>
      </w:r>
      <w:r w:rsidR="00F03C98">
        <w:t xml:space="preserve">= </w:t>
      </w:r>
      <w:r w:rsidR="000D7633">
        <w:t>x*t</w:t>
      </w:r>
    </w:p>
    <w:p w14:paraId="1B301065" w14:textId="31BE46A1" w:rsidR="000D7633" w:rsidRPr="001F0637" w:rsidRDefault="00F3629B" w:rsidP="000D7633">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0</m:t>
                    </m:r>
                  </m:e>
                </m:mr>
                <m:mr>
                  <m:e>
                    <m:r>
                      <w:rPr>
                        <w:rFonts w:ascii="Cambria Math" w:hAnsi="Cambria Math"/>
                      </w:rPr>
                      <m:t>1</m:t>
                    </m:r>
                  </m:e>
                </m:mr>
              </m:m>
            </m:e>
          </m:d>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369A717B" w14:textId="1902DD97" w:rsidR="000D7633" w:rsidRPr="001477A4" w:rsidRDefault="00F3629B" w:rsidP="000D7633">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6</m:t>
                        </m:r>
                      </m:num>
                      <m:den>
                        <m:r>
                          <w:rPr>
                            <w:rFonts w:ascii="Cambria Math" w:hAnsi="Cambria Math"/>
                          </w:rPr>
                          <m:t>5</m:t>
                        </m:r>
                      </m:den>
                    </m:f>
                  </m:e>
                </m:mr>
                <m:mr>
                  <m:e>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z</m:t>
                    </m:r>
                  </m:e>
                </m:mr>
                <m:mr>
                  <m:e>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z</m:t>
                    </m:r>
                  </m:e>
                </m:mr>
              </m:m>
            </m:e>
          </m:d>
        </m:oMath>
      </m:oMathPara>
    </w:p>
    <w:p w14:paraId="69CB3651" w14:textId="70A73EBA" w:rsidR="000D7633" w:rsidRDefault="000D7633" w:rsidP="000D7633">
      <w:r>
        <w:t>The result is in the following figure</w:t>
      </w:r>
    </w:p>
    <w:p w14:paraId="15E96BC4" w14:textId="74339114" w:rsidR="0038098A" w:rsidRDefault="00491B1A" w:rsidP="00491B1A">
      <w:pPr>
        <w:jc w:val="center"/>
      </w:pPr>
      <w:r>
        <w:rPr>
          <w:noProof/>
        </w:rPr>
        <w:drawing>
          <wp:inline distT="0" distB="0" distL="0" distR="0" wp14:anchorId="02219BE2" wp14:editId="5FED6678">
            <wp:extent cx="4228947" cy="3214715"/>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056" cy="3214798"/>
                    </a:xfrm>
                    <a:prstGeom prst="rect">
                      <a:avLst/>
                    </a:prstGeom>
                    <a:noFill/>
                    <a:ln>
                      <a:noFill/>
                    </a:ln>
                  </pic:spPr>
                </pic:pic>
              </a:graphicData>
            </a:graphic>
          </wp:inline>
        </w:drawing>
      </w:r>
    </w:p>
    <w:p w14:paraId="6F6BC3C9" w14:textId="77777777" w:rsidR="00F3629B" w:rsidRDefault="00F3629B" w:rsidP="00F3629B">
      <w:pPr>
        <w:pStyle w:val="Heading1"/>
      </w:pPr>
    </w:p>
    <w:p w14:paraId="5E4F440D" w14:textId="21F281D6" w:rsidR="00F3629B" w:rsidRDefault="00F3629B" w:rsidP="00F3629B">
      <w:pPr>
        <w:pStyle w:val="Heading1"/>
      </w:pPr>
      <w:r>
        <w:t>3 Measurement Model</w:t>
      </w:r>
    </w:p>
    <w:p w14:paraId="4ECA215D" w14:textId="07E496F5" w:rsidR="00F3629B" w:rsidRPr="00F3629B" w:rsidRDefault="00F3629B" w:rsidP="00F3629B">
      <w:pPr>
        <w:pStyle w:val="NoSpacing"/>
        <w:rPr>
          <w:rFonts w:ascii="Arial" w:hAnsi="Arial" w:cs="Arial"/>
          <w:sz w:val="20"/>
          <w:szCs w:val="20"/>
        </w:rPr>
      </w:pPr>
      <w:r w:rsidRPr="00F3629B">
        <w:rPr>
          <w:rFonts w:ascii="Arial" w:hAnsi="Arial" w:cs="Arial"/>
        </w:rPr>
        <w:t xml:space="preserve">The measurement model for the robot will use GPS and a magnetometer on a 2D plane. The GPS output will have error in the form of an additive </w:t>
      </w:r>
      <w:proofErr w:type="spellStart"/>
      <w:r w:rsidRPr="00F3629B">
        <w:rPr>
          <w:rFonts w:ascii="Arial" w:hAnsi="Arial" w:cs="Arial"/>
        </w:rPr>
        <w:t>gaussian</w:t>
      </w:r>
      <w:proofErr w:type="spellEnd"/>
      <w:r w:rsidRPr="00F3629B">
        <w:rPr>
          <w:rFonts w:ascii="Arial" w:hAnsi="Arial" w:cs="Arial"/>
        </w:rPr>
        <w:t xml:space="preserve"> distribution with standard deviation of 0.50m in both the north and east direction. The final measurement, </w:t>
      </w:r>
      <w:proofErr w:type="spellStart"/>
      <w:r w:rsidRPr="00F3629B">
        <w:rPr>
          <w:rFonts w:ascii="Arial" w:hAnsi="Arial" w:cs="Arial"/>
        </w:rPr>
        <w:t>y</w:t>
      </w:r>
      <w:r w:rsidRPr="00F3629B">
        <w:rPr>
          <w:rFonts w:ascii="Arial" w:hAnsi="Arial" w:cs="Arial"/>
          <w:sz w:val="14"/>
          <w:szCs w:val="14"/>
          <w:vertAlign w:val="subscript"/>
        </w:rPr>
        <w:t>g</w:t>
      </w:r>
      <w:proofErr w:type="spellEnd"/>
      <w:r w:rsidRPr="00F3629B">
        <w:rPr>
          <w:rFonts w:ascii="Arial" w:hAnsi="Arial" w:cs="Arial"/>
        </w:rPr>
        <w:t xml:space="preserve"> will be as follows:</w:t>
      </w:r>
    </w:p>
    <w:p w14:paraId="3B6ECB92" w14:textId="0F159A3D" w:rsidR="00F3629B" w:rsidRPr="00F3629B" w:rsidRDefault="00F3629B" w:rsidP="00F3629B">
      <w:pPr>
        <w:pStyle w:val="NoSpacing"/>
        <w:jc w:val="center"/>
        <w:rPr>
          <w:rFonts w:ascii="Arial" w:hAnsi="Arial" w:cs="Arial"/>
          <w:sz w:val="20"/>
          <w:szCs w:val="20"/>
        </w:rPr>
      </w:pPr>
      <w:proofErr w:type="spellStart"/>
      <w:r>
        <w:rPr>
          <w:rFonts w:ascii="Arial" w:hAnsi="Arial" w:cs="Arial"/>
        </w:rPr>
        <w:t>Y</w:t>
      </w:r>
      <w:r w:rsidRPr="00F3629B">
        <w:rPr>
          <w:rFonts w:ascii="Arial" w:hAnsi="Arial" w:cs="Arial"/>
          <w:sz w:val="14"/>
          <w:szCs w:val="14"/>
          <w:vertAlign w:val="subscript"/>
        </w:rPr>
        <w:t>g</w:t>
      </w:r>
      <w:proofErr w:type="spellEnd"/>
      <w:r w:rsidRPr="00F3629B">
        <w:rPr>
          <w:rFonts w:ascii="Arial" w:hAnsi="Arial" w:cs="Arial"/>
        </w:rPr>
        <w:t xml:space="preserve"> = </w:t>
      </w:r>
      <w:proofErr w:type="spellStart"/>
      <w:r w:rsidRPr="00F3629B">
        <w:rPr>
          <w:rFonts w:ascii="Arial" w:hAnsi="Arial" w:cs="Arial"/>
        </w:rPr>
        <w:t>CX</w:t>
      </w:r>
      <w:r w:rsidRPr="00F3629B">
        <w:rPr>
          <w:rFonts w:ascii="Arial" w:hAnsi="Arial" w:cs="Arial"/>
          <w:sz w:val="14"/>
          <w:szCs w:val="14"/>
          <w:vertAlign w:val="subscript"/>
        </w:rPr>
        <w:t>g</w:t>
      </w:r>
      <w:proofErr w:type="spellEnd"/>
      <w:r w:rsidRPr="00F3629B">
        <w:rPr>
          <w:rFonts w:ascii="Arial" w:hAnsi="Arial" w:cs="Arial"/>
        </w:rPr>
        <w:t xml:space="preserve"> + d</w:t>
      </w:r>
      <w:r w:rsidRPr="00F3629B">
        <w:rPr>
          <w:rFonts w:ascii="Arial" w:hAnsi="Arial" w:cs="Arial"/>
          <w:sz w:val="14"/>
          <w:szCs w:val="14"/>
          <w:vertAlign w:val="subscript"/>
        </w:rPr>
        <w:t>g</w:t>
      </w:r>
    </w:p>
    <w:p w14:paraId="24847143" w14:textId="592293C3" w:rsidR="00F3629B" w:rsidRPr="00F3629B" w:rsidRDefault="00F3629B" w:rsidP="00F3629B">
      <w:pPr>
        <w:pStyle w:val="NoSpacing"/>
        <w:rPr>
          <w:rFonts w:ascii="Arial" w:hAnsi="Arial" w:cs="Arial"/>
          <w:sz w:val="20"/>
          <w:szCs w:val="20"/>
        </w:rPr>
      </w:pPr>
      <w:r w:rsidRPr="00F3629B">
        <w:rPr>
          <w:rFonts w:ascii="Arial" w:hAnsi="Arial" w:cs="Arial"/>
        </w:rPr>
        <w:t>The matrix C repr</w:t>
      </w:r>
      <w:r>
        <w:rPr>
          <w:rFonts w:ascii="Arial" w:hAnsi="Arial" w:cs="Arial"/>
        </w:rPr>
        <w:t>esents the covariance between the different measurements, in this case just an identity matrix,</w:t>
      </w:r>
      <w:r w:rsidRPr="00F3629B">
        <w:rPr>
          <w:rFonts w:ascii="Arial" w:hAnsi="Arial" w:cs="Arial"/>
        </w:rPr>
        <w:t xml:space="preserve"> and d</w:t>
      </w:r>
      <w:r w:rsidRPr="00F3629B">
        <w:rPr>
          <w:rFonts w:ascii="Arial" w:hAnsi="Arial" w:cs="Arial"/>
          <w:sz w:val="14"/>
          <w:szCs w:val="14"/>
          <w:vertAlign w:val="subscript"/>
        </w:rPr>
        <w:t>g</w:t>
      </w:r>
      <w:r w:rsidRPr="00F3629B">
        <w:rPr>
          <w:rFonts w:ascii="Arial" w:hAnsi="Arial" w:cs="Arial"/>
        </w:rPr>
        <w:t xml:space="preserve"> = </w:t>
      </w:r>
      <w:proofErr w:type="gramStart"/>
      <w:r w:rsidRPr="00F3629B">
        <w:rPr>
          <w:rFonts w:ascii="Arial" w:hAnsi="Arial" w:cs="Arial"/>
        </w:rPr>
        <w:t>N(</w:t>
      </w:r>
      <w:proofErr w:type="gramEnd"/>
      <w:r w:rsidRPr="00F3629B">
        <w:rPr>
          <w:rFonts w:ascii="Arial" w:hAnsi="Arial" w:cs="Arial"/>
        </w:rPr>
        <w:t>0, 0.5).</w:t>
      </w:r>
    </w:p>
    <w:p w14:paraId="07F9ED49" w14:textId="77777777" w:rsidR="00F3629B" w:rsidRPr="00F3629B" w:rsidRDefault="00F3629B" w:rsidP="00F3629B">
      <w:pPr>
        <w:pStyle w:val="NoSpacing"/>
        <w:rPr>
          <w:rFonts w:ascii="Arial" w:hAnsi="Arial" w:cs="Arial"/>
          <w:sz w:val="20"/>
          <w:szCs w:val="20"/>
        </w:rPr>
      </w:pPr>
      <w:r w:rsidRPr="00F3629B">
        <w:rPr>
          <w:rFonts w:ascii="Arial" w:hAnsi="Arial" w:cs="Arial"/>
        </w:rPr>
        <w:t xml:space="preserve">The magnetometer also has additive </w:t>
      </w:r>
      <w:proofErr w:type="spellStart"/>
      <w:r w:rsidRPr="00F3629B">
        <w:rPr>
          <w:rFonts w:ascii="Arial" w:hAnsi="Arial" w:cs="Arial"/>
        </w:rPr>
        <w:t>gaussian</w:t>
      </w:r>
      <w:proofErr w:type="spellEnd"/>
      <w:r w:rsidRPr="00F3629B">
        <w:rPr>
          <w:rFonts w:ascii="Arial" w:hAnsi="Arial" w:cs="Arial"/>
        </w:rPr>
        <w:t xml:space="preserve"> noise of 10 degrees north, with the model presented as follows:</w:t>
      </w:r>
    </w:p>
    <w:p w14:paraId="1A10CA1C" w14:textId="190440E8" w:rsidR="00F3629B" w:rsidRDefault="00F3629B" w:rsidP="00F3629B">
      <w:pPr>
        <w:pStyle w:val="NoSpacing"/>
        <w:jc w:val="center"/>
        <w:rPr>
          <w:rFonts w:ascii="Arial" w:hAnsi="Arial" w:cs="Arial"/>
        </w:rPr>
      </w:pPr>
      <w:proofErr w:type="spellStart"/>
      <w:r w:rsidRPr="00F3629B">
        <w:rPr>
          <w:rFonts w:ascii="Arial" w:hAnsi="Arial" w:cs="Arial"/>
        </w:rPr>
        <w:t>Y</w:t>
      </w:r>
      <w:r w:rsidRPr="00F3629B">
        <w:rPr>
          <w:rFonts w:ascii="Arial" w:hAnsi="Arial" w:cs="Arial"/>
          <w:vertAlign w:val="subscript"/>
        </w:rPr>
        <w:t>m</w:t>
      </w:r>
      <w:proofErr w:type="spellEnd"/>
      <w:r w:rsidRPr="00F3629B">
        <w:rPr>
          <w:rFonts w:ascii="Arial" w:hAnsi="Arial" w:cs="Arial"/>
        </w:rPr>
        <w:t xml:space="preserve"> = </w:t>
      </w:r>
      <w:proofErr w:type="spellStart"/>
      <w:r w:rsidRPr="00F3629B">
        <w:rPr>
          <w:rFonts w:ascii="Arial" w:hAnsi="Arial" w:cs="Arial"/>
        </w:rPr>
        <w:t>CX</w:t>
      </w:r>
      <w:r w:rsidRPr="00F3629B">
        <w:rPr>
          <w:rFonts w:ascii="Arial" w:hAnsi="Arial" w:cs="Arial"/>
          <w:vertAlign w:val="subscript"/>
        </w:rPr>
        <w:t>m</w:t>
      </w:r>
      <w:proofErr w:type="spellEnd"/>
      <w:r w:rsidRPr="00F3629B">
        <w:rPr>
          <w:rFonts w:ascii="Arial" w:hAnsi="Arial" w:cs="Arial"/>
        </w:rPr>
        <w:t xml:space="preserve"> + </w:t>
      </w:r>
      <w:proofErr w:type="spellStart"/>
      <w:r w:rsidRPr="00F3629B">
        <w:rPr>
          <w:rFonts w:ascii="Arial" w:hAnsi="Arial" w:cs="Arial"/>
        </w:rPr>
        <w:t>d</w:t>
      </w:r>
      <w:r w:rsidRPr="00F3629B">
        <w:rPr>
          <w:rFonts w:ascii="Arial" w:hAnsi="Arial" w:cs="Arial"/>
          <w:vertAlign w:val="subscript"/>
        </w:rPr>
        <w:t>m</w:t>
      </w:r>
      <w:proofErr w:type="spellEnd"/>
      <w:r w:rsidRPr="00F3629B">
        <w:rPr>
          <w:rFonts w:ascii="Arial" w:hAnsi="Arial" w:cs="Arial"/>
        </w:rPr>
        <w:t xml:space="preserve">, </w:t>
      </w:r>
      <w:proofErr w:type="spellStart"/>
      <w:r w:rsidRPr="00F3629B">
        <w:rPr>
          <w:rFonts w:ascii="Arial" w:hAnsi="Arial" w:cs="Arial"/>
        </w:rPr>
        <w:t>d</w:t>
      </w:r>
      <w:r w:rsidRPr="00F3629B">
        <w:rPr>
          <w:rFonts w:ascii="Arial" w:hAnsi="Arial" w:cs="Arial"/>
          <w:vertAlign w:val="subscript"/>
        </w:rPr>
        <w:t>m</w:t>
      </w:r>
      <w:proofErr w:type="spellEnd"/>
      <w:r w:rsidRPr="00F3629B">
        <w:rPr>
          <w:rFonts w:ascii="Arial" w:hAnsi="Arial" w:cs="Arial"/>
        </w:rPr>
        <w:t xml:space="preserve"> = </w:t>
      </w:r>
      <w:proofErr w:type="gramStart"/>
      <w:r w:rsidRPr="00F3629B">
        <w:rPr>
          <w:rFonts w:ascii="Arial" w:hAnsi="Arial" w:cs="Arial"/>
        </w:rPr>
        <w:t>N(</w:t>
      </w:r>
      <w:proofErr w:type="gramEnd"/>
      <w:r w:rsidRPr="00F3629B">
        <w:rPr>
          <w:rFonts w:ascii="Arial" w:hAnsi="Arial" w:cs="Arial"/>
        </w:rPr>
        <w:t xml:space="preserve">0, </w:t>
      </w:r>
      <m:oMath>
        <m:f>
          <m:fPr>
            <m:ctrlPr>
              <w:rPr>
                <w:rFonts w:ascii="Cambria Math" w:hAnsi="Cambria Math" w:cs="Arial"/>
                <w:i/>
              </w:rPr>
            </m:ctrlPr>
          </m:fPr>
          <m:num>
            <m:r>
              <w:rPr>
                <w:rFonts w:ascii="Cambria Math" w:hAnsi="Cambria Math" w:cs="Arial"/>
              </w:rPr>
              <m:t>10π</m:t>
            </m:r>
          </m:num>
          <m:den>
            <m:r>
              <w:rPr>
                <w:rFonts w:ascii="Cambria Math" w:hAnsi="Cambria Math" w:cs="Arial"/>
              </w:rPr>
              <m:t>180</m:t>
            </m:r>
          </m:den>
        </m:f>
      </m:oMath>
      <w:r w:rsidRPr="00F3629B">
        <w:rPr>
          <w:rFonts w:ascii="Arial" w:hAnsi="Arial" w:cs="Arial"/>
        </w:rPr>
        <w:t>)</w:t>
      </w:r>
    </w:p>
    <w:p w14:paraId="4ACAC60A" w14:textId="38535A1A" w:rsidR="00F3629B" w:rsidRDefault="00F3629B" w:rsidP="00F3629B">
      <w:pPr>
        <w:pStyle w:val="NoSpacing"/>
        <w:rPr>
          <w:rFonts w:ascii="Arial" w:hAnsi="Arial" w:cs="Arial"/>
        </w:rPr>
      </w:pPr>
      <w:r>
        <w:rPr>
          <w:rFonts w:ascii="Arial" w:hAnsi="Arial" w:cs="Arial"/>
        </w:rPr>
        <w:t>Represented as one model, the measurements can be represented as:</w:t>
      </w:r>
    </w:p>
    <w:p w14:paraId="601C4A18" w14:textId="1D5D0DC8" w:rsidR="00F3629B" w:rsidRDefault="00F3629B" w:rsidP="00F3629B">
      <w:pPr>
        <w:pStyle w:val="NoSpacing"/>
        <w:jc w:val="center"/>
        <w:rPr>
          <w:rFonts w:ascii="Arial" w:hAnsi="Arial" w:cs="Arial"/>
          <w:sz w:val="20"/>
          <w:szCs w:val="20"/>
        </w:rPr>
      </w:pPr>
      <m:oMath>
        <m:r>
          <w:rPr>
            <w:rFonts w:ascii="Cambria Math" w:hAnsi="Cambria Math" w:cs="Arial"/>
            <w:sz w:val="20"/>
            <w:szCs w:val="20"/>
          </w:rPr>
          <w:lastRenderedPageBreak/>
          <m:t>Y=CX+d</m:t>
        </m:r>
      </m:oMath>
      <w:r>
        <w:rPr>
          <w:rFonts w:ascii="Arial" w:hAnsi="Arial" w:cs="Arial"/>
          <w:sz w:val="20"/>
          <w:szCs w:val="20"/>
        </w:rPr>
        <w:t xml:space="preserve">, </w:t>
      </w:r>
      <m:oMath>
        <m:r>
          <w:rPr>
            <w:rFonts w:ascii="Cambria Math" w:hAnsi="Cambria Math" w:cs="Arial"/>
            <w:sz w:val="20"/>
            <w:szCs w:val="20"/>
          </w:rPr>
          <m:t xml:space="preserve">C= </m:t>
        </m:r>
        <m:d>
          <m:dPr>
            <m:begChr m:val="["/>
            <m:endChr m:val="]"/>
            <m:ctrlPr>
              <w:rPr>
                <w:rFonts w:ascii="Cambria Math" w:hAnsi="Cambria Math" w:cs="Arial"/>
                <w:i/>
                <w:sz w:val="20"/>
                <w:szCs w:val="20"/>
              </w:rPr>
            </m:ctrlPr>
          </m:dPr>
          <m:e>
            <m:m>
              <m:mPr>
                <m:mcs>
                  <m:mc>
                    <m:mcPr>
                      <m:count m:val="3"/>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0</m:t>
                  </m:r>
                </m:e>
                <m:e>
                  <m:r>
                    <w:rPr>
                      <w:rFonts w:ascii="Cambria Math" w:hAnsi="Cambria Math" w:cs="Arial"/>
                      <w:sz w:val="20"/>
                      <w:szCs w:val="20"/>
                    </w:rPr>
                    <m:t>0</m:t>
                  </m:r>
                </m:e>
              </m:mr>
              <m:mr>
                <m:e>
                  <m:r>
                    <w:rPr>
                      <w:rFonts w:ascii="Cambria Math" w:hAnsi="Cambria Math" w:cs="Arial"/>
                      <w:sz w:val="20"/>
                      <w:szCs w:val="20"/>
                    </w:rPr>
                    <m:t>0</m:t>
                  </m:r>
                </m:e>
                <m:e>
                  <m:r>
                    <w:rPr>
                      <w:rFonts w:ascii="Cambria Math" w:hAnsi="Cambria Math" w:cs="Arial"/>
                      <w:sz w:val="20"/>
                      <w:szCs w:val="20"/>
                    </w:rPr>
                    <m:t>1</m:t>
                  </m:r>
                </m:e>
                <m:e>
                  <m:r>
                    <w:rPr>
                      <w:rFonts w:ascii="Cambria Math" w:hAnsi="Cambria Math" w:cs="Arial"/>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e>
              </m:mr>
            </m:m>
          </m:e>
        </m:d>
        <m:r>
          <w:rPr>
            <w:rFonts w:ascii="Cambria Math" w:hAnsi="Cambria Math" w:cs="Arial"/>
            <w:sz w:val="20"/>
            <w:szCs w:val="20"/>
          </w:rPr>
          <m:t xml:space="preserve">, d= </m:t>
        </m:r>
        <m:d>
          <m:dPr>
            <m:begChr m:val="["/>
            <m:endChr m:val="]"/>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w:proofErr w:type="gramStart"/>
                  <m:r>
                    <w:rPr>
                      <w:rFonts w:ascii="Cambria Math" w:hAnsi="Cambria Math" w:cs="Arial"/>
                      <w:sz w:val="20"/>
                      <w:szCs w:val="20"/>
                    </w:rPr>
                    <m:t>N(</m:t>
                  </m:r>
                  <w:proofErr w:type="gramEnd"/>
                  <m:r>
                    <w:rPr>
                      <w:rFonts w:ascii="Cambria Math" w:hAnsi="Cambria Math" w:cs="Arial"/>
                      <w:sz w:val="20"/>
                      <w:szCs w:val="20"/>
                    </w:rPr>
                    <m:t>0, 0.5)</m:t>
                  </m:r>
                </m:e>
              </m:mr>
              <m:mr>
                <m:e>
                  <m:r>
                    <w:rPr>
                      <w:rFonts w:ascii="Cambria Math" w:hAnsi="Cambria Math" w:cs="Arial"/>
                      <w:sz w:val="20"/>
                      <w:szCs w:val="20"/>
                    </w:rPr>
                    <m:t>N(0,0.5)</m:t>
                  </m:r>
                </m:e>
              </m:mr>
              <m:mr>
                <m:e>
                  <m:r>
                    <w:rPr>
                      <w:rFonts w:ascii="Cambria Math" w:hAnsi="Cambria Math" w:cs="Arial"/>
                      <w:sz w:val="20"/>
                      <w:szCs w:val="20"/>
                    </w:rPr>
                    <m:t>N(</m:t>
                  </m:r>
                  <m:r>
                    <m:rPr>
                      <m:sty m:val="p"/>
                    </m:rPr>
                    <w:rPr>
                      <w:rFonts w:ascii="Cambria Math" w:hAnsi="Cambria Math" w:cs="Arial"/>
                    </w:rPr>
                    <m:t xml:space="preserve">0, </m:t>
                  </m:r>
                  <m:f>
                    <m:fPr>
                      <m:ctrlPr>
                        <w:rPr>
                          <w:rFonts w:ascii="Cambria Math" w:hAnsi="Cambria Math" w:cs="Arial"/>
                          <w:i/>
                        </w:rPr>
                      </m:ctrlPr>
                    </m:fPr>
                    <m:num>
                      <m:r>
                        <w:rPr>
                          <w:rFonts w:ascii="Cambria Math" w:hAnsi="Cambria Math" w:cs="Arial"/>
                        </w:rPr>
                        <m:t>10π</m:t>
                      </m:r>
                    </m:num>
                    <m:den>
                      <m:r>
                        <w:rPr>
                          <w:rFonts w:ascii="Cambria Math" w:hAnsi="Cambria Math" w:cs="Arial"/>
                        </w:rPr>
                        <m:t>180</m:t>
                      </m:r>
                    </m:den>
                  </m:f>
                  <m:r>
                    <w:rPr>
                      <w:rFonts w:ascii="Cambria Math" w:hAnsi="Cambria Math" w:cs="Arial"/>
                      <w:sz w:val="20"/>
                      <w:szCs w:val="20"/>
                    </w:rPr>
                    <m:t>)</m:t>
                  </m:r>
                </m:e>
              </m:mr>
            </m:m>
          </m:e>
        </m:d>
      </m:oMath>
    </w:p>
    <w:p w14:paraId="15E67A7D" w14:textId="77777777" w:rsidR="00F3629B" w:rsidRDefault="00F3629B" w:rsidP="00F3629B">
      <w:pPr>
        <w:pStyle w:val="NoSpacing"/>
        <w:jc w:val="center"/>
        <w:rPr>
          <w:rFonts w:ascii="Arial" w:hAnsi="Arial" w:cs="Arial"/>
          <w:sz w:val="20"/>
          <w:szCs w:val="20"/>
        </w:rPr>
      </w:pPr>
    </w:p>
    <w:p w14:paraId="45F5D62A" w14:textId="2DB4ED09" w:rsidR="00F3629B" w:rsidRDefault="00F3629B" w:rsidP="00F3629B">
      <w:pPr>
        <w:pStyle w:val="Heading1"/>
      </w:pPr>
      <w:r>
        <w:t xml:space="preserve">4 </w:t>
      </w:r>
      <w:r w:rsidR="00AA7A6C">
        <w:t xml:space="preserve">Extended </w:t>
      </w:r>
      <w:proofErr w:type="spellStart"/>
      <w:r w:rsidR="00AA7A6C">
        <w:t>Kalman</w:t>
      </w:r>
      <w:proofErr w:type="spellEnd"/>
      <w:r w:rsidR="00AA7A6C">
        <w:t xml:space="preserve"> Filter</w:t>
      </w:r>
    </w:p>
    <w:p w14:paraId="7995EA39" w14:textId="65D87983" w:rsidR="002D58AA" w:rsidRDefault="00AA7A6C" w:rsidP="00AA7A6C">
      <w:r>
        <w:t xml:space="preserve">The extended </w:t>
      </w:r>
      <w:proofErr w:type="spellStart"/>
      <w:r>
        <w:t>Kalman</w:t>
      </w:r>
      <w:proofErr w:type="spellEnd"/>
      <w:r>
        <w:t xml:space="preserve"> filter is simply the non-linear version of the </w:t>
      </w:r>
      <w:proofErr w:type="spellStart"/>
      <w:r>
        <w:t>Kalman</w:t>
      </w:r>
      <w:proofErr w:type="spellEnd"/>
      <w:r>
        <w:t xml:space="preserve"> filter where the measurement and motion model are linearized</w:t>
      </w:r>
      <w:r w:rsidR="004E5CBF">
        <w:t xml:space="preserve">. </w:t>
      </w:r>
      <w:r w:rsidR="002D58AA">
        <w:t>The states vector that will be used to model the robot is as follows:</w:t>
      </w:r>
    </w:p>
    <w:p w14:paraId="5D0A0E6E" w14:textId="2C4D6CAE" w:rsidR="002D58AA" w:rsidRDefault="002D58AA" w:rsidP="002D58A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θ</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mr>
              </m:m>
            </m:e>
          </m:d>
        </m:oMath>
      </m:oMathPara>
    </w:p>
    <w:p w14:paraId="4EE120D2" w14:textId="0747801A" w:rsidR="00AA7A6C" w:rsidRDefault="00F92FC3" w:rsidP="00AA7A6C">
      <w:r>
        <w:t>The linearized motion model is</w:t>
      </w:r>
      <w:r w:rsidR="005F37C8">
        <w:t xml:space="preserve"> represented as follows:</w:t>
      </w:r>
    </w:p>
    <w:p w14:paraId="229218F3" w14:textId="03A9B1C7" w:rsidR="005F37C8" w:rsidRPr="00C10772" w:rsidRDefault="0098039E" w:rsidP="0098039E">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t-1</m:t>
                  </m:r>
                </m:sub>
              </m:sSub>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3"/>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e>
                      </m:mr>
                      <m:mr>
                        <m:e>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e>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e>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e>
                      </m:mr>
                      <m:mr>
                        <m:e>
                          <m:r>
                            <w:rPr>
                              <w:rFonts w:ascii="Cambria Math" w:hAnsi="Cambria Math"/>
                            </w:rPr>
                            <m:t>θ(</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e>
                          <m:r>
                            <w:rPr>
                              <w:rFonts w:ascii="Cambria Math" w:hAnsi="Cambria Math"/>
                            </w:rPr>
                            <m:t>θ(</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e>
                          <m:r>
                            <w:rPr>
                              <w:rFonts w:ascii="Cambria Math" w:hAnsi="Cambria Math"/>
                            </w:rPr>
                            <m:t>θ(</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14:paraId="11265DAE" w14:textId="419919ED" w:rsidR="00F3629B" w:rsidRDefault="00C10772" w:rsidP="00F92FC3">
      <w:proofErr w:type="gramStart"/>
      <w:r>
        <w:t>where</w:t>
      </w:r>
      <w:proofErr w:type="gramEnd"/>
      <w:r w:rsidR="00F92FC3">
        <w:t xml:space="preserve"> the motion equations are broken down by the direction in the inertial frame, </w:t>
      </w:r>
      <w:proofErr w:type="spellStart"/>
      <w:r w:rsidR="00F92FC3">
        <w:t>x,y</w:t>
      </w:r>
      <w:proofErr w:type="spellEnd"/>
      <w:r w:rsidR="00F92FC3">
        <w:t xml:space="preserve"> and </w:t>
      </w:r>
      <m:oMath>
        <m:r>
          <w:rPr>
            <w:rFonts w:ascii="Cambria Math" w:hAnsi="Cambria Math"/>
          </w:rPr>
          <m:t>θ</m:t>
        </m:r>
      </m:oMath>
      <w:r w:rsidR="00F92FC3">
        <w:t xml:space="preserve"> with respect to the angular velocities of the wheels,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w:r w:rsidR="00076981">
        <w:t xml:space="preserve"> Since the state vector was picked to have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w:proofErr w:type="gramStart"/>
        <m:r>
          <w:rPr>
            <w:rFonts w:ascii="Cambria Math" w:hAnsi="Cambria Math"/>
          </w:rPr>
          <m:t>,  an</m:t>
        </m:r>
        <m:r>
          <w:rPr>
            <w:rFonts w:ascii="Cambria Math" w:hAnsi="Cambria Math"/>
          </w:rPr>
          <m:t>d</m:t>
        </m:r>
        <w:proofErr w:type="gramEn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w:r w:rsidR="00076981">
        <w:t xml:space="preserve"> and the position can be represented using this information as well as the previous state, the current position can be achieved without any further linearization.</w:t>
      </w:r>
      <w:r w:rsidR="00F92FC3">
        <w:t xml:space="preserve"> The </w:t>
      </w:r>
      <w:r w:rsidR="002D58AA">
        <w:t xml:space="preserve">prediction </w:t>
      </w:r>
      <w:r w:rsidR="00F92FC3">
        <w:t>update equations for the mean and covariance are then represented by:</w:t>
      </w:r>
    </w:p>
    <w:p w14:paraId="1442D615" w14:textId="4E2F3FE7" w:rsidR="00F3629B" w:rsidRPr="00F92FC3" w:rsidRDefault="00076981" w:rsidP="00F92FC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t</m:t>
                  </m:r>
                </m:sub>
              </m:sSub>
            </m:e>
          </m:acc>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e>
          </m:d>
        </m:oMath>
      </m:oMathPara>
    </w:p>
    <w:p w14:paraId="31138E83" w14:textId="73FF7664" w:rsidR="00F92FC3" w:rsidRPr="00F3629B" w:rsidRDefault="00076981" w:rsidP="00F92FC3">
      <w:pPr>
        <w:jc w:val="cente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Σ</m:t>
                  </m:r>
                </m:e>
                <m:sub>
                  <m:r>
                    <w:rPr>
                      <w:rFonts w:ascii="Cambria Math" w:hAnsi="Cambria Math"/>
                    </w:rPr>
                    <m:t>t</m:t>
                  </m:r>
                </m:sub>
              </m:sSub>
            </m:e>
          </m:acc>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m:rPr>
                  <m:sty m:val="p"/>
                </m:rPr>
                <w:rPr>
                  <w:rFonts w:ascii="Cambria Math" w:hAnsi="Cambria Math"/>
                </w:rPr>
                <m:t>Σ</m:t>
              </m:r>
            </m:e>
            <m:sub>
              <m:r>
                <w:rPr>
                  <w:rFonts w:ascii="Cambria Math" w:hAnsi="Cambria Math"/>
                </w:rPr>
                <m:t>t-1</m:t>
              </m:r>
            </m:sub>
          </m:sSub>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14:paraId="4055643F" w14:textId="7F83A810" w:rsidR="000D7633" w:rsidRDefault="002D58AA" w:rsidP="00D60E52">
      <w:r>
        <w:t>Since the measurement model is already linear for the specific problem, it can be represented as:</w:t>
      </w:r>
    </w:p>
    <w:p w14:paraId="44CCCA8F" w14:textId="68662F37" w:rsidR="002D58AA" w:rsidRPr="002D58AA" w:rsidRDefault="002D58AA" w:rsidP="002D58AA">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oMath>
      </m:oMathPara>
    </w:p>
    <w:p w14:paraId="332E450C" w14:textId="7CFD49DD" w:rsidR="002D58AA" w:rsidRDefault="002D58AA" w:rsidP="002D58AA">
      <w:r>
        <w:t>The measurement update equations can then be written as:</w:t>
      </w:r>
    </w:p>
    <w:p w14:paraId="2E9E1D18" w14:textId="77777777" w:rsidR="00076981" w:rsidRPr="00076981" w:rsidRDefault="00076981" w:rsidP="002D58AA">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Σ</m:t>
                  </m:r>
                </m:e>
                <m:sub>
                  <m:r>
                    <w:rPr>
                      <w:rFonts w:ascii="Cambria Math" w:hAnsi="Cambria Math"/>
                    </w:rPr>
                    <m:t>t</m:t>
                  </m:r>
                </m:sub>
              </m:sSub>
            </m:e>
          </m:acc>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Σ</m:t>
                          </m:r>
                        </m:e>
                        <m:sub>
                          <m:r>
                            <w:rPr>
                              <w:rFonts w:ascii="Cambria Math" w:hAnsi="Cambria Math"/>
                            </w:rPr>
                            <m:t>t</m:t>
                          </m:r>
                        </m:sub>
                      </m:sSub>
                    </m:e>
                  </m:acc>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r>
                    <w:rPr>
                      <w:rFonts w:ascii="Cambria Math" w:hAnsi="Cambria Math"/>
                    </w:rPr>
                    <m:t>+Q</m:t>
                  </m:r>
                </m:e>
              </m:d>
            </m:e>
            <m:sup>
              <m:r>
                <w:rPr>
                  <w:rFonts w:ascii="Cambria Math" w:hAnsi="Cambria Math"/>
                </w:rPr>
                <m:t>-1</m:t>
              </m:r>
            </m:sup>
          </m:sSup>
        </m:oMath>
      </m:oMathPara>
    </w:p>
    <w:p w14:paraId="468B8182" w14:textId="77777777" w:rsidR="00076981" w:rsidRPr="00076981" w:rsidRDefault="00076981" w:rsidP="002D58AA">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 xml:space="preserve">t= </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t</m:t>
                  </m:r>
                </m:sub>
              </m:sSub>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t</m:t>
                          </m:r>
                        </m:sub>
                      </m:sSub>
                    </m:e>
                  </m:acc>
                </m:e>
              </m:d>
            </m:e>
          </m:d>
        </m:oMath>
      </m:oMathPara>
    </w:p>
    <w:p w14:paraId="682560BE" w14:textId="6FE995D9" w:rsidR="002D58AA" w:rsidRPr="00F76248" w:rsidRDefault="00076981" w:rsidP="002D58AA">
      <w:pPr>
        <w:jc w:val="center"/>
      </w:pPr>
      <m:oMathPara>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r>
            <w:rPr>
              <w:rFonts w:ascii="Cambria Math" w:hAnsi="Cambria Math"/>
            </w:rPr>
            <m:t>=</m:t>
          </m:r>
          <m:r>
            <w:rPr>
              <w:rFonts w:ascii="Cambria Math" w:hAnsi="Cambria Math"/>
            </w:rPr>
            <m:t xml:space="preserve">(I- </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Σ</m:t>
                  </m:r>
                </m:e>
                <m:sub>
                  <m:r>
                    <w:rPr>
                      <w:rFonts w:ascii="Cambria Math" w:hAnsi="Cambria Math"/>
                    </w:rPr>
                    <m:t>t</m:t>
                  </m:r>
                </m:sub>
              </m:sSub>
            </m:e>
          </m:acc>
          <m:r>
            <w:rPr>
              <w:rFonts w:ascii="Cambria Math" w:hAnsi="Cambria Math"/>
            </w:rPr>
            <m:t xml:space="preserve"> </m:t>
          </m:r>
        </m:oMath>
      </m:oMathPara>
    </w:p>
    <w:p w14:paraId="6F26A642" w14:textId="19748113" w:rsidR="00F76248" w:rsidRDefault="00C47C50" w:rsidP="00F76248">
      <w:r>
        <w:lastRenderedPageBreak/>
        <w:t>The update equations were then used with the rotation inputs of w</w:t>
      </w:r>
      <w:r>
        <w:rPr>
          <w:vertAlign w:val="subscript"/>
        </w:rPr>
        <w:t>1</w:t>
      </w:r>
      <w:r>
        <w:t xml:space="preserve"> = -1.5 rad/s, w</w:t>
      </w:r>
      <w:r>
        <w:rPr>
          <w:vertAlign w:val="subscript"/>
        </w:rPr>
        <w:t>2</w:t>
      </w:r>
      <w:r>
        <w:t xml:space="preserve"> = 2.0 rad/s and w</w:t>
      </w:r>
      <w:r>
        <w:rPr>
          <w:vertAlign w:val="subscript"/>
        </w:rPr>
        <w:t>3</w:t>
      </w:r>
      <w:r>
        <w:t xml:space="preserve"> = 1.0 rad/s over a 15 second simulation.</w:t>
      </w:r>
      <w:r w:rsidR="00A5456B">
        <w:t xml:space="preserve">  The measured and estimated</w:t>
      </w:r>
      <w:r w:rsidR="00D87E48">
        <w:t xml:space="preserve"> </w:t>
      </w:r>
      <w:r w:rsidR="00A5456B">
        <w:t>positions of the robot in the x, y directions are</w:t>
      </w:r>
      <w:r w:rsidR="00D87E48">
        <w:t xml:space="preserve"> illustrated in the figures below</w:t>
      </w:r>
      <w:r w:rsidR="00A5456B">
        <w:t>, with the estimate shown in red and the measurements in blue.</w:t>
      </w:r>
      <w:r w:rsidR="005763F3">
        <w:t xml:space="preserve"> The x and y position correct themselves after slight divergences at the start and the theta </w:t>
      </w:r>
      <w:proofErr w:type="spellStart"/>
      <w:r w:rsidR="005763F3">
        <w:t>positon</w:t>
      </w:r>
      <w:proofErr w:type="spellEnd"/>
      <w:r w:rsidR="005763F3">
        <w:t xml:space="preserve"> is pretty accurately predicted.</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119"/>
        <w:gridCol w:w="2961"/>
      </w:tblGrid>
      <w:tr w:rsidR="00A5456B" w14:paraId="2792DA0F" w14:textId="7F0D70AF" w:rsidTr="00A5456B">
        <w:tc>
          <w:tcPr>
            <w:tcW w:w="3510" w:type="dxa"/>
          </w:tcPr>
          <w:p w14:paraId="08EE8716" w14:textId="4CEB9132" w:rsidR="00A5456B" w:rsidRDefault="00A5456B" w:rsidP="00F76248">
            <w:r>
              <w:rPr>
                <w:noProof/>
              </w:rPr>
              <w:drawing>
                <wp:inline distT="0" distB="0" distL="0" distR="0" wp14:anchorId="042E1B30" wp14:editId="0557E1F3">
                  <wp:extent cx="2087353" cy="1561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_x.png"/>
                          <pic:cNvPicPr/>
                        </pic:nvPicPr>
                        <pic:blipFill>
                          <a:blip r:embed="rId13">
                            <a:extLst>
                              <a:ext uri="{28A0092B-C50C-407E-A947-70E740481C1C}">
                                <a14:useLocalDpi xmlns:a14="http://schemas.microsoft.com/office/drawing/2010/main" val="0"/>
                              </a:ext>
                            </a:extLst>
                          </a:blip>
                          <a:stretch>
                            <a:fillRect/>
                          </a:stretch>
                        </pic:blipFill>
                        <pic:spPr>
                          <a:xfrm>
                            <a:off x="0" y="0"/>
                            <a:ext cx="2088269" cy="1562408"/>
                          </a:xfrm>
                          <a:prstGeom prst="rect">
                            <a:avLst/>
                          </a:prstGeom>
                        </pic:spPr>
                      </pic:pic>
                    </a:graphicData>
                  </a:graphic>
                </wp:inline>
              </w:drawing>
            </w:r>
          </w:p>
        </w:tc>
        <w:tc>
          <w:tcPr>
            <w:tcW w:w="3119" w:type="dxa"/>
          </w:tcPr>
          <w:p w14:paraId="41C116C2" w14:textId="5E6374A3" w:rsidR="00A5456B" w:rsidRDefault="00A5456B" w:rsidP="00F76248">
            <w:r>
              <w:rPr>
                <w:noProof/>
              </w:rPr>
              <w:drawing>
                <wp:inline distT="0" distB="0" distL="0" distR="0" wp14:anchorId="287E7625" wp14:editId="742C6824">
                  <wp:extent cx="2099452" cy="1570776"/>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_y.png"/>
                          <pic:cNvPicPr/>
                        </pic:nvPicPr>
                        <pic:blipFill>
                          <a:blip r:embed="rId14">
                            <a:extLst>
                              <a:ext uri="{28A0092B-C50C-407E-A947-70E740481C1C}">
                                <a14:useLocalDpi xmlns:a14="http://schemas.microsoft.com/office/drawing/2010/main" val="0"/>
                              </a:ext>
                            </a:extLst>
                          </a:blip>
                          <a:stretch>
                            <a:fillRect/>
                          </a:stretch>
                        </pic:blipFill>
                        <pic:spPr>
                          <a:xfrm>
                            <a:off x="0" y="0"/>
                            <a:ext cx="2100603" cy="1571637"/>
                          </a:xfrm>
                          <a:prstGeom prst="rect">
                            <a:avLst/>
                          </a:prstGeom>
                        </pic:spPr>
                      </pic:pic>
                    </a:graphicData>
                  </a:graphic>
                </wp:inline>
              </w:drawing>
            </w:r>
          </w:p>
        </w:tc>
        <w:tc>
          <w:tcPr>
            <w:tcW w:w="2961" w:type="dxa"/>
          </w:tcPr>
          <w:p w14:paraId="41A8DB9E" w14:textId="3DDF3C27" w:rsidR="00A5456B" w:rsidRDefault="00A5456B" w:rsidP="00F76248">
            <w:pPr>
              <w:rPr>
                <w:noProof/>
              </w:rPr>
            </w:pPr>
            <w:r>
              <w:rPr>
                <w:noProof/>
              </w:rPr>
              <w:drawing>
                <wp:inline distT="0" distB="0" distL="0" distR="0" wp14:anchorId="38137B3C" wp14:editId="51457E36">
                  <wp:extent cx="2087113" cy="1561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_theta.png"/>
                          <pic:cNvPicPr/>
                        </pic:nvPicPr>
                        <pic:blipFill>
                          <a:blip r:embed="rId15">
                            <a:extLst>
                              <a:ext uri="{28A0092B-C50C-407E-A947-70E740481C1C}">
                                <a14:useLocalDpi xmlns:a14="http://schemas.microsoft.com/office/drawing/2010/main" val="0"/>
                              </a:ext>
                            </a:extLst>
                          </a:blip>
                          <a:stretch>
                            <a:fillRect/>
                          </a:stretch>
                        </pic:blipFill>
                        <pic:spPr>
                          <a:xfrm>
                            <a:off x="0" y="0"/>
                            <a:ext cx="2087113" cy="1561723"/>
                          </a:xfrm>
                          <a:prstGeom prst="rect">
                            <a:avLst/>
                          </a:prstGeom>
                        </pic:spPr>
                      </pic:pic>
                    </a:graphicData>
                  </a:graphic>
                </wp:inline>
              </w:drawing>
            </w:r>
          </w:p>
        </w:tc>
      </w:tr>
    </w:tbl>
    <w:p w14:paraId="47B28F9A" w14:textId="605A62C6" w:rsidR="00D87E48" w:rsidRDefault="00A5456B" w:rsidP="00F76248">
      <w:r>
        <w:t xml:space="preserve">The </w:t>
      </w:r>
      <w:r w:rsidR="005763F3">
        <w:t>measured and estimated motion of the robot is illustrated in the figures directly below. As can be seen, the angular velocities of all three wheels converge back to the measured values over time.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763F3" w14:paraId="429101D3" w14:textId="77777777" w:rsidTr="005763F3">
        <w:tc>
          <w:tcPr>
            <w:tcW w:w="3192" w:type="dxa"/>
          </w:tcPr>
          <w:p w14:paraId="0DB90D5F" w14:textId="247606EF" w:rsidR="005763F3" w:rsidRDefault="005763F3" w:rsidP="00F76248">
            <w:r>
              <w:rPr>
                <w:noProof/>
              </w:rPr>
              <w:drawing>
                <wp:inline distT="0" distB="0" distL="0" distR="0" wp14:anchorId="5EF4B200" wp14:editId="18AD27C9">
                  <wp:extent cx="1714500" cy="1282761"/>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png"/>
                          <pic:cNvPicPr/>
                        </pic:nvPicPr>
                        <pic:blipFill>
                          <a:blip r:embed="rId16">
                            <a:extLst>
                              <a:ext uri="{28A0092B-C50C-407E-A947-70E740481C1C}">
                                <a14:useLocalDpi xmlns:a14="http://schemas.microsoft.com/office/drawing/2010/main" val="0"/>
                              </a:ext>
                            </a:extLst>
                          </a:blip>
                          <a:stretch>
                            <a:fillRect/>
                          </a:stretch>
                        </pic:blipFill>
                        <pic:spPr>
                          <a:xfrm>
                            <a:off x="0" y="0"/>
                            <a:ext cx="1715214" cy="1283295"/>
                          </a:xfrm>
                          <a:prstGeom prst="rect">
                            <a:avLst/>
                          </a:prstGeom>
                        </pic:spPr>
                      </pic:pic>
                    </a:graphicData>
                  </a:graphic>
                </wp:inline>
              </w:drawing>
            </w:r>
          </w:p>
        </w:tc>
        <w:tc>
          <w:tcPr>
            <w:tcW w:w="3192" w:type="dxa"/>
          </w:tcPr>
          <w:p w14:paraId="0F42AAF1" w14:textId="1AAFE513" w:rsidR="005763F3" w:rsidRDefault="005763F3" w:rsidP="00F76248">
            <w:r>
              <w:rPr>
                <w:noProof/>
              </w:rPr>
              <w:drawing>
                <wp:inline distT="0" distB="0" distL="0" distR="0" wp14:anchorId="68F3BE93" wp14:editId="3A587CF2">
                  <wp:extent cx="1778810" cy="1328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png"/>
                          <pic:cNvPicPr/>
                        </pic:nvPicPr>
                        <pic:blipFill>
                          <a:blip r:embed="rId17">
                            <a:extLst>
                              <a:ext uri="{28A0092B-C50C-407E-A947-70E740481C1C}">
                                <a14:useLocalDpi xmlns:a14="http://schemas.microsoft.com/office/drawing/2010/main" val="0"/>
                              </a:ext>
                            </a:extLst>
                          </a:blip>
                          <a:stretch>
                            <a:fillRect/>
                          </a:stretch>
                        </pic:blipFill>
                        <pic:spPr>
                          <a:xfrm>
                            <a:off x="0" y="0"/>
                            <a:ext cx="1779153" cy="1328852"/>
                          </a:xfrm>
                          <a:prstGeom prst="rect">
                            <a:avLst/>
                          </a:prstGeom>
                        </pic:spPr>
                      </pic:pic>
                    </a:graphicData>
                  </a:graphic>
                </wp:inline>
              </w:drawing>
            </w:r>
          </w:p>
        </w:tc>
        <w:tc>
          <w:tcPr>
            <w:tcW w:w="3192" w:type="dxa"/>
          </w:tcPr>
          <w:p w14:paraId="0BA48BB9" w14:textId="25B24AA0" w:rsidR="005763F3" w:rsidRDefault="005763F3" w:rsidP="00F76248">
            <w:r>
              <w:rPr>
                <w:noProof/>
              </w:rPr>
              <w:drawing>
                <wp:inline distT="0" distB="0" distL="0" distR="0" wp14:anchorId="43E5B225" wp14:editId="706A11DE">
                  <wp:extent cx="1830684" cy="136968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png"/>
                          <pic:cNvPicPr/>
                        </pic:nvPicPr>
                        <pic:blipFill>
                          <a:blip r:embed="rId18">
                            <a:extLst>
                              <a:ext uri="{28A0092B-C50C-407E-A947-70E740481C1C}">
                                <a14:useLocalDpi xmlns:a14="http://schemas.microsoft.com/office/drawing/2010/main" val="0"/>
                              </a:ext>
                            </a:extLst>
                          </a:blip>
                          <a:stretch>
                            <a:fillRect/>
                          </a:stretch>
                        </pic:blipFill>
                        <pic:spPr>
                          <a:xfrm>
                            <a:off x="0" y="0"/>
                            <a:ext cx="1830970" cy="1369902"/>
                          </a:xfrm>
                          <a:prstGeom prst="rect">
                            <a:avLst/>
                          </a:prstGeom>
                        </pic:spPr>
                      </pic:pic>
                    </a:graphicData>
                  </a:graphic>
                </wp:inline>
              </w:drawing>
            </w:r>
          </w:p>
        </w:tc>
      </w:tr>
    </w:tbl>
    <w:p w14:paraId="258877B1" w14:textId="320FED30" w:rsidR="005763F3" w:rsidRDefault="008C4A6E" w:rsidP="00F76248">
      <w:r>
        <w:t xml:space="preserve">The error ellipses were screen captured at multiple points while the simulation was running over a 50 second interval. </w:t>
      </w:r>
      <w:r w:rsidR="00591E6E">
        <w:t>The illustrations are shown chronologically below.</w:t>
      </w:r>
      <w:r w:rsidR="009F3827">
        <w:t xml:space="preserve"> The prediction was set to a value far off of the actual position to start but quickly corrected itself. Immediately after this, in the third image, the prediction began to diverge a bit but quickly converged back to the actual measurements and after multiple circles, as seen in the last image, the prediction followed actual measurements fairly closely.</w:t>
      </w:r>
      <w:bookmarkStart w:id="1" w:name="_GoBack"/>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729"/>
      </w:tblGrid>
      <w:tr w:rsidR="00591E6E" w14:paraId="01755AEF" w14:textId="77777777" w:rsidTr="00591E6E">
        <w:tc>
          <w:tcPr>
            <w:tcW w:w="4788" w:type="dxa"/>
          </w:tcPr>
          <w:p w14:paraId="321B53E9" w14:textId="1658AF3C" w:rsidR="00591E6E" w:rsidRDefault="00591E6E" w:rsidP="00F76248">
            <w:r>
              <w:rPr>
                <w:noProof/>
              </w:rPr>
              <w:drawing>
                <wp:inline distT="0" distB="0" distL="0" distR="0" wp14:anchorId="63473FB3" wp14:editId="28BD1924">
                  <wp:extent cx="2969732" cy="221809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1.png"/>
                          <pic:cNvPicPr/>
                        </pic:nvPicPr>
                        <pic:blipFill>
                          <a:blip r:embed="rId19">
                            <a:extLst>
                              <a:ext uri="{28A0092B-C50C-407E-A947-70E740481C1C}">
                                <a14:useLocalDpi xmlns:a14="http://schemas.microsoft.com/office/drawing/2010/main" val="0"/>
                              </a:ext>
                            </a:extLst>
                          </a:blip>
                          <a:stretch>
                            <a:fillRect/>
                          </a:stretch>
                        </pic:blipFill>
                        <pic:spPr>
                          <a:xfrm>
                            <a:off x="0" y="0"/>
                            <a:ext cx="2971131" cy="2219144"/>
                          </a:xfrm>
                          <a:prstGeom prst="rect">
                            <a:avLst/>
                          </a:prstGeom>
                        </pic:spPr>
                      </pic:pic>
                    </a:graphicData>
                  </a:graphic>
                </wp:inline>
              </w:drawing>
            </w:r>
          </w:p>
        </w:tc>
        <w:tc>
          <w:tcPr>
            <w:tcW w:w="4788" w:type="dxa"/>
          </w:tcPr>
          <w:p w14:paraId="5D6EDF32" w14:textId="5FBC6C0C" w:rsidR="00591E6E" w:rsidRDefault="00591E6E" w:rsidP="00F76248">
            <w:r>
              <w:rPr>
                <w:noProof/>
              </w:rPr>
              <w:drawing>
                <wp:inline distT="0" distB="0" distL="0" distR="0" wp14:anchorId="5A8A0244" wp14:editId="6ECD5543">
                  <wp:extent cx="2885043" cy="2154843"/>
                  <wp:effectExtent l="0" t="0" r="1079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2.png"/>
                          <pic:cNvPicPr/>
                        </pic:nvPicPr>
                        <pic:blipFill>
                          <a:blip r:embed="rId20">
                            <a:extLst>
                              <a:ext uri="{28A0092B-C50C-407E-A947-70E740481C1C}">
                                <a14:useLocalDpi xmlns:a14="http://schemas.microsoft.com/office/drawing/2010/main" val="0"/>
                              </a:ext>
                            </a:extLst>
                          </a:blip>
                          <a:stretch>
                            <a:fillRect/>
                          </a:stretch>
                        </pic:blipFill>
                        <pic:spPr>
                          <a:xfrm>
                            <a:off x="0" y="0"/>
                            <a:ext cx="2885624" cy="2155277"/>
                          </a:xfrm>
                          <a:prstGeom prst="rect">
                            <a:avLst/>
                          </a:prstGeom>
                        </pic:spPr>
                      </pic:pic>
                    </a:graphicData>
                  </a:graphic>
                </wp:inline>
              </w:drawing>
            </w:r>
          </w:p>
        </w:tc>
      </w:tr>
      <w:tr w:rsidR="00591E6E" w14:paraId="171785EC" w14:textId="77777777" w:rsidTr="00591E6E">
        <w:tc>
          <w:tcPr>
            <w:tcW w:w="4788" w:type="dxa"/>
          </w:tcPr>
          <w:p w14:paraId="0E2E272B" w14:textId="5E87F597" w:rsidR="00591E6E" w:rsidRDefault="00591E6E" w:rsidP="00F76248">
            <w:r>
              <w:rPr>
                <w:noProof/>
              </w:rPr>
              <w:lastRenderedPageBreak/>
              <w:drawing>
                <wp:inline distT="0" distB="0" distL="0" distR="0" wp14:anchorId="20E593E6" wp14:editId="2BAB9869">
                  <wp:extent cx="2857500" cy="21342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3.png"/>
                          <pic:cNvPicPr/>
                        </pic:nvPicPr>
                        <pic:blipFill>
                          <a:blip r:embed="rId21">
                            <a:extLst>
                              <a:ext uri="{28A0092B-C50C-407E-A947-70E740481C1C}">
                                <a14:useLocalDpi xmlns:a14="http://schemas.microsoft.com/office/drawing/2010/main" val="0"/>
                              </a:ext>
                            </a:extLst>
                          </a:blip>
                          <a:stretch>
                            <a:fillRect/>
                          </a:stretch>
                        </pic:blipFill>
                        <pic:spPr>
                          <a:xfrm>
                            <a:off x="0" y="0"/>
                            <a:ext cx="2857500" cy="2134272"/>
                          </a:xfrm>
                          <a:prstGeom prst="rect">
                            <a:avLst/>
                          </a:prstGeom>
                        </pic:spPr>
                      </pic:pic>
                    </a:graphicData>
                  </a:graphic>
                </wp:inline>
              </w:drawing>
            </w:r>
          </w:p>
        </w:tc>
        <w:tc>
          <w:tcPr>
            <w:tcW w:w="4788" w:type="dxa"/>
          </w:tcPr>
          <w:p w14:paraId="1BA153C6" w14:textId="11776750" w:rsidR="00591E6E" w:rsidRDefault="00591E6E" w:rsidP="00F76248">
            <w:r>
              <w:rPr>
                <w:noProof/>
              </w:rPr>
              <w:drawing>
                <wp:inline distT="0" distB="0" distL="0" distR="0" wp14:anchorId="2CC314F2" wp14:editId="0CE2D71E">
                  <wp:extent cx="2650930" cy="197998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4.png"/>
                          <pic:cNvPicPr/>
                        </pic:nvPicPr>
                        <pic:blipFill>
                          <a:blip r:embed="rId22">
                            <a:extLst>
                              <a:ext uri="{28A0092B-C50C-407E-A947-70E740481C1C}">
                                <a14:useLocalDpi xmlns:a14="http://schemas.microsoft.com/office/drawing/2010/main" val="0"/>
                              </a:ext>
                            </a:extLst>
                          </a:blip>
                          <a:stretch>
                            <a:fillRect/>
                          </a:stretch>
                        </pic:blipFill>
                        <pic:spPr>
                          <a:xfrm>
                            <a:off x="0" y="0"/>
                            <a:ext cx="2651446" cy="1980370"/>
                          </a:xfrm>
                          <a:prstGeom prst="rect">
                            <a:avLst/>
                          </a:prstGeom>
                        </pic:spPr>
                      </pic:pic>
                    </a:graphicData>
                  </a:graphic>
                </wp:inline>
              </w:drawing>
            </w:r>
          </w:p>
        </w:tc>
      </w:tr>
      <w:tr w:rsidR="00591E6E" w14:paraId="7CEC126C" w14:textId="77777777" w:rsidTr="00591E6E">
        <w:tc>
          <w:tcPr>
            <w:tcW w:w="4788" w:type="dxa"/>
          </w:tcPr>
          <w:p w14:paraId="7C79664A" w14:textId="7D6B4FBE" w:rsidR="00591E6E" w:rsidRDefault="00591E6E" w:rsidP="00F76248">
            <w:r>
              <w:rPr>
                <w:noProof/>
              </w:rPr>
              <w:drawing>
                <wp:inline distT="0" distB="0" distL="0" distR="0" wp14:anchorId="18DF252F" wp14:editId="36772E4C">
                  <wp:extent cx="2971800" cy="22196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5.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2219643"/>
                          </a:xfrm>
                          <a:prstGeom prst="rect">
                            <a:avLst/>
                          </a:prstGeom>
                        </pic:spPr>
                      </pic:pic>
                    </a:graphicData>
                  </a:graphic>
                </wp:inline>
              </w:drawing>
            </w:r>
          </w:p>
        </w:tc>
        <w:tc>
          <w:tcPr>
            <w:tcW w:w="4788" w:type="dxa"/>
          </w:tcPr>
          <w:p w14:paraId="58562C3D" w14:textId="1ED3E7D5" w:rsidR="00591E6E" w:rsidRDefault="00591E6E" w:rsidP="00F76248">
            <w:r>
              <w:rPr>
                <w:noProof/>
              </w:rPr>
              <w:drawing>
                <wp:inline distT="0" distB="0" distL="0" distR="0" wp14:anchorId="4271A667" wp14:editId="3994697B">
                  <wp:extent cx="2873344" cy="21461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6.png"/>
                          <pic:cNvPicPr/>
                        </pic:nvPicPr>
                        <pic:blipFill>
                          <a:blip r:embed="rId24">
                            <a:extLst>
                              <a:ext uri="{28A0092B-C50C-407E-A947-70E740481C1C}">
                                <a14:useLocalDpi xmlns:a14="http://schemas.microsoft.com/office/drawing/2010/main" val="0"/>
                              </a:ext>
                            </a:extLst>
                          </a:blip>
                          <a:stretch>
                            <a:fillRect/>
                          </a:stretch>
                        </pic:blipFill>
                        <pic:spPr>
                          <a:xfrm>
                            <a:off x="0" y="0"/>
                            <a:ext cx="2873344" cy="2146106"/>
                          </a:xfrm>
                          <a:prstGeom prst="rect">
                            <a:avLst/>
                          </a:prstGeom>
                        </pic:spPr>
                      </pic:pic>
                    </a:graphicData>
                  </a:graphic>
                </wp:inline>
              </w:drawing>
            </w:r>
          </w:p>
        </w:tc>
      </w:tr>
    </w:tbl>
    <w:p w14:paraId="1F6A3682" w14:textId="77777777" w:rsidR="00591E6E" w:rsidRDefault="00591E6E" w:rsidP="00F76248"/>
    <w:p w14:paraId="303C5F58" w14:textId="77777777" w:rsidR="005763F3" w:rsidRPr="00C47C50" w:rsidRDefault="005763F3" w:rsidP="00F76248"/>
    <w:sectPr w:rsidR="005763F3" w:rsidRPr="00C47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B0A1A" w14:textId="77777777" w:rsidR="00591E6E" w:rsidRDefault="00591E6E" w:rsidP="00343C2D">
      <w:pPr>
        <w:spacing w:after="0" w:line="240" w:lineRule="auto"/>
      </w:pPr>
      <w:r>
        <w:separator/>
      </w:r>
    </w:p>
  </w:endnote>
  <w:endnote w:type="continuationSeparator" w:id="0">
    <w:p w14:paraId="12525186" w14:textId="77777777" w:rsidR="00591E6E" w:rsidRDefault="00591E6E" w:rsidP="0034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67F26" w14:textId="77777777" w:rsidR="00591E6E" w:rsidRDefault="00591E6E" w:rsidP="00343C2D">
      <w:pPr>
        <w:spacing w:after="0" w:line="240" w:lineRule="auto"/>
      </w:pPr>
      <w:r>
        <w:separator/>
      </w:r>
    </w:p>
  </w:footnote>
  <w:footnote w:type="continuationSeparator" w:id="0">
    <w:p w14:paraId="5E81990B" w14:textId="77777777" w:rsidR="00591E6E" w:rsidRDefault="00591E6E" w:rsidP="00343C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66B"/>
    <w:rsid w:val="00001164"/>
    <w:rsid w:val="000531E6"/>
    <w:rsid w:val="000701A2"/>
    <w:rsid w:val="00074B99"/>
    <w:rsid w:val="00076981"/>
    <w:rsid w:val="00091209"/>
    <w:rsid w:val="000935FB"/>
    <w:rsid w:val="00097853"/>
    <w:rsid w:val="000B1167"/>
    <w:rsid w:val="000B2B49"/>
    <w:rsid w:val="000B3A82"/>
    <w:rsid w:val="000B54B2"/>
    <w:rsid w:val="000C0761"/>
    <w:rsid w:val="000C4043"/>
    <w:rsid w:val="000C4A73"/>
    <w:rsid w:val="000C6707"/>
    <w:rsid w:val="000D3E61"/>
    <w:rsid w:val="000D7633"/>
    <w:rsid w:val="000E0388"/>
    <w:rsid w:val="000E43AC"/>
    <w:rsid w:val="000E6ADD"/>
    <w:rsid w:val="000F4749"/>
    <w:rsid w:val="000F79A2"/>
    <w:rsid w:val="00107CEC"/>
    <w:rsid w:val="00111893"/>
    <w:rsid w:val="00122FA7"/>
    <w:rsid w:val="001364B5"/>
    <w:rsid w:val="001403EF"/>
    <w:rsid w:val="001477A4"/>
    <w:rsid w:val="001626C2"/>
    <w:rsid w:val="00163504"/>
    <w:rsid w:val="00170F86"/>
    <w:rsid w:val="00173401"/>
    <w:rsid w:val="00174C3C"/>
    <w:rsid w:val="0017666B"/>
    <w:rsid w:val="001A11A9"/>
    <w:rsid w:val="001A3BB5"/>
    <w:rsid w:val="001A3FFF"/>
    <w:rsid w:val="001B0D12"/>
    <w:rsid w:val="001D6DEB"/>
    <w:rsid w:val="001F0637"/>
    <w:rsid w:val="001F6D2B"/>
    <w:rsid w:val="00205D58"/>
    <w:rsid w:val="00222095"/>
    <w:rsid w:val="002469B8"/>
    <w:rsid w:val="002472D6"/>
    <w:rsid w:val="0027334D"/>
    <w:rsid w:val="0028452A"/>
    <w:rsid w:val="00293147"/>
    <w:rsid w:val="00295F87"/>
    <w:rsid w:val="002A2769"/>
    <w:rsid w:val="002B14E3"/>
    <w:rsid w:val="002B1B1E"/>
    <w:rsid w:val="002B5F36"/>
    <w:rsid w:val="002C05D9"/>
    <w:rsid w:val="002C1160"/>
    <w:rsid w:val="002C2038"/>
    <w:rsid w:val="002C3FCF"/>
    <w:rsid w:val="002C4F76"/>
    <w:rsid w:val="002C70F6"/>
    <w:rsid w:val="002D3B7A"/>
    <w:rsid w:val="002D58AA"/>
    <w:rsid w:val="002E061D"/>
    <w:rsid w:val="002F0924"/>
    <w:rsid w:val="00303A7D"/>
    <w:rsid w:val="00312258"/>
    <w:rsid w:val="00313524"/>
    <w:rsid w:val="00313E66"/>
    <w:rsid w:val="00315DD4"/>
    <w:rsid w:val="003171CE"/>
    <w:rsid w:val="00317554"/>
    <w:rsid w:val="00320D6B"/>
    <w:rsid w:val="003244A1"/>
    <w:rsid w:val="00331937"/>
    <w:rsid w:val="00332560"/>
    <w:rsid w:val="003428EF"/>
    <w:rsid w:val="00343C2D"/>
    <w:rsid w:val="00366C49"/>
    <w:rsid w:val="00380345"/>
    <w:rsid w:val="0038098A"/>
    <w:rsid w:val="003821DF"/>
    <w:rsid w:val="00392DEB"/>
    <w:rsid w:val="00394696"/>
    <w:rsid w:val="003A2BDD"/>
    <w:rsid w:val="003B0183"/>
    <w:rsid w:val="003B22C3"/>
    <w:rsid w:val="003C77D4"/>
    <w:rsid w:val="003C7E3B"/>
    <w:rsid w:val="003D23EA"/>
    <w:rsid w:val="003D64BA"/>
    <w:rsid w:val="003D7B17"/>
    <w:rsid w:val="00403BB8"/>
    <w:rsid w:val="00404805"/>
    <w:rsid w:val="00404C37"/>
    <w:rsid w:val="004827BF"/>
    <w:rsid w:val="00484664"/>
    <w:rsid w:val="004904D5"/>
    <w:rsid w:val="00491B1A"/>
    <w:rsid w:val="00492257"/>
    <w:rsid w:val="004A0FC2"/>
    <w:rsid w:val="004A4DD8"/>
    <w:rsid w:val="004C3698"/>
    <w:rsid w:val="004C5A5F"/>
    <w:rsid w:val="004E0427"/>
    <w:rsid w:val="004E397F"/>
    <w:rsid w:val="004E5CBF"/>
    <w:rsid w:val="004E63CE"/>
    <w:rsid w:val="004F7C7C"/>
    <w:rsid w:val="0050159D"/>
    <w:rsid w:val="005117CF"/>
    <w:rsid w:val="00522B3B"/>
    <w:rsid w:val="005344D6"/>
    <w:rsid w:val="005349B7"/>
    <w:rsid w:val="00540153"/>
    <w:rsid w:val="00556227"/>
    <w:rsid w:val="00561094"/>
    <w:rsid w:val="00573624"/>
    <w:rsid w:val="005763F3"/>
    <w:rsid w:val="00576C1E"/>
    <w:rsid w:val="00582B69"/>
    <w:rsid w:val="00585472"/>
    <w:rsid w:val="0059026F"/>
    <w:rsid w:val="00590CAD"/>
    <w:rsid w:val="00591E6E"/>
    <w:rsid w:val="00595346"/>
    <w:rsid w:val="005B7E38"/>
    <w:rsid w:val="005C24CC"/>
    <w:rsid w:val="005D25E8"/>
    <w:rsid w:val="005E1CAA"/>
    <w:rsid w:val="005E6CF2"/>
    <w:rsid w:val="005F37C8"/>
    <w:rsid w:val="00607944"/>
    <w:rsid w:val="00616C41"/>
    <w:rsid w:val="00620167"/>
    <w:rsid w:val="006261ED"/>
    <w:rsid w:val="00636C5A"/>
    <w:rsid w:val="00650884"/>
    <w:rsid w:val="006B4FE2"/>
    <w:rsid w:val="006C1CC2"/>
    <w:rsid w:val="006C1E3E"/>
    <w:rsid w:val="006C69F4"/>
    <w:rsid w:val="006D2985"/>
    <w:rsid w:val="006E3CB1"/>
    <w:rsid w:val="006E4598"/>
    <w:rsid w:val="006E79FB"/>
    <w:rsid w:val="006E7A98"/>
    <w:rsid w:val="00722A56"/>
    <w:rsid w:val="00736B52"/>
    <w:rsid w:val="0074487D"/>
    <w:rsid w:val="00760CE3"/>
    <w:rsid w:val="007676B3"/>
    <w:rsid w:val="00773055"/>
    <w:rsid w:val="007740F0"/>
    <w:rsid w:val="007770E6"/>
    <w:rsid w:val="007827D8"/>
    <w:rsid w:val="007976F6"/>
    <w:rsid w:val="007C2F61"/>
    <w:rsid w:val="007C4E5F"/>
    <w:rsid w:val="007D7FA3"/>
    <w:rsid w:val="008030E5"/>
    <w:rsid w:val="0080448F"/>
    <w:rsid w:val="00804C15"/>
    <w:rsid w:val="00817D2E"/>
    <w:rsid w:val="00844EEE"/>
    <w:rsid w:val="0084562C"/>
    <w:rsid w:val="00856316"/>
    <w:rsid w:val="00857751"/>
    <w:rsid w:val="0086070A"/>
    <w:rsid w:val="0086317F"/>
    <w:rsid w:val="008750A1"/>
    <w:rsid w:val="00875D81"/>
    <w:rsid w:val="008833C6"/>
    <w:rsid w:val="008864B6"/>
    <w:rsid w:val="008A133A"/>
    <w:rsid w:val="008A518B"/>
    <w:rsid w:val="008A6034"/>
    <w:rsid w:val="008C4A6E"/>
    <w:rsid w:val="008E190C"/>
    <w:rsid w:val="008F29B2"/>
    <w:rsid w:val="00914F54"/>
    <w:rsid w:val="00915529"/>
    <w:rsid w:val="00916114"/>
    <w:rsid w:val="00920C2D"/>
    <w:rsid w:val="009229B1"/>
    <w:rsid w:val="00935B82"/>
    <w:rsid w:val="00953322"/>
    <w:rsid w:val="00961963"/>
    <w:rsid w:val="0097247F"/>
    <w:rsid w:val="0098039E"/>
    <w:rsid w:val="009A3954"/>
    <w:rsid w:val="009C3514"/>
    <w:rsid w:val="009D2189"/>
    <w:rsid w:val="009F3827"/>
    <w:rsid w:val="009F6158"/>
    <w:rsid w:val="00A27D47"/>
    <w:rsid w:val="00A3443B"/>
    <w:rsid w:val="00A37CA3"/>
    <w:rsid w:val="00A447A4"/>
    <w:rsid w:val="00A52499"/>
    <w:rsid w:val="00A5456B"/>
    <w:rsid w:val="00A623D6"/>
    <w:rsid w:val="00A657FB"/>
    <w:rsid w:val="00A71C4B"/>
    <w:rsid w:val="00A7276B"/>
    <w:rsid w:val="00A74FD7"/>
    <w:rsid w:val="00A915FF"/>
    <w:rsid w:val="00AA0F71"/>
    <w:rsid w:val="00AA7A6C"/>
    <w:rsid w:val="00AB000E"/>
    <w:rsid w:val="00AB470C"/>
    <w:rsid w:val="00AD467E"/>
    <w:rsid w:val="00AF6C2B"/>
    <w:rsid w:val="00B14EC3"/>
    <w:rsid w:val="00B17DC6"/>
    <w:rsid w:val="00B2057C"/>
    <w:rsid w:val="00B439E7"/>
    <w:rsid w:val="00B508F0"/>
    <w:rsid w:val="00B51ADE"/>
    <w:rsid w:val="00B54367"/>
    <w:rsid w:val="00B558D2"/>
    <w:rsid w:val="00B6049F"/>
    <w:rsid w:val="00B66EA7"/>
    <w:rsid w:val="00B72F4D"/>
    <w:rsid w:val="00B75900"/>
    <w:rsid w:val="00B7755B"/>
    <w:rsid w:val="00B82699"/>
    <w:rsid w:val="00BB294D"/>
    <w:rsid w:val="00BB5AC4"/>
    <w:rsid w:val="00BC0C19"/>
    <w:rsid w:val="00BC32FA"/>
    <w:rsid w:val="00BE1D6C"/>
    <w:rsid w:val="00BE52F1"/>
    <w:rsid w:val="00BE79EC"/>
    <w:rsid w:val="00BF14F1"/>
    <w:rsid w:val="00C00573"/>
    <w:rsid w:val="00C044AF"/>
    <w:rsid w:val="00C105C9"/>
    <w:rsid w:val="00C10772"/>
    <w:rsid w:val="00C1717A"/>
    <w:rsid w:val="00C35695"/>
    <w:rsid w:val="00C377F8"/>
    <w:rsid w:val="00C447E5"/>
    <w:rsid w:val="00C47C50"/>
    <w:rsid w:val="00C61FD8"/>
    <w:rsid w:val="00C801C2"/>
    <w:rsid w:val="00C814D0"/>
    <w:rsid w:val="00C94863"/>
    <w:rsid w:val="00CB62FC"/>
    <w:rsid w:val="00CC7B71"/>
    <w:rsid w:val="00CD120F"/>
    <w:rsid w:val="00CD5EB5"/>
    <w:rsid w:val="00CD6772"/>
    <w:rsid w:val="00CF2335"/>
    <w:rsid w:val="00CF3253"/>
    <w:rsid w:val="00D26D9E"/>
    <w:rsid w:val="00D44C29"/>
    <w:rsid w:val="00D455E8"/>
    <w:rsid w:val="00D4647F"/>
    <w:rsid w:val="00D5395E"/>
    <w:rsid w:val="00D57485"/>
    <w:rsid w:val="00D60E52"/>
    <w:rsid w:val="00D7363C"/>
    <w:rsid w:val="00D8178E"/>
    <w:rsid w:val="00D849C7"/>
    <w:rsid w:val="00D87E48"/>
    <w:rsid w:val="00D910F3"/>
    <w:rsid w:val="00DA177A"/>
    <w:rsid w:val="00DB131B"/>
    <w:rsid w:val="00DC2E86"/>
    <w:rsid w:val="00DC7801"/>
    <w:rsid w:val="00DD0933"/>
    <w:rsid w:val="00DD1C35"/>
    <w:rsid w:val="00DD336A"/>
    <w:rsid w:val="00DE49CE"/>
    <w:rsid w:val="00DF4FD6"/>
    <w:rsid w:val="00E01117"/>
    <w:rsid w:val="00E02262"/>
    <w:rsid w:val="00E17714"/>
    <w:rsid w:val="00E22EB9"/>
    <w:rsid w:val="00E2591A"/>
    <w:rsid w:val="00E4637D"/>
    <w:rsid w:val="00E56EA9"/>
    <w:rsid w:val="00E60727"/>
    <w:rsid w:val="00E61E6E"/>
    <w:rsid w:val="00E62971"/>
    <w:rsid w:val="00E632E2"/>
    <w:rsid w:val="00E72C2F"/>
    <w:rsid w:val="00E856AD"/>
    <w:rsid w:val="00EA3D26"/>
    <w:rsid w:val="00EB762A"/>
    <w:rsid w:val="00ED09B3"/>
    <w:rsid w:val="00ED1445"/>
    <w:rsid w:val="00ED66B8"/>
    <w:rsid w:val="00EF5CD9"/>
    <w:rsid w:val="00F03C98"/>
    <w:rsid w:val="00F17132"/>
    <w:rsid w:val="00F17F8B"/>
    <w:rsid w:val="00F3629B"/>
    <w:rsid w:val="00F47E57"/>
    <w:rsid w:val="00F61BA7"/>
    <w:rsid w:val="00F63478"/>
    <w:rsid w:val="00F64658"/>
    <w:rsid w:val="00F72A1A"/>
    <w:rsid w:val="00F76248"/>
    <w:rsid w:val="00F82B56"/>
    <w:rsid w:val="00F86311"/>
    <w:rsid w:val="00F9113F"/>
    <w:rsid w:val="00F92FC3"/>
    <w:rsid w:val="00FA0FA1"/>
    <w:rsid w:val="00FA3D2C"/>
    <w:rsid w:val="00FA56F4"/>
    <w:rsid w:val="00FB274E"/>
    <w:rsid w:val="00FC648C"/>
    <w:rsid w:val="00FC70DE"/>
    <w:rsid w:val="00FD0AE7"/>
    <w:rsid w:val="00FD0EC9"/>
    <w:rsid w:val="00FD1BC2"/>
    <w:rsid w:val="00FE1100"/>
    <w:rsid w:val="00FE2DFF"/>
    <w:rsid w:val="00FE3DC7"/>
    <w:rsid w:val="00FF4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E9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167"/>
  </w:style>
  <w:style w:type="paragraph" w:styleId="Heading1">
    <w:name w:val="heading 1"/>
    <w:basedOn w:val="Normal"/>
    <w:next w:val="Normal"/>
    <w:link w:val="Heading1Char"/>
    <w:uiPriority w:val="9"/>
    <w:qFormat/>
    <w:rsid w:val="002F0924"/>
    <w:pPr>
      <w:spacing w:before="200" w:after="0"/>
      <w:contextualSpacing/>
      <w:outlineLvl w:val="0"/>
    </w:pPr>
    <w:rPr>
      <w:rFonts w:ascii="Trebuchet MS" w:eastAsia="Times New Roman" w:hAnsi="Trebuchet MS" w:cs="Times New Roman"/>
      <w:color w:val="000000"/>
      <w:sz w:val="32"/>
      <w:szCs w:val="32"/>
    </w:rPr>
  </w:style>
  <w:style w:type="paragraph" w:styleId="Heading2">
    <w:name w:val="heading 2"/>
    <w:basedOn w:val="Normal"/>
    <w:next w:val="Normal"/>
    <w:link w:val="Heading2Char"/>
    <w:uiPriority w:val="9"/>
    <w:unhideWhenUsed/>
    <w:qFormat/>
    <w:rsid w:val="000B11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B11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11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11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11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11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11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11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24"/>
    <w:rPr>
      <w:rFonts w:ascii="Trebuchet MS" w:eastAsia="Times New Roman" w:hAnsi="Trebuchet MS" w:cs="Times New Roman"/>
      <w:color w:val="000000"/>
      <w:sz w:val="32"/>
      <w:szCs w:val="32"/>
    </w:rPr>
  </w:style>
  <w:style w:type="character" w:customStyle="1" w:styleId="Heading2Char">
    <w:name w:val="Heading 2 Char"/>
    <w:basedOn w:val="DefaultParagraphFont"/>
    <w:link w:val="Heading2"/>
    <w:uiPriority w:val="9"/>
    <w:rsid w:val="000B116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17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66B"/>
    <w:rPr>
      <w:rFonts w:ascii="Tahoma" w:hAnsi="Tahoma" w:cs="Tahoma"/>
      <w:sz w:val="16"/>
      <w:szCs w:val="16"/>
    </w:rPr>
  </w:style>
  <w:style w:type="character" w:customStyle="1" w:styleId="Heading3Char">
    <w:name w:val="Heading 3 Char"/>
    <w:basedOn w:val="DefaultParagraphFont"/>
    <w:link w:val="Heading3"/>
    <w:uiPriority w:val="9"/>
    <w:semiHidden/>
    <w:rsid w:val="000B11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11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11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11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11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11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116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0B11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0B11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11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11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1167"/>
    <w:rPr>
      <w:rFonts w:asciiTheme="majorHAnsi" w:eastAsiaTheme="majorEastAsia" w:hAnsiTheme="majorHAnsi" w:cstheme="majorBidi"/>
      <w:i/>
      <w:iCs/>
      <w:spacing w:val="13"/>
      <w:sz w:val="24"/>
      <w:szCs w:val="24"/>
    </w:rPr>
  </w:style>
  <w:style w:type="character" w:styleId="Strong">
    <w:name w:val="Strong"/>
    <w:uiPriority w:val="22"/>
    <w:qFormat/>
    <w:rsid w:val="000B1167"/>
    <w:rPr>
      <w:b/>
      <w:bCs/>
    </w:rPr>
  </w:style>
  <w:style w:type="character" w:styleId="Emphasis">
    <w:name w:val="Emphasis"/>
    <w:uiPriority w:val="20"/>
    <w:qFormat/>
    <w:rsid w:val="000B1167"/>
    <w:rPr>
      <w:b/>
      <w:bCs/>
      <w:i/>
      <w:iCs/>
      <w:spacing w:val="10"/>
      <w:bdr w:val="none" w:sz="0" w:space="0" w:color="auto"/>
      <w:shd w:val="clear" w:color="auto" w:fill="auto"/>
    </w:rPr>
  </w:style>
  <w:style w:type="paragraph" w:styleId="NoSpacing">
    <w:name w:val="No Spacing"/>
    <w:basedOn w:val="Normal"/>
    <w:link w:val="NoSpacingChar"/>
    <w:uiPriority w:val="1"/>
    <w:qFormat/>
    <w:rsid w:val="000B1167"/>
    <w:pPr>
      <w:spacing w:after="0" w:line="240" w:lineRule="auto"/>
    </w:pPr>
  </w:style>
  <w:style w:type="character" w:customStyle="1" w:styleId="NoSpacingChar">
    <w:name w:val="No Spacing Char"/>
    <w:basedOn w:val="DefaultParagraphFont"/>
    <w:link w:val="NoSpacing"/>
    <w:uiPriority w:val="1"/>
    <w:rsid w:val="000B1167"/>
  </w:style>
  <w:style w:type="paragraph" w:styleId="ListParagraph">
    <w:name w:val="List Paragraph"/>
    <w:basedOn w:val="Normal"/>
    <w:uiPriority w:val="34"/>
    <w:qFormat/>
    <w:rsid w:val="000B1167"/>
    <w:pPr>
      <w:ind w:left="720"/>
      <w:contextualSpacing/>
    </w:pPr>
  </w:style>
  <w:style w:type="paragraph" w:styleId="Quote">
    <w:name w:val="Quote"/>
    <w:basedOn w:val="Normal"/>
    <w:next w:val="Normal"/>
    <w:link w:val="QuoteChar"/>
    <w:uiPriority w:val="29"/>
    <w:qFormat/>
    <w:rsid w:val="000B1167"/>
    <w:pPr>
      <w:spacing w:before="200" w:after="0"/>
      <w:ind w:left="360" w:right="360"/>
    </w:pPr>
    <w:rPr>
      <w:i/>
      <w:iCs/>
    </w:rPr>
  </w:style>
  <w:style w:type="character" w:customStyle="1" w:styleId="QuoteChar">
    <w:name w:val="Quote Char"/>
    <w:basedOn w:val="DefaultParagraphFont"/>
    <w:link w:val="Quote"/>
    <w:uiPriority w:val="29"/>
    <w:rsid w:val="000B1167"/>
    <w:rPr>
      <w:i/>
      <w:iCs/>
    </w:rPr>
  </w:style>
  <w:style w:type="paragraph" w:styleId="IntenseQuote">
    <w:name w:val="Intense Quote"/>
    <w:basedOn w:val="Normal"/>
    <w:next w:val="Normal"/>
    <w:link w:val="IntenseQuoteChar"/>
    <w:uiPriority w:val="30"/>
    <w:qFormat/>
    <w:rsid w:val="000B11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1167"/>
    <w:rPr>
      <w:b/>
      <w:bCs/>
      <w:i/>
      <w:iCs/>
    </w:rPr>
  </w:style>
  <w:style w:type="character" w:styleId="SubtleEmphasis">
    <w:name w:val="Subtle Emphasis"/>
    <w:uiPriority w:val="19"/>
    <w:qFormat/>
    <w:rsid w:val="000B1167"/>
    <w:rPr>
      <w:i/>
      <w:iCs/>
    </w:rPr>
  </w:style>
  <w:style w:type="character" w:styleId="IntenseEmphasis">
    <w:name w:val="Intense Emphasis"/>
    <w:uiPriority w:val="21"/>
    <w:qFormat/>
    <w:rsid w:val="000B1167"/>
    <w:rPr>
      <w:b/>
      <w:bCs/>
    </w:rPr>
  </w:style>
  <w:style w:type="character" w:styleId="SubtleReference">
    <w:name w:val="Subtle Reference"/>
    <w:uiPriority w:val="31"/>
    <w:qFormat/>
    <w:rsid w:val="000B1167"/>
    <w:rPr>
      <w:smallCaps/>
    </w:rPr>
  </w:style>
  <w:style w:type="character" w:styleId="IntenseReference">
    <w:name w:val="Intense Reference"/>
    <w:uiPriority w:val="32"/>
    <w:qFormat/>
    <w:rsid w:val="000B1167"/>
    <w:rPr>
      <w:smallCaps/>
      <w:spacing w:val="5"/>
      <w:u w:val="single"/>
    </w:rPr>
  </w:style>
  <w:style w:type="character" w:styleId="BookTitle">
    <w:name w:val="Book Title"/>
    <w:uiPriority w:val="33"/>
    <w:qFormat/>
    <w:rsid w:val="000B1167"/>
    <w:rPr>
      <w:i/>
      <w:iCs/>
      <w:smallCaps/>
      <w:spacing w:val="5"/>
    </w:rPr>
  </w:style>
  <w:style w:type="paragraph" w:styleId="TOCHeading">
    <w:name w:val="TOC Heading"/>
    <w:basedOn w:val="Heading1"/>
    <w:next w:val="Normal"/>
    <w:uiPriority w:val="39"/>
    <w:semiHidden/>
    <w:unhideWhenUsed/>
    <w:qFormat/>
    <w:rsid w:val="000B1167"/>
    <w:pPr>
      <w:outlineLvl w:val="9"/>
    </w:pPr>
    <w:rPr>
      <w:lang w:bidi="en-US"/>
    </w:rPr>
  </w:style>
  <w:style w:type="character" w:styleId="PlaceholderText">
    <w:name w:val="Placeholder Text"/>
    <w:basedOn w:val="DefaultParagraphFont"/>
    <w:uiPriority w:val="99"/>
    <w:semiHidden/>
    <w:rsid w:val="0097247F"/>
    <w:rPr>
      <w:color w:val="808080"/>
    </w:rPr>
  </w:style>
  <w:style w:type="table" w:styleId="TableGrid">
    <w:name w:val="Table Grid"/>
    <w:basedOn w:val="TableNormal"/>
    <w:uiPriority w:val="59"/>
    <w:rsid w:val="00FA3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E1D6C"/>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3A2B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167"/>
  </w:style>
  <w:style w:type="paragraph" w:styleId="Heading1">
    <w:name w:val="heading 1"/>
    <w:basedOn w:val="Normal"/>
    <w:next w:val="Normal"/>
    <w:link w:val="Heading1Char"/>
    <w:uiPriority w:val="9"/>
    <w:qFormat/>
    <w:rsid w:val="002F0924"/>
    <w:pPr>
      <w:spacing w:before="200" w:after="0"/>
      <w:contextualSpacing/>
      <w:outlineLvl w:val="0"/>
    </w:pPr>
    <w:rPr>
      <w:rFonts w:ascii="Trebuchet MS" w:eastAsia="Times New Roman" w:hAnsi="Trebuchet MS" w:cs="Times New Roman"/>
      <w:color w:val="000000"/>
      <w:sz w:val="32"/>
      <w:szCs w:val="32"/>
    </w:rPr>
  </w:style>
  <w:style w:type="paragraph" w:styleId="Heading2">
    <w:name w:val="heading 2"/>
    <w:basedOn w:val="Normal"/>
    <w:next w:val="Normal"/>
    <w:link w:val="Heading2Char"/>
    <w:uiPriority w:val="9"/>
    <w:unhideWhenUsed/>
    <w:qFormat/>
    <w:rsid w:val="000B11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B11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11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11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11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11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11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11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24"/>
    <w:rPr>
      <w:rFonts w:ascii="Trebuchet MS" w:eastAsia="Times New Roman" w:hAnsi="Trebuchet MS" w:cs="Times New Roman"/>
      <w:color w:val="000000"/>
      <w:sz w:val="32"/>
      <w:szCs w:val="32"/>
    </w:rPr>
  </w:style>
  <w:style w:type="character" w:customStyle="1" w:styleId="Heading2Char">
    <w:name w:val="Heading 2 Char"/>
    <w:basedOn w:val="DefaultParagraphFont"/>
    <w:link w:val="Heading2"/>
    <w:uiPriority w:val="9"/>
    <w:rsid w:val="000B116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17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66B"/>
    <w:rPr>
      <w:rFonts w:ascii="Tahoma" w:hAnsi="Tahoma" w:cs="Tahoma"/>
      <w:sz w:val="16"/>
      <w:szCs w:val="16"/>
    </w:rPr>
  </w:style>
  <w:style w:type="character" w:customStyle="1" w:styleId="Heading3Char">
    <w:name w:val="Heading 3 Char"/>
    <w:basedOn w:val="DefaultParagraphFont"/>
    <w:link w:val="Heading3"/>
    <w:uiPriority w:val="9"/>
    <w:semiHidden/>
    <w:rsid w:val="000B11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11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11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11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11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11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116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0B11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0B11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11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11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1167"/>
    <w:rPr>
      <w:rFonts w:asciiTheme="majorHAnsi" w:eastAsiaTheme="majorEastAsia" w:hAnsiTheme="majorHAnsi" w:cstheme="majorBidi"/>
      <w:i/>
      <w:iCs/>
      <w:spacing w:val="13"/>
      <w:sz w:val="24"/>
      <w:szCs w:val="24"/>
    </w:rPr>
  </w:style>
  <w:style w:type="character" w:styleId="Strong">
    <w:name w:val="Strong"/>
    <w:uiPriority w:val="22"/>
    <w:qFormat/>
    <w:rsid w:val="000B1167"/>
    <w:rPr>
      <w:b/>
      <w:bCs/>
    </w:rPr>
  </w:style>
  <w:style w:type="character" w:styleId="Emphasis">
    <w:name w:val="Emphasis"/>
    <w:uiPriority w:val="20"/>
    <w:qFormat/>
    <w:rsid w:val="000B1167"/>
    <w:rPr>
      <w:b/>
      <w:bCs/>
      <w:i/>
      <w:iCs/>
      <w:spacing w:val="10"/>
      <w:bdr w:val="none" w:sz="0" w:space="0" w:color="auto"/>
      <w:shd w:val="clear" w:color="auto" w:fill="auto"/>
    </w:rPr>
  </w:style>
  <w:style w:type="paragraph" w:styleId="NoSpacing">
    <w:name w:val="No Spacing"/>
    <w:basedOn w:val="Normal"/>
    <w:link w:val="NoSpacingChar"/>
    <w:uiPriority w:val="1"/>
    <w:qFormat/>
    <w:rsid w:val="000B1167"/>
    <w:pPr>
      <w:spacing w:after="0" w:line="240" w:lineRule="auto"/>
    </w:pPr>
  </w:style>
  <w:style w:type="character" w:customStyle="1" w:styleId="NoSpacingChar">
    <w:name w:val="No Spacing Char"/>
    <w:basedOn w:val="DefaultParagraphFont"/>
    <w:link w:val="NoSpacing"/>
    <w:uiPriority w:val="1"/>
    <w:rsid w:val="000B1167"/>
  </w:style>
  <w:style w:type="paragraph" w:styleId="ListParagraph">
    <w:name w:val="List Paragraph"/>
    <w:basedOn w:val="Normal"/>
    <w:uiPriority w:val="34"/>
    <w:qFormat/>
    <w:rsid w:val="000B1167"/>
    <w:pPr>
      <w:ind w:left="720"/>
      <w:contextualSpacing/>
    </w:pPr>
  </w:style>
  <w:style w:type="paragraph" w:styleId="Quote">
    <w:name w:val="Quote"/>
    <w:basedOn w:val="Normal"/>
    <w:next w:val="Normal"/>
    <w:link w:val="QuoteChar"/>
    <w:uiPriority w:val="29"/>
    <w:qFormat/>
    <w:rsid w:val="000B1167"/>
    <w:pPr>
      <w:spacing w:before="200" w:after="0"/>
      <w:ind w:left="360" w:right="360"/>
    </w:pPr>
    <w:rPr>
      <w:i/>
      <w:iCs/>
    </w:rPr>
  </w:style>
  <w:style w:type="character" w:customStyle="1" w:styleId="QuoteChar">
    <w:name w:val="Quote Char"/>
    <w:basedOn w:val="DefaultParagraphFont"/>
    <w:link w:val="Quote"/>
    <w:uiPriority w:val="29"/>
    <w:rsid w:val="000B1167"/>
    <w:rPr>
      <w:i/>
      <w:iCs/>
    </w:rPr>
  </w:style>
  <w:style w:type="paragraph" w:styleId="IntenseQuote">
    <w:name w:val="Intense Quote"/>
    <w:basedOn w:val="Normal"/>
    <w:next w:val="Normal"/>
    <w:link w:val="IntenseQuoteChar"/>
    <w:uiPriority w:val="30"/>
    <w:qFormat/>
    <w:rsid w:val="000B11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1167"/>
    <w:rPr>
      <w:b/>
      <w:bCs/>
      <w:i/>
      <w:iCs/>
    </w:rPr>
  </w:style>
  <w:style w:type="character" w:styleId="SubtleEmphasis">
    <w:name w:val="Subtle Emphasis"/>
    <w:uiPriority w:val="19"/>
    <w:qFormat/>
    <w:rsid w:val="000B1167"/>
    <w:rPr>
      <w:i/>
      <w:iCs/>
    </w:rPr>
  </w:style>
  <w:style w:type="character" w:styleId="IntenseEmphasis">
    <w:name w:val="Intense Emphasis"/>
    <w:uiPriority w:val="21"/>
    <w:qFormat/>
    <w:rsid w:val="000B1167"/>
    <w:rPr>
      <w:b/>
      <w:bCs/>
    </w:rPr>
  </w:style>
  <w:style w:type="character" w:styleId="SubtleReference">
    <w:name w:val="Subtle Reference"/>
    <w:uiPriority w:val="31"/>
    <w:qFormat/>
    <w:rsid w:val="000B1167"/>
    <w:rPr>
      <w:smallCaps/>
    </w:rPr>
  </w:style>
  <w:style w:type="character" w:styleId="IntenseReference">
    <w:name w:val="Intense Reference"/>
    <w:uiPriority w:val="32"/>
    <w:qFormat/>
    <w:rsid w:val="000B1167"/>
    <w:rPr>
      <w:smallCaps/>
      <w:spacing w:val="5"/>
      <w:u w:val="single"/>
    </w:rPr>
  </w:style>
  <w:style w:type="character" w:styleId="BookTitle">
    <w:name w:val="Book Title"/>
    <w:uiPriority w:val="33"/>
    <w:qFormat/>
    <w:rsid w:val="000B1167"/>
    <w:rPr>
      <w:i/>
      <w:iCs/>
      <w:smallCaps/>
      <w:spacing w:val="5"/>
    </w:rPr>
  </w:style>
  <w:style w:type="paragraph" w:styleId="TOCHeading">
    <w:name w:val="TOC Heading"/>
    <w:basedOn w:val="Heading1"/>
    <w:next w:val="Normal"/>
    <w:uiPriority w:val="39"/>
    <w:semiHidden/>
    <w:unhideWhenUsed/>
    <w:qFormat/>
    <w:rsid w:val="000B1167"/>
    <w:pPr>
      <w:outlineLvl w:val="9"/>
    </w:pPr>
    <w:rPr>
      <w:lang w:bidi="en-US"/>
    </w:rPr>
  </w:style>
  <w:style w:type="character" w:styleId="PlaceholderText">
    <w:name w:val="Placeholder Text"/>
    <w:basedOn w:val="DefaultParagraphFont"/>
    <w:uiPriority w:val="99"/>
    <w:semiHidden/>
    <w:rsid w:val="0097247F"/>
    <w:rPr>
      <w:color w:val="808080"/>
    </w:rPr>
  </w:style>
  <w:style w:type="table" w:styleId="TableGrid">
    <w:name w:val="Table Grid"/>
    <w:basedOn w:val="TableNormal"/>
    <w:uiPriority w:val="59"/>
    <w:rsid w:val="00FA3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E1D6C"/>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3A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41924">
      <w:bodyDiv w:val="1"/>
      <w:marLeft w:val="0"/>
      <w:marRight w:val="0"/>
      <w:marTop w:val="0"/>
      <w:marBottom w:val="0"/>
      <w:divBdr>
        <w:top w:val="none" w:sz="0" w:space="0" w:color="auto"/>
        <w:left w:val="none" w:sz="0" w:space="0" w:color="auto"/>
        <w:bottom w:val="none" w:sz="0" w:space="0" w:color="auto"/>
        <w:right w:val="none" w:sz="0" w:space="0" w:color="auto"/>
      </w:divBdr>
    </w:div>
    <w:div w:id="552693510">
      <w:bodyDiv w:val="1"/>
      <w:marLeft w:val="0"/>
      <w:marRight w:val="0"/>
      <w:marTop w:val="0"/>
      <w:marBottom w:val="0"/>
      <w:divBdr>
        <w:top w:val="none" w:sz="0" w:space="0" w:color="auto"/>
        <w:left w:val="none" w:sz="0" w:space="0" w:color="auto"/>
        <w:bottom w:val="none" w:sz="0" w:space="0" w:color="auto"/>
        <w:right w:val="none" w:sz="0" w:space="0" w:color="auto"/>
      </w:divBdr>
    </w:div>
    <w:div w:id="927271500">
      <w:bodyDiv w:val="1"/>
      <w:marLeft w:val="0"/>
      <w:marRight w:val="0"/>
      <w:marTop w:val="0"/>
      <w:marBottom w:val="0"/>
      <w:divBdr>
        <w:top w:val="none" w:sz="0" w:space="0" w:color="auto"/>
        <w:left w:val="none" w:sz="0" w:space="0" w:color="auto"/>
        <w:bottom w:val="none" w:sz="0" w:space="0" w:color="auto"/>
        <w:right w:val="none" w:sz="0" w:space="0" w:color="auto"/>
      </w:divBdr>
      <w:divsChild>
        <w:div w:id="2119982852">
          <w:marLeft w:val="0"/>
          <w:marRight w:val="0"/>
          <w:marTop w:val="0"/>
          <w:marBottom w:val="0"/>
          <w:divBdr>
            <w:top w:val="none" w:sz="0" w:space="0" w:color="auto"/>
            <w:left w:val="none" w:sz="0" w:space="0" w:color="auto"/>
            <w:bottom w:val="none" w:sz="0" w:space="0" w:color="auto"/>
            <w:right w:val="none" w:sz="0" w:space="0" w:color="auto"/>
          </w:divBdr>
          <w:divsChild>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4716">
      <w:bodyDiv w:val="1"/>
      <w:marLeft w:val="0"/>
      <w:marRight w:val="0"/>
      <w:marTop w:val="0"/>
      <w:marBottom w:val="0"/>
      <w:divBdr>
        <w:top w:val="none" w:sz="0" w:space="0" w:color="auto"/>
        <w:left w:val="none" w:sz="0" w:space="0" w:color="auto"/>
        <w:bottom w:val="none" w:sz="0" w:space="0" w:color="auto"/>
        <w:right w:val="none" w:sz="0" w:space="0" w:color="auto"/>
      </w:divBdr>
    </w:div>
    <w:div w:id="1449542319">
      <w:bodyDiv w:val="1"/>
      <w:marLeft w:val="0"/>
      <w:marRight w:val="0"/>
      <w:marTop w:val="0"/>
      <w:marBottom w:val="0"/>
      <w:divBdr>
        <w:top w:val="none" w:sz="0" w:space="0" w:color="auto"/>
        <w:left w:val="none" w:sz="0" w:space="0" w:color="auto"/>
        <w:bottom w:val="none" w:sz="0" w:space="0" w:color="auto"/>
        <w:right w:val="none" w:sz="0" w:space="0" w:color="auto"/>
      </w:divBdr>
    </w:div>
    <w:div w:id="1603147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302">
          <w:marLeft w:val="0"/>
          <w:marRight w:val="0"/>
          <w:marTop w:val="0"/>
          <w:marBottom w:val="0"/>
          <w:divBdr>
            <w:top w:val="none" w:sz="0" w:space="0" w:color="auto"/>
            <w:left w:val="none" w:sz="0" w:space="0" w:color="auto"/>
            <w:bottom w:val="none" w:sz="0" w:space="0" w:color="auto"/>
            <w:right w:val="none" w:sz="0" w:space="0" w:color="auto"/>
          </w:divBdr>
          <w:divsChild>
            <w:div w:id="854342037">
              <w:marLeft w:val="0"/>
              <w:marRight w:val="0"/>
              <w:marTop w:val="0"/>
              <w:marBottom w:val="0"/>
              <w:divBdr>
                <w:top w:val="none" w:sz="0" w:space="0" w:color="auto"/>
                <w:left w:val="none" w:sz="0" w:space="0" w:color="auto"/>
                <w:bottom w:val="none" w:sz="0" w:space="0" w:color="auto"/>
                <w:right w:val="none" w:sz="0" w:space="0" w:color="auto"/>
              </w:divBdr>
              <w:divsChild>
                <w:div w:id="475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2088">
      <w:bodyDiv w:val="1"/>
      <w:marLeft w:val="0"/>
      <w:marRight w:val="0"/>
      <w:marTop w:val="0"/>
      <w:marBottom w:val="0"/>
      <w:divBdr>
        <w:top w:val="none" w:sz="0" w:space="0" w:color="auto"/>
        <w:left w:val="none" w:sz="0" w:space="0" w:color="auto"/>
        <w:bottom w:val="none" w:sz="0" w:space="0" w:color="auto"/>
        <w:right w:val="none" w:sz="0" w:space="0" w:color="auto"/>
      </w:divBdr>
    </w:div>
    <w:div w:id="2072192851">
      <w:bodyDiv w:val="1"/>
      <w:marLeft w:val="0"/>
      <w:marRight w:val="0"/>
      <w:marTop w:val="0"/>
      <w:marBottom w:val="0"/>
      <w:divBdr>
        <w:top w:val="none" w:sz="0" w:space="0" w:color="auto"/>
        <w:left w:val="none" w:sz="0" w:space="0" w:color="auto"/>
        <w:bottom w:val="none" w:sz="0" w:space="0" w:color="auto"/>
        <w:right w:val="none" w:sz="0" w:space="0" w:color="auto"/>
      </w:divBdr>
    </w:div>
    <w:div w:id="2084260205">
      <w:bodyDiv w:val="1"/>
      <w:marLeft w:val="0"/>
      <w:marRight w:val="0"/>
      <w:marTop w:val="0"/>
      <w:marBottom w:val="0"/>
      <w:divBdr>
        <w:top w:val="none" w:sz="0" w:space="0" w:color="auto"/>
        <w:left w:val="none" w:sz="0" w:space="0" w:color="auto"/>
        <w:bottom w:val="none" w:sz="0" w:space="0" w:color="auto"/>
        <w:right w:val="none" w:sz="0" w:space="0" w:color="auto"/>
      </w:divBdr>
      <w:divsChild>
        <w:div w:id="498808265">
          <w:marLeft w:val="0"/>
          <w:marRight w:val="0"/>
          <w:marTop w:val="0"/>
          <w:marBottom w:val="0"/>
          <w:divBdr>
            <w:top w:val="none" w:sz="0" w:space="0" w:color="auto"/>
            <w:left w:val="none" w:sz="0" w:space="0" w:color="auto"/>
            <w:bottom w:val="none" w:sz="0" w:space="0" w:color="auto"/>
            <w:right w:val="none" w:sz="0" w:space="0" w:color="auto"/>
          </w:divBdr>
          <w:divsChild>
            <w:div w:id="1917931863">
              <w:marLeft w:val="0"/>
              <w:marRight w:val="0"/>
              <w:marTop w:val="0"/>
              <w:marBottom w:val="0"/>
              <w:divBdr>
                <w:top w:val="none" w:sz="0" w:space="0" w:color="auto"/>
                <w:left w:val="none" w:sz="0" w:space="0" w:color="auto"/>
                <w:bottom w:val="none" w:sz="0" w:space="0" w:color="auto"/>
                <w:right w:val="none" w:sz="0" w:space="0" w:color="auto"/>
              </w:divBdr>
              <w:divsChild>
                <w:div w:id="1967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00640-431A-7449-8B62-38F04799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1009</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Mosquito</dc:creator>
  <cp:lastModifiedBy>Abdul Qureshi</cp:lastModifiedBy>
  <cp:revision>26</cp:revision>
  <dcterms:created xsi:type="dcterms:W3CDTF">2014-10-26T22:49:00Z</dcterms:created>
  <dcterms:modified xsi:type="dcterms:W3CDTF">2014-10-27T21:05:00Z</dcterms:modified>
</cp:coreProperties>
</file>