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Mar 24–26,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24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24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25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25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26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26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