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6"/>
        </w:rPr>
      </w:pPr>
      <w:bookmarkStart w:id="0" w:name="_Hlk25329688"/>
      <w:bookmarkEnd w:id="0"/>
      <w:r>
        <w:rPr>
          <w:rFonts w:hint="eastAsia" w:ascii="宋体" w:hAnsi="宋体" w:eastAsia="宋体"/>
          <w:b/>
          <w:bCs/>
          <w:sz w:val="32"/>
          <w:szCs w:val="36"/>
        </w:rPr>
        <w:t>多项式回归模型在氢网络中对关键单元设备建模的应用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1 问题背景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炼油业是氢气消耗的最大终端市场。炼油厂可以利用深加工技术，消耗氢气将原油转变为更加清洁、更有价值的产品油。炼油厂氢气网络优化这个课题也引起了学术界和工业界的广泛注意。在氢气网络优化的过程中，最重要的就是对其中的关键单元设备，如反应器、闪蒸罐模型的建模。一方面，目前研究采用的是对其进行简化处理，比如固定闪蒸罐的气液平衡常数以及固定反应器氢耗等，但是在实际生产过程中，这些参数是不断变化的，固定这些参数会导致计算最优解于实际最优解存在偏差。另一方面，利用设备模型的第一原理模型对关键单元设备建模，会导致后续的氢气网络优化计算变得高度非线性、难以求解。为了兼顾模型的简单性和准确性，这里可以利用回归分析法建立关键单元设备的模型，后续可以运集成到氢气网络优化计算中。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t>2</w:t>
      </w:r>
      <w:r>
        <w:rPr>
          <w:rFonts w:hint="eastAsia" w:ascii="宋体" w:hAnsi="宋体" w:eastAsia="宋体"/>
          <w:b/>
          <w:bCs/>
          <w:sz w:val="28"/>
          <w:szCs w:val="32"/>
        </w:rPr>
        <w:t xml:space="preserve"> 问题描述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图1是氢气网络中一个加氢精制单元流程示意图，该单元包括两个关键单元设备：反应器和闪蒸罐。本案例分析的主要目的是利用回归模型建立关键单元设备的模型。</w:t>
      </w:r>
    </w:p>
    <w:p>
      <w:pPr>
        <w:spacing w:line="360" w:lineRule="auto"/>
        <w:jc w:val="center"/>
        <w:rPr>
          <w:rFonts w:ascii="宋体" w:hAnsi="宋体" w:eastAsia="宋体"/>
          <w:b/>
          <w:bCs/>
          <w:sz w:val="28"/>
          <w:szCs w:val="32"/>
        </w:rPr>
      </w:pPr>
      <w:r>
        <w:drawing>
          <wp:inline distT="0" distB="0" distL="0" distR="0">
            <wp:extent cx="3832860" cy="1929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68" cy="19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bookmarkStart w:id="1" w:name="OLE_LINK1"/>
      <w:r>
        <w:rPr>
          <w:rFonts w:hint="eastAsia" w:ascii="宋体" w:hAnsi="宋体" w:eastAsia="宋体"/>
          <w:b/>
          <w:bCs/>
        </w:rPr>
        <w:t>图1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加氢精制单元流程图</w:t>
      </w:r>
    </w:p>
    <w:bookmarkEnd w:id="1"/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t xml:space="preserve">3 </w:t>
      </w:r>
      <w:r>
        <w:rPr>
          <w:rFonts w:hint="eastAsia" w:ascii="宋体" w:hAnsi="宋体" w:eastAsia="宋体"/>
          <w:b/>
          <w:bCs/>
          <w:sz w:val="28"/>
          <w:szCs w:val="32"/>
        </w:rPr>
        <w:t>方法与结果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首先，根据需求选择输入输出变量。对于反应器模型，本案例选取6</w:t>
      </w:r>
      <w:r>
        <w:rPr>
          <w:rFonts w:ascii="宋体" w:hAnsi="宋体" w:eastAsia="宋体"/>
          <w:sz w:val="24"/>
          <w:szCs w:val="28"/>
        </w:rPr>
        <w:t>个输入变量</w:t>
      </w:r>
      <w:r>
        <w:rPr>
          <w:rFonts w:hint="eastAsia" w:ascii="宋体" w:hAnsi="宋体" w:eastAsia="宋体"/>
          <w:sz w:val="24"/>
          <w:szCs w:val="28"/>
        </w:rPr>
        <w:t>：</w:t>
      </w:r>
      <w:r>
        <w:rPr>
          <w:rFonts w:ascii="宋体" w:hAnsi="宋体" w:eastAsia="宋体"/>
          <w:sz w:val="24"/>
          <w:szCs w:val="28"/>
        </w:rPr>
        <w:t>温度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</m:oMath>
      <w:r>
        <w:rPr>
          <w:rFonts w:ascii="宋体" w:hAnsi="宋体" w:eastAsia="宋体"/>
          <w:sz w:val="24"/>
          <w:szCs w:val="28"/>
        </w:rPr>
        <w:t>、进口硫含量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、进口多环芳烃含量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3+R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、进口油流量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oil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、氢气分压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和进口气体流量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gas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；8个输出变量：出口硫含量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</m:t>
            </m:r>
            <m:r>
              <w:rPr>
                <w:rFonts w:hint="eastAsia" w:ascii="Cambria Math" w:hAnsi="Cambria Math" w:eastAsia="宋体"/>
                <w:sz w:val="24"/>
                <w:szCs w:val="28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、出口轻烃流量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ro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  <m:r>
          <w:rPr>
            <w:rFonts w:hint="eastAsia" w:ascii="Cambria Math" w:hAnsi="Cambria Math" w:eastAsia="微软雅黑" w:cs="微软雅黑"/>
            <w:sz w:val="24"/>
            <w:szCs w:val="28"/>
          </w:rPr>
          <m:t>~</m:t>
        </m:r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</m:t>
            </m:r>
            <m:r>
              <w:rPr>
                <w:rFonts w:ascii="Cambria Math" w:hAnsi="Cambria Math" w:eastAsia="宋体"/>
                <w:sz w:val="24"/>
                <w:szCs w:val="28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ro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、出口硫化氢流量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w:rPr>
                <w:rFonts w:hint="eastAsia" w:ascii="Cambria Math" w:hAnsi="Cambria Math" w:eastAsia="宋体"/>
                <w:sz w:val="24"/>
                <w:szCs w:val="28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</m:t>
            </m:r>
            <m:r>
              <w:rPr>
                <w:rFonts w:hint="eastAsia" w:ascii="Cambria Math" w:hAnsi="Cambria Math" w:eastAsia="宋体"/>
                <w:sz w:val="24"/>
                <w:szCs w:val="28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和氢气消耗量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r</m:t>
            </m:r>
            <m:r>
              <w:rPr>
                <w:rFonts w:hint="eastAsia" w:ascii="Cambria Math" w:hAnsi="Cambria Math" w:eastAsia="宋体"/>
                <w:sz w:val="24"/>
                <w:szCs w:val="28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，如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下图</w:t>
      </w:r>
      <w:r>
        <w:rPr>
          <w:rFonts w:hint="eastAsia" w:ascii="宋体" w:hAnsi="宋体" w:eastAsia="宋体"/>
          <w:sz w:val="24"/>
          <w:szCs w:val="28"/>
        </w:rPr>
        <w:t>所示。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846320" cy="1430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967" cy="143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图</w:t>
      </w:r>
      <w:r>
        <w:rPr>
          <w:rFonts w:ascii="宋体" w:hAnsi="宋体" w:eastAsia="宋体"/>
          <w:b/>
          <w:bCs/>
        </w:rPr>
        <w:t xml:space="preserve">2 </w:t>
      </w:r>
      <w:r>
        <w:rPr>
          <w:rFonts w:hint="eastAsia" w:ascii="宋体" w:hAnsi="宋体" w:eastAsia="宋体"/>
          <w:b/>
          <w:bCs/>
        </w:rPr>
        <w:t>反应器回归模型的输入输出变量示意图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对于闪蒸罐模型，本案例选取</w:t>
      </w:r>
      <w:r>
        <w:rPr>
          <w:rFonts w:ascii="宋体" w:hAnsi="宋体" w:eastAsia="宋体"/>
          <w:sz w:val="24"/>
          <w:szCs w:val="28"/>
        </w:rPr>
        <w:t>8个输入变量</w:t>
      </w:r>
      <w:r>
        <w:rPr>
          <w:rFonts w:hint="eastAsia" w:ascii="宋体" w:hAnsi="宋体" w:eastAsia="宋体"/>
          <w:sz w:val="24"/>
          <w:szCs w:val="28"/>
        </w:rPr>
        <w:t>：</w:t>
      </w:r>
      <w:r>
        <w:rPr>
          <w:rFonts w:ascii="宋体" w:hAnsi="宋体" w:eastAsia="宋体"/>
          <w:sz w:val="24"/>
          <w:szCs w:val="28"/>
        </w:rPr>
        <w:t>温度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</m:oMath>
      <w:r>
        <w:rPr>
          <w:rFonts w:ascii="宋体" w:hAnsi="宋体" w:eastAsia="宋体"/>
          <w:sz w:val="24"/>
          <w:szCs w:val="28"/>
        </w:rPr>
        <w:t>、压力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4"/>
                <w:szCs w:val="28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</m:oMath>
      <w:r>
        <w:rPr>
          <w:rFonts w:ascii="宋体" w:hAnsi="宋体" w:eastAsia="宋体"/>
          <w:sz w:val="24"/>
          <w:szCs w:val="28"/>
        </w:rPr>
        <w:t>、进口油流量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oil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、进口氢流量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、进口轻烃流量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  <m:r>
          <w:rPr>
            <w:rFonts w:hint="eastAsia" w:ascii="Cambria Math" w:hAnsi="Cambria Math" w:eastAsia="微软雅黑" w:cs="微软雅黑"/>
            <w:sz w:val="24"/>
            <w:szCs w:val="28"/>
          </w:rPr>
          <m:t>~</m:t>
        </m:r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</m:t>
            </m:r>
            <m:r>
              <w:rPr>
                <w:rFonts w:ascii="Cambria Math" w:hAnsi="Cambria Math" w:eastAsia="宋体"/>
                <w:sz w:val="24"/>
                <w:szCs w:val="28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ascii="宋体" w:hAnsi="宋体" w:eastAsia="宋体"/>
          <w:sz w:val="24"/>
          <w:szCs w:val="28"/>
        </w:rPr>
        <w:t>、进口硫化氢流量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w:rPr>
                <w:rFonts w:hint="eastAsia" w:ascii="Cambria Math" w:hAnsi="Cambria Math" w:eastAsia="宋体"/>
                <w:sz w:val="24"/>
                <w:szCs w:val="28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；8个输出变量：出口氢气流量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r>
              <w:rPr>
                <w:rFonts w:hint="eastAsia" w:ascii="Cambria Math" w:hAnsi="Cambria Math" w:eastAsia="宋体"/>
                <w:sz w:val="24"/>
                <w:szCs w:val="28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、出口轻烃流量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fo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  <m:r>
          <w:rPr>
            <w:rFonts w:hint="eastAsia" w:ascii="Cambria Math" w:hAnsi="Cambria Math" w:eastAsia="微软雅黑" w:cs="微软雅黑"/>
            <w:sz w:val="24"/>
            <w:szCs w:val="28"/>
          </w:rPr>
          <m:t>~</m:t>
        </m:r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4"/>
                <w:szCs w:val="28"/>
              </w:rPr>
              <m:t>C</m:t>
            </m:r>
            <m:r>
              <w:rPr>
                <w:rFonts w:ascii="Cambria Math" w:hAnsi="Cambria Math" w:eastAsia="宋体"/>
                <w:sz w:val="24"/>
                <w:szCs w:val="28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fo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、出口硫化氢流量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8"/>
                  </w:rPr>
                  <m:t>H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w:rPr>
                <w:rFonts w:hint="eastAsia" w:ascii="Cambria Math" w:hAnsi="Cambria Math" w:eastAsia="宋体"/>
                <w:sz w:val="24"/>
                <w:szCs w:val="28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fo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8"/>
        </w:rPr>
        <w:t>和出口气体流量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w:rPr>
                <w:rFonts w:hint="eastAsia"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4"/>
                <w:szCs w:val="28"/>
              </w:rPr>
              <m:t>vap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</w:rPr>
        <w:t>，如图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所示。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735830" cy="1363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263" cy="13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图</w:t>
      </w:r>
      <w:r>
        <w:rPr>
          <w:rFonts w:ascii="宋体" w:hAnsi="宋体" w:eastAsia="宋体"/>
          <w:b/>
          <w:bCs/>
        </w:rPr>
        <w:t xml:space="preserve">3 </w:t>
      </w:r>
      <w:r>
        <w:rPr>
          <w:rFonts w:hint="eastAsia" w:ascii="宋体" w:hAnsi="宋体" w:eastAsia="宋体"/>
          <w:b/>
          <w:bCs/>
        </w:rPr>
        <w:t>闪蒸罐回归模型的输入输出变量示意图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其次，准备数据集。选择每个输入变量的变化范围（表1），并在其中分别均匀地采5</w:t>
      </w:r>
      <w:r>
        <w:rPr>
          <w:rFonts w:ascii="宋体" w:hAnsi="宋体" w:eastAsia="宋体"/>
          <w:sz w:val="24"/>
          <w:szCs w:val="28"/>
        </w:rPr>
        <w:t>00</w:t>
      </w:r>
      <w:r>
        <w:rPr>
          <w:rFonts w:hint="eastAsia" w:ascii="宋体" w:hAnsi="宋体" w:eastAsia="宋体"/>
          <w:sz w:val="24"/>
          <w:szCs w:val="28"/>
        </w:rPr>
        <w:t>个样本点，通过Python调用反应器和闪蒸罐的机理模型，生成与输入变量对应的输出变量值。</w:t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表1</w:t>
      </w:r>
      <w:r>
        <w:rPr>
          <w:rFonts w:ascii="宋体" w:hAnsi="宋体" w:eastAsia="宋体"/>
          <w:b/>
          <w:bCs/>
        </w:rPr>
        <w:t xml:space="preserve"> </w:t>
      </w:r>
      <w:r>
        <w:rPr>
          <w:rFonts w:hint="eastAsia" w:ascii="宋体" w:hAnsi="宋体" w:eastAsia="宋体"/>
          <w:b/>
          <w:bCs/>
        </w:rPr>
        <w:t>关键单元设备回归模型的输入变量范围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917"/>
        <w:gridCol w:w="917"/>
        <w:gridCol w:w="2429"/>
        <w:gridCol w:w="917"/>
        <w:gridCol w:w="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反应器输入变量</w:t>
            </w:r>
          </w:p>
        </w:tc>
        <w:tc>
          <w:tcPr>
            <w:tcW w:w="538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下限</w:t>
            </w:r>
          </w:p>
        </w:tc>
        <w:tc>
          <w:tcPr>
            <w:tcW w:w="538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上限</w:t>
            </w:r>
          </w:p>
        </w:tc>
        <w:tc>
          <w:tcPr>
            <w:tcW w:w="1425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闪蒸罐输入变量</w:t>
            </w:r>
          </w:p>
        </w:tc>
        <w:tc>
          <w:tcPr>
            <w:tcW w:w="538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下限</w:t>
            </w:r>
          </w:p>
        </w:tc>
        <w:tc>
          <w:tcPr>
            <w:tcW w:w="538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上限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T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r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p>
            </m:oMath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(K)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610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640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p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p>
            </m:oMath>
            <w:r>
              <w:rPr>
                <w:rFonts w:hint="eastAsia" w:ascii="宋体" w:hAnsi="宋体" w:eastAsia="宋体" w:cs="Times New Roman"/>
                <w:sz w:val="18"/>
                <w:szCs w:val="18"/>
              </w:rPr>
              <w:t xml:space="preserve"> (K)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318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Y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s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ri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(wt%)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1.5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2.0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p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p>
            </m:oMath>
            <w:r>
              <w:rPr>
                <w:rFonts w:hint="eastAsia" w:ascii="宋体" w:hAnsi="宋体" w:eastAsia="宋体" w:cs="Times New Roman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bar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>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Y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3+R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ri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(wt%)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3.0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3.5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oil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bSup>
                <w:bookmarkStart w:id="2" w:name="_Hlk5781743"/>
                <m:sSub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oil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ri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300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400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bookmarkEnd w:id="2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P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eastAsia="宋体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ri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Times New Roman"/>
                <w:b w:val="0"/>
                <w:bCs w:val="0"/>
                <w:sz w:val="18"/>
                <w:szCs w:val="18"/>
              </w:rPr>
              <w:t>bar</w:t>
            </w:r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42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52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C1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gas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宋体"/>
                      <w:sz w:val="18"/>
                      <w:szCs w:val="18"/>
                    </w:rPr>
                    <m:t>ri</m:t>
                  </m:r>
                  <m:ctrlPr>
                    <w:rPr>
                      <w:rFonts w:ascii="Cambria Math" w:hAnsi="Cambria Math" w:eastAsia="宋体"/>
                      <w:b w:val="0"/>
                      <w:bCs w:val="0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45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55</w:t>
            </w: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C</m:t>
                  </m:r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C</m:t>
                  </m:r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C</m:t>
                  </m:r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 w:cs="Times New Roman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25" w:type="pct"/>
            <w:shd w:val="clear" w:color="auto" w:fill="auto"/>
          </w:tcPr>
          <w:p>
            <w:pPr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C</m:t>
                  </m:r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 w:cs="Times New Roman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</w:tc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25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53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25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宋体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18"/>
                          <w:szCs w:val="18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/>
                      <w:sz w:val="18"/>
                      <w:szCs w:val="18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 w:eastAsia="宋体"/>
                      <w:sz w:val="18"/>
                      <w:szCs w:val="18"/>
                    </w:rPr>
                    <m:t>fi</m:t>
                  </m:r>
                  <m:ctrlPr>
                    <w:rPr>
                      <w:rFonts w:ascii="Cambria Math" w:hAnsi="Cambria Math" w:eastAsia="宋体"/>
                      <w:i/>
                      <w:sz w:val="18"/>
                      <w:szCs w:val="18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 xml:space="preserve"> (t/h)</w:t>
            </w:r>
          </w:p>
        </w:tc>
        <w:tc>
          <w:tcPr>
            <w:tcW w:w="53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然后，对数据集进行预处理。本案例研究利用了SPSS软件中的向后逐步回归法对数据集进行敏感性分析，根据敏感性分析结果，对反应器模块选择了前5个输入变量。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最后，对回归模型进行训练和测试。这里选择4</w:t>
      </w:r>
      <w:r>
        <w:rPr>
          <w:rFonts w:ascii="宋体" w:hAnsi="宋体" w:eastAsia="宋体"/>
          <w:sz w:val="24"/>
          <w:szCs w:val="28"/>
        </w:rPr>
        <w:t>00</w:t>
      </w:r>
      <w:r>
        <w:rPr>
          <w:rFonts w:hint="eastAsia" w:ascii="宋体" w:hAnsi="宋体" w:eastAsia="宋体"/>
          <w:sz w:val="24"/>
          <w:szCs w:val="28"/>
        </w:rPr>
        <w:t>个数据作为训练数据，</w:t>
      </w:r>
      <w:r>
        <w:rPr>
          <w:rFonts w:ascii="宋体" w:hAnsi="宋体" w:eastAsia="宋体"/>
          <w:sz w:val="24"/>
          <w:szCs w:val="28"/>
        </w:rPr>
        <w:t>100</w:t>
      </w:r>
      <w:r>
        <w:rPr>
          <w:rFonts w:hint="eastAsia" w:ascii="宋体" w:hAnsi="宋体" w:eastAsia="宋体"/>
          <w:sz w:val="24"/>
          <w:szCs w:val="28"/>
        </w:rPr>
        <w:t>个数据作为测试数据；对反应器模块选择了二次多项式回归模型（方程1），对闪蒸罐模型选择了三次多项式回归模型（方程2）。</w:t>
      </w:r>
    </w:p>
    <w:tbl>
      <w:tblPr>
        <w:tblStyle w:val="2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5"/>
        <w:gridCol w:w="11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1" w:type="pct"/>
            <w:shd w:val="clear" w:color="auto" w:fill="auto"/>
            <w:vAlign w:val="center"/>
          </w:tcPr>
          <w:p>
            <w:pPr>
              <w:widowControl/>
              <w:spacing w:before="120" w:after="120" w:line="264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β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n=1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n=1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p=1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  <m:sup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nary>
              </m:oMath>
            </m:oMathPara>
          </w:p>
        </w:tc>
        <w:tc>
          <w:tcPr>
            <w:tcW w:w="679" w:type="pct"/>
            <w:shd w:val="clear" w:color="auto" w:fill="auto"/>
            <w:vAlign w:val="center"/>
          </w:tcPr>
          <w:p>
            <w:pPr>
              <w:widowControl/>
              <w:spacing w:before="120" w:after="120" w:line="264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1" w:type="pct"/>
            <w:shd w:val="clear" w:color="auto" w:fill="auto"/>
            <w:vAlign w:val="center"/>
          </w:tcPr>
          <w:p>
            <w:pPr>
              <w:widowControl/>
              <w:spacing w:before="120" w:after="120" w:line="264" w:lineRule="auto"/>
              <w:rPr>
                <w:rFonts w:ascii="Cambria Math" w:hAnsi="Times New Roman" w:cs="Times New Roman"/>
                <w:kern w:val="0"/>
                <w:sz w:val="24"/>
                <w:szCs w:val="24"/>
                <w:lang w:val="en-GB" w:eastAsia="en-US"/>
                <w:oMath/>
              </w:rPr>
            </w:pPr>
            <m:oMathPara>
              <m:oMath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β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n=1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n=1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p=1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  <m:sup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</m:nary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n=1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b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p=1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  <m:sup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m=1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npm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nary>
              </m:oMath>
            </m:oMathPara>
          </w:p>
        </w:tc>
        <w:tc>
          <w:tcPr>
            <w:tcW w:w="679" w:type="pct"/>
            <w:shd w:val="clear" w:color="auto" w:fill="auto"/>
            <w:vAlign w:val="center"/>
          </w:tcPr>
          <w:p>
            <w:pPr>
              <w:widowControl/>
              <w:spacing w:before="120" w:after="120" w:line="264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  <w:t>(2)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其中，</w:t>
      </w:r>
      <m:oMath>
        <m:r>
          <w:rPr>
            <w:rFonts w:ascii="Cambria Math" w:hAnsi="Times New Roman" w:cs="Times New Roman"/>
            <w:sz w:val="24"/>
            <w:szCs w:val="24"/>
          </w:rPr>
          <m:t>y</m:t>
        </m:r>
      </m:oMath>
      <w:r>
        <w:rPr>
          <w:rFonts w:hint="eastAsia" w:ascii="宋体" w:hAnsi="宋体" w:eastAsia="宋体"/>
          <w:sz w:val="24"/>
          <w:szCs w:val="28"/>
        </w:rPr>
        <w:t>是输出变量；</w:t>
      </w:r>
      <m:oMath>
        <m:r>
          <w:rPr>
            <w:rFonts w:ascii="Cambria Math" w:hAnsi="Times New Roman" w:cs="Times New Roman"/>
            <w:sz w:val="24"/>
            <w:szCs w:val="24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是输入变量；</w:t>
      </w:r>
      <m:oMath>
        <m:r>
          <w:rPr>
            <w:rFonts w:ascii="Cambria Math" w:hAnsi="Times New Roman" w:cs="Times New Roman"/>
            <w:sz w:val="24"/>
            <w:szCs w:val="24"/>
          </w:rPr>
          <m:t>N</m:t>
        </m:r>
      </m:oMath>
      <w:r>
        <w:rPr>
          <w:rFonts w:hint="eastAsia" w:ascii="宋体" w:hAnsi="宋体" w:eastAsia="宋体"/>
          <w:sz w:val="24"/>
          <w:szCs w:val="24"/>
        </w:rPr>
        <w:t>是输入变量数；</w:t>
      </w:r>
      <m:oMath>
        <m:r>
          <w:rPr>
            <w:rFonts w:ascii="Cambria Math" w:hAnsi="Times New Roman" w:cs="Times New Roman"/>
            <w:sz w:val="24"/>
            <w:szCs w:val="24"/>
          </w:rPr>
          <m:t>β</m:t>
        </m:r>
      </m:oMath>
      <w:r>
        <w:rPr>
          <w:rFonts w:hint="eastAsia" w:ascii="宋体" w:hAnsi="宋体" w:eastAsia="宋体"/>
          <w:sz w:val="24"/>
          <w:szCs w:val="24"/>
        </w:rPr>
        <w:t>是模型参数。</w:t>
      </w:r>
    </w:p>
    <w:p>
      <w:pPr>
        <w:spacing w:line="360" w:lineRule="auto"/>
        <w:ind w:firstLine="480" w:firstLineChars="200"/>
        <w:rPr>
          <w:rFonts w:ascii="宋体" w:hAnsi="宋体" w:eastAsia="宋体"/>
          <w:i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为了更好地验证模型的准确度，性能测试指标选择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、</w:t>
      </w:r>
      <m:oMath>
        <m:r>
          <w:rPr>
            <w:rFonts w:ascii="Cambria Math" w:hAnsi="Times New Roman" w:cs="Times New Roman"/>
            <w:sz w:val="24"/>
            <w:szCs w:val="24"/>
          </w:rPr>
          <m:t>RMSE</m:t>
        </m:r>
      </m:oMath>
      <w:r>
        <w:rPr>
          <w:rFonts w:hint="eastAsia" w:ascii="宋体" w:hAnsi="宋体" w:eastAsia="宋体"/>
          <w:sz w:val="24"/>
          <w:szCs w:val="24"/>
        </w:rPr>
        <w:t>（均方根误差）和残差图，如方程(</w:t>
      </w:r>
      <w:r>
        <w:rPr>
          <w:rFonts w:ascii="宋体" w:hAnsi="宋体" w:eastAsia="宋体"/>
          <w:sz w:val="24"/>
          <w:szCs w:val="24"/>
        </w:rPr>
        <w:t>3)-(5)</w:t>
      </w:r>
      <w:r>
        <w:rPr>
          <w:rFonts w:hint="eastAsia" w:ascii="宋体" w:hAnsi="宋体" w:eastAsia="宋体"/>
          <w:sz w:val="24"/>
          <w:szCs w:val="24"/>
        </w:rPr>
        <w:t>所示。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5"/>
        <w:gridCol w:w="1157"/>
      </w:tblGrid>
      <w:tr>
        <w:tc>
          <w:tcPr>
            <w:tcW w:w="4321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(n)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(n)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up>
                                </m:s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(n)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den>
                </m:f>
              </m:oMath>
            </m:oMathPara>
          </w:p>
        </w:tc>
        <w:tc>
          <w:tcPr>
            <w:tcW w:w="679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  <w:t>(3)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1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rPr>
                <w:rFonts w:ascii="Cambria Math" w:hAnsi="Times New Roman" w:cs="Times New Roman"/>
                <w:kern w:val="0"/>
                <w:sz w:val="24"/>
                <w:szCs w:val="24"/>
                <w:lang w:val="en-GB" w:eastAsia="en-US"/>
                <w:oMath/>
              </w:rPr>
            </w:pPr>
            <m:oMathPara>
              <m:oMath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n=1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  <m:t>(n)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  <m:t>(n)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  <w:lang w:val="en-GB" w:eastAsia="en-US"/>
                                          </w:rPr>
                                        </m:ctrlP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:lang w:val="en-GB" w:eastAsia="en-US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GB" w:eastAsia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GB" w:eastAsia="en-US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hAnsi="Times New Roman" w:cs="Times New Roman"/>
                            <w:kern w:val="0"/>
                            <w:sz w:val="24"/>
                            <w:szCs w:val="24"/>
                            <w:lang w:val="en-GB" w:eastAsia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GB" w:eastAsia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</m:rad>
              </m:oMath>
            </m:oMathPara>
          </w:p>
        </w:tc>
        <w:tc>
          <w:tcPr>
            <w:tcW w:w="679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 w:eastAsia="en-US"/>
              </w:rPr>
              <w:t>(4)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1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rPr>
                <w:rFonts w:ascii="Calibri" w:hAnsi="Calibri" w:eastAsia="宋体" w:cs="Times New Roman"/>
                <w:kern w:val="0"/>
                <w:sz w:val="24"/>
                <w:szCs w:val="24"/>
                <w:lang w:val="en-GB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ε</m:t>
                    </m:r>
                    <m:ctrlPr>
                      <w:rPr>
                        <w:rFonts w:ascii="Cambria Math" w:hAnsi="Times New Roman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(n)</m:t>
                    </m:r>
                    <m:ctrlPr>
                      <w:rPr>
                        <w:rFonts w:ascii="Cambria Math" w:hAnsi="Times New Roman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  <w:lang w:val="en-GB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(n)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GB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GB" w:eastAsia="en-US"/>
                      </w:rPr>
                      <m:t>(n)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GB" w:eastAsia="en-US"/>
                      </w:rPr>
                    </m:ctrlPr>
                  </m:sup>
                </m:sSup>
              </m:oMath>
            </m:oMathPara>
          </w:p>
        </w:tc>
        <w:tc>
          <w:tcPr>
            <w:tcW w:w="679" w:type="pct"/>
            <w:shd w:val="clear" w:color="auto" w:fill="auto"/>
            <w:vAlign w:val="center"/>
          </w:tcPr>
          <w:p>
            <w:pPr>
              <w:widowControl/>
              <w:spacing w:before="120" w:after="120" w:line="36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5)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其中，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4"/>
                <w:szCs w:val="28"/>
              </w:rPr>
              <m:t>y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(</m:t>
            </m:r>
            <m:r>
              <w:rPr>
                <w:rFonts w:ascii="Cambria Math" w:hAnsi="Cambria Math" w:eastAsia="宋体"/>
                <w:sz w:val="24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)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</w:rPr>
        <w:t>是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对应的输出值；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hAnsi="Cambria Math" w:eastAsia="宋体"/>
                <w:sz w:val="24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4"/>
                <w:szCs w:val="28"/>
              </w:rPr>
              <m:t>f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(n)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</w:rPr>
        <w:t>是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对应的预测值；</w:t>
      </w:r>
      <w:r>
        <w:rPr>
          <w:rFonts w:ascii="宋体" w:hAnsi="宋体" w:eastAsia="宋体"/>
          <w:sz w:val="24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8"/>
              </w:rPr>
            </m:ctrlPr>
          </m:accPr>
          <m:e>
            <m:r>
              <w:rPr>
                <w:rFonts w:ascii="Cambria Math" w:hAnsi="Cambria Math" w:eastAsia="宋体"/>
                <w:sz w:val="24"/>
                <w:szCs w:val="28"/>
              </w:rPr>
              <m:t>y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e>
        </m:acc>
      </m:oMath>
      <w:r>
        <w:rPr>
          <w:rFonts w:hint="eastAsia" w:ascii="宋体" w:hAnsi="宋体" w:eastAsia="宋体"/>
          <w:sz w:val="24"/>
          <w:szCs w:val="28"/>
        </w:rPr>
        <w:t>输出值的平均值；</w:t>
      </w:r>
      <m:oMath>
        <m:sSup>
          <m:sSupPr>
            <m:ctrlPr>
              <w:rPr>
                <w:rFonts w:ascii="Cambria Math" w:hAnsi="宋体" w:eastAsia="宋体"/>
                <w:sz w:val="24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4"/>
                <w:szCs w:val="28"/>
              </w:rPr>
              <m:t>ε</m:t>
            </m:r>
            <m:ctrlPr>
              <w:rPr>
                <w:rFonts w:ascii="Cambria Math" w:hAnsi="宋体" w:eastAsia="宋体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宋体" w:eastAsia="宋体"/>
                <w:sz w:val="24"/>
                <w:szCs w:val="28"/>
              </w:rPr>
              <m:t>(</m:t>
            </m:r>
            <m:r>
              <w:rPr>
                <w:rFonts w:ascii="Cambria Math" w:hAnsi="宋体" w:eastAsia="宋体"/>
                <w:sz w:val="24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宋体" w:eastAsia="宋体"/>
                <w:sz w:val="24"/>
                <w:szCs w:val="28"/>
              </w:rPr>
              <m:t>)</m:t>
            </m:r>
            <m:ctrlPr>
              <w:rPr>
                <w:rFonts w:ascii="Cambria Math" w:hAnsi="宋体" w:eastAsia="宋体"/>
                <w:sz w:val="24"/>
                <w:szCs w:val="28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</w:rPr>
        <w:t xml:space="preserve"> 是残差。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得到的验证结果如表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、图4-</w:t>
      </w: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所示。对于反应器，</w:t>
      </w:r>
      <m:oMath>
        <m:r>
          <w:rPr>
            <w:rFonts w:ascii="Cambria Math" w:hAnsi="Times New Roman" w:cs="Times New Roman"/>
            <w:sz w:val="24"/>
            <w:szCs w:val="24"/>
          </w:rPr>
          <m:t>RMSE</m:t>
        </m:r>
        <m:r>
          <w:rPr>
            <w:rFonts w:ascii="Cambria Math" w:hAnsi="Cambria Math" w:eastAsia="宋体"/>
            <w:sz w:val="24"/>
            <w:szCs w:val="24"/>
          </w:rPr>
          <m:t>≤8×</m:t>
        </m:r>
        <m:sSup>
          <m:sSup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/>
                <w:sz w:val="24"/>
                <w:szCs w:val="24"/>
              </w:rPr>
              <m:t>10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/>
                <w:sz w:val="24"/>
                <w:szCs w:val="24"/>
              </w:rPr>
              <m:t>-5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hint="eastAsia"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0.9999</m:t>
        </m:r>
      </m:oMath>
      <w:r>
        <w:rPr>
          <w:rFonts w:hint="eastAsia" w:ascii="宋体" w:hAnsi="宋体" w:eastAsia="宋体"/>
          <w:sz w:val="24"/>
          <w:szCs w:val="24"/>
        </w:rPr>
        <w:t>，从图4中可以看出残差分布均匀且随机，说明训练后的多项式模型对反应器的建模是准确的；对于闪蒸罐，</w:t>
      </w:r>
      <m:oMath>
        <m:r>
          <w:rPr>
            <w:rFonts w:ascii="Cambria Math" w:hAnsi="Times New Roman" w:cs="Times New Roman"/>
            <w:sz w:val="24"/>
            <w:szCs w:val="24"/>
          </w:rPr>
          <m:t>RMSE</m:t>
        </m:r>
        <m:r>
          <w:rPr>
            <w:rFonts w:ascii="Cambria Math" w:hAnsi="Cambria Math" w:eastAsia="宋体"/>
            <w:sz w:val="24"/>
            <w:szCs w:val="24"/>
          </w:rPr>
          <m:t>≤0.014</m:t>
        </m:r>
      </m:oMath>
      <w:r>
        <w:rPr>
          <w:rFonts w:hint="eastAsia" w:ascii="宋体" w:hAnsi="宋体" w:eastAsia="宋体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hint="eastAsia"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0.9999</m:t>
        </m:r>
      </m:oMath>
      <w:r>
        <w:rPr>
          <w:rFonts w:hint="eastAsia" w:ascii="宋体" w:hAnsi="宋体" w:eastAsia="宋体"/>
          <w:sz w:val="24"/>
          <w:szCs w:val="24"/>
        </w:rPr>
        <w:t>，而且从图5中可以看出残差分布均匀且随机，说明训练后的多项式模型对闪蒸罐的建模准确度在可接受范围内。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表</w:t>
      </w:r>
      <w:r>
        <w:rPr>
          <w:rFonts w:ascii="宋体" w:hAnsi="宋体" w:eastAsia="宋体"/>
          <w:b/>
          <w:bCs/>
        </w:rPr>
        <w:t xml:space="preserve">2 </w:t>
      </w:r>
      <w:r>
        <w:rPr>
          <w:rFonts w:hint="eastAsia" w:ascii="宋体" w:hAnsi="宋体" w:eastAsia="宋体"/>
          <w:b/>
          <w:bCs/>
        </w:rPr>
        <w:t>回归模型的验证结果</w:t>
      </w:r>
      <w:bookmarkStart w:id="3" w:name="_GoBack"/>
      <w:bookmarkEnd w:id="3"/>
    </w:p>
    <w:tbl>
      <w:tblPr>
        <w:tblStyle w:val="5"/>
        <w:tblpPr w:leftFromText="180" w:rightFromText="180" w:vertAnchor="text" w:horzAnchor="page" w:tblpX="1881" w:tblpY="531"/>
        <w:tblOverlap w:val="never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365"/>
        <w:gridCol w:w="1006"/>
        <w:gridCol w:w="1965"/>
        <w:gridCol w:w="1215"/>
        <w:gridCol w:w="10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Cs w:val="21"/>
              </w:rPr>
              <w:t>反应器输出变量</w:t>
            </w:r>
          </w:p>
        </w:tc>
        <w:tc>
          <w:tcPr>
            <w:tcW w:w="801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/>
                <w:szCs w:val="21"/>
              </w:rPr>
              <w:t>RMSE</w:t>
            </w:r>
          </w:p>
        </w:tc>
        <w:tc>
          <w:tcPr>
            <w:tcW w:w="590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/>
                <w:szCs w:val="21"/>
              </w:rPr>
              <w:t>R</w:t>
            </w:r>
            <w:r>
              <w:rPr>
                <w:rFonts w:ascii="宋体" w:hAnsi="宋体" w:eastAsia="宋体" w:cs="Times New Roman"/>
                <w:b w:val="0"/>
                <w:bCs/>
                <w:szCs w:val="21"/>
                <w:vertAlign w:val="superscript"/>
              </w:rPr>
              <w:t>2</w:t>
            </w:r>
          </w:p>
        </w:tc>
        <w:tc>
          <w:tcPr>
            <w:tcW w:w="1153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Cs w:val="21"/>
              </w:rPr>
              <w:t>闪蒸罐输出变量</w:t>
            </w:r>
          </w:p>
        </w:tc>
        <w:tc>
          <w:tcPr>
            <w:tcW w:w="713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/>
                <w:szCs w:val="21"/>
              </w:rPr>
              <w:t>RMSE</w:t>
            </w:r>
          </w:p>
        </w:tc>
        <w:tc>
          <w:tcPr>
            <w:tcW w:w="590" w:type="pct"/>
            <w:tcBorders>
              <w:top w:val="single" w:color="auto" w:sz="4" w:space="0"/>
              <w:bottom w:val="single" w:color="666666" w:themeColor="text1" w:themeTint="99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/>
                <w:szCs w:val="21"/>
              </w:rPr>
              <w:t>R</w:t>
            </w:r>
            <w:r>
              <w:rPr>
                <w:rFonts w:ascii="宋体" w:hAnsi="宋体" w:eastAsia="宋体" w:cs="Times New Roman"/>
                <w:b w:val="0"/>
                <w:bCs/>
                <w:szCs w:val="21"/>
                <w:vertAlign w:val="superscript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9.81×10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-6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0.9999</w:t>
            </w: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9.1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0.9999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C1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ro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2.04×10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-6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szCs w:val="21"/>
              </w:rPr>
              <w:t>78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-3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ro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3.81×10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-6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.20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-3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ro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1.24×10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5.24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-3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ro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1.36×10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eastAsia="宋体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1.12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-3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ro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4.78×10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-6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eastAsia="宋体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-4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8.26×10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eastAsia="宋体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</w:t>
            </w:r>
            <w:r>
              <w:rPr>
                <w:rFonts w:hint="eastAsia" w:ascii="Times New Roman" w:hAnsi="Times New Roman" w:cs="Times New Roman"/>
                <w:szCs w:val="21"/>
              </w:rPr>
              <w:t>40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-2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 w:val="0"/>
                <w:bCs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b/>
                            <w:bCs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Cs w:val="21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801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6.82×10</w:t>
            </w:r>
            <w:r>
              <w:rPr>
                <w:rFonts w:ascii="宋体" w:hAnsi="宋体" w:eastAsia="宋体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fo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71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1.25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-2</w:t>
            </w:r>
          </w:p>
        </w:tc>
        <w:tc>
          <w:tcPr>
            <w:tcW w:w="5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3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</w:tc>
        <w:tc>
          <w:tcPr>
            <w:tcW w:w="80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590" w:type="pct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53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hint="eastAsia" w:ascii="Cambria Math" w:hAnsi="Cambria Math" w:eastAsia="宋体"/>
                        <w:szCs w:val="21"/>
                      </w:rPr>
                      <m:t>vap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</m:oMath>
            </m:oMathPara>
          </w:p>
        </w:tc>
        <w:tc>
          <w:tcPr>
            <w:tcW w:w="713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9.1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szCs w:val="21"/>
              </w:rPr>
              <w:t>×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-5</w:t>
            </w:r>
          </w:p>
        </w:tc>
        <w:tc>
          <w:tcPr>
            <w:tcW w:w="590" w:type="pct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drawing>
          <wp:inline distT="0" distB="0" distL="0" distR="0">
            <wp:extent cx="5274310" cy="402717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图</w:t>
      </w:r>
      <w:r>
        <w:rPr>
          <w:rFonts w:ascii="宋体" w:hAnsi="宋体" w:eastAsia="宋体"/>
          <w:b/>
          <w:bCs/>
        </w:rPr>
        <w:t xml:space="preserve">4 </w:t>
      </w:r>
      <w:r>
        <w:rPr>
          <w:rFonts w:hint="eastAsia" w:ascii="宋体" w:hAnsi="宋体" w:eastAsia="宋体"/>
          <w:b/>
          <w:bCs/>
        </w:rPr>
        <w:t>反应器多项式回归模型残差图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drawing>
          <wp:inline distT="0" distB="0" distL="0" distR="0">
            <wp:extent cx="5274310" cy="416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图</w:t>
      </w:r>
      <w:r>
        <w:rPr>
          <w:rFonts w:ascii="宋体" w:hAnsi="宋体" w:eastAsia="宋体"/>
          <w:b/>
          <w:bCs/>
        </w:rPr>
        <w:t xml:space="preserve">5 </w:t>
      </w:r>
      <w:r>
        <w:rPr>
          <w:rFonts w:hint="eastAsia" w:ascii="宋体" w:hAnsi="宋体" w:eastAsia="宋体"/>
          <w:b/>
          <w:bCs/>
        </w:rPr>
        <w:t>闪蒸罐多项式回归模型残差图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A9"/>
    <w:rsid w:val="00044172"/>
    <w:rsid w:val="000A1DAA"/>
    <w:rsid w:val="000B0956"/>
    <w:rsid w:val="000B69AD"/>
    <w:rsid w:val="000C4D82"/>
    <w:rsid w:val="000D3471"/>
    <w:rsid w:val="000E37C0"/>
    <w:rsid w:val="000F39BB"/>
    <w:rsid w:val="001137CA"/>
    <w:rsid w:val="0014285D"/>
    <w:rsid w:val="001C0120"/>
    <w:rsid w:val="002144D0"/>
    <w:rsid w:val="002271A9"/>
    <w:rsid w:val="00250D28"/>
    <w:rsid w:val="002557CA"/>
    <w:rsid w:val="00280C28"/>
    <w:rsid w:val="00297AEC"/>
    <w:rsid w:val="002B69C9"/>
    <w:rsid w:val="003662BF"/>
    <w:rsid w:val="00370ED4"/>
    <w:rsid w:val="003B7846"/>
    <w:rsid w:val="003D0F71"/>
    <w:rsid w:val="003E374A"/>
    <w:rsid w:val="0041629D"/>
    <w:rsid w:val="004418B0"/>
    <w:rsid w:val="00486985"/>
    <w:rsid w:val="00514F69"/>
    <w:rsid w:val="00516C18"/>
    <w:rsid w:val="00561828"/>
    <w:rsid w:val="005B6A76"/>
    <w:rsid w:val="005F4D4D"/>
    <w:rsid w:val="00603071"/>
    <w:rsid w:val="00625AB3"/>
    <w:rsid w:val="006F0448"/>
    <w:rsid w:val="00742522"/>
    <w:rsid w:val="007860FB"/>
    <w:rsid w:val="007C5632"/>
    <w:rsid w:val="0088551F"/>
    <w:rsid w:val="0089367C"/>
    <w:rsid w:val="008D7E21"/>
    <w:rsid w:val="00931031"/>
    <w:rsid w:val="00934140"/>
    <w:rsid w:val="00935120"/>
    <w:rsid w:val="0097662A"/>
    <w:rsid w:val="0098270D"/>
    <w:rsid w:val="00A01E3C"/>
    <w:rsid w:val="00A265B7"/>
    <w:rsid w:val="00A66647"/>
    <w:rsid w:val="00A770B3"/>
    <w:rsid w:val="00AC52A9"/>
    <w:rsid w:val="00AF2EF3"/>
    <w:rsid w:val="00B22D8C"/>
    <w:rsid w:val="00B53821"/>
    <w:rsid w:val="00B76099"/>
    <w:rsid w:val="00BA1C50"/>
    <w:rsid w:val="00BB4A91"/>
    <w:rsid w:val="00BF4E2D"/>
    <w:rsid w:val="00C47D61"/>
    <w:rsid w:val="00CD586E"/>
    <w:rsid w:val="00D028B3"/>
    <w:rsid w:val="00D03D84"/>
    <w:rsid w:val="00DE7392"/>
    <w:rsid w:val="00E14842"/>
    <w:rsid w:val="00EA5926"/>
    <w:rsid w:val="00EA5B35"/>
    <w:rsid w:val="00EB4293"/>
    <w:rsid w:val="00EB7B5F"/>
    <w:rsid w:val="00EC1A38"/>
    <w:rsid w:val="00FA13BF"/>
    <w:rsid w:val="00FF6C1C"/>
    <w:rsid w:val="14486E54"/>
    <w:rsid w:val="1B5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table" w:customStyle="1" w:styleId="5">
    <w:name w:val="List Table 1 Light"/>
    <w:basedOn w:val="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467</Words>
  <Characters>2663</Characters>
  <Lines>22</Lines>
  <Paragraphs>6</Paragraphs>
  <TotalTime>5</TotalTime>
  <ScaleCrop>false</ScaleCrop>
  <LinksUpToDate>false</LinksUpToDate>
  <CharactersWithSpaces>3124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2019-11-22T02:49:00Z</dcterms:created>
  <dc:creator>Administrator</dc:creator>
  <cp:lastModifiedBy>Zhouli</cp:lastModifiedBy>
  <dcterms:modified xsi:type="dcterms:W3CDTF">2021-05-07T14:27:06Z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