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17113" w14:textId="01B5B625" w:rsidR="00977238" w:rsidRDefault="00977238" w:rsidP="00977238">
      <w:pPr>
        <w:pStyle w:val="Title"/>
      </w:pPr>
      <w:r w:rsidRPr="00977238">
        <w:t>Incident Response Plan</w:t>
      </w:r>
    </w:p>
    <w:p w14:paraId="11CFD157" w14:textId="77777777" w:rsidR="00977238" w:rsidRDefault="00977238" w:rsidP="00977238">
      <w:pPr>
        <w:pStyle w:val="Title"/>
      </w:pPr>
      <w:r>
        <w:t xml:space="preserve">Test execution </w:t>
      </w:r>
    </w:p>
    <w:p w14:paraId="5E8678F3" w14:textId="77777777" w:rsidR="00977238" w:rsidRDefault="00977238" w:rsidP="00977238">
      <w:pPr>
        <w:pStyle w:val="Heading1"/>
      </w:pPr>
      <w:r>
        <w:t>11/14/2023</w:t>
      </w:r>
    </w:p>
    <w:p w14:paraId="52DAC5C4" w14:textId="77777777" w:rsidR="00977238" w:rsidRDefault="00977238" w:rsidP="00977238"/>
    <w:p w14:paraId="6725D71C" w14:textId="64EB9914" w:rsidR="00977238" w:rsidRDefault="00977238" w:rsidP="00977238">
      <w:r>
        <w:t>Submit evidence that you have tested the plan within the past 12 months. This evidence may take different forms, but it should include:</w:t>
      </w:r>
    </w:p>
    <w:p w14:paraId="31BA2956" w14:textId="406D357F" w:rsidR="00977238" w:rsidRDefault="00977238" w:rsidP="00977238">
      <w:pPr>
        <w:pStyle w:val="Heading1"/>
      </w:pPr>
      <w:r>
        <w:t xml:space="preserve">A description of the scenario </w:t>
      </w:r>
    </w:p>
    <w:p w14:paraId="08AB85D9" w14:textId="77777777" w:rsidR="00977238" w:rsidRDefault="00977238" w:rsidP="00977238"/>
    <w:p w14:paraId="5C30E7AE" w14:textId="676D5534" w:rsidR="00977238" w:rsidRDefault="00977238" w:rsidP="00977238">
      <w:r>
        <w:t>Scenario: Data breach</w:t>
      </w:r>
    </w:p>
    <w:p w14:paraId="08418E23" w14:textId="4AC915F5" w:rsidR="00977238" w:rsidRDefault="00977238" w:rsidP="00977238">
      <w:r>
        <w:t>Contain: Close all public access to the single data base JD Software owns, which is on Azure.  Remove access to all end points and only allow a single IP to access the database.</w:t>
      </w:r>
    </w:p>
    <w:p w14:paraId="05986D66" w14:textId="6AF5B386" w:rsidR="00977238" w:rsidRDefault="00977238" w:rsidP="00977238">
      <w:r>
        <w:t xml:space="preserve">Assess and identify: Track and identify the root cause of the leak.  If access was granted to the email list, the only personal information the database may hold, follow up with legal responsibilities.  Consult a lawyer about </w:t>
      </w:r>
      <w:r>
        <w:t>legal responsibilities</w:t>
      </w:r>
      <w:r>
        <w:t>.  Create a plan of action before any changes</w:t>
      </w:r>
    </w:p>
    <w:p w14:paraId="734898A0" w14:textId="6C1B1CBB" w:rsidR="00977238" w:rsidRDefault="00977238" w:rsidP="00977238">
      <w:r>
        <w:t>Resolve: Close the data breach and notify customers if legally</w:t>
      </w:r>
      <w:r>
        <w:t xml:space="preserve"> </w:t>
      </w:r>
      <w:r>
        <w:t>responsible to do so using our SendGrid service email provider.</w:t>
      </w:r>
    </w:p>
    <w:p w14:paraId="58BB3B7F" w14:textId="3267015F" w:rsidR="00977238" w:rsidRDefault="00977238" w:rsidP="00977238">
      <w:r>
        <w:t>Prevention: Post mortem meeting to prevent scenario in the future.</w:t>
      </w:r>
    </w:p>
    <w:p w14:paraId="521C1433" w14:textId="77777777" w:rsidR="00977238" w:rsidRDefault="00977238" w:rsidP="00977238"/>
    <w:p w14:paraId="54F7CAB4" w14:textId="61A4C751" w:rsidR="00977238" w:rsidRPr="00977238" w:rsidRDefault="00977238" w:rsidP="00977238">
      <w:r>
        <w:t xml:space="preserve">**During this dry run, the database was not turned off, but all setting were reviewed.  No email </w:t>
      </w:r>
      <w:proofErr w:type="gramStart"/>
      <w:r>
        <w:t>were</w:t>
      </w:r>
      <w:proofErr w:type="gramEnd"/>
      <w:r>
        <w:t xml:space="preserve"> sent out in the dry run, but a review of the feature to send emails was reviewed.</w:t>
      </w:r>
    </w:p>
    <w:p w14:paraId="74068BBA" w14:textId="77777777" w:rsidR="00977238" w:rsidRDefault="00977238" w:rsidP="00977238"/>
    <w:p w14:paraId="4DD08BC1" w14:textId="77777777" w:rsidR="00977238" w:rsidRDefault="00977238" w:rsidP="00977238">
      <w:pPr>
        <w:pStyle w:val="Heading1"/>
      </w:pPr>
      <w:r>
        <w:t>The date when the test took place</w:t>
      </w:r>
    </w:p>
    <w:p w14:paraId="0EEEE66E" w14:textId="6A2A7FAF" w:rsidR="00977238" w:rsidRPr="00977238" w:rsidRDefault="00977238" w:rsidP="00977238">
      <w:r>
        <w:t>11/14/2023</w:t>
      </w:r>
    </w:p>
    <w:p w14:paraId="50694059" w14:textId="77777777" w:rsidR="00977238" w:rsidRPr="00977238" w:rsidRDefault="00977238" w:rsidP="00977238"/>
    <w:p w14:paraId="548E37D7" w14:textId="7C4621E0" w:rsidR="00977238" w:rsidRDefault="00977238" w:rsidP="00977238">
      <w:pPr>
        <w:pStyle w:val="Heading1"/>
      </w:pPr>
      <w:r>
        <w:t xml:space="preserve">The role of each participant </w:t>
      </w:r>
    </w:p>
    <w:p w14:paraId="5968BEE5" w14:textId="77777777" w:rsidR="00977238" w:rsidRDefault="00977238" w:rsidP="00977238"/>
    <w:p w14:paraId="4837CD7F" w14:textId="6184B8D2" w:rsidR="00977238" w:rsidRPr="00977238" w:rsidRDefault="00977238" w:rsidP="00977238">
      <w:r>
        <w:t>All members of the company JD Software LLC, which is one, Jimmy Dickinson.</w:t>
      </w:r>
    </w:p>
    <w:p w14:paraId="20D8E9E5" w14:textId="3BB34421" w:rsidR="009D3D7D" w:rsidRDefault="009D3D7D" w:rsidP="00977238">
      <w:pPr>
        <w:pStyle w:val="Heading1"/>
      </w:pPr>
    </w:p>
    <w:sectPr w:rsidR="009D3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606D6"/>
    <w:multiLevelType w:val="multilevel"/>
    <w:tmpl w:val="CF64A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7246064">
    <w:abstractNumId w:val="0"/>
  </w:num>
  <w:num w:numId="2" w16cid:durableId="1958562026">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278922406">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418872989">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61950628">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238"/>
    <w:rsid w:val="00005B57"/>
    <w:rsid w:val="00977238"/>
    <w:rsid w:val="009D3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915D"/>
  <w15:chartTrackingRefBased/>
  <w15:docId w15:val="{90DF89DB-F182-4DCA-9BE6-4E1ABADC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2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72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2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723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2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Dickinson</dc:creator>
  <cp:keywords/>
  <dc:description/>
  <cp:lastModifiedBy>Jimmy Dickinson</cp:lastModifiedBy>
  <cp:revision>1</cp:revision>
  <dcterms:created xsi:type="dcterms:W3CDTF">2023-11-14T23:36:00Z</dcterms:created>
  <dcterms:modified xsi:type="dcterms:W3CDTF">2023-11-14T23:51:00Z</dcterms:modified>
</cp:coreProperties>
</file>