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30" w:rsidRPr="00542630" w:rsidRDefault="000263F8" w:rsidP="003E223A">
      <w:pPr>
        <w:shd w:val="clear" w:color="auto" w:fill="FFFFFF"/>
        <w:rPr>
          <w:rFonts w:ascii="Times New Roman" w:hAnsi="Times New Roman" w:cs="Times New Roman"/>
          <w:b/>
          <w:bCs/>
          <w:color w:val="545454"/>
          <w:spacing w:val="-13"/>
          <w:sz w:val="28"/>
          <w:szCs w:val="28"/>
        </w:rPr>
      </w:pPr>
      <w:r>
        <w:rPr>
          <w:rFonts w:ascii="Times New Roman" w:hAnsi="Times New Roman" w:cs="Times New Roman"/>
          <w:b/>
          <w:bCs/>
          <w:color w:val="545454"/>
          <w:spacing w:val="-13"/>
          <w:sz w:val="28"/>
          <w:szCs w:val="28"/>
        </w:rPr>
        <w:t>Module</w:t>
      </w:r>
      <w:r w:rsidR="00573F00" w:rsidRPr="00542630">
        <w:rPr>
          <w:rFonts w:ascii="Times New Roman" w:hAnsi="Times New Roman" w:cs="Times New Roman"/>
          <w:b/>
          <w:bCs/>
          <w:color w:val="545454"/>
          <w:spacing w:val="-13"/>
          <w:sz w:val="28"/>
          <w:szCs w:val="28"/>
        </w:rPr>
        <w:t>: Managing complex</w:t>
      </w:r>
      <w:r w:rsidR="003F7A5F">
        <w:rPr>
          <w:rFonts w:ascii="Times New Roman" w:hAnsi="Times New Roman" w:cs="Times New Roman"/>
          <w:b/>
          <w:bCs/>
          <w:color w:val="545454"/>
          <w:spacing w:val="-13"/>
          <w:sz w:val="28"/>
          <w:szCs w:val="28"/>
        </w:rPr>
        <w:t xml:space="preserve"> projects,</w:t>
      </w:r>
      <w:r w:rsidR="00573F00" w:rsidRPr="00542630">
        <w:rPr>
          <w:rFonts w:ascii="Times New Roman" w:hAnsi="Times New Roman" w:cs="Times New Roman"/>
          <w:b/>
          <w:bCs/>
          <w:color w:val="545454"/>
          <w:spacing w:val="-13"/>
          <w:sz w:val="28"/>
          <w:szCs w:val="28"/>
        </w:rPr>
        <w:t xml:space="preserve"> products and systems</w:t>
      </w:r>
      <w:r>
        <w:rPr>
          <w:rFonts w:ascii="Times New Roman" w:hAnsi="Times New Roman" w:cs="Times New Roman"/>
          <w:b/>
          <w:bCs/>
          <w:color w:val="545454"/>
          <w:spacing w:val="-13"/>
          <w:sz w:val="28"/>
          <w:szCs w:val="28"/>
        </w:rPr>
        <w:t xml:space="preserve"> (890N1</w:t>
      </w:r>
      <w:r w:rsidR="00C633F7">
        <w:rPr>
          <w:rFonts w:ascii="Times New Roman" w:hAnsi="Times New Roman" w:cs="Times New Roman"/>
          <w:b/>
          <w:bCs/>
          <w:color w:val="545454"/>
          <w:spacing w:val="-13"/>
          <w:sz w:val="28"/>
          <w:szCs w:val="28"/>
        </w:rPr>
        <w:t>)</w:t>
      </w:r>
      <w:r w:rsidR="00573F00" w:rsidRPr="00542630">
        <w:rPr>
          <w:rFonts w:ascii="Times New Roman" w:hAnsi="Times New Roman" w:cs="Times New Roman"/>
          <w:b/>
          <w:bCs/>
          <w:color w:val="545454"/>
          <w:spacing w:val="-13"/>
          <w:sz w:val="28"/>
          <w:szCs w:val="28"/>
        </w:rPr>
        <w:t xml:space="preserve"> </w:t>
      </w:r>
    </w:p>
    <w:p w:rsidR="00573F00" w:rsidRDefault="003F7A5F" w:rsidP="003E223A">
      <w:pPr>
        <w:shd w:val="clear" w:color="auto" w:fill="FFFFFF"/>
        <w:spacing w:before="120"/>
        <w:rPr>
          <w:rFonts w:ascii="Times New Roman" w:hAnsi="Times New Roman" w:cs="Times New Roman"/>
          <w:b/>
          <w:bCs/>
          <w:color w:val="545454"/>
          <w:spacing w:val="-14"/>
          <w:sz w:val="28"/>
          <w:szCs w:val="28"/>
        </w:rPr>
      </w:pPr>
      <w:r>
        <w:rPr>
          <w:rFonts w:ascii="Times New Roman" w:hAnsi="Times New Roman" w:cs="Times New Roman"/>
          <w:b/>
          <w:bCs/>
          <w:color w:val="545454"/>
          <w:spacing w:val="-14"/>
          <w:sz w:val="28"/>
          <w:szCs w:val="28"/>
        </w:rPr>
        <w:t>C</w:t>
      </w:r>
      <w:r w:rsidR="003A3AB3">
        <w:rPr>
          <w:rFonts w:ascii="Times New Roman" w:hAnsi="Times New Roman" w:cs="Times New Roman"/>
          <w:b/>
          <w:bCs/>
          <w:color w:val="545454"/>
          <w:spacing w:val="-14"/>
          <w:sz w:val="28"/>
          <w:szCs w:val="28"/>
        </w:rPr>
        <w:t>ourse</w:t>
      </w:r>
      <w:r>
        <w:rPr>
          <w:rFonts w:ascii="Times New Roman" w:hAnsi="Times New Roman" w:cs="Times New Roman"/>
          <w:b/>
          <w:bCs/>
          <w:color w:val="545454"/>
          <w:spacing w:val="-14"/>
          <w:sz w:val="28"/>
          <w:szCs w:val="28"/>
        </w:rPr>
        <w:t>work</w:t>
      </w:r>
      <w:r w:rsidR="000263F8">
        <w:rPr>
          <w:rFonts w:ascii="Times New Roman" w:hAnsi="Times New Roman" w:cs="Times New Roman"/>
          <w:b/>
          <w:bCs/>
          <w:color w:val="545454"/>
          <w:spacing w:val="-14"/>
          <w:sz w:val="28"/>
          <w:szCs w:val="28"/>
        </w:rPr>
        <w:t>: Module</w:t>
      </w:r>
      <w:r w:rsidR="00573F00" w:rsidRPr="00542630">
        <w:rPr>
          <w:rFonts w:ascii="Times New Roman" w:hAnsi="Times New Roman" w:cs="Times New Roman"/>
          <w:b/>
          <w:bCs/>
          <w:color w:val="545454"/>
          <w:spacing w:val="-14"/>
          <w:sz w:val="28"/>
          <w:szCs w:val="28"/>
        </w:rPr>
        <w:t xml:space="preserve"> papers</w:t>
      </w:r>
    </w:p>
    <w:p w:rsidR="00542630" w:rsidRDefault="00542630" w:rsidP="00542630"/>
    <w:p w:rsidR="00573F00" w:rsidRDefault="00573F00" w:rsidP="00542630">
      <w:pPr>
        <w:rPr>
          <w:rFonts w:ascii="Times New Roman" w:hAnsi="Times New Roman" w:cs="Times New Roman"/>
          <w:sz w:val="24"/>
          <w:szCs w:val="24"/>
        </w:rPr>
      </w:pPr>
      <w:r w:rsidRPr="00542630">
        <w:rPr>
          <w:rFonts w:ascii="Times New Roman" w:hAnsi="Times New Roman" w:cs="Times New Roman"/>
          <w:sz w:val="24"/>
          <w:szCs w:val="24"/>
        </w:rPr>
        <w:t xml:space="preserve">Formal assessment of the course is made on the basis of a paper </w:t>
      </w:r>
      <w:r w:rsidR="000263F8" w:rsidRPr="00542630">
        <w:rPr>
          <w:rFonts w:ascii="Times New Roman" w:hAnsi="Times New Roman" w:cs="Times New Roman"/>
          <w:sz w:val="24"/>
          <w:szCs w:val="24"/>
        </w:rPr>
        <w:t>(</w:t>
      </w:r>
      <w:r w:rsidR="000263F8">
        <w:rPr>
          <w:rFonts w:ascii="Times New Roman" w:hAnsi="Times New Roman" w:cs="Times New Roman"/>
          <w:sz w:val="24"/>
          <w:szCs w:val="24"/>
        </w:rPr>
        <w:t>3</w:t>
      </w:r>
      <w:r w:rsidR="000263F8" w:rsidRPr="00542630">
        <w:rPr>
          <w:rFonts w:ascii="Times New Roman" w:hAnsi="Times New Roman" w:cs="Times New Roman"/>
          <w:sz w:val="24"/>
          <w:szCs w:val="24"/>
        </w:rPr>
        <w:t>,000 words</w:t>
      </w:r>
      <w:r w:rsidR="000263F8">
        <w:rPr>
          <w:rFonts w:ascii="Times New Roman" w:hAnsi="Times New Roman" w:cs="Times New Roman"/>
          <w:sz w:val="24"/>
          <w:szCs w:val="24"/>
        </w:rPr>
        <w:t>)</w:t>
      </w:r>
      <w:r w:rsidR="000263F8" w:rsidRPr="00542630">
        <w:rPr>
          <w:rFonts w:ascii="Times New Roman" w:hAnsi="Times New Roman" w:cs="Times New Roman"/>
          <w:sz w:val="24"/>
          <w:szCs w:val="24"/>
        </w:rPr>
        <w:t xml:space="preserve"> </w:t>
      </w:r>
      <w:r w:rsidRPr="00542630">
        <w:rPr>
          <w:rFonts w:ascii="Times New Roman" w:hAnsi="Times New Roman" w:cs="Times New Roman"/>
          <w:sz w:val="24"/>
          <w:szCs w:val="24"/>
        </w:rPr>
        <w:t xml:space="preserve">submitted by the </w:t>
      </w:r>
      <w:r w:rsidR="000263F8">
        <w:rPr>
          <w:rFonts w:ascii="Times New Roman" w:hAnsi="Times New Roman" w:cs="Times New Roman"/>
          <w:sz w:val="24"/>
          <w:szCs w:val="24"/>
        </w:rPr>
        <w:t>deadline indicated in Sussex Direct</w:t>
      </w:r>
      <w:r w:rsidRPr="00542630">
        <w:rPr>
          <w:rFonts w:ascii="Times New Roman" w:hAnsi="Times New Roman" w:cs="Times New Roman"/>
          <w:sz w:val="24"/>
          <w:szCs w:val="24"/>
        </w:rPr>
        <w:t>.</w:t>
      </w:r>
    </w:p>
    <w:p w:rsidR="00542630" w:rsidRPr="00542630" w:rsidRDefault="00542630" w:rsidP="00542630">
      <w:pPr>
        <w:rPr>
          <w:rFonts w:ascii="Times New Roman" w:hAnsi="Times New Roman" w:cs="Times New Roman"/>
          <w:sz w:val="24"/>
          <w:szCs w:val="24"/>
        </w:rPr>
      </w:pPr>
    </w:p>
    <w:p w:rsidR="00573F00" w:rsidRDefault="00573F00" w:rsidP="00542630">
      <w:pPr>
        <w:rPr>
          <w:rFonts w:ascii="Times New Roman" w:hAnsi="Times New Roman" w:cs="Times New Roman"/>
          <w:sz w:val="24"/>
          <w:szCs w:val="24"/>
        </w:rPr>
      </w:pPr>
      <w:r w:rsidRPr="00542630">
        <w:rPr>
          <w:rFonts w:ascii="Times New Roman" w:hAnsi="Times New Roman" w:cs="Times New Roman"/>
          <w:sz w:val="24"/>
          <w:szCs w:val="24"/>
        </w:rPr>
        <w:t xml:space="preserve">Papers should be developed by the students. This can be done in consultation with the </w:t>
      </w:r>
      <w:r w:rsidR="000263F8">
        <w:rPr>
          <w:rFonts w:ascii="Times New Roman" w:hAnsi="Times New Roman" w:cs="Times New Roman"/>
          <w:sz w:val="24"/>
          <w:szCs w:val="24"/>
        </w:rPr>
        <w:t>module</w:t>
      </w:r>
      <w:r w:rsidRPr="00542630">
        <w:rPr>
          <w:rFonts w:ascii="Times New Roman" w:hAnsi="Times New Roman" w:cs="Times New Roman"/>
          <w:sz w:val="24"/>
          <w:szCs w:val="24"/>
        </w:rPr>
        <w:t xml:space="preserve"> </w:t>
      </w:r>
      <w:proofErr w:type="spellStart"/>
      <w:r w:rsidRPr="00542630">
        <w:rPr>
          <w:rFonts w:ascii="Times New Roman" w:hAnsi="Times New Roman" w:cs="Times New Roman"/>
          <w:sz w:val="24"/>
          <w:szCs w:val="24"/>
        </w:rPr>
        <w:t>convenor</w:t>
      </w:r>
      <w:proofErr w:type="spellEnd"/>
      <w:r w:rsidRPr="00542630">
        <w:rPr>
          <w:rFonts w:ascii="Times New Roman" w:hAnsi="Times New Roman" w:cs="Times New Roman"/>
          <w:sz w:val="24"/>
          <w:szCs w:val="24"/>
        </w:rPr>
        <w:t xml:space="preserve">. The paper will give students the chance to more closely explore a topic from the course. Please use the </w:t>
      </w:r>
      <w:r w:rsidR="000263F8">
        <w:rPr>
          <w:rFonts w:ascii="Times New Roman" w:hAnsi="Times New Roman" w:cs="Times New Roman"/>
          <w:sz w:val="24"/>
          <w:szCs w:val="24"/>
        </w:rPr>
        <w:t>module</w:t>
      </w:r>
      <w:r w:rsidRPr="00542630">
        <w:rPr>
          <w:rFonts w:ascii="Times New Roman" w:hAnsi="Times New Roman" w:cs="Times New Roman"/>
          <w:sz w:val="24"/>
          <w:szCs w:val="24"/>
        </w:rPr>
        <w:t xml:space="preserve"> reading list and any supplemental readings you can find on your chosen topic. Evaluation of the </w:t>
      </w:r>
      <w:r w:rsidR="000263F8">
        <w:rPr>
          <w:rFonts w:ascii="Times New Roman" w:hAnsi="Times New Roman" w:cs="Times New Roman"/>
          <w:sz w:val="24"/>
          <w:szCs w:val="24"/>
        </w:rPr>
        <w:t>module</w:t>
      </w:r>
      <w:r w:rsidRPr="00542630">
        <w:rPr>
          <w:rFonts w:ascii="Times New Roman" w:hAnsi="Times New Roman" w:cs="Times New Roman"/>
          <w:sz w:val="24"/>
          <w:szCs w:val="24"/>
        </w:rPr>
        <w:t xml:space="preserve"> paper will take into account the student's ability to identify, outline and discuss a particular problem of his or her own interest related to one of the </w:t>
      </w:r>
      <w:r w:rsidR="006F5CD5">
        <w:rPr>
          <w:rFonts w:ascii="Times New Roman" w:hAnsi="Times New Roman" w:cs="Times New Roman"/>
          <w:sz w:val="24"/>
          <w:szCs w:val="24"/>
        </w:rPr>
        <w:t>module</w:t>
      </w:r>
      <w:r w:rsidRPr="00542630">
        <w:rPr>
          <w:rFonts w:ascii="Times New Roman" w:hAnsi="Times New Roman" w:cs="Times New Roman"/>
          <w:sz w:val="24"/>
          <w:szCs w:val="24"/>
        </w:rPr>
        <w:t xml:space="preserve"> themes presented in the lectures and/or discussed in classwork exercises</w:t>
      </w:r>
      <w:r w:rsidR="003B50FE">
        <w:rPr>
          <w:rFonts w:ascii="Times New Roman" w:hAnsi="Times New Roman" w:cs="Times New Roman"/>
          <w:sz w:val="24"/>
          <w:szCs w:val="24"/>
        </w:rPr>
        <w:t>/seminars</w:t>
      </w:r>
      <w:r w:rsidRPr="00542630">
        <w:rPr>
          <w:rFonts w:ascii="Times New Roman" w:hAnsi="Times New Roman" w:cs="Times New Roman"/>
          <w:sz w:val="24"/>
          <w:szCs w:val="24"/>
        </w:rPr>
        <w:t>. The paper may take one of two forms, critical essay or project case study.</w:t>
      </w:r>
    </w:p>
    <w:p w:rsidR="00CD2823" w:rsidRDefault="00CD2823" w:rsidP="00542630">
      <w:pPr>
        <w:rPr>
          <w:rFonts w:ascii="Times New Roman" w:hAnsi="Times New Roman" w:cs="Times New Roman"/>
          <w:sz w:val="24"/>
          <w:szCs w:val="24"/>
        </w:rPr>
      </w:pPr>
    </w:p>
    <w:p w:rsidR="00542630" w:rsidRPr="00542630" w:rsidRDefault="00542630" w:rsidP="00542630">
      <w:pPr>
        <w:rPr>
          <w:rFonts w:ascii="Times New Roman" w:hAnsi="Times New Roman" w:cs="Times New Roman"/>
          <w:sz w:val="24"/>
          <w:szCs w:val="24"/>
        </w:rPr>
      </w:pPr>
    </w:p>
    <w:p w:rsidR="00573F00" w:rsidRPr="00542630" w:rsidRDefault="00573F00" w:rsidP="00542630">
      <w:pPr>
        <w:rPr>
          <w:rFonts w:ascii="Times New Roman" w:hAnsi="Times New Roman" w:cs="Times New Roman"/>
          <w:b/>
          <w:i/>
          <w:sz w:val="28"/>
          <w:szCs w:val="28"/>
        </w:rPr>
      </w:pPr>
      <w:r w:rsidRPr="00542630">
        <w:rPr>
          <w:rFonts w:ascii="Times New Roman" w:hAnsi="Times New Roman" w:cs="Times New Roman"/>
          <w:b/>
          <w:i/>
          <w:sz w:val="28"/>
          <w:szCs w:val="28"/>
        </w:rPr>
        <w:t>Critical essay</w:t>
      </w:r>
    </w:p>
    <w:p w:rsidR="00542630" w:rsidRDefault="00542630" w:rsidP="00542630">
      <w:pPr>
        <w:rPr>
          <w:rFonts w:ascii="Times New Roman" w:hAnsi="Times New Roman" w:cs="Times New Roman"/>
          <w:sz w:val="24"/>
          <w:szCs w:val="24"/>
        </w:rPr>
      </w:pPr>
    </w:p>
    <w:p w:rsidR="00573F00" w:rsidRDefault="00573F00" w:rsidP="00542630">
      <w:pPr>
        <w:rPr>
          <w:rFonts w:ascii="Times New Roman" w:hAnsi="Times New Roman" w:cs="Times New Roman"/>
          <w:sz w:val="24"/>
          <w:szCs w:val="24"/>
        </w:rPr>
      </w:pPr>
      <w:r w:rsidRPr="00542630">
        <w:rPr>
          <w:rFonts w:ascii="Times New Roman" w:hAnsi="Times New Roman" w:cs="Times New Roman"/>
          <w:sz w:val="24"/>
          <w:szCs w:val="24"/>
        </w:rPr>
        <w:t xml:space="preserve">The critical essay should be an analytical assessment of one of the </w:t>
      </w:r>
      <w:r w:rsidR="00E9014F">
        <w:rPr>
          <w:rFonts w:ascii="Times New Roman" w:hAnsi="Times New Roman" w:cs="Times New Roman"/>
          <w:sz w:val="24"/>
          <w:szCs w:val="24"/>
        </w:rPr>
        <w:t>module</w:t>
      </w:r>
      <w:r w:rsidRPr="00542630">
        <w:rPr>
          <w:rFonts w:ascii="Times New Roman" w:hAnsi="Times New Roman" w:cs="Times New Roman"/>
          <w:sz w:val="24"/>
          <w:szCs w:val="24"/>
        </w:rPr>
        <w:t xml:space="preserve"> themes presented in the lectures and/or discussed in classwork exercises</w:t>
      </w:r>
      <w:r w:rsidR="00FD1806">
        <w:rPr>
          <w:rFonts w:ascii="Times New Roman" w:hAnsi="Times New Roman" w:cs="Times New Roman"/>
          <w:sz w:val="24"/>
          <w:szCs w:val="24"/>
        </w:rPr>
        <w:t>/seminars</w:t>
      </w:r>
      <w:r w:rsidRPr="00542630">
        <w:rPr>
          <w:rFonts w:ascii="Times New Roman" w:hAnsi="Times New Roman" w:cs="Times New Roman"/>
          <w:sz w:val="24"/>
          <w:szCs w:val="24"/>
        </w:rPr>
        <w:t xml:space="preserve">. Essays should be developed by the student (i.e. essay titles are not set by the </w:t>
      </w:r>
      <w:r w:rsidR="00E9014F">
        <w:rPr>
          <w:rFonts w:ascii="Times New Roman" w:hAnsi="Times New Roman" w:cs="Times New Roman"/>
          <w:sz w:val="24"/>
          <w:szCs w:val="24"/>
        </w:rPr>
        <w:t>module</w:t>
      </w:r>
      <w:r w:rsidRPr="00542630">
        <w:rPr>
          <w:rFonts w:ascii="Times New Roman" w:hAnsi="Times New Roman" w:cs="Times New Roman"/>
          <w:sz w:val="24"/>
          <w:szCs w:val="24"/>
        </w:rPr>
        <w:t xml:space="preserve"> </w:t>
      </w:r>
      <w:proofErr w:type="spellStart"/>
      <w:r w:rsidRPr="00542630">
        <w:rPr>
          <w:rFonts w:ascii="Times New Roman" w:hAnsi="Times New Roman" w:cs="Times New Roman"/>
          <w:sz w:val="24"/>
          <w:szCs w:val="24"/>
        </w:rPr>
        <w:t>convenor</w:t>
      </w:r>
      <w:proofErr w:type="spellEnd"/>
      <w:r w:rsidRPr="00542630">
        <w:rPr>
          <w:rFonts w:ascii="Times New Roman" w:hAnsi="Times New Roman" w:cs="Times New Roman"/>
          <w:sz w:val="24"/>
          <w:szCs w:val="24"/>
        </w:rPr>
        <w:t>).</w:t>
      </w:r>
    </w:p>
    <w:p w:rsidR="00542630" w:rsidRPr="00542630" w:rsidRDefault="00542630" w:rsidP="00542630">
      <w:pPr>
        <w:rPr>
          <w:rFonts w:ascii="Times New Roman" w:hAnsi="Times New Roman" w:cs="Times New Roman"/>
          <w:sz w:val="24"/>
          <w:szCs w:val="24"/>
        </w:rPr>
      </w:pPr>
    </w:p>
    <w:p w:rsidR="00573F00" w:rsidRDefault="00573F00" w:rsidP="00542630">
      <w:pPr>
        <w:rPr>
          <w:rFonts w:ascii="Times New Roman" w:hAnsi="Times New Roman" w:cs="Times New Roman"/>
          <w:sz w:val="24"/>
          <w:szCs w:val="24"/>
        </w:rPr>
      </w:pPr>
      <w:r w:rsidRPr="00542630">
        <w:rPr>
          <w:rFonts w:ascii="Times New Roman" w:hAnsi="Times New Roman" w:cs="Times New Roman"/>
          <w:sz w:val="24"/>
          <w:szCs w:val="24"/>
        </w:rPr>
        <w:t xml:space="preserve">The essay can apply concepts, frameworks and approaches from </w:t>
      </w:r>
      <w:r w:rsidR="00E9014F">
        <w:rPr>
          <w:rFonts w:ascii="Times New Roman" w:hAnsi="Times New Roman" w:cs="Times New Roman"/>
          <w:sz w:val="24"/>
          <w:szCs w:val="24"/>
        </w:rPr>
        <w:t>module</w:t>
      </w:r>
      <w:r w:rsidRPr="00542630">
        <w:rPr>
          <w:rFonts w:ascii="Times New Roman" w:hAnsi="Times New Roman" w:cs="Times New Roman"/>
          <w:sz w:val="24"/>
          <w:szCs w:val="24"/>
        </w:rPr>
        <w:t xml:space="preserve"> material and articles to a particular case (e.g. a project, firm, industry or category of </w:t>
      </w:r>
      <w:proofErr w:type="spellStart"/>
      <w:r w:rsidRPr="00542630">
        <w:rPr>
          <w:rFonts w:ascii="Times New Roman" w:hAnsi="Times New Roman" w:cs="Times New Roman"/>
          <w:sz w:val="24"/>
          <w:szCs w:val="24"/>
        </w:rPr>
        <w:t>CoPS</w:t>
      </w:r>
      <w:proofErr w:type="spellEnd"/>
      <w:r w:rsidRPr="00542630">
        <w:rPr>
          <w:rFonts w:ascii="Times New Roman" w:hAnsi="Times New Roman" w:cs="Times New Roman"/>
          <w:sz w:val="24"/>
          <w:szCs w:val="24"/>
        </w:rPr>
        <w:t xml:space="preserve">). It can also critically evaluate the claims made by one of the articles in the </w:t>
      </w:r>
      <w:r w:rsidR="00E9014F">
        <w:rPr>
          <w:rFonts w:ascii="Times New Roman" w:hAnsi="Times New Roman" w:cs="Times New Roman"/>
          <w:sz w:val="24"/>
          <w:szCs w:val="24"/>
        </w:rPr>
        <w:t>module</w:t>
      </w:r>
      <w:r w:rsidRPr="00542630">
        <w:rPr>
          <w:rFonts w:ascii="Times New Roman" w:hAnsi="Times New Roman" w:cs="Times New Roman"/>
          <w:sz w:val="24"/>
          <w:szCs w:val="24"/>
        </w:rPr>
        <w:t xml:space="preserve"> reading list</w:t>
      </w:r>
      <w:r w:rsidR="00157B81">
        <w:rPr>
          <w:rFonts w:ascii="Times New Roman" w:hAnsi="Times New Roman" w:cs="Times New Roman"/>
          <w:sz w:val="24"/>
          <w:szCs w:val="24"/>
        </w:rPr>
        <w:t>.</w:t>
      </w:r>
      <w:r w:rsidRPr="00542630">
        <w:rPr>
          <w:rFonts w:ascii="Times New Roman" w:hAnsi="Times New Roman" w:cs="Times New Roman"/>
          <w:sz w:val="24"/>
          <w:szCs w:val="24"/>
        </w:rPr>
        <w:t xml:space="preserve"> Think about conflicting t</w:t>
      </w:r>
      <w:r w:rsidR="00157B81">
        <w:rPr>
          <w:rFonts w:ascii="Times New Roman" w:hAnsi="Times New Roman" w:cs="Times New Roman"/>
          <w:sz w:val="24"/>
          <w:szCs w:val="24"/>
        </w:rPr>
        <w:t>he</w:t>
      </w:r>
      <w:r w:rsidRPr="00542630">
        <w:rPr>
          <w:rFonts w:ascii="Times New Roman" w:hAnsi="Times New Roman" w:cs="Times New Roman"/>
          <w:sz w:val="24"/>
          <w:szCs w:val="24"/>
        </w:rPr>
        <w:t xml:space="preserve">ories and approaches, exceptions to the rule, competing hypotheses and the </w:t>
      </w:r>
      <w:proofErr w:type="spellStart"/>
      <w:r w:rsidRPr="00542630">
        <w:rPr>
          <w:rFonts w:ascii="Times New Roman" w:hAnsi="Times New Roman" w:cs="Times New Roman"/>
          <w:sz w:val="24"/>
          <w:szCs w:val="24"/>
        </w:rPr>
        <w:t>generalisability</w:t>
      </w:r>
      <w:proofErr w:type="spellEnd"/>
      <w:r w:rsidRPr="00542630">
        <w:rPr>
          <w:rFonts w:ascii="Times New Roman" w:hAnsi="Times New Roman" w:cs="Times New Roman"/>
          <w:sz w:val="24"/>
          <w:szCs w:val="24"/>
        </w:rPr>
        <w:t xml:space="preserve"> of your conclusions across different types of projects, firms and industries. If possible, try to provide empirical support for your argument, using data from various sources such as newspapers, company websites and trade press. A comparison between </w:t>
      </w:r>
      <w:proofErr w:type="spellStart"/>
      <w:r w:rsidRPr="00542630">
        <w:rPr>
          <w:rFonts w:ascii="Times New Roman" w:hAnsi="Times New Roman" w:cs="Times New Roman"/>
          <w:sz w:val="24"/>
          <w:szCs w:val="24"/>
        </w:rPr>
        <w:t>CoPS</w:t>
      </w:r>
      <w:proofErr w:type="spellEnd"/>
      <w:r w:rsidRPr="00542630">
        <w:rPr>
          <w:rFonts w:ascii="Times New Roman" w:hAnsi="Times New Roman" w:cs="Times New Roman"/>
          <w:sz w:val="24"/>
          <w:szCs w:val="24"/>
        </w:rPr>
        <w:t xml:space="preserve"> and high-volume industries can be a helpful way of </w:t>
      </w:r>
      <w:proofErr w:type="spellStart"/>
      <w:r w:rsidRPr="00542630">
        <w:rPr>
          <w:rFonts w:ascii="Times New Roman" w:hAnsi="Times New Roman" w:cs="Times New Roman"/>
          <w:sz w:val="24"/>
          <w:szCs w:val="24"/>
        </w:rPr>
        <w:t>emphasising</w:t>
      </w:r>
      <w:proofErr w:type="spellEnd"/>
      <w:r w:rsidRPr="00542630">
        <w:rPr>
          <w:rFonts w:ascii="Times New Roman" w:hAnsi="Times New Roman" w:cs="Times New Roman"/>
          <w:sz w:val="24"/>
          <w:szCs w:val="24"/>
        </w:rPr>
        <w:t xml:space="preserve"> the distinctive characteristics of </w:t>
      </w:r>
      <w:proofErr w:type="spellStart"/>
      <w:r w:rsidRPr="00542630">
        <w:rPr>
          <w:rFonts w:ascii="Times New Roman" w:hAnsi="Times New Roman" w:cs="Times New Roman"/>
          <w:sz w:val="24"/>
          <w:szCs w:val="24"/>
        </w:rPr>
        <w:t>CoPS</w:t>
      </w:r>
      <w:proofErr w:type="spellEnd"/>
      <w:r w:rsidRPr="00542630">
        <w:rPr>
          <w:rFonts w:ascii="Times New Roman" w:hAnsi="Times New Roman" w:cs="Times New Roman"/>
          <w:sz w:val="24"/>
          <w:szCs w:val="24"/>
        </w:rPr>
        <w:t>.</w:t>
      </w:r>
      <w:r w:rsidR="00586225">
        <w:rPr>
          <w:rFonts w:ascii="Times New Roman" w:hAnsi="Times New Roman" w:cs="Times New Roman"/>
          <w:sz w:val="24"/>
          <w:szCs w:val="24"/>
        </w:rPr>
        <w:t xml:space="preserve"> Also comparing and contrasting different levels of complexity in projects and t</w:t>
      </w:r>
      <w:r w:rsidR="0069621C">
        <w:rPr>
          <w:rFonts w:ascii="Times New Roman" w:hAnsi="Times New Roman" w:cs="Times New Roman"/>
          <w:sz w:val="24"/>
          <w:szCs w:val="24"/>
        </w:rPr>
        <w:t>heir</w:t>
      </w:r>
      <w:r w:rsidR="00586225">
        <w:rPr>
          <w:rFonts w:ascii="Times New Roman" w:hAnsi="Times New Roman" w:cs="Times New Roman"/>
          <w:sz w:val="24"/>
          <w:szCs w:val="24"/>
        </w:rPr>
        <w:t xml:space="preserve"> environment can be explored and exploited.</w:t>
      </w:r>
      <w:r w:rsidR="00E9014F">
        <w:rPr>
          <w:rFonts w:ascii="Times New Roman" w:hAnsi="Times New Roman" w:cs="Times New Roman"/>
          <w:sz w:val="24"/>
          <w:szCs w:val="24"/>
        </w:rPr>
        <w:t xml:space="preserve"> A critique o</w:t>
      </w:r>
      <w:r w:rsidR="00200E61">
        <w:rPr>
          <w:rFonts w:ascii="Times New Roman" w:hAnsi="Times New Roman" w:cs="Times New Roman"/>
          <w:sz w:val="24"/>
          <w:szCs w:val="24"/>
        </w:rPr>
        <w:t>f</w:t>
      </w:r>
      <w:r w:rsidR="00E9014F">
        <w:rPr>
          <w:rFonts w:ascii="Times New Roman" w:hAnsi="Times New Roman" w:cs="Times New Roman"/>
          <w:sz w:val="24"/>
          <w:szCs w:val="24"/>
        </w:rPr>
        <w:t xml:space="preserve"> the traditional approach to project management can also be developed</w:t>
      </w:r>
      <w:r w:rsidR="00B32FB9">
        <w:rPr>
          <w:rFonts w:ascii="Times New Roman" w:hAnsi="Times New Roman" w:cs="Times New Roman"/>
          <w:sz w:val="24"/>
          <w:szCs w:val="24"/>
        </w:rPr>
        <w:t>:</w:t>
      </w:r>
      <w:r w:rsidR="00E9014F">
        <w:rPr>
          <w:rFonts w:ascii="Times New Roman" w:hAnsi="Times New Roman" w:cs="Times New Roman"/>
          <w:sz w:val="24"/>
          <w:szCs w:val="24"/>
        </w:rPr>
        <w:t xml:space="preserve"> for example, a critique on the limitations of planning and control as the optimum solution to the problem of managing </w:t>
      </w:r>
      <w:r w:rsidR="00AA1A0C">
        <w:rPr>
          <w:rFonts w:ascii="Times New Roman" w:hAnsi="Times New Roman" w:cs="Times New Roman"/>
          <w:sz w:val="24"/>
          <w:szCs w:val="24"/>
        </w:rPr>
        <w:t xml:space="preserve">complex </w:t>
      </w:r>
      <w:r w:rsidR="00E9014F">
        <w:rPr>
          <w:rFonts w:ascii="Times New Roman" w:hAnsi="Times New Roman" w:cs="Times New Roman"/>
          <w:sz w:val="24"/>
          <w:szCs w:val="24"/>
        </w:rPr>
        <w:t xml:space="preserve">projects effectively.  </w:t>
      </w:r>
      <w:r w:rsidR="00586225">
        <w:rPr>
          <w:rFonts w:ascii="Times New Roman" w:hAnsi="Times New Roman" w:cs="Times New Roman"/>
          <w:sz w:val="24"/>
          <w:szCs w:val="24"/>
        </w:rPr>
        <w:t xml:space="preserve">  </w:t>
      </w:r>
    </w:p>
    <w:p w:rsidR="00542630" w:rsidRPr="00542630" w:rsidRDefault="00542630" w:rsidP="00542630">
      <w:pPr>
        <w:rPr>
          <w:rFonts w:ascii="Times New Roman" w:hAnsi="Times New Roman" w:cs="Times New Roman"/>
          <w:sz w:val="24"/>
          <w:szCs w:val="24"/>
        </w:rPr>
      </w:pPr>
    </w:p>
    <w:p w:rsidR="00573F00" w:rsidRDefault="00573F00" w:rsidP="00542630">
      <w:pPr>
        <w:rPr>
          <w:rFonts w:ascii="Times New Roman" w:hAnsi="Times New Roman" w:cs="Times New Roman"/>
          <w:sz w:val="24"/>
          <w:szCs w:val="24"/>
        </w:rPr>
      </w:pPr>
      <w:r w:rsidRPr="00542630">
        <w:rPr>
          <w:rFonts w:ascii="Times New Roman" w:hAnsi="Times New Roman" w:cs="Times New Roman"/>
          <w:sz w:val="24"/>
          <w:szCs w:val="24"/>
        </w:rPr>
        <w:t>The key criter</w:t>
      </w:r>
      <w:r w:rsidR="002F457B">
        <w:rPr>
          <w:rFonts w:ascii="Times New Roman" w:hAnsi="Times New Roman" w:cs="Times New Roman"/>
          <w:sz w:val="24"/>
          <w:szCs w:val="24"/>
        </w:rPr>
        <w:t>i</w:t>
      </w:r>
      <w:r w:rsidR="00A769E3">
        <w:rPr>
          <w:rFonts w:ascii="Times New Roman" w:hAnsi="Times New Roman" w:cs="Times New Roman"/>
          <w:sz w:val="24"/>
          <w:szCs w:val="24"/>
        </w:rPr>
        <w:t>on</w:t>
      </w:r>
      <w:r w:rsidRPr="00542630">
        <w:rPr>
          <w:rFonts w:ascii="Times New Roman" w:hAnsi="Times New Roman" w:cs="Times New Roman"/>
          <w:sz w:val="24"/>
          <w:szCs w:val="24"/>
        </w:rPr>
        <w:t xml:space="preserve"> for the </w:t>
      </w:r>
      <w:r w:rsidR="00AA1A0C">
        <w:rPr>
          <w:rFonts w:ascii="Times New Roman" w:hAnsi="Times New Roman" w:cs="Times New Roman"/>
          <w:sz w:val="24"/>
          <w:szCs w:val="24"/>
        </w:rPr>
        <w:t>module</w:t>
      </w:r>
      <w:r w:rsidRPr="00542630">
        <w:rPr>
          <w:rFonts w:ascii="Times New Roman" w:hAnsi="Times New Roman" w:cs="Times New Roman"/>
          <w:sz w:val="24"/>
          <w:szCs w:val="24"/>
        </w:rPr>
        <w:t xml:space="preserve"> evaluation of the critical essay is the ability to show an awareness of the challenges of managing </w:t>
      </w:r>
      <w:r w:rsidR="006228EA">
        <w:rPr>
          <w:rFonts w:ascii="Times New Roman" w:hAnsi="Times New Roman" w:cs="Times New Roman"/>
          <w:sz w:val="24"/>
          <w:szCs w:val="24"/>
        </w:rPr>
        <w:t>complex projects, products and systems</w:t>
      </w:r>
      <w:r w:rsidRPr="00542630">
        <w:rPr>
          <w:rFonts w:ascii="Times New Roman" w:hAnsi="Times New Roman" w:cs="Times New Roman"/>
          <w:sz w:val="24"/>
          <w:szCs w:val="24"/>
        </w:rPr>
        <w:t xml:space="preserve"> related to specific issues such as:</w:t>
      </w:r>
    </w:p>
    <w:p w:rsid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 xml:space="preserve">product complexity and the dynamics of innovation </w:t>
      </w:r>
    </w:p>
    <w:p w:rsid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project management capabili</w:t>
      </w:r>
      <w:r w:rsidR="00542630">
        <w:rPr>
          <w:rFonts w:ascii="Times New Roman" w:hAnsi="Times New Roman" w:cs="Times New Roman"/>
          <w:sz w:val="24"/>
          <w:szCs w:val="24"/>
        </w:rPr>
        <w:t xml:space="preserve">ty, performance and strategies </w:t>
      </w:r>
    </w:p>
    <w:p w:rsidR="009663F8" w:rsidRDefault="009663F8" w:rsidP="00542630">
      <w:pPr>
        <w:numPr>
          <w:ilvl w:val="0"/>
          <w:numId w:val="1"/>
        </w:numPr>
        <w:rPr>
          <w:rFonts w:ascii="Times New Roman" w:hAnsi="Times New Roman" w:cs="Times New Roman"/>
          <w:sz w:val="24"/>
          <w:szCs w:val="24"/>
        </w:rPr>
      </w:pPr>
      <w:r>
        <w:rPr>
          <w:rFonts w:ascii="Times New Roman" w:hAnsi="Times New Roman" w:cs="Times New Roman"/>
          <w:sz w:val="24"/>
          <w:szCs w:val="24"/>
        </w:rPr>
        <w:t>critical views</w:t>
      </w:r>
      <w:r w:rsidR="00AA19C9">
        <w:rPr>
          <w:rFonts w:ascii="Times New Roman" w:hAnsi="Times New Roman" w:cs="Times New Roman"/>
          <w:sz w:val="24"/>
          <w:szCs w:val="24"/>
        </w:rPr>
        <w:t>/approaches</w:t>
      </w:r>
      <w:r>
        <w:rPr>
          <w:rFonts w:ascii="Times New Roman" w:hAnsi="Times New Roman" w:cs="Times New Roman"/>
          <w:sz w:val="24"/>
          <w:szCs w:val="24"/>
        </w:rPr>
        <w:t xml:space="preserve"> of project management</w:t>
      </w:r>
    </w:p>
    <w:p w:rsid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 xml:space="preserve">systems integration and competitive strategies </w:t>
      </w:r>
    </w:p>
    <w:p w:rsid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 xml:space="preserve">project </w:t>
      </w:r>
      <w:proofErr w:type="spellStart"/>
      <w:r w:rsidRPr="00542630">
        <w:rPr>
          <w:rFonts w:ascii="Times New Roman" w:hAnsi="Times New Roman" w:cs="Times New Roman"/>
          <w:sz w:val="24"/>
          <w:szCs w:val="24"/>
        </w:rPr>
        <w:t>organisations</w:t>
      </w:r>
      <w:proofErr w:type="spellEnd"/>
      <w:r w:rsidRPr="00542630">
        <w:rPr>
          <w:rFonts w:ascii="Times New Roman" w:hAnsi="Times New Roman" w:cs="Times New Roman"/>
          <w:sz w:val="24"/>
          <w:szCs w:val="24"/>
        </w:rPr>
        <w:t xml:space="preserve"> and the innovation environment </w:t>
      </w:r>
    </w:p>
    <w:p w:rsid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 xml:space="preserve">managing complex software development </w:t>
      </w:r>
    </w:p>
    <w:p w:rsid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lea</w:t>
      </w:r>
      <w:r w:rsidR="00542630">
        <w:rPr>
          <w:rFonts w:ascii="Times New Roman" w:hAnsi="Times New Roman" w:cs="Times New Roman"/>
          <w:sz w:val="24"/>
          <w:szCs w:val="24"/>
        </w:rPr>
        <w:t>rn</w:t>
      </w:r>
      <w:r w:rsidRPr="00542630">
        <w:rPr>
          <w:rFonts w:ascii="Times New Roman" w:hAnsi="Times New Roman" w:cs="Times New Roman"/>
          <w:sz w:val="24"/>
          <w:szCs w:val="24"/>
        </w:rPr>
        <w:t xml:space="preserve">ing in temporary project </w:t>
      </w:r>
      <w:proofErr w:type="spellStart"/>
      <w:r w:rsidRPr="00542630">
        <w:rPr>
          <w:rFonts w:ascii="Times New Roman" w:hAnsi="Times New Roman" w:cs="Times New Roman"/>
          <w:sz w:val="24"/>
          <w:szCs w:val="24"/>
        </w:rPr>
        <w:t>organisations</w:t>
      </w:r>
      <w:proofErr w:type="spellEnd"/>
      <w:r w:rsidRPr="00542630">
        <w:rPr>
          <w:rFonts w:ascii="Times New Roman" w:hAnsi="Times New Roman" w:cs="Times New Roman"/>
          <w:sz w:val="24"/>
          <w:szCs w:val="24"/>
        </w:rPr>
        <w:t xml:space="preserve"> </w:t>
      </w:r>
    </w:p>
    <w:p w:rsidR="00573F00" w:rsidRPr="00542630" w:rsidRDefault="00573F00" w:rsidP="00542630">
      <w:pPr>
        <w:numPr>
          <w:ilvl w:val="0"/>
          <w:numId w:val="1"/>
        </w:numPr>
        <w:rPr>
          <w:rFonts w:ascii="Times New Roman" w:hAnsi="Times New Roman" w:cs="Times New Roman"/>
          <w:sz w:val="24"/>
          <w:szCs w:val="24"/>
        </w:rPr>
      </w:pPr>
      <w:r w:rsidRPr="00542630">
        <w:rPr>
          <w:rFonts w:ascii="Times New Roman" w:hAnsi="Times New Roman" w:cs="Times New Roman"/>
          <w:sz w:val="24"/>
          <w:szCs w:val="24"/>
        </w:rPr>
        <w:t xml:space="preserve">strategies, capabilities and </w:t>
      </w:r>
      <w:proofErr w:type="spellStart"/>
      <w:r w:rsidRPr="00542630">
        <w:rPr>
          <w:rFonts w:ascii="Times New Roman" w:hAnsi="Times New Roman" w:cs="Times New Roman"/>
          <w:sz w:val="24"/>
          <w:szCs w:val="24"/>
        </w:rPr>
        <w:t>organisations</w:t>
      </w:r>
      <w:proofErr w:type="spellEnd"/>
      <w:r w:rsidRPr="00542630">
        <w:rPr>
          <w:rFonts w:ascii="Times New Roman" w:hAnsi="Times New Roman" w:cs="Times New Roman"/>
          <w:sz w:val="24"/>
          <w:szCs w:val="24"/>
        </w:rPr>
        <w:t xml:space="preserve"> for delivering integrated solutions </w:t>
      </w:r>
    </w:p>
    <w:p w:rsidR="00573F00" w:rsidRDefault="00A25161" w:rsidP="00542630">
      <w:pPr>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application of the lessons learn</w:t>
      </w:r>
      <w:r w:rsidR="00157B81">
        <w:rPr>
          <w:rFonts w:ascii="Times New Roman" w:hAnsi="Times New Roman" w:cs="Times New Roman"/>
          <w:sz w:val="24"/>
          <w:szCs w:val="24"/>
        </w:rPr>
        <w:t>ed</w:t>
      </w:r>
      <w:r w:rsidR="00573F00" w:rsidRPr="00542630">
        <w:rPr>
          <w:rFonts w:ascii="Times New Roman" w:hAnsi="Times New Roman" w:cs="Times New Roman"/>
          <w:sz w:val="24"/>
          <w:szCs w:val="24"/>
        </w:rPr>
        <w:t xml:space="preserve"> from </w:t>
      </w:r>
      <w:proofErr w:type="spellStart"/>
      <w:r w:rsidR="00573F00" w:rsidRPr="00542630">
        <w:rPr>
          <w:rFonts w:ascii="Times New Roman" w:hAnsi="Times New Roman" w:cs="Times New Roman"/>
          <w:sz w:val="24"/>
          <w:szCs w:val="24"/>
        </w:rPr>
        <w:t>CoPS</w:t>
      </w:r>
      <w:proofErr w:type="spellEnd"/>
      <w:r w:rsidR="00573F00" w:rsidRPr="00542630">
        <w:rPr>
          <w:rFonts w:ascii="Times New Roman" w:hAnsi="Times New Roman" w:cs="Times New Roman"/>
          <w:sz w:val="24"/>
          <w:szCs w:val="24"/>
        </w:rPr>
        <w:t xml:space="preserve"> to high-volume (and other industries</w:t>
      </w:r>
    </w:p>
    <w:p w:rsidR="00EA6902" w:rsidRDefault="001A3AAB" w:rsidP="00542630">
      <w:pPr>
        <w:numPr>
          <w:ilvl w:val="0"/>
          <w:numId w:val="1"/>
        </w:numPr>
        <w:rPr>
          <w:rFonts w:ascii="Times New Roman" w:hAnsi="Times New Roman" w:cs="Times New Roman"/>
          <w:sz w:val="24"/>
          <w:szCs w:val="24"/>
        </w:rPr>
      </w:pPr>
      <w:r>
        <w:rPr>
          <w:rFonts w:ascii="Times New Roman" w:hAnsi="Times New Roman" w:cs="Times New Roman"/>
          <w:sz w:val="24"/>
          <w:szCs w:val="24"/>
        </w:rPr>
        <w:t>innovative project management methods</w:t>
      </w:r>
    </w:p>
    <w:p w:rsidR="001A3AAB" w:rsidRDefault="006228EA" w:rsidP="00542630">
      <w:pPr>
        <w:numPr>
          <w:ilvl w:val="0"/>
          <w:numId w:val="1"/>
        </w:numPr>
        <w:rPr>
          <w:rFonts w:ascii="Times New Roman" w:hAnsi="Times New Roman" w:cs="Times New Roman"/>
          <w:sz w:val="24"/>
          <w:szCs w:val="24"/>
        </w:rPr>
      </w:pPr>
      <w:r>
        <w:rPr>
          <w:rFonts w:ascii="Times New Roman" w:hAnsi="Times New Roman" w:cs="Times New Roman"/>
          <w:sz w:val="24"/>
          <w:szCs w:val="24"/>
        </w:rPr>
        <w:t>megaprojects</w:t>
      </w:r>
    </w:p>
    <w:p w:rsidR="00482D21" w:rsidRPr="00542630" w:rsidRDefault="00482D21" w:rsidP="00542630">
      <w:pPr>
        <w:numPr>
          <w:ilvl w:val="0"/>
          <w:numId w:val="1"/>
        </w:numPr>
        <w:rPr>
          <w:rFonts w:ascii="Times New Roman" w:hAnsi="Times New Roman" w:cs="Times New Roman"/>
          <w:sz w:val="24"/>
          <w:szCs w:val="24"/>
        </w:rPr>
      </w:pPr>
      <w:r>
        <w:rPr>
          <w:rFonts w:ascii="Times New Roman" w:hAnsi="Times New Roman" w:cs="Times New Roman"/>
          <w:sz w:val="24"/>
          <w:szCs w:val="24"/>
        </w:rPr>
        <w:t>sustainability in the management of projects: managing the project ‘effect’ or ‘impact’)</w:t>
      </w:r>
      <w:bookmarkStart w:id="0" w:name="_GoBack"/>
      <w:bookmarkEnd w:id="0"/>
    </w:p>
    <w:p w:rsidR="00BC49F7" w:rsidRDefault="00BC49F7" w:rsidP="00542630">
      <w:pPr>
        <w:rPr>
          <w:rFonts w:ascii="Times New Roman" w:hAnsi="Times New Roman" w:cs="Times New Roman"/>
          <w:b/>
          <w:i/>
          <w:sz w:val="28"/>
          <w:szCs w:val="28"/>
        </w:rPr>
      </w:pPr>
    </w:p>
    <w:p w:rsidR="00542630" w:rsidRPr="00A31F4F" w:rsidRDefault="00542630" w:rsidP="00542630">
      <w:pPr>
        <w:rPr>
          <w:rFonts w:ascii="Times New Roman" w:hAnsi="Times New Roman" w:cs="Times New Roman"/>
          <w:b/>
          <w:i/>
          <w:sz w:val="28"/>
          <w:szCs w:val="28"/>
        </w:rPr>
      </w:pPr>
      <w:r w:rsidRPr="00A31F4F">
        <w:rPr>
          <w:rFonts w:ascii="Times New Roman" w:hAnsi="Times New Roman" w:cs="Times New Roman"/>
          <w:b/>
          <w:i/>
          <w:sz w:val="28"/>
          <w:szCs w:val="28"/>
        </w:rPr>
        <w:t>Project case study</w:t>
      </w:r>
    </w:p>
    <w:p w:rsidR="00542630" w:rsidRPr="00542630" w:rsidRDefault="00542630" w:rsidP="00542630">
      <w:pPr>
        <w:rPr>
          <w:rFonts w:ascii="Times New Roman" w:hAnsi="Times New Roman" w:cs="Times New Roman"/>
          <w:sz w:val="24"/>
          <w:szCs w:val="24"/>
        </w:rPr>
      </w:pPr>
    </w:p>
    <w:p w:rsidR="00542630" w:rsidRDefault="00542630" w:rsidP="00542630">
      <w:pPr>
        <w:rPr>
          <w:rFonts w:ascii="Times New Roman" w:hAnsi="Times New Roman" w:cs="Times New Roman"/>
          <w:sz w:val="24"/>
          <w:szCs w:val="24"/>
        </w:rPr>
      </w:pPr>
      <w:r w:rsidRPr="00542630">
        <w:rPr>
          <w:rFonts w:ascii="Times New Roman" w:hAnsi="Times New Roman" w:cs="Times New Roman"/>
          <w:sz w:val="24"/>
          <w:szCs w:val="24"/>
        </w:rPr>
        <w:t xml:space="preserve">The case study should show how the experiences of one or more projects relate to one of the </w:t>
      </w:r>
      <w:r w:rsidR="00BF00AD">
        <w:rPr>
          <w:rFonts w:ascii="Times New Roman" w:hAnsi="Times New Roman" w:cs="Times New Roman"/>
          <w:sz w:val="24"/>
          <w:szCs w:val="24"/>
        </w:rPr>
        <w:t>module</w:t>
      </w:r>
      <w:r w:rsidRPr="00542630">
        <w:rPr>
          <w:rFonts w:ascii="Times New Roman" w:hAnsi="Times New Roman" w:cs="Times New Roman"/>
          <w:sz w:val="24"/>
          <w:szCs w:val="24"/>
        </w:rPr>
        <w:t xml:space="preserve"> themes presented in the lectures and/or discussed in classwork exercises</w:t>
      </w:r>
      <w:r w:rsidR="00BC49F7">
        <w:rPr>
          <w:rFonts w:ascii="Times New Roman" w:hAnsi="Times New Roman" w:cs="Times New Roman"/>
          <w:sz w:val="24"/>
          <w:szCs w:val="24"/>
        </w:rPr>
        <w:t>/seminars</w:t>
      </w:r>
      <w:r w:rsidRPr="00542630">
        <w:rPr>
          <w:rFonts w:ascii="Times New Roman" w:hAnsi="Times New Roman" w:cs="Times New Roman"/>
          <w:sz w:val="24"/>
          <w:szCs w:val="24"/>
        </w:rPr>
        <w:t>. Referring to project and company background information from personal experience or secondary sources, the case study should reveal interesting project events, facts, people, organisational approaches, challenges and how these are overcome (or not).</w:t>
      </w:r>
    </w:p>
    <w:p w:rsidR="00A31F4F" w:rsidRPr="00542630" w:rsidRDefault="00A31F4F" w:rsidP="00542630">
      <w:pPr>
        <w:rPr>
          <w:rFonts w:ascii="Times New Roman" w:hAnsi="Times New Roman" w:cs="Times New Roman"/>
          <w:sz w:val="24"/>
          <w:szCs w:val="24"/>
        </w:rPr>
      </w:pPr>
    </w:p>
    <w:p w:rsidR="00542630" w:rsidRDefault="00542630" w:rsidP="00542630">
      <w:pPr>
        <w:rPr>
          <w:rFonts w:ascii="Times New Roman" w:hAnsi="Times New Roman" w:cs="Times New Roman"/>
          <w:sz w:val="24"/>
          <w:szCs w:val="24"/>
        </w:rPr>
      </w:pPr>
      <w:r w:rsidRPr="00542630">
        <w:rPr>
          <w:rFonts w:ascii="Times New Roman" w:hAnsi="Times New Roman" w:cs="Times New Roman"/>
          <w:sz w:val="24"/>
          <w:szCs w:val="24"/>
        </w:rPr>
        <w:t xml:space="preserve">The key </w:t>
      </w:r>
      <w:r w:rsidR="00A31F4F" w:rsidRPr="00542630">
        <w:rPr>
          <w:rFonts w:ascii="Times New Roman" w:hAnsi="Times New Roman" w:cs="Times New Roman"/>
          <w:sz w:val="24"/>
          <w:szCs w:val="24"/>
        </w:rPr>
        <w:t>criteri</w:t>
      </w:r>
      <w:r w:rsidR="00A769E3">
        <w:rPr>
          <w:rFonts w:ascii="Times New Roman" w:hAnsi="Times New Roman" w:cs="Times New Roman"/>
          <w:sz w:val="24"/>
          <w:szCs w:val="24"/>
        </w:rPr>
        <w:t>on</w:t>
      </w:r>
      <w:r w:rsidR="00A31F4F" w:rsidRPr="00542630">
        <w:rPr>
          <w:rFonts w:ascii="Times New Roman" w:hAnsi="Times New Roman" w:cs="Times New Roman"/>
          <w:sz w:val="24"/>
          <w:szCs w:val="24"/>
        </w:rPr>
        <w:t xml:space="preserve"> for the </w:t>
      </w:r>
      <w:r w:rsidR="00BF00AD">
        <w:rPr>
          <w:rFonts w:ascii="Times New Roman" w:hAnsi="Times New Roman" w:cs="Times New Roman"/>
          <w:sz w:val="24"/>
          <w:szCs w:val="24"/>
        </w:rPr>
        <w:t xml:space="preserve">module </w:t>
      </w:r>
      <w:r w:rsidR="00A31F4F" w:rsidRPr="00542630">
        <w:rPr>
          <w:rFonts w:ascii="Times New Roman" w:hAnsi="Times New Roman" w:cs="Times New Roman"/>
          <w:sz w:val="24"/>
          <w:szCs w:val="24"/>
        </w:rPr>
        <w:t>evaluation of the case study is</w:t>
      </w:r>
      <w:r w:rsidRPr="00542630">
        <w:rPr>
          <w:rFonts w:ascii="Times New Roman" w:hAnsi="Times New Roman" w:cs="Times New Roman"/>
          <w:sz w:val="24"/>
          <w:szCs w:val="24"/>
        </w:rPr>
        <w:t xml:space="preserve"> the ability to identify key lessons about managing </w:t>
      </w:r>
      <w:r w:rsidR="00AB57B2">
        <w:rPr>
          <w:rFonts w:ascii="Times New Roman" w:hAnsi="Times New Roman" w:cs="Times New Roman"/>
          <w:sz w:val="24"/>
          <w:szCs w:val="24"/>
        </w:rPr>
        <w:t>projects</w:t>
      </w:r>
      <w:r w:rsidRPr="00542630">
        <w:rPr>
          <w:rFonts w:ascii="Times New Roman" w:hAnsi="Times New Roman" w:cs="Times New Roman"/>
          <w:sz w:val="24"/>
          <w:szCs w:val="24"/>
        </w:rPr>
        <w:t xml:space="preserve"> from one or more project cases. The project case study may c</w:t>
      </w:r>
      <w:r w:rsidR="00A31F4F">
        <w:rPr>
          <w:rFonts w:ascii="Times New Roman" w:hAnsi="Times New Roman" w:cs="Times New Roman"/>
          <w:sz w:val="24"/>
          <w:szCs w:val="24"/>
        </w:rPr>
        <w:t>over a number of issues such as:</w:t>
      </w:r>
    </w:p>
    <w:p w:rsidR="00A31F4F" w:rsidRPr="00542630" w:rsidRDefault="00A31F4F" w:rsidP="00542630">
      <w:pPr>
        <w:rPr>
          <w:rFonts w:ascii="Times New Roman" w:hAnsi="Times New Roman" w:cs="Times New Roman"/>
          <w:sz w:val="24"/>
          <w:szCs w:val="24"/>
        </w:rPr>
      </w:pPr>
    </w:p>
    <w:p w:rsidR="00542630" w:rsidRPr="00542630" w:rsidRDefault="00542630" w:rsidP="00A31F4F">
      <w:pPr>
        <w:numPr>
          <w:ilvl w:val="0"/>
          <w:numId w:val="2"/>
        </w:numPr>
        <w:rPr>
          <w:rFonts w:ascii="Times New Roman" w:hAnsi="Times New Roman" w:cs="Times New Roman"/>
          <w:sz w:val="24"/>
          <w:szCs w:val="24"/>
        </w:rPr>
      </w:pPr>
      <w:r w:rsidRPr="00542630">
        <w:rPr>
          <w:rFonts w:ascii="Times New Roman" w:hAnsi="Times New Roman" w:cs="Times New Roman"/>
          <w:sz w:val="24"/>
          <w:szCs w:val="24"/>
        </w:rPr>
        <w:t>The project goal.</w:t>
      </w:r>
    </w:p>
    <w:p w:rsidR="00542630" w:rsidRDefault="00A31F4F"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Type of project</w:t>
      </w:r>
      <w:r w:rsidR="00BF00AD">
        <w:rPr>
          <w:rFonts w:ascii="Times New Roman" w:hAnsi="Times New Roman" w:cs="Times New Roman"/>
          <w:sz w:val="24"/>
          <w:szCs w:val="24"/>
        </w:rPr>
        <w:t xml:space="preserve"> (e.g.</w:t>
      </w:r>
      <w:r w:rsidR="00542630" w:rsidRPr="00542630">
        <w:rPr>
          <w:rFonts w:ascii="Times New Roman" w:hAnsi="Times New Roman" w:cs="Times New Roman"/>
          <w:sz w:val="24"/>
          <w:szCs w:val="24"/>
        </w:rPr>
        <w:t xml:space="preserve"> us</w:t>
      </w:r>
      <w:r w:rsidR="00BF00AD">
        <w:rPr>
          <w:rFonts w:ascii="Times New Roman" w:hAnsi="Times New Roman" w:cs="Times New Roman"/>
          <w:sz w:val="24"/>
          <w:szCs w:val="24"/>
        </w:rPr>
        <w:t>ing</w:t>
      </w:r>
      <w:r w:rsidR="00542630" w:rsidRPr="00542630">
        <w:rPr>
          <w:rFonts w:ascii="Times New Roman" w:hAnsi="Times New Roman" w:cs="Times New Roman"/>
          <w:sz w:val="24"/>
          <w:szCs w:val="24"/>
        </w:rPr>
        <w:t xml:space="preserve"> the </w:t>
      </w:r>
      <w:r w:rsidR="005C4847">
        <w:rPr>
          <w:rFonts w:ascii="Times New Roman" w:hAnsi="Times New Roman" w:cs="Times New Roman"/>
          <w:sz w:val="24"/>
          <w:szCs w:val="24"/>
        </w:rPr>
        <w:t>NTCP framework</w:t>
      </w:r>
      <w:r w:rsidR="00BF00AD">
        <w:rPr>
          <w:rFonts w:ascii="Times New Roman" w:hAnsi="Times New Roman" w:cs="Times New Roman"/>
          <w:sz w:val="24"/>
          <w:szCs w:val="24"/>
        </w:rPr>
        <w:t>)</w:t>
      </w:r>
      <w:r w:rsidR="00542630" w:rsidRPr="00542630">
        <w:rPr>
          <w:rFonts w:ascii="Times New Roman" w:hAnsi="Times New Roman" w:cs="Times New Roman"/>
          <w:sz w:val="24"/>
          <w:szCs w:val="24"/>
        </w:rPr>
        <w:t>.</w:t>
      </w:r>
    </w:p>
    <w:p w:rsidR="00992105" w:rsidRPr="00542630" w:rsidRDefault="00992105"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project success </w:t>
      </w:r>
      <w:r w:rsidR="00E33F91">
        <w:rPr>
          <w:rFonts w:ascii="Times New Roman" w:hAnsi="Times New Roman" w:cs="Times New Roman"/>
          <w:sz w:val="24"/>
          <w:szCs w:val="24"/>
        </w:rPr>
        <w:t>measures</w:t>
      </w:r>
      <w:r>
        <w:rPr>
          <w:rFonts w:ascii="Times New Roman" w:hAnsi="Times New Roman" w:cs="Times New Roman"/>
          <w:sz w:val="24"/>
          <w:szCs w:val="24"/>
        </w:rPr>
        <w:t>.</w:t>
      </w:r>
    </w:p>
    <w:p w:rsidR="00542630" w:rsidRPr="00542630" w:rsidRDefault="00A31F4F"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T</w:t>
      </w:r>
      <w:r w:rsidR="00542630" w:rsidRPr="00542630">
        <w:rPr>
          <w:rFonts w:ascii="Times New Roman" w:hAnsi="Times New Roman" w:cs="Times New Roman"/>
          <w:sz w:val="24"/>
          <w:szCs w:val="24"/>
        </w:rPr>
        <w:t>he project web: systems integrator/prime contractor, customers, subcontractors, government agencies, finance, etc.</w:t>
      </w:r>
    </w:p>
    <w:p w:rsidR="00542630" w:rsidRPr="00542630" w:rsidRDefault="00542630" w:rsidP="00A31F4F">
      <w:pPr>
        <w:numPr>
          <w:ilvl w:val="0"/>
          <w:numId w:val="2"/>
        </w:numPr>
        <w:rPr>
          <w:rFonts w:ascii="Times New Roman" w:hAnsi="Times New Roman" w:cs="Times New Roman"/>
          <w:sz w:val="24"/>
          <w:szCs w:val="24"/>
        </w:rPr>
      </w:pPr>
      <w:r w:rsidRPr="00542630">
        <w:rPr>
          <w:rFonts w:ascii="Times New Roman" w:hAnsi="Times New Roman" w:cs="Times New Roman"/>
          <w:sz w:val="24"/>
          <w:szCs w:val="24"/>
        </w:rPr>
        <w:t>The project organisation: matrix, project-based organisation (PBO) or functional structures.</w:t>
      </w:r>
    </w:p>
    <w:p w:rsidR="00542630" w:rsidRPr="00542630" w:rsidRDefault="00542630" w:rsidP="00A31F4F">
      <w:pPr>
        <w:numPr>
          <w:ilvl w:val="0"/>
          <w:numId w:val="2"/>
        </w:numPr>
        <w:rPr>
          <w:rFonts w:ascii="Times New Roman" w:hAnsi="Times New Roman" w:cs="Times New Roman"/>
          <w:sz w:val="24"/>
          <w:szCs w:val="24"/>
        </w:rPr>
      </w:pPr>
      <w:r w:rsidRPr="00542630">
        <w:rPr>
          <w:rFonts w:ascii="Times New Roman" w:hAnsi="Times New Roman" w:cs="Times New Roman"/>
          <w:sz w:val="24"/>
          <w:szCs w:val="24"/>
        </w:rPr>
        <w:t>Project life cycle: phases of the project from invitation to tender (ITT), through bid and contract, to project execution and hand-over to the customer.</w:t>
      </w:r>
    </w:p>
    <w:p w:rsidR="00542630" w:rsidRPr="00542630" w:rsidRDefault="00085D7E"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w:t>
      </w:r>
      <w:r w:rsidR="00542630" w:rsidRPr="00542630">
        <w:rPr>
          <w:rFonts w:ascii="Times New Roman" w:hAnsi="Times New Roman" w:cs="Times New Roman"/>
          <w:sz w:val="24"/>
          <w:szCs w:val="24"/>
        </w:rPr>
        <w:t>Hot spots</w:t>
      </w:r>
      <w:r>
        <w:rPr>
          <w:rFonts w:ascii="Times New Roman" w:hAnsi="Times New Roman" w:cs="Times New Roman"/>
          <w:sz w:val="24"/>
          <w:szCs w:val="24"/>
        </w:rPr>
        <w:t>’</w:t>
      </w:r>
      <w:r w:rsidR="00542630" w:rsidRPr="00542630">
        <w:rPr>
          <w:rFonts w:ascii="Times New Roman" w:hAnsi="Times New Roman" w:cs="Times New Roman"/>
          <w:sz w:val="24"/>
          <w:szCs w:val="24"/>
        </w:rPr>
        <w:t xml:space="preserve"> in the project: problem areas that had to be overcome during the project life cycle.</w:t>
      </w:r>
    </w:p>
    <w:p w:rsidR="00542630" w:rsidRDefault="00085D7E"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w:t>
      </w:r>
      <w:r w:rsidR="00542630" w:rsidRPr="00542630">
        <w:rPr>
          <w:rFonts w:ascii="Times New Roman" w:hAnsi="Times New Roman" w:cs="Times New Roman"/>
          <w:sz w:val="24"/>
          <w:szCs w:val="24"/>
        </w:rPr>
        <w:t>Beauty spots</w:t>
      </w:r>
      <w:r>
        <w:rPr>
          <w:rFonts w:ascii="Times New Roman" w:hAnsi="Times New Roman" w:cs="Times New Roman"/>
          <w:sz w:val="24"/>
          <w:szCs w:val="24"/>
        </w:rPr>
        <w:t>’</w:t>
      </w:r>
      <w:r w:rsidR="00542630" w:rsidRPr="00542630">
        <w:rPr>
          <w:rFonts w:ascii="Times New Roman" w:hAnsi="Times New Roman" w:cs="Times New Roman"/>
          <w:sz w:val="24"/>
          <w:szCs w:val="24"/>
        </w:rPr>
        <w:t>: areas of good practice in the project</w:t>
      </w:r>
      <w:r w:rsidR="00F91917">
        <w:rPr>
          <w:rFonts w:ascii="Times New Roman" w:hAnsi="Times New Roman" w:cs="Times New Roman"/>
          <w:sz w:val="24"/>
          <w:szCs w:val="24"/>
        </w:rPr>
        <w:t>, innovative methods being deployed</w:t>
      </w:r>
      <w:r w:rsidR="00542630" w:rsidRPr="00542630">
        <w:rPr>
          <w:rFonts w:ascii="Times New Roman" w:hAnsi="Times New Roman" w:cs="Times New Roman"/>
          <w:sz w:val="24"/>
          <w:szCs w:val="24"/>
        </w:rPr>
        <w:t>.</w:t>
      </w:r>
    </w:p>
    <w:p w:rsidR="001471C4" w:rsidRDefault="001471C4"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Appropriate and inappropriate </w:t>
      </w:r>
      <w:r w:rsidR="004D4611">
        <w:rPr>
          <w:rFonts w:ascii="Times New Roman" w:hAnsi="Times New Roman" w:cs="Times New Roman"/>
          <w:sz w:val="24"/>
          <w:szCs w:val="24"/>
        </w:rPr>
        <w:t xml:space="preserve">approaches for the </w:t>
      </w:r>
      <w:r>
        <w:rPr>
          <w:rFonts w:ascii="Times New Roman" w:hAnsi="Times New Roman" w:cs="Times New Roman"/>
          <w:sz w:val="24"/>
          <w:szCs w:val="24"/>
        </w:rPr>
        <w:t xml:space="preserve">project </w:t>
      </w:r>
      <w:r w:rsidR="00703741">
        <w:rPr>
          <w:rFonts w:ascii="Times New Roman" w:hAnsi="Times New Roman" w:cs="Times New Roman"/>
          <w:sz w:val="24"/>
          <w:szCs w:val="24"/>
        </w:rPr>
        <w:t>according</w:t>
      </w:r>
      <w:r>
        <w:rPr>
          <w:rFonts w:ascii="Times New Roman" w:hAnsi="Times New Roman" w:cs="Times New Roman"/>
          <w:sz w:val="24"/>
          <w:szCs w:val="24"/>
        </w:rPr>
        <w:t xml:space="preserve"> to </w:t>
      </w:r>
      <w:r w:rsidR="004D4611">
        <w:rPr>
          <w:rFonts w:ascii="Times New Roman" w:hAnsi="Times New Roman" w:cs="Times New Roman"/>
          <w:sz w:val="24"/>
          <w:szCs w:val="24"/>
        </w:rPr>
        <w:t>its type</w:t>
      </w:r>
      <w:r w:rsidR="00573F00">
        <w:rPr>
          <w:rFonts w:ascii="Times New Roman" w:hAnsi="Times New Roman" w:cs="Times New Roman"/>
          <w:sz w:val="24"/>
          <w:szCs w:val="24"/>
        </w:rPr>
        <w:t xml:space="preserve"> (e.g. managing a high-tech project as a medium-tech one)</w:t>
      </w:r>
      <w:r w:rsidR="004D4611">
        <w:rPr>
          <w:rFonts w:ascii="Times New Roman" w:hAnsi="Times New Roman" w:cs="Times New Roman"/>
          <w:sz w:val="24"/>
          <w:szCs w:val="24"/>
        </w:rPr>
        <w:t>.</w:t>
      </w:r>
    </w:p>
    <w:p w:rsidR="00BB4C74" w:rsidRPr="00542630" w:rsidRDefault="00BB4C74"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User participation in the project.</w:t>
      </w:r>
    </w:p>
    <w:p w:rsidR="00542630" w:rsidRDefault="00542630" w:rsidP="00A31F4F">
      <w:pPr>
        <w:numPr>
          <w:ilvl w:val="0"/>
          <w:numId w:val="2"/>
        </w:numPr>
        <w:rPr>
          <w:rFonts w:ascii="Times New Roman" w:hAnsi="Times New Roman" w:cs="Times New Roman"/>
          <w:sz w:val="24"/>
          <w:szCs w:val="24"/>
        </w:rPr>
      </w:pPr>
      <w:r w:rsidRPr="00542630">
        <w:rPr>
          <w:rFonts w:ascii="Times New Roman" w:hAnsi="Times New Roman" w:cs="Times New Roman"/>
          <w:sz w:val="24"/>
          <w:szCs w:val="24"/>
        </w:rPr>
        <w:t>Core capabilities/competencies involved in the project, e.g. systems integration, project management, bid management, software engineering, marketing, etc.</w:t>
      </w:r>
    </w:p>
    <w:p w:rsidR="00AB57B2" w:rsidRPr="00542630" w:rsidRDefault="00AB57B2" w:rsidP="00A31F4F">
      <w:pPr>
        <w:numPr>
          <w:ilvl w:val="0"/>
          <w:numId w:val="2"/>
        </w:numPr>
        <w:rPr>
          <w:rFonts w:ascii="Times New Roman" w:hAnsi="Times New Roman" w:cs="Times New Roman"/>
          <w:sz w:val="24"/>
          <w:szCs w:val="24"/>
        </w:rPr>
      </w:pPr>
      <w:r>
        <w:rPr>
          <w:rFonts w:ascii="Times New Roman" w:hAnsi="Times New Roman" w:cs="Times New Roman"/>
          <w:sz w:val="24"/>
          <w:szCs w:val="24"/>
        </w:rPr>
        <w:t>Broader issues affecting megaprojects (e.g. risks, decision-making, etc.)</w:t>
      </w:r>
    </w:p>
    <w:p w:rsidR="00542630" w:rsidRDefault="00542630">
      <w:pPr>
        <w:shd w:val="clear" w:color="auto" w:fill="FFFFFF"/>
        <w:spacing w:line="269" w:lineRule="exact"/>
        <w:ind w:left="696" w:hanging="336"/>
      </w:pPr>
    </w:p>
    <w:sectPr w:rsidR="00542630" w:rsidSect="00E8058F">
      <w:type w:val="continuous"/>
      <w:pgSz w:w="11909" w:h="16834"/>
      <w:pgMar w:top="1440" w:right="1797" w:bottom="1440" w:left="1797"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326"/>
    <w:multiLevelType w:val="hybridMultilevel"/>
    <w:tmpl w:val="E07484CC"/>
    <w:lvl w:ilvl="0" w:tplc="4456087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6656D4"/>
    <w:multiLevelType w:val="hybridMultilevel"/>
    <w:tmpl w:val="930E0DEE"/>
    <w:lvl w:ilvl="0" w:tplc="4456087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43E"/>
    <w:rsid w:val="000263F8"/>
    <w:rsid w:val="0008459C"/>
    <w:rsid w:val="00085D7E"/>
    <w:rsid w:val="000B294F"/>
    <w:rsid w:val="000C7528"/>
    <w:rsid w:val="001471C4"/>
    <w:rsid w:val="00157B81"/>
    <w:rsid w:val="001A3AAB"/>
    <w:rsid w:val="001A545A"/>
    <w:rsid w:val="00200E61"/>
    <w:rsid w:val="002F457B"/>
    <w:rsid w:val="003A3AB3"/>
    <w:rsid w:val="003B50FE"/>
    <w:rsid w:val="003E223A"/>
    <w:rsid w:val="003F7A5F"/>
    <w:rsid w:val="00482D21"/>
    <w:rsid w:val="004D4611"/>
    <w:rsid w:val="00542630"/>
    <w:rsid w:val="00573F00"/>
    <w:rsid w:val="0057726B"/>
    <w:rsid w:val="0058606C"/>
    <w:rsid w:val="00586225"/>
    <w:rsid w:val="005C4847"/>
    <w:rsid w:val="006228EA"/>
    <w:rsid w:val="0069621C"/>
    <w:rsid w:val="006D07E7"/>
    <w:rsid w:val="006F5CD5"/>
    <w:rsid w:val="00703741"/>
    <w:rsid w:val="00711AEB"/>
    <w:rsid w:val="0093339E"/>
    <w:rsid w:val="009663F8"/>
    <w:rsid w:val="00992105"/>
    <w:rsid w:val="0099698F"/>
    <w:rsid w:val="009C0938"/>
    <w:rsid w:val="009C3722"/>
    <w:rsid w:val="009D6CE3"/>
    <w:rsid w:val="009F22F9"/>
    <w:rsid w:val="00A25161"/>
    <w:rsid w:val="00A31F4F"/>
    <w:rsid w:val="00A636C1"/>
    <w:rsid w:val="00A753C1"/>
    <w:rsid w:val="00A769E3"/>
    <w:rsid w:val="00AA19C9"/>
    <w:rsid w:val="00AA1A0C"/>
    <w:rsid w:val="00AB57B2"/>
    <w:rsid w:val="00B32FB9"/>
    <w:rsid w:val="00BB4C74"/>
    <w:rsid w:val="00BC49F7"/>
    <w:rsid w:val="00BF00AD"/>
    <w:rsid w:val="00C633F7"/>
    <w:rsid w:val="00CD2823"/>
    <w:rsid w:val="00D1068D"/>
    <w:rsid w:val="00DA2F3A"/>
    <w:rsid w:val="00E05508"/>
    <w:rsid w:val="00E33F91"/>
    <w:rsid w:val="00E53BDA"/>
    <w:rsid w:val="00E66C69"/>
    <w:rsid w:val="00E8058F"/>
    <w:rsid w:val="00E8243E"/>
    <w:rsid w:val="00E9014F"/>
    <w:rsid w:val="00EA6902"/>
    <w:rsid w:val="00EC186A"/>
    <w:rsid w:val="00F91917"/>
    <w:rsid w:val="00FB271F"/>
    <w:rsid w:val="00FB6AB2"/>
    <w:rsid w:val="00FC4689"/>
    <w:rsid w:val="00FD1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316BE"/>
  <w15:chartTrackingRefBased/>
  <w15:docId w15:val="{25E92FB0-943C-4EC2-9BA3-3A3CB443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lang w:val="en-US"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718</Words>
  <Characters>4099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Course: Managing innovation in complex products and systems Classwork: Course papers</vt:lpstr>
      <vt:lpstr>Course: Managing innovation in complex products and systems Classwork: Course papers</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Managing innovation in complex products and systems Classwork: Course papers</dc:title>
  <dc:subject/>
  <dc:creator>Carlos Sato</dc:creator>
  <cp:keywords/>
  <cp:lastModifiedBy>Carlos Sato</cp:lastModifiedBy>
  <cp:revision>3</cp:revision>
  <cp:lastPrinted>2011-01-06T22:19:00Z</cp:lastPrinted>
  <dcterms:created xsi:type="dcterms:W3CDTF">2016-01-27T16:08:00Z</dcterms:created>
  <dcterms:modified xsi:type="dcterms:W3CDTF">2016-01-27T16:09:00Z</dcterms:modified>
</cp:coreProperties>
</file>