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107" w:rsidRDefault="003309CE">
      <w:pPr>
        <w:pStyle w:val="Ttulo"/>
        <w:ind w:left="2" w:hanging="4"/>
        <w:jc w:val="right"/>
        <w:rPr>
          <w:position w:val="-1"/>
          <w:lang w:val="pt-BR"/>
        </w:rPr>
      </w:pPr>
      <w:r>
        <w:rPr>
          <w:lang w:val="pt-BR"/>
        </w:rPr>
        <w:t>AVA</w:t>
      </w:r>
    </w:p>
    <w:p w:rsidR="00096107" w:rsidRDefault="003309CE">
      <w:pPr>
        <w:pStyle w:val="Ttulo"/>
        <w:ind w:left="2" w:hanging="4"/>
        <w:jc w:val="right"/>
        <w:rPr>
          <w:lang w:val="pt-BR"/>
        </w:rPr>
      </w:pPr>
      <w:r>
        <w:rPr>
          <w:lang w:val="pt-BR"/>
        </w:rPr>
        <w:t>Caso de Desenvolvimento</w:t>
      </w:r>
    </w:p>
    <w:p w:rsidR="00096107" w:rsidRDefault="00096107">
      <w:pPr>
        <w:pStyle w:val="Ttulo"/>
        <w:ind w:left="2" w:hanging="4"/>
        <w:jc w:val="right"/>
        <w:rPr>
          <w:lang w:val="pt-BR"/>
        </w:rPr>
      </w:pPr>
    </w:p>
    <w:p w:rsidR="00096107" w:rsidRDefault="003309CE">
      <w:pPr>
        <w:pStyle w:val="Ttulo"/>
        <w:ind w:left="1" w:hanging="3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&lt;1.0.1&gt;</w:t>
      </w:r>
    </w:p>
    <w:p w:rsidR="00096107" w:rsidRDefault="00096107">
      <w:pPr>
        <w:pStyle w:val="Ttulo"/>
        <w:ind w:left="1" w:hanging="3"/>
        <w:rPr>
          <w:sz w:val="28"/>
          <w:szCs w:val="28"/>
          <w:lang w:val="pt-BR"/>
        </w:rPr>
      </w:pPr>
    </w:p>
    <w:p w:rsidR="00096107" w:rsidRDefault="00096107">
      <w:pPr>
        <w:spacing w:after="120" w:line="240" w:lineRule="auto"/>
        <w:ind w:left="0" w:firstLine="0"/>
        <w:rPr>
          <w:i/>
          <w:color w:val="0000FF"/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</w:pPr>
    </w:p>
    <w:p w:rsidR="00096107" w:rsidRDefault="00096107">
      <w:pPr>
        <w:ind w:left="0" w:hanging="2"/>
        <w:rPr>
          <w:lang w:val="pt-BR"/>
        </w:rPr>
        <w:sectPr w:rsidR="00096107">
          <w:headerReference w:type="default" r:id="rId7"/>
          <w:pgSz w:w="11906" w:h="16838"/>
          <w:pgMar w:top="1417" w:right="1440" w:bottom="1417" w:left="1440" w:header="720" w:footer="0" w:gutter="0"/>
          <w:pgNumType w:start="1"/>
          <w:cols w:space="720"/>
          <w:formProt w:val="0"/>
          <w:docGrid w:linePitch="272" w:charSpace="8192"/>
        </w:sectPr>
      </w:pPr>
    </w:p>
    <w:p w:rsidR="00096107" w:rsidRDefault="003309CE">
      <w:pPr>
        <w:pStyle w:val="Ttulo"/>
        <w:ind w:left="2" w:hanging="4"/>
      </w:pPr>
      <w:r>
        <w:lastRenderedPageBreak/>
        <w:t>Histórico da Revisão</w:t>
      </w:r>
    </w:p>
    <w:p w:rsidR="00096107" w:rsidRDefault="00096107">
      <w:pPr>
        <w:ind w:left="0" w:hanging="2"/>
      </w:pPr>
    </w:p>
    <w:tbl>
      <w:tblPr>
        <w:tblW w:w="95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17"/>
        <w:gridCol w:w="1159"/>
        <w:gridCol w:w="3768"/>
        <w:gridCol w:w="2318"/>
      </w:tblGrid>
      <w:tr w:rsidR="00096107">
        <w:trPr>
          <w:trHeight w:val="432"/>
        </w:trPr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096107">
        <w:trPr>
          <w:trHeight w:val="864"/>
        </w:trPr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</w:pPr>
            <w:r>
              <w:t>03/09/2019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</w:pPr>
            <w:r>
              <w:t>1.0.1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before="240" w:after="240"/>
              <w:ind w:left="0" w:hanging="2"/>
              <w:jc w:val="center"/>
              <w:rPr>
                <w:lang w:val="pt-BR"/>
              </w:rPr>
            </w:pPr>
            <w:r>
              <w:rPr>
                <w:lang w:val="pt-BR"/>
              </w:rPr>
              <w:t>Adaptação do documento de desenvolvimento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</w:pPr>
            <w:r>
              <w:t>Leandro, James</w:t>
            </w:r>
          </w:p>
        </w:tc>
      </w:tr>
      <w:tr w:rsidR="00096107">
        <w:trPr>
          <w:trHeight w:val="417"/>
        </w:trPr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07/09/2019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1.0.1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Complemento das informações do projeto.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James </w:t>
            </w:r>
          </w:p>
        </w:tc>
      </w:tr>
      <w:tr w:rsidR="00096107">
        <w:trPr>
          <w:trHeight w:val="432"/>
        </w:trPr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08/09/2019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1.0.1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Fluxo de Trabalho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Jhonathan</w:t>
            </w:r>
          </w:p>
        </w:tc>
      </w:tr>
      <w:tr w:rsidR="00096107">
        <w:trPr>
          <w:trHeight w:val="432"/>
        </w:trPr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08/09/2019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1.0.1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Produtos de Trabalho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Jhonathan</w:t>
            </w:r>
          </w:p>
          <w:p w:rsidR="00096107" w:rsidRDefault="00096107">
            <w:pPr>
              <w:keepLines/>
              <w:spacing w:after="120" w:line="240" w:lineRule="auto"/>
              <w:ind w:left="0" w:firstLine="0"/>
              <w:rPr>
                <w:color w:val="000000"/>
                <w:lang w:val="pt-BR"/>
              </w:rPr>
            </w:pPr>
          </w:p>
        </w:tc>
      </w:tr>
      <w:tr w:rsidR="00096107">
        <w:trPr>
          <w:trHeight w:val="432"/>
        </w:trPr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</w:tr>
      <w:tr w:rsidR="00096107">
        <w:trPr>
          <w:trHeight w:val="432"/>
        </w:trPr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</w:p>
        </w:tc>
      </w:tr>
    </w:tbl>
    <w:p w:rsidR="00096107" w:rsidRDefault="003309CE">
      <w:pPr>
        <w:ind w:left="0" w:hanging="2"/>
        <w:rPr>
          <w:lang w:val="pt-BR"/>
        </w:rPr>
      </w:pPr>
      <w:r>
        <w:br w:type="page"/>
      </w:r>
    </w:p>
    <w:p w:rsidR="00096107" w:rsidRDefault="003309CE">
      <w:pPr>
        <w:pStyle w:val="Ttulo"/>
        <w:ind w:left="2" w:hanging="4"/>
      </w:pPr>
      <w:r>
        <w:lastRenderedPageBreak/>
        <w:t>Índice</w:t>
      </w:r>
    </w:p>
    <w:p w:rsidR="00096107" w:rsidRDefault="003309CE">
      <w:pPr>
        <w:tabs>
          <w:tab w:val="left" w:pos="432"/>
        </w:tabs>
        <w:spacing w:before="240" w:after="60" w:line="240" w:lineRule="auto"/>
        <w:ind w:left="0" w:right="720" w:hanging="2"/>
      </w:pPr>
      <w:r>
        <w:fldChar w:fldCharType="begin"/>
      </w:r>
      <w:r>
        <w:instrText>TOC \o "1-9" \h</w:instrText>
      </w:r>
      <w:r>
        <w:fldChar w:fldCharType="separate"/>
      </w:r>
      <w:r>
        <w:rPr>
          <w:color w:val="000000"/>
        </w:rPr>
        <w:t>1.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Introdução</w:t>
      </w:r>
      <w:r>
        <w:rPr>
          <w:color w:val="000000"/>
        </w:rPr>
        <w:tab/>
        <w:t>4</w:t>
      </w:r>
    </w:p>
    <w:p w:rsidR="00096107" w:rsidRDefault="003309CE">
      <w:pPr>
        <w:tabs>
          <w:tab w:val="left" w:pos="990"/>
        </w:tabs>
        <w:spacing w:line="240" w:lineRule="auto"/>
        <w:ind w:left="0" w:right="720" w:hanging="2"/>
      </w:pPr>
      <w:r>
        <w:rPr>
          <w:color w:val="000000"/>
        </w:rPr>
        <w:t>1.1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Objetivo</w:t>
      </w:r>
      <w:r>
        <w:rPr>
          <w:color w:val="000000"/>
        </w:rPr>
        <w:tab/>
        <w:t>4</w:t>
      </w:r>
    </w:p>
    <w:p w:rsidR="00096107" w:rsidRDefault="00096107">
      <w:pPr>
        <w:tabs>
          <w:tab w:val="left" w:pos="990"/>
        </w:tabs>
        <w:spacing w:line="240" w:lineRule="auto"/>
        <w:ind w:left="0" w:right="720" w:hanging="2"/>
        <w:rPr>
          <w:rFonts w:ascii="Calibri" w:eastAsia="Calibri" w:hAnsi="Calibri" w:cs="Calibri"/>
          <w:sz w:val="22"/>
          <w:szCs w:val="22"/>
        </w:rPr>
      </w:pPr>
    </w:p>
    <w:p w:rsidR="00096107" w:rsidRDefault="003309CE">
      <w:pPr>
        <w:tabs>
          <w:tab w:val="left" w:pos="990"/>
        </w:tabs>
        <w:spacing w:line="240" w:lineRule="auto"/>
        <w:ind w:left="0" w:right="720" w:hanging="2"/>
      </w:pPr>
      <w:r>
        <w:rPr>
          <w:color w:val="000000"/>
        </w:rPr>
        <w:t>1.2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Escopo</w:t>
      </w:r>
      <w:r>
        <w:rPr>
          <w:color w:val="000000"/>
        </w:rPr>
        <w:tab/>
        <w:t>4</w:t>
      </w:r>
    </w:p>
    <w:p w:rsidR="00096107" w:rsidRDefault="003309CE">
      <w:pPr>
        <w:tabs>
          <w:tab w:val="left" w:pos="990"/>
        </w:tabs>
        <w:spacing w:line="240" w:lineRule="auto"/>
        <w:ind w:left="0" w:right="720" w:hanging="2"/>
      </w:pPr>
      <w:r>
        <w:rPr>
          <w:color w:val="000000"/>
        </w:rPr>
        <w:t>1.3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Definições, Acrônimos e Abreviações</w:t>
      </w:r>
      <w:r>
        <w:rPr>
          <w:color w:val="000000"/>
        </w:rPr>
        <w:tab/>
        <w:t>4</w:t>
      </w:r>
    </w:p>
    <w:p w:rsidR="00096107" w:rsidRDefault="003309CE">
      <w:pPr>
        <w:tabs>
          <w:tab w:val="left" w:pos="990"/>
        </w:tabs>
        <w:spacing w:line="240" w:lineRule="auto"/>
        <w:ind w:left="0" w:right="720" w:hanging="2"/>
      </w:pPr>
      <w:r>
        <w:rPr>
          <w:color w:val="000000"/>
        </w:rPr>
        <w:t>1.4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Referências</w:t>
      </w:r>
      <w:r>
        <w:rPr>
          <w:color w:val="000000"/>
        </w:rPr>
        <w:tab/>
        <w:t>4</w:t>
      </w:r>
    </w:p>
    <w:p w:rsidR="00096107" w:rsidRDefault="003309CE">
      <w:pPr>
        <w:tabs>
          <w:tab w:val="left" w:pos="990"/>
        </w:tabs>
        <w:spacing w:line="240" w:lineRule="auto"/>
        <w:ind w:left="0" w:right="720" w:hanging="2"/>
      </w:pPr>
      <w:r>
        <w:rPr>
          <w:color w:val="000000"/>
        </w:rPr>
        <w:t>1.5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</w:rPr>
        <w:t>Visão Geral</w:t>
      </w:r>
      <w:r>
        <w:rPr>
          <w:color w:val="000000"/>
        </w:rPr>
        <w:tab/>
        <w:t>4</w:t>
      </w:r>
    </w:p>
    <w:p w:rsidR="00096107" w:rsidRPr="00854B90" w:rsidRDefault="003309CE">
      <w:pPr>
        <w:tabs>
          <w:tab w:val="left" w:pos="432"/>
        </w:tabs>
        <w:spacing w:before="240" w:after="60"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2.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Visão Geral do Caso de Desenvolvimento</w:t>
      </w:r>
      <w:r>
        <w:rPr>
          <w:color w:val="000000"/>
          <w:lang w:val="pt-BR"/>
        </w:rPr>
        <w:tab/>
        <w:t>5</w:t>
      </w:r>
    </w:p>
    <w:p w:rsidR="00096107" w:rsidRPr="00854B90" w:rsidRDefault="003309CE">
      <w:pPr>
        <w:tabs>
          <w:tab w:val="left" w:pos="990"/>
        </w:tabs>
        <w:spacing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2.1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Modelo de Ciclo de Vida</w:t>
      </w:r>
      <w:r>
        <w:rPr>
          <w:color w:val="000000"/>
          <w:lang w:val="pt-BR"/>
        </w:rPr>
        <w:tab/>
        <w:t>5</w:t>
      </w:r>
    </w:p>
    <w:p w:rsidR="00096107" w:rsidRPr="00854B90" w:rsidRDefault="003309CE">
      <w:pPr>
        <w:tabs>
          <w:tab w:val="left" w:pos="990"/>
        </w:tabs>
        <w:spacing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2.2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Exemplos de Planos de Iteração</w:t>
      </w:r>
      <w:r>
        <w:rPr>
          <w:color w:val="000000"/>
          <w:lang w:val="pt-BR"/>
        </w:rPr>
        <w:tab/>
        <w:t>5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2.2.1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Iniciação</w:t>
      </w:r>
      <w:r>
        <w:rPr>
          <w:color w:val="000000"/>
          <w:lang w:val="pt-BR"/>
        </w:rPr>
        <w:tab/>
        <w:t>5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2.2.2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Elaboração</w:t>
      </w:r>
      <w:r>
        <w:rPr>
          <w:color w:val="000000"/>
          <w:lang w:val="pt-BR"/>
        </w:rPr>
        <w:tab/>
        <w:t>5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2.2.3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Construção</w:t>
      </w:r>
      <w:r>
        <w:rPr>
          <w:color w:val="000000"/>
          <w:lang w:val="pt-BR"/>
        </w:rPr>
        <w:tab/>
        <w:t>5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2.2.4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Transição</w:t>
      </w:r>
      <w:r>
        <w:rPr>
          <w:color w:val="000000"/>
          <w:lang w:val="pt-BR"/>
        </w:rPr>
        <w:tab/>
        <w:t>5</w:t>
      </w:r>
    </w:p>
    <w:p w:rsidR="00096107" w:rsidRPr="00854B90" w:rsidRDefault="003309CE">
      <w:pPr>
        <w:tabs>
          <w:tab w:val="left" w:pos="432"/>
        </w:tabs>
        <w:spacing w:before="240" w:after="60"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3.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Detalhe do Fluxo de Trabalho: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990"/>
        </w:tabs>
        <w:spacing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3.1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Iniciação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3.1.1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Notas Sobre o Fluxo de Trabalho da Fase de Iniciação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990"/>
        </w:tabs>
        <w:spacing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3.2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Elaboração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3.2.1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Notas Sobre o Fluxo de Trabalho da Fase de Elaboração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990"/>
        </w:tabs>
        <w:spacing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3.3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Construção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3.3.1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Notas Sobre o Fluxo de Trabalho da Fase de Construção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990"/>
        </w:tabs>
        <w:spacing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3.4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Fase de Transição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1440"/>
          <w:tab w:val="left" w:pos="1600"/>
          <w:tab w:val="right" w:pos="9360"/>
        </w:tabs>
        <w:spacing w:line="240" w:lineRule="auto"/>
        <w:ind w:left="0" w:hanging="2"/>
        <w:rPr>
          <w:lang w:val="pt-BR"/>
        </w:rPr>
      </w:pPr>
      <w:r>
        <w:rPr>
          <w:color w:val="000000"/>
          <w:lang w:val="pt-BR"/>
        </w:rPr>
        <w:t>3.4.1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Notas Sobre o Fluxo de Trabalho da Fase de Transição</w:t>
      </w:r>
      <w:r>
        <w:rPr>
          <w:color w:val="000000"/>
          <w:lang w:val="pt-BR"/>
        </w:rPr>
        <w:tab/>
        <w:t>6</w:t>
      </w:r>
    </w:p>
    <w:p w:rsidR="00096107" w:rsidRPr="00854B90" w:rsidRDefault="003309CE">
      <w:pPr>
        <w:tabs>
          <w:tab w:val="left" w:pos="432"/>
        </w:tabs>
        <w:spacing w:before="240" w:after="60"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4.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Produtos de Trabalho</w:t>
      </w:r>
      <w:r>
        <w:rPr>
          <w:color w:val="000000"/>
          <w:lang w:val="pt-BR"/>
        </w:rPr>
        <w:tab/>
        <w:t>7</w:t>
      </w:r>
    </w:p>
    <w:p w:rsidR="00096107" w:rsidRPr="00854B90" w:rsidRDefault="003309CE">
      <w:pPr>
        <w:tabs>
          <w:tab w:val="left" w:pos="432"/>
        </w:tabs>
        <w:spacing w:before="240" w:after="60"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5.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Relatórios</w:t>
      </w:r>
      <w:r>
        <w:rPr>
          <w:color w:val="000000"/>
          <w:lang w:val="pt-BR"/>
        </w:rPr>
        <w:tab/>
        <w:t>8</w:t>
      </w:r>
    </w:p>
    <w:p w:rsidR="00096107" w:rsidRPr="00854B90" w:rsidRDefault="003309CE">
      <w:pPr>
        <w:tabs>
          <w:tab w:val="left" w:pos="432"/>
        </w:tabs>
        <w:spacing w:before="240" w:after="60"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6.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Funções</w:t>
      </w:r>
      <w:r>
        <w:rPr>
          <w:color w:val="000000"/>
          <w:lang w:val="pt-BR"/>
        </w:rPr>
        <w:tab/>
        <w:t>9</w:t>
      </w:r>
    </w:p>
    <w:p w:rsidR="00096107" w:rsidRPr="00854B90" w:rsidRDefault="003309CE">
      <w:pPr>
        <w:tabs>
          <w:tab w:val="left" w:pos="432"/>
        </w:tabs>
        <w:spacing w:before="240" w:after="60" w:line="240" w:lineRule="auto"/>
        <w:ind w:left="0" w:right="720" w:hanging="2"/>
        <w:rPr>
          <w:lang w:val="pt-BR"/>
        </w:rPr>
      </w:pPr>
      <w:r>
        <w:rPr>
          <w:color w:val="000000"/>
          <w:lang w:val="pt-BR"/>
        </w:rPr>
        <w:t>7.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ab/>
      </w:r>
      <w:r>
        <w:rPr>
          <w:color w:val="000000"/>
          <w:lang w:val="pt-BR"/>
        </w:rPr>
        <w:t>Orientações e Procedimentos Específicos do Projeto</w:t>
      </w:r>
      <w:r>
        <w:rPr>
          <w:color w:val="000000"/>
          <w:lang w:val="pt-BR"/>
        </w:rPr>
        <w:tab/>
        <w:t>10</w:t>
      </w:r>
      <w:r>
        <w:fldChar w:fldCharType="end"/>
      </w:r>
    </w:p>
    <w:p w:rsidR="00096107" w:rsidRDefault="003309CE">
      <w:pPr>
        <w:pStyle w:val="Ttulo"/>
        <w:ind w:left="2" w:hanging="4"/>
      </w:pPr>
      <w:bookmarkStart w:id="0" w:name="_heading=h.gjdgxs"/>
      <w:bookmarkEnd w:id="0"/>
      <w:r>
        <w:t>Caso de Desenvolvimento</w:t>
      </w:r>
    </w:p>
    <w:p w:rsidR="00096107" w:rsidRPr="00854B90" w:rsidRDefault="003309CE">
      <w:pPr>
        <w:pStyle w:val="Ttulo1"/>
        <w:numPr>
          <w:ilvl w:val="0"/>
          <w:numId w:val="2"/>
        </w:numPr>
        <w:ind w:left="-1" w:hanging="2"/>
      </w:pPr>
      <w:r w:rsidRPr="00854B90">
        <w:t xml:space="preserve">Introdução </w:t>
      </w:r>
    </w:p>
    <w:p w:rsidR="00096107" w:rsidRDefault="003309CE">
      <w:pPr>
        <w:spacing w:after="120" w:line="240" w:lineRule="auto"/>
        <w:ind w:left="0" w:hanging="2"/>
        <w:rPr>
          <w:lang w:val="pt-BR"/>
        </w:rPr>
      </w:pPr>
      <w:bookmarkStart w:id="1" w:name="_heading=h.30j0zll"/>
      <w:bookmarkEnd w:id="1"/>
      <w:r>
        <w:rPr>
          <w:lang w:val="pt-BR"/>
        </w:rPr>
        <w:t>Este documento irá descrever o processo de desenvolvimento, suas principais configurações e demais organizações do projeto, trazendo os principais aspectos do processo, assim fornecendo uma visão geral do produto, baseando-se na metodologia do RUP</w:t>
      </w:r>
    </w:p>
    <w:p w:rsidR="00096107" w:rsidRPr="00854B90" w:rsidRDefault="003309CE">
      <w:pPr>
        <w:pStyle w:val="Ttulo2"/>
        <w:numPr>
          <w:ilvl w:val="1"/>
          <w:numId w:val="2"/>
        </w:numPr>
        <w:ind w:left="-1" w:hanging="2"/>
      </w:pPr>
      <w:r w:rsidRPr="00854B90">
        <w:t>Objetivo</w:t>
      </w:r>
    </w:p>
    <w:p w:rsidR="00096107" w:rsidRDefault="003309CE">
      <w:pPr>
        <w:spacing w:after="120" w:line="240" w:lineRule="auto"/>
        <w:ind w:left="0" w:hanging="2"/>
        <w:rPr>
          <w:lang w:val="pt-BR"/>
        </w:rPr>
      </w:pPr>
      <w:bookmarkStart w:id="2" w:name="_heading=h.1fob9te"/>
      <w:bookmarkEnd w:id="2"/>
      <w:r>
        <w:rPr>
          <w:lang w:val="pt-BR"/>
        </w:rPr>
        <w:t>Descrever o processo de desenvolvimento do projeto, etapas e requisitos a serem seguidos durante o período de desenvolvimento.</w:t>
      </w:r>
    </w:p>
    <w:p w:rsidR="00096107" w:rsidRPr="00854B90" w:rsidRDefault="003309CE">
      <w:pPr>
        <w:pStyle w:val="Ttulo2"/>
        <w:numPr>
          <w:ilvl w:val="1"/>
          <w:numId w:val="2"/>
        </w:numPr>
        <w:ind w:left="-1" w:hanging="2"/>
      </w:pPr>
      <w:r w:rsidRPr="00854B90">
        <w:t>Escopo</w:t>
      </w:r>
    </w:p>
    <w:p w:rsidR="00096107" w:rsidRDefault="003309CE">
      <w:pPr>
        <w:spacing w:after="120" w:line="240" w:lineRule="auto"/>
        <w:ind w:left="0" w:hanging="2"/>
        <w:rPr>
          <w:lang w:val="pt-BR"/>
        </w:rPr>
      </w:pPr>
      <w:bookmarkStart w:id="3" w:name="_heading=h.3znysh7"/>
      <w:bookmarkEnd w:id="3"/>
      <w:r>
        <w:rPr>
          <w:lang w:val="pt-BR"/>
        </w:rPr>
        <w:t>Esta documentação será desenvolvida com o intuito de descrever o processo de desenvolvimento do AVA, Aplicativo de Vendas Agricolas.</w:t>
      </w:r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>Definições, Acrônimos e Abreviações</w:t>
      </w:r>
    </w:p>
    <w:p w:rsidR="00096107" w:rsidRPr="00854B90" w:rsidRDefault="003309CE">
      <w:pPr>
        <w:spacing w:after="120" w:line="240" w:lineRule="auto"/>
        <w:ind w:left="0" w:hanging="2"/>
        <w:rPr>
          <w:lang w:val="pt-BR"/>
        </w:rPr>
      </w:pPr>
      <w:bookmarkStart w:id="4" w:name="_heading=h.2et92p0"/>
      <w:bookmarkEnd w:id="4"/>
      <w:r>
        <w:rPr>
          <w:b/>
          <w:bCs/>
          <w:lang w:val="pt-BR"/>
        </w:rPr>
        <w:t>AVA</w:t>
      </w:r>
      <w:r>
        <w:rPr>
          <w:lang w:val="pt-BR"/>
        </w:rPr>
        <w:t xml:space="preserve"> Significa aplicativo de vendas agrícolas, app com o qual pessoas físicas e jurídicas poderão negociar materiais e implementos agrícolas. </w:t>
      </w:r>
    </w:p>
    <w:p w:rsidR="00096107" w:rsidRPr="00854B90" w:rsidRDefault="003309CE">
      <w:pPr>
        <w:spacing w:after="120" w:line="240" w:lineRule="auto"/>
        <w:ind w:left="0" w:hanging="2"/>
        <w:rPr>
          <w:lang w:val="pt-BR"/>
        </w:rPr>
      </w:pPr>
      <w:r>
        <w:rPr>
          <w:b/>
          <w:bCs/>
          <w:lang w:val="pt-BR"/>
        </w:rPr>
        <w:t xml:space="preserve">RUP </w:t>
      </w:r>
      <w:r>
        <w:rPr>
          <w:lang w:val="pt-BR"/>
        </w:rPr>
        <w:t>Significa Rational Unified Process, é uma metodologia de desenvolvimento</w:t>
      </w:r>
    </w:p>
    <w:p w:rsidR="00096107" w:rsidRDefault="00096107">
      <w:pPr>
        <w:spacing w:after="120" w:line="240" w:lineRule="auto"/>
        <w:ind w:left="0" w:hanging="2"/>
        <w:rPr>
          <w:lang w:val="pt-BR"/>
        </w:rPr>
      </w:pPr>
      <w:bookmarkStart w:id="5" w:name="_heading=h.5x4dme8onk3j"/>
      <w:bookmarkEnd w:id="5"/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>Referências</w:t>
      </w:r>
    </w:p>
    <w:p w:rsidR="00096107" w:rsidRDefault="003309CE">
      <w:pPr>
        <w:spacing w:before="120" w:line="240" w:lineRule="auto"/>
        <w:ind w:left="0" w:hanging="2"/>
        <w:jc w:val="both"/>
        <w:rPr>
          <w:b/>
          <w:bCs/>
          <w:iCs/>
          <w:lang w:val="pt-BR"/>
        </w:rPr>
      </w:pPr>
      <w:r>
        <w:rPr>
          <w:b/>
          <w:bCs/>
          <w:iCs/>
          <w:lang w:val="pt-BR"/>
        </w:rPr>
        <w:t>RUP rev. 11/01</w:t>
      </w:r>
    </w:p>
    <w:p w:rsidR="00096107" w:rsidRDefault="00096107">
      <w:pPr>
        <w:spacing w:before="120" w:line="240" w:lineRule="auto"/>
        <w:ind w:left="0" w:hanging="2"/>
        <w:jc w:val="both"/>
        <w:rPr>
          <w:rFonts w:ascii="Book Antiqua" w:eastAsia="Book Antiqua" w:hAnsi="Book Antiqua" w:cs="Book Antiqua"/>
          <w:color w:val="000000"/>
          <w:lang w:val="pt-BR"/>
        </w:rPr>
      </w:pPr>
    </w:p>
    <w:tbl>
      <w:tblPr>
        <w:tblW w:w="939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24"/>
        <w:gridCol w:w="3159"/>
        <w:gridCol w:w="3114"/>
      </w:tblGrid>
      <w:tr w:rsidR="00096107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Nome da Referência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Proprietário/Autor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Onde É Armazenado</w:t>
            </w:r>
          </w:p>
        </w:tc>
      </w:tr>
      <w:tr w:rsidR="00096107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after="120" w:line="240" w:lineRule="auto"/>
              <w:ind w:left="0" w:hanging="2"/>
              <w:rPr>
                <w:b/>
                <w:bCs/>
                <w:iCs/>
                <w:lang w:val="pt-BR"/>
              </w:rPr>
            </w:pPr>
            <w:r>
              <w:rPr>
                <w:b/>
                <w:bCs/>
                <w:iCs/>
                <w:lang w:val="pt-BR"/>
              </w:rPr>
              <w:t>RUP rev. 11/01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Rational software.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E03507">
            <w:pPr>
              <w:suppressAutoHyphens w:val="0"/>
              <w:spacing w:line="240" w:lineRule="auto"/>
              <w:ind w:left="0" w:firstLine="0"/>
              <w:textAlignment w:val="auto"/>
              <w:rPr>
                <w:rStyle w:val="LigaodeInternet"/>
              </w:rPr>
            </w:pPr>
            <w:hyperlink r:id="rId8"/>
          </w:p>
          <w:p w:rsidR="00096107" w:rsidRDefault="00E03507">
            <w:pPr>
              <w:ind w:left="0" w:hanging="2"/>
            </w:pPr>
            <w:hyperlink r:id="rId9">
              <w:r w:rsidR="003309CE">
                <w:rPr>
                  <w:rStyle w:val="CitaoHTML"/>
                  <w:rFonts w:ascii="Arial" w:hAnsi="Arial" w:cs="Arial"/>
                  <w:i w:val="0"/>
                  <w:iCs w:val="0"/>
                  <w:color w:val="548DD4"/>
                  <w:highlight w:val="white"/>
                </w:rPr>
                <w:t>https://www.ibm.com › rational › library › content</w:t>
              </w:r>
            </w:hyperlink>
          </w:p>
          <w:p w:rsidR="00096107" w:rsidRDefault="00E03507">
            <w:pPr>
              <w:ind w:left="0" w:hanging="2"/>
            </w:pPr>
            <w:hyperlink r:id="rId10"/>
          </w:p>
        </w:tc>
      </w:tr>
      <w:tr w:rsidR="00096107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spacing w:after="120" w:line="240" w:lineRule="auto"/>
              <w:ind w:left="0" w:firstLine="0"/>
              <w:rPr>
                <w:i/>
                <w:color w:val="0000FF"/>
              </w:rPr>
            </w:pP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</w:tbl>
    <w:p w:rsidR="00096107" w:rsidRDefault="00096107">
      <w:pPr>
        <w:keepLines/>
        <w:spacing w:after="120" w:line="240" w:lineRule="auto"/>
        <w:ind w:left="0" w:hanging="2"/>
        <w:rPr>
          <w:color w:val="000000"/>
        </w:rPr>
      </w:pPr>
      <w:bookmarkStart w:id="6" w:name="_heading=h.tyjcwt"/>
      <w:bookmarkEnd w:id="6"/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>Visão Geral</w:t>
      </w:r>
    </w:p>
    <w:p w:rsidR="00096107" w:rsidRDefault="003309CE">
      <w:pPr>
        <w:keepLines/>
        <w:spacing w:after="120" w:line="240" w:lineRule="auto"/>
        <w:ind w:left="0" w:hanging="2"/>
        <w:rPr>
          <w:b/>
          <w:bCs/>
          <w:iCs/>
          <w:lang w:val="pt-BR"/>
        </w:rPr>
      </w:pPr>
      <w:r>
        <w:rPr>
          <w:b/>
          <w:bCs/>
          <w:iCs/>
          <w:lang w:val="pt-BR"/>
        </w:rPr>
        <w:t>Este produto será constituído de sua fase inicial, fase de elaboração, fase de implantação e fase de transição</w:t>
      </w:r>
    </w:p>
    <w:p w:rsidR="005718C4" w:rsidRPr="00730184" w:rsidRDefault="00730184" w:rsidP="005718C4">
      <w:pPr>
        <w:pStyle w:val="Ttulo2"/>
        <w:numPr>
          <w:ilvl w:val="1"/>
          <w:numId w:val="2"/>
        </w:numPr>
        <w:ind w:left="-1" w:hanging="2"/>
        <w:rPr>
          <w:lang w:val="pt-BR"/>
        </w:rPr>
      </w:pPr>
      <w:r w:rsidRPr="00730184">
        <w:rPr>
          <w:lang w:val="pt-BR"/>
        </w:rPr>
        <w:t xml:space="preserve">Diagrama de Transição de </w:t>
      </w:r>
      <w:r>
        <w:rPr>
          <w:lang w:val="pt-BR"/>
        </w:rPr>
        <w:t>Estados</w:t>
      </w:r>
    </w:p>
    <w:p w:rsidR="005718C4" w:rsidRDefault="005718C4">
      <w:pPr>
        <w:keepLines/>
        <w:spacing w:after="120" w:line="240" w:lineRule="auto"/>
        <w:ind w:left="0" w:hanging="2"/>
        <w:rPr>
          <w:b/>
          <w:bCs/>
          <w:iCs/>
          <w:lang w:val="pt-BR"/>
        </w:rPr>
      </w:pPr>
      <w:r>
        <w:rPr>
          <w:noProof/>
        </w:rPr>
        <w:drawing>
          <wp:inline distT="0" distB="0" distL="0" distR="0" wp14:anchorId="218262CE" wp14:editId="0FCF8D05">
            <wp:extent cx="5731510" cy="48025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84" w:rsidRDefault="00730184" w:rsidP="00730184">
      <w:pPr>
        <w:pStyle w:val="Ttulo2"/>
        <w:numPr>
          <w:ilvl w:val="1"/>
          <w:numId w:val="2"/>
        </w:numPr>
        <w:ind w:left="-1" w:hanging="2"/>
        <w:rPr>
          <w:lang w:val="pt-BR"/>
        </w:rPr>
      </w:pPr>
      <w:r w:rsidRPr="00730184">
        <w:rPr>
          <w:lang w:val="pt-BR"/>
        </w:rPr>
        <w:lastRenderedPageBreak/>
        <w:t>Diagrama d</w:t>
      </w:r>
      <w:r>
        <w:rPr>
          <w:lang w:val="pt-BR"/>
        </w:rPr>
        <w:t>e solicitação de Mudança</w:t>
      </w:r>
      <w:bookmarkStart w:id="7" w:name="_GoBack"/>
      <w:bookmarkEnd w:id="7"/>
    </w:p>
    <w:p w:rsidR="00730184" w:rsidRPr="00730184" w:rsidRDefault="00730184" w:rsidP="00730184">
      <w:pPr>
        <w:rPr>
          <w:lang w:val="pt-BR"/>
        </w:rPr>
      </w:pPr>
      <w:r>
        <w:rPr>
          <w:noProof/>
        </w:rPr>
        <w:drawing>
          <wp:inline distT="0" distB="0" distL="0" distR="0" wp14:anchorId="6FB61733" wp14:editId="091C2DBD">
            <wp:extent cx="5731510" cy="4361815"/>
            <wp:effectExtent l="0" t="0" r="254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3309CE">
      <w:pPr>
        <w:pStyle w:val="Ttulo1"/>
        <w:numPr>
          <w:ilvl w:val="0"/>
          <w:numId w:val="2"/>
        </w:numPr>
        <w:ind w:left="-1" w:hanging="2"/>
        <w:rPr>
          <w:lang w:val="pt-BR"/>
        </w:rPr>
      </w:pPr>
      <w:r>
        <w:rPr>
          <w:lang w:val="pt-BR"/>
        </w:rPr>
        <w:t xml:space="preserve">Visão Geral do Caso de Desenvolvimento </w:t>
      </w:r>
    </w:p>
    <w:p w:rsidR="00096107" w:rsidRPr="00854B90" w:rsidRDefault="003309CE">
      <w:pPr>
        <w:pStyle w:val="Ttulo2"/>
        <w:numPr>
          <w:ilvl w:val="1"/>
          <w:numId w:val="2"/>
        </w:numPr>
        <w:ind w:left="-1" w:hanging="2"/>
      </w:pPr>
      <w:bookmarkStart w:id="8" w:name="_heading=h.1t3h5sf"/>
      <w:bookmarkEnd w:id="8"/>
      <w:r w:rsidRPr="00854B90">
        <w:t xml:space="preserve">Modelo de Ciclo de Vida </w:t>
      </w:r>
    </w:p>
    <w:p w:rsidR="00096107" w:rsidRDefault="003309CE">
      <w:pPr>
        <w:spacing w:after="120" w:line="240" w:lineRule="auto"/>
        <w:ind w:left="0" w:hanging="2"/>
        <w:rPr>
          <w:iCs/>
          <w:lang w:val="pt-BR"/>
        </w:rPr>
      </w:pPr>
      <w:r>
        <w:rPr>
          <w:iCs/>
          <w:lang w:val="pt-BR"/>
        </w:rPr>
        <w:t>O processo será desenvolvido com base na documentação do RUP, com base em suas regras teremos o direcionamento no restante do projeto.</w:t>
      </w:r>
    </w:p>
    <w:p w:rsidR="00096107" w:rsidRDefault="00096107">
      <w:pPr>
        <w:spacing w:before="120"/>
        <w:ind w:left="0" w:hanging="2"/>
        <w:rPr>
          <w:lang w:val="pt-BR"/>
        </w:rPr>
      </w:pPr>
      <w:bookmarkStart w:id="9" w:name="_heading=h.4d34og8"/>
      <w:bookmarkEnd w:id="9"/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 xml:space="preserve">Exemplos de Planos de Iteração </w:t>
      </w:r>
    </w:p>
    <w:p w:rsidR="00096107" w:rsidRDefault="003309CE">
      <w:pPr>
        <w:ind w:left="0" w:hanging="2"/>
      </w:pPr>
      <w:r>
        <w:t>Não se aplica.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</w:pPr>
      <w:r>
        <w:t xml:space="preserve">Fase de Iniciação  </w:t>
      </w:r>
    </w:p>
    <w:p w:rsidR="00096107" w:rsidRDefault="003309CE">
      <w:pPr>
        <w:spacing w:after="120" w:line="240" w:lineRule="auto"/>
        <w:ind w:left="0" w:hanging="2"/>
        <w:rPr>
          <w:iCs/>
          <w:lang w:val="pt-BR"/>
        </w:rPr>
      </w:pPr>
      <w:bookmarkStart w:id="10" w:name="_heading=h.17dp8vu"/>
      <w:bookmarkEnd w:id="10"/>
      <w:r>
        <w:rPr>
          <w:iCs/>
          <w:lang w:val="pt-BR"/>
        </w:rPr>
        <w:t>Durante a iniciação, serão levantados os requisitos juntamente com a modelagem de negócios.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</w:pPr>
      <w:r>
        <w:t>Fase de Elaboração</w:t>
      </w:r>
    </w:p>
    <w:p w:rsidR="00096107" w:rsidRDefault="003309CE">
      <w:pPr>
        <w:spacing w:after="120" w:line="240" w:lineRule="auto"/>
        <w:ind w:left="0" w:hanging="2"/>
        <w:rPr>
          <w:iCs/>
          <w:lang w:val="pt-BR"/>
        </w:rPr>
      </w:pPr>
      <w:bookmarkStart w:id="11" w:name="_heading=h.3rdcrjn"/>
      <w:bookmarkEnd w:id="11"/>
      <w:r>
        <w:rPr>
          <w:iCs/>
          <w:lang w:val="pt-BR"/>
        </w:rPr>
        <w:t xml:space="preserve">A serem definidos posteriormente 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</w:pPr>
      <w:r>
        <w:t>Fase de Construção</w:t>
      </w:r>
    </w:p>
    <w:p w:rsidR="00096107" w:rsidRDefault="003309CE">
      <w:pPr>
        <w:ind w:left="0" w:hanging="2"/>
        <w:rPr>
          <w:iCs/>
          <w:lang w:val="pt-BR"/>
        </w:rPr>
      </w:pPr>
      <w:r>
        <w:rPr>
          <w:iCs/>
          <w:lang w:val="pt-BR"/>
        </w:rPr>
        <w:t>A serem definidos posteriormente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</w:pPr>
      <w:bookmarkStart w:id="12" w:name="_heading=h.26in1rg"/>
      <w:bookmarkEnd w:id="12"/>
      <w:r>
        <w:t>Fase de Transição</w:t>
      </w:r>
    </w:p>
    <w:p w:rsidR="00096107" w:rsidRDefault="003309CE">
      <w:pPr>
        <w:spacing w:after="120" w:line="240" w:lineRule="auto"/>
        <w:ind w:left="0" w:hanging="2"/>
        <w:rPr>
          <w:iCs/>
          <w:lang w:val="pt-BR"/>
        </w:rPr>
      </w:pPr>
      <w:r>
        <w:rPr>
          <w:iCs/>
          <w:lang w:val="pt-BR"/>
        </w:rPr>
        <w:t>A serem definidos posteriormente</w:t>
      </w: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  <w:bookmarkStart w:id="13" w:name="_heading=h.lnxbz9"/>
      <w:bookmarkEnd w:id="13"/>
    </w:p>
    <w:p w:rsidR="00096107" w:rsidRDefault="003309CE">
      <w:pPr>
        <w:pStyle w:val="Ttulo1"/>
        <w:numPr>
          <w:ilvl w:val="0"/>
          <w:numId w:val="2"/>
        </w:numPr>
        <w:ind w:left="-1" w:hanging="2"/>
        <w:rPr>
          <w:lang w:val="pt-BR"/>
        </w:rPr>
      </w:pPr>
      <w:r>
        <w:rPr>
          <w:lang w:val="pt-BR"/>
        </w:rPr>
        <w:t>Detalhe do Fluxo de Trabalho:</w:t>
      </w:r>
    </w:p>
    <w:p w:rsidR="00096107" w:rsidRPr="00854B90" w:rsidRDefault="003309CE">
      <w:pPr>
        <w:spacing w:after="120" w:line="240" w:lineRule="auto"/>
        <w:ind w:left="0" w:hanging="2"/>
        <w:rPr>
          <w:color w:val="000000"/>
          <w:lang w:val="pt-BR"/>
        </w:rPr>
      </w:pPr>
      <w:r>
        <w:rPr>
          <w:color w:val="000000"/>
          <w:lang w:val="pt-BR"/>
        </w:rPr>
        <w:t>Ao ser listado pelo usuário o produto deverá passar por uma aprovação através da análise de compatibilidade, afim de verificar se o produto segue as regras do projeto e consequentemente se está viável a ser listado. Caso o produto não atenda as exigências, o usuário terá à sua escolha, um guia do usuário, contendo melhores informações e novamente os requisitos exigidos pelo sistema para a listagem de produtos, ao registrar com sucesso o produto, o usuário deverá fornecer algumas informações relevantes à respeito do produto listado, tais como validade (em caso de produtos perecíveis) ano de fabricação, tempo de uso, marca.</w:t>
      </w:r>
    </w:p>
    <w:p w:rsidR="00096107" w:rsidRDefault="00096107">
      <w:pPr>
        <w:spacing w:after="120" w:line="240" w:lineRule="auto"/>
        <w:ind w:left="-2" w:firstLine="0"/>
        <w:rPr>
          <w:color w:val="000000"/>
          <w:lang w:val="pt-BR"/>
        </w:rPr>
      </w:pPr>
    </w:p>
    <w:p w:rsidR="00096107" w:rsidRDefault="00096107">
      <w:pPr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  <w:bookmarkStart w:id="14" w:name="_heading=h.35nkun2"/>
      <w:bookmarkEnd w:id="14"/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 xml:space="preserve">Fase de Iniciação  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  <w:rPr>
          <w:lang w:val="pt-BR"/>
        </w:rPr>
      </w:pPr>
      <w:bookmarkStart w:id="15" w:name="_heading=h.1ksv4uv"/>
      <w:bookmarkEnd w:id="15"/>
      <w:r>
        <w:rPr>
          <w:lang w:val="pt-BR"/>
        </w:rPr>
        <w:t>Notas Sobre o Fluxo de Trabalho da Fase de Iniciação</w:t>
      </w:r>
    </w:p>
    <w:p w:rsidR="00096107" w:rsidRPr="00854B90" w:rsidRDefault="003309CE">
      <w:pPr>
        <w:spacing w:after="120" w:line="240" w:lineRule="auto"/>
        <w:ind w:left="0" w:hanging="2"/>
        <w:rPr>
          <w:color w:val="000000"/>
          <w:lang w:val="pt-BR"/>
        </w:rPr>
      </w:pPr>
      <w:r>
        <w:rPr>
          <w:color w:val="000000"/>
          <w:lang w:val="pt-BR"/>
        </w:rPr>
        <w:t>Feito login no site/aplicativo, ao registrar um produto, o usuário deve ficar atento se o produto listado segue as regras do projeto, se atende a todas as informações indispensáveis para evitar futura exclusão do mesmo</w:t>
      </w:r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>Fase de Elaboração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  <w:rPr>
          <w:lang w:val="pt-BR"/>
        </w:rPr>
      </w:pPr>
      <w:bookmarkStart w:id="16" w:name="_heading=h.2jxsxqh"/>
      <w:bookmarkEnd w:id="16"/>
      <w:r>
        <w:rPr>
          <w:lang w:val="pt-BR"/>
        </w:rPr>
        <w:t>Notas Sobre o Fluxo de Trabalho da Fase de Elaboração</w:t>
      </w:r>
    </w:p>
    <w:p w:rsidR="00096107" w:rsidRPr="00854B90" w:rsidRDefault="003309CE">
      <w:pPr>
        <w:spacing w:after="120" w:line="240" w:lineRule="auto"/>
        <w:ind w:left="0" w:hanging="2"/>
        <w:rPr>
          <w:color w:val="000000"/>
          <w:lang w:val="pt-BR"/>
        </w:rPr>
      </w:pPr>
      <w:r>
        <w:rPr>
          <w:color w:val="000000"/>
          <w:lang w:val="pt-BR"/>
        </w:rPr>
        <w:t>Nesta fase, deverá ser feita a implementação dos elementos já citado, ficando a critério dos desenvolvedores fazer uma avaliação dos métodos implantados , julgando assim se ha necessidade de melhorias para obtenção de sucesso do sistema.</w:t>
      </w:r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>Fase de Construção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  <w:rPr>
          <w:lang w:val="pt-BR"/>
        </w:rPr>
      </w:pPr>
      <w:bookmarkStart w:id="17" w:name="_heading=h.3j2qqm3"/>
      <w:bookmarkEnd w:id="17"/>
      <w:r>
        <w:rPr>
          <w:lang w:val="pt-BR"/>
        </w:rPr>
        <w:t>Notas Sobre o Fluxo de Trabalho da Fase de Construção</w:t>
      </w:r>
    </w:p>
    <w:p w:rsidR="00096107" w:rsidRDefault="003309CE">
      <w:pPr>
        <w:spacing w:after="120" w:line="240" w:lineRule="auto"/>
        <w:ind w:left="0" w:hanging="2"/>
        <w:rPr>
          <w:color w:val="000000"/>
          <w:lang w:val="pt-BR"/>
        </w:rPr>
      </w:pPr>
      <w:r>
        <w:rPr>
          <w:color w:val="000000"/>
          <w:lang w:val="pt-BR"/>
        </w:rPr>
        <w:t>Após análise cuidadosa dos métodos propostos, deverá ser desenvolvidos os métodos propostos e aprovados ocorrendo assim a implementação dos métodos listados.</w:t>
      </w:r>
    </w:p>
    <w:p w:rsidR="00096107" w:rsidRDefault="003309CE">
      <w:pPr>
        <w:pStyle w:val="Ttulo2"/>
        <w:numPr>
          <w:ilvl w:val="1"/>
          <w:numId w:val="2"/>
        </w:numPr>
        <w:ind w:left="-1" w:hanging="2"/>
      </w:pPr>
      <w:r>
        <w:t>Fase de Transição</w:t>
      </w:r>
    </w:p>
    <w:p w:rsidR="00096107" w:rsidRDefault="003309CE">
      <w:pPr>
        <w:pStyle w:val="Ttulo3"/>
        <w:numPr>
          <w:ilvl w:val="2"/>
          <w:numId w:val="2"/>
        </w:numPr>
        <w:ind w:left="-1" w:hanging="2"/>
        <w:rPr>
          <w:lang w:val="pt-BR"/>
        </w:rPr>
      </w:pPr>
      <w:bookmarkStart w:id="18" w:name="_heading=h.4i7ojhp"/>
      <w:bookmarkEnd w:id="18"/>
      <w:r>
        <w:rPr>
          <w:lang w:val="pt-BR"/>
        </w:rPr>
        <w:t>Notas Sobre o Fluxo de Trabalho da Fase de Transição</w:t>
      </w:r>
    </w:p>
    <w:p w:rsidR="00096107" w:rsidRDefault="003309CE">
      <w:pPr>
        <w:spacing w:after="120" w:line="240" w:lineRule="auto"/>
        <w:ind w:left="0" w:hanging="2"/>
        <w:rPr>
          <w:color w:val="000000"/>
          <w:lang w:val="pt-BR"/>
        </w:rPr>
      </w:pPr>
      <w:r>
        <w:rPr>
          <w:color w:val="000000"/>
          <w:lang w:val="pt-BR"/>
        </w:rPr>
        <w:t>Nesta fase, ocorre a implementação dos métodos propostos e já desenvolvidos no projeto.</w:t>
      </w:r>
    </w:p>
    <w:p w:rsidR="00096107" w:rsidRDefault="003309CE">
      <w:pPr>
        <w:ind w:left="0" w:hanging="2"/>
        <w:rPr>
          <w:lang w:val="pt-BR"/>
        </w:rPr>
      </w:pPr>
      <w:bookmarkStart w:id="19" w:name="_heading=h.2xcytpi"/>
      <w:bookmarkEnd w:id="19"/>
      <w:r w:rsidRPr="00854B90">
        <w:rPr>
          <w:lang w:val="pt-BR"/>
        </w:rPr>
        <w:br w:type="page"/>
      </w:r>
    </w:p>
    <w:p w:rsidR="00096107" w:rsidRDefault="003309CE">
      <w:pPr>
        <w:pStyle w:val="Ttulo1"/>
        <w:numPr>
          <w:ilvl w:val="0"/>
          <w:numId w:val="2"/>
        </w:numPr>
        <w:ind w:left="-1" w:hanging="2"/>
      </w:pPr>
      <w:r>
        <w:lastRenderedPageBreak/>
        <w:t>Produtos de Trabalho</w:t>
      </w: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  <w:lang w:val="pt-BR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954"/>
        <w:gridCol w:w="33"/>
        <w:gridCol w:w="37"/>
        <w:gridCol w:w="551"/>
        <w:gridCol w:w="580"/>
        <w:gridCol w:w="49"/>
        <w:gridCol w:w="683"/>
        <w:gridCol w:w="720"/>
        <w:gridCol w:w="1789"/>
        <w:gridCol w:w="69"/>
        <w:gridCol w:w="44"/>
        <w:gridCol w:w="1833"/>
        <w:gridCol w:w="113"/>
        <w:gridCol w:w="1525"/>
      </w:tblGrid>
      <w:tr w:rsidR="00096107">
        <w:trPr>
          <w:trHeight w:val="220"/>
        </w:trPr>
        <w:tc>
          <w:tcPr>
            <w:tcW w:w="302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  <w:lang w:val="pt-BR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PRODUTOS DE TRABALHO</w:t>
            </w:r>
          </w:p>
        </w:tc>
        <w:tc>
          <w:tcPr>
            <w:tcW w:w="25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br/>
              <w:t>COMO UTILIZAR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br/>
              <w:t>DETALHES DA REVISÃO</w:t>
            </w:r>
          </w:p>
        </w:tc>
        <w:tc>
          <w:tcPr>
            <w:tcW w:w="20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br/>
              <w:t>FERRAMENTAS UTILIZADAS</w:t>
            </w:r>
          </w:p>
        </w:tc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br/>
              <w:t>TEMPLATE</w:t>
            </w:r>
          </w:p>
        </w:tc>
      </w:tr>
      <w:tr w:rsidR="00096107">
        <w:tc>
          <w:tcPr>
            <w:tcW w:w="30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096107"/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Inici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Elab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096107" w:rsidRDefault="003309CE">
            <w:pPr>
              <w:keepLines/>
              <w:spacing w:after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Tra</w:t>
            </w:r>
          </w:p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096107"/>
        </w:tc>
        <w:tc>
          <w:tcPr>
            <w:tcW w:w="20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096107"/>
        </w:tc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096107" w:rsidRDefault="00096107"/>
        </w:tc>
      </w:tr>
      <w:tr w:rsidR="00096107">
        <w:trPr>
          <w:trHeight w:val="280"/>
        </w:trPr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MODELAGEM DE NEGÓCIO</w:t>
            </w:r>
          </w:p>
        </w:tc>
      </w:tr>
      <w:tr w:rsidR="00096107">
        <w:trPr>
          <w:trHeight w:val="200"/>
        </w:trPr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EXEMPLO 01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Obrig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Opc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Recom.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Desnec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Formal</w:t>
            </w: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UML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rPr>
          <w:trHeight w:val="200"/>
        </w:trPr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Modelo de Análise de Negócios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Prova de Conceito Arquitetural de Negócio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rPr>
          <w:trHeight w:val="235"/>
        </w:trPr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Documento de Arquitetura de Negócios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Glossário de Negócios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Meta de Negócios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Regras de Negócio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Modelo de Caso de Uso de Negócio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Visão de Negócio</w:t>
            </w:r>
          </w:p>
        </w:tc>
        <w:tc>
          <w:tcPr>
            <w:tcW w:w="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rPr>
          <w:trHeight w:val="280"/>
        </w:trPr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REQUISITOS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Glossário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Atributos de Requisitos (Repositório)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Plano de Gerenciamento de Requisitos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Especificações Suplementares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Modelo de Caso de Uso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Pedidos do Envolvido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Visão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ANÁLISE E DESIGN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Arquitetura de Referência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Modelo de Dados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Modelo de Implantação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Modelo de Design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Documento de Arquitetura de Software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Protótipo da Interface com o Usuário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IMPLEMENTAÇÃO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Builds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Teste do Desenvolvedor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Modelo de Implementação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Plano de Integração do Build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TESTE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Plano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Arquitetura para automatização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Dados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Definir Configuração do Ambiente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Resumo da Avaliação de Testes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Lista de Idéias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Log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Resultado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Script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Estratégia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Conjunto de Teste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Modelo de Análise de Carga de Trabalho.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tabs>
                <w:tab w:val="left" w:pos="2229"/>
                <w:tab w:val="center" w:pos="5382"/>
              </w:tabs>
              <w:spacing w:line="240" w:lineRule="auto"/>
              <w:ind w:left="0" w:hanging="2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pt-BR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GERENCIAMENTO DE PROJETO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Caso de Negócios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Plano de Implantação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Lista de Problemas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Lista de Riscos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Plano de Iteração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Avaliação da Iteração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Plano de Desenvolvimento de Software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Medidas do Projeto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IMPLANTAÇÃO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Guia de Estilo do Manual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Material de Suporte do Usuário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Produto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 w:rsidRPr="005718C4"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pt-BR"/>
              </w:rPr>
              <w:t>CONFIGURAÇÃO E GERENCIAMENTO DE MUDANÇAS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Plano de Gerenciamento de Configuração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rFonts w:ascii="Calibri" w:eastAsia="Calibri" w:hAnsi="Calibri" w:cs="Calibri"/>
                <w:sz w:val="16"/>
                <w:szCs w:val="16"/>
                <w:lang w:val="pt-BR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Controle de Mudanças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Espaço de Trabalho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109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A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AMBIENTE</w:t>
            </w: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Processo de Desenvolvimento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09610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Caso de Desenvolvimento</w:t>
            </w:r>
          </w:p>
        </w:tc>
        <w:tc>
          <w:tcPr>
            <w:tcW w:w="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keepLines/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096107" w:rsidRDefault="00096107">
      <w:pPr>
        <w:keepLines/>
        <w:spacing w:after="120" w:line="240" w:lineRule="auto"/>
        <w:ind w:left="0" w:hanging="2"/>
        <w:rPr>
          <w:color w:val="000000"/>
        </w:rPr>
      </w:pPr>
    </w:p>
    <w:p w:rsidR="00096107" w:rsidRDefault="00096107">
      <w:pPr>
        <w:keepLines/>
        <w:spacing w:after="120" w:line="240" w:lineRule="auto"/>
        <w:ind w:left="0" w:hanging="2"/>
        <w:rPr>
          <w:color w:val="000000"/>
        </w:rPr>
      </w:pPr>
    </w:p>
    <w:p w:rsidR="00096107" w:rsidRDefault="00096107">
      <w:pPr>
        <w:spacing w:before="120" w:line="240" w:lineRule="auto"/>
        <w:ind w:left="1" w:hanging="3"/>
        <w:jc w:val="both"/>
        <w:rPr>
          <w:rFonts w:ascii="Book Antiqua" w:eastAsia="Book Antiqua" w:hAnsi="Book Antiqua" w:cs="Book Antiqua"/>
          <w:color w:val="FF0000"/>
          <w:sz w:val="28"/>
          <w:szCs w:val="28"/>
        </w:rPr>
      </w:pPr>
      <w:bookmarkStart w:id="20" w:name="_heading=h.1ci93xb"/>
      <w:bookmarkEnd w:id="20"/>
    </w:p>
    <w:p w:rsidR="00096107" w:rsidRPr="00854B90" w:rsidRDefault="003309CE">
      <w:pPr>
        <w:pStyle w:val="Ttulo1"/>
        <w:numPr>
          <w:ilvl w:val="0"/>
          <w:numId w:val="2"/>
        </w:numPr>
        <w:ind w:left="-1" w:hanging="2"/>
      </w:pPr>
      <w:r w:rsidRPr="00854B90">
        <w:t>Relatórios</w:t>
      </w:r>
    </w:p>
    <w:p w:rsidR="00096107" w:rsidRDefault="00096107">
      <w:pPr>
        <w:spacing w:before="120" w:line="240" w:lineRule="auto"/>
        <w:ind w:left="0" w:hanging="2"/>
        <w:jc w:val="both"/>
        <w:rPr>
          <w:rFonts w:ascii="Book Antiqua" w:eastAsia="Book Antiqua" w:hAnsi="Book Antiqua" w:cs="Book Antiqua"/>
          <w:color w:val="000000"/>
          <w:lang w:val="pt-BR"/>
        </w:rPr>
      </w:pPr>
    </w:p>
    <w:tbl>
      <w:tblPr>
        <w:tblW w:w="939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30"/>
        <w:gridCol w:w="3134"/>
        <w:gridCol w:w="3133"/>
      </w:tblGrid>
      <w:tr w:rsidR="00096107" w:rsidRPr="005718C4"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Relatório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Público Alvo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Como É Criado/ Onde É Armazenado</w:t>
            </w:r>
          </w:p>
        </w:tc>
      </w:tr>
      <w:tr w:rsidR="00096107" w:rsidRPr="005718C4"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lang w:val="pt-BR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lang w:val="pt-BR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lang w:val="pt-BR"/>
              </w:rPr>
            </w:pPr>
          </w:p>
        </w:tc>
      </w:tr>
      <w:tr w:rsidR="00096107" w:rsidRPr="005718C4"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lang w:val="pt-BR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lang w:val="pt-BR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  <w:rPr>
                <w:lang w:val="pt-BR"/>
              </w:rPr>
            </w:pPr>
          </w:p>
        </w:tc>
      </w:tr>
    </w:tbl>
    <w:p w:rsidR="00096107" w:rsidRDefault="003309CE">
      <w:pPr>
        <w:pStyle w:val="Ttulo1"/>
        <w:numPr>
          <w:ilvl w:val="0"/>
          <w:numId w:val="2"/>
        </w:numPr>
        <w:ind w:left="-1" w:hanging="2"/>
      </w:pPr>
      <w:r w:rsidRPr="00854B90">
        <w:rPr>
          <w:lang w:val="pt-BR"/>
        </w:rPr>
        <w:br w:type="page"/>
      </w:r>
      <w:bookmarkStart w:id="21" w:name="_heading=h.3whwml4"/>
      <w:bookmarkEnd w:id="21"/>
      <w:r>
        <w:lastRenderedPageBreak/>
        <w:t>Funções</w:t>
      </w:r>
    </w:p>
    <w:p w:rsidR="00096107" w:rsidRDefault="00096107">
      <w:pPr>
        <w:spacing w:after="120" w:line="240" w:lineRule="auto"/>
        <w:ind w:left="0" w:hanging="2"/>
        <w:rPr>
          <w:i/>
          <w:color w:val="0000FF"/>
          <w:lang w:val="pt-BR"/>
        </w:rPr>
      </w:pPr>
    </w:p>
    <w:p w:rsidR="00096107" w:rsidRDefault="003309CE">
      <w:pPr>
        <w:spacing w:before="120" w:line="240" w:lineRule="auto"/>
        <w:ind w:left="0" w:hanging="2"/>
        <w:jc w:val="both"/>
        <w:rPr>
          <w:rFonts w:ascii="Book Antiqua" w:eastAsia="Book Antiqua" w:hAnsi="Book Antiqua" w:cs="Book Antiqua"/>
          <w:color w:val="000000"/>
          <w:lang w:val="pt-BR"/>
        </w:rPr>
      </w:pPr>
      <w:r>
        <w:rPr>
          <w:rFonts w:ascii="Book Antiqua" w:eastAsia="Book Antiqua" w:hAnsi="Book Antiqua" w:cs="Book Antiqua"/>
          <w:color w:val="000000"/>
          <w:lang w:val="pt-BR"/>
        </w:rPr>
        <w:t>NOTA:  A designação de indivíduos específicos a funções ou cargos particulares é documentada no Plano de Desenvolvimento de Software.</w:t>
      </w:r>
    </w:p>
    <w:p w:rsidR="00096107" w:rsidRDefault="00096107">
      <w:pPr>
        <w:spacing w:before="120" w:line="240" w:lineRule="auto"/>
        <w:ind w:left="0" w:hanging="2"/>
        <w:jc w:val="both"/>
        <w:rPr>
          <w:rFonts w:ascii="Book Antiqua" w:eastAsia="Book Antiqua" w:hAnsi="Book Antiqua" w:cs="Book Antiqua"/>
          <w:color w:val="000000"/>
          <w:lang w:val="pt-BR"/>
        </w:rPr>
      </w:pPr>
    </w:p>
    <w:tbl>
      <w:tblPr>
        <w:tblW w:w="9469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42"/>
        <w:gridCol w:w="850"/>
        <w:gridCol w:w="2740"/>
        <w:gridCol w:w="3937"/>
      </w:tblGrid>
      <w:tr w:rsidR="00096107">
        <w:trPr>
          <w:trHeight w:val="32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RUP</w:t>
            </w:r>
          </w:p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Aplicabilidade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Diferentes Responsabilidades do RUP</w:t>
            </w: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Analista de Sistemas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Especificador de Requisitos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Arquiteto de Software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Designer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Designer de Interface com o Usuário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Designer de Banco de Dados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Implementador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Integrador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Gerente de Projeto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Gerenciador de Controle de Mudanças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Gerenciador de Configuração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Gerente de Testes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Gerenciador de Implementação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Engenheiro de Processo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Revisor de Gerenciamento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Redator Técnico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Administrador de Sistemas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Especialista em Ferramentas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Desenvolvedor do Curso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Artista Gráfico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Testador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Analista de Teste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Designer de Teste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Revisor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Coordenador de Revisão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Revisor Técnico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Investidores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3309CE">
            <w:pPr>
              <w:ind w:left="0" w:hanging="2"/>
            </w:pPr>
            <w:r>
              <w:t>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</w:tbl>
    <w:p w:rsidR="00096107" w:rsidRDefault="00096107">
      <w:pPr>
        <w:spacing w:before="120" w:line="240" w:lineRule="auto"/>
        <w:ind w:left="0" w:hanging="2"/>
        <w:jc w:val="both"/>
        <w:rPr>
          <w:rFonts w:ascii="Book Antiqua" w:eastAsia="Book Antiqua" w:hAnsi="Book Antiqua" w:cs="Book Antiqua"/>
          <w:color w:val="000000"/>
        </w:rPr>
      </w:pPr>
      <w:bookmarkStart w:id="22" w:name="_heading=h.2bn6wsx"/>
      <w:bookmarkEnd w:id="22"/>
    </w:p>
    <w:p w:rsidR="00096107" w:rsidRDefault="003309CE">
      <w:pPr>
        <w:pStyle w:val="Ttulo1"/>
        <w:numPr>
          <w:ilvl w:val="0"/>
          <w:numId w:val="2"/>
        </w:numPr>
        <w:ind w:left="-1" w:hanging="2"/>
        <w:rPr>
          <w:lang w:val="pt-BR"/>
        </w:rPr>
      </w:pPr>
      <w:r>
        <w:rPr>
          <w:lang w:val="pt-BR"/>
        </w:rPr>
        <w:t xml:space="preserve">Orientações e Procedimentos Específicos do Projeto </w:t>
      </w:r>
    </w:p>
    <w:p w:rsidR="00096107" w:rsidRPr="005718C4" w:rsidRDefault="00096107">
      <w:pPr>
        <w:spacing w:after="120" w:line="240" w:lineRule="auto"/>
        <w:ind w:left="0" w:hanging="2"/>
        <w:rPr>
          <w:lang w:val="pt-BR"/>
        </w:rPr>
      </w:pPr>
    </w:p>
    <w:p w:rsidR="00096107" w:rsidRPr="005718C4" w:rsidRDefault="00096107">
      <w:pPr>
        <w:spacing w:before="120" w:line="240" w:lineRule="auto"/>
        <w:ind w:left="0" w:hanging="2"/>
        <w:jc w:val="both"/>
        <w:rPr>
          <w:rFonts w:ascii="Book Antiqua" w:eastAsia="Book Antiqua" w:hAnsi="Book Antiqua" w:cs="Book Antiqua"/>
          <w:color w:val="000000"/>
          <w:lang w:val="pt-BR"/>
        </w:rPr>
      </w:pPr>
    </w:p>
    <w:tbl>
      <w:tblPr>
        <w:tblW w:w="939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65"/>
        <w:gridCol w:w="2222"/>
        <w:gridCol w:w="2330"/>
        <w:gridCol w:w="2380"/>
      </w:tblGrid>
      <w:tr w:rsidR="0009610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Orientação ou Procedimento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Proprietário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Utilizado por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6107" w:rsidRDefault="003309CE">
            <w:pPr>
              <w:ind w:left="0" w:hanging="2"/>
              <w:rPr>
                <w:b/>
              </w:rPr>
            </w:pPr>
            <w:r>
              <w:rPr>
                <w:b/>
              </w:rPr>
              <w:t>Onde É Armazenado</w:t>
            </w:r>
          </w:p>
        </w:tc>
      </w:tr>
      <w:tr w:rsidR="0009610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  <w:tr w:rsidR="00096107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107" w:rsidRDefault="00096107">
            <w:pPr>
              <w:ind w:left="0" w:hanging="2"/>
            </w:pPr>
          </w:p>
        </w:tc>
      </w:tr>
    </w:tbl>
    <w:p w:rsidR="00096107" w:rsidRDefault="00096107">
      <w:pPr>
        <w:spacing w:before="120" w:line="240" w:lineRule="auto"/>
        <w:ind w:left="0" w:hanging="2"/>
        <w:jc w:val="both"/>
        <w:rPr>
          <w:rFonts w:ascii="Book Antiqua" w:eastAsia="Book Antiqua" w:hAnsi="Book Antiqua" w:cs="Book Antiqua"/>
          <w:color w:val="000000"/>
        </w:rPr>
      </w:pPr>
    </w:p>
    <w:p w:rsidR="00096107" w:rsidRDefault="00096107">
      <w:pPr>
        <w:keepLines/>
        <w:spacing w:after="120" w:line="240" w:lineRule="auto"/>
        <w:ind w:left="0" w:hanging="2"/>
      </w:pPr>
    </w:p>
    <w:sectPr w:rsidR="00096107">
      <w:headerReference w:type="default" r:id="rId13"/>
      <w:footerReference w:type="default" r:id="rId14"/>
      <w:pgSz w:w="11906" w:h="16838"/>
      <w:pgMar w:top="1417" w:right="1440" w:bottom="1417" w:left="1440" w:header="720" w:footer="72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507" w:rsidRDefault="00E03507">
      <w:pPr>
        <w:spacing w:line="240" w:lineRule="auto"/>
      </w:pPr>
      <w:r>
        <w:separator/>
      </w:r>
    </w:p>
  </w:endnote>
  <w:endnote w:type="continuationSeparator" w:id="0">
    <w:p w:rsidR="00E03507" w:rsidRDefault="00E03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Helvetica">
    <w:panose1 w:val="020B0604020202020204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107" w:rsidRDefault="00096107">
    <w:pPr>
      <w:spacing w:line="276" w:lineRule="auto"/>
      <w:ind w:left="0" w:hanging="2"/>
      <w:rPr>
        <w:color w:val="000000"/>
      </w:rPr>
    </w:pPr>
  </w:p>
  <w:tbl>
    <w:tblPr>
      <w:tblW w:w="9486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6107">
      <w:tc>
        <w:tcPr>
          <w:tcW w:w="3162" w:type="dxa"/>
          <w:shd w:val="clear" w:color="auto" w:fill="auto"/>
        </w:tcPr>
        <w:p w:rsidR="00096107" w:rsidRDefault="003309CE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:rsidR="00096107" w:rsidRDefault="003309CE">
          <w:pPr>
            <w:ind w:left="0" w:hanging="2"/>
            <w:jc w:val="center"/>
          </w:pPr>
          <w:r>
            <w:t>©&lt;AVA-corporation&gt;, 2014</w:t>
          </w:r>
        </w:p>
      </w:tc>
      <w:tc>
        <w:tcPr>
          <w:tcW w:w="3162" w:type="dxa"/>
          <w:shd w:val="clear" w:color="auto" w:fill="auto"/>
        </w:tcPr>
        <w:p w:rsidR="00096107" w:rsidRDefault="003309CE">
          <w:pPr>
            <w:ind w:left="0" w:hanging="2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 w:rsidR="00096107" w:rsidRDefault="00096107">
    <w:pP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507" w:rsidRDefault="00E03507">
      <w:pPr>
        <w:spacing w:line="240" w:lineRule="auto"/>
      </w:pPr>
      <w:r>
        <w:separator/>
      </w:r>
    </w:p>
  </w:footnote>
  <w:footnote w:type="continuationSeparator" w:id="0">
    <w:p w:rsidR="00E03507" w:rsidRDefault="00E03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107" w:rsidRDefault="00096107">
    <w:pPr>
      <w:ind w:left="0" w:hanging="2"/>
      <w:rPr>
        <w:sz w:val="24"/>
        <w:szCs w:val="24"/>
      </w:rPr>
    </w:pPr>
  </w:p>
  <w:p w:rsidR="00096107" w:rsidRDefault="00096107">
    <w:pPr>
      <w:pBdr>
        <w:top w:val="single" w:sz="6" w:space="1" w:color="000000"/>
      </w:pBdr>
      <w:ind w:left="0" w:hanging="2"/>
      <w:rPr>
        <w:sz w:val="24"/>
        <w:szCs w:val="24"/>
      </w:rPr>
    </w:pPr>
  </w:p>
  <w:p w:rsidR="00096107" w:rsidRDefault="003309CE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NOME EMPRESA</w:t>
    </w:r>
  </w:p>
  <w:p w:rsidR="00096107" w:rsidRDefault="00096107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:rsidR="00096107" w:rsidRDefault="00096107">
    <w:pP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107" w:rsidRDefault="00096107">
    <w:pPr>
      <w:spacing w:line="276" w:lineRule="auto"/>
      <w:ind w:left="0" w:hanging="2"/>
      <w:rPr>
        <w:color w:val="000000"/>
      </w:rPr>
    </w:pPr>
  </w:p>
  <w:tbl>
    <w:tblPr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09610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96107" w:rsidRDefault="003309CE">
          <w:pPr>
            <w:ind w:left="0" w:hanging="2"/>
          </w:pPr>
          <w:r>
            <w:t>AVA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96107" w:rsidRDefault="003309CE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Versão:           &lt;1.0&gt;</w:t>
          </w:r>
        </w:p>
      </w:tc>
    </w:tr>
    <w:tr w:rsidR="0009610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96107" w:rsidRDefault="003309CE">
          <w:pPr>
            <w:ind w:left="0" w:hanging="2"/>
          </w:pPr>
          <w:r>
            <w:t>Caso de Desenvolvimento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96107" w:rsidRDefault="003309CE">
          <w:pPr>
            <w:ind w:left="0" w:hanging="2"/>
          </w:pPr>
          <w:r>
            <w:t xml:space="preserve">  Data:  &lt;03/09/2019&gt;</w:t>
          </w:r>
        </w:p>
      </w:tc>
    </w:tr>
    <w:tr w:rsidR="0009610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96107" w:rsidRDefault="00096107">
          <w:pPr>
            <w:ind w:left="0" w:hanging="2"/>
          </w:pPr>
        </w:p>
      </w:tc>
    </w:tr>
  </w:tbl>
  <w:p w:rsidR="00096107" w:rsidRDefault="00096107">
    <w:pP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2695C"/>
    <w:multiLevelType w:val="multilevel"/>
    <w:tmpl w:val="7644A3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800" w:hanging="360"/>
      </w:pPr>
      <w:rPr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4E7EE7"/>
    <w:multiLevelType w:val="multilevel"/>
    <w:tmpl w:val="671038AE"/>
    <w:lvl w:ilvl="0">
      <w:start w:val="1"/>
      <w:numFmt w:val="decimal"/>
      <w:lvlText w:val="%1."/>
      <w:lvlJc w:val="left"/>
      <w:pPr>
        <w:ind w:left="0" w:firstLine="0"/>
      </w:pPr>
      <w:rPr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07"/>
    <w:rsid w:val="00096107"/>
    <w:rsid w:val="003309CE"/>
    <w:rsid w:val="00336F60"/>
    <w:rsid w:val="005718C4"/>
    <w:rsid w:val="00671501"/>
    <w:rsid w:val="00730184"/>
    <w:rsid w:val="00854B90"/>
    <w:rsid w:val="00E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7972"/>
  <w15:docId w15:val="{2EAC5863-08C2-4DDF-9EBC-B3980047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="-1" w:hanging="1"/>
      <w:textAlignment w:val="top"/>
      <w:outlineLvl w:val="0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ncoradanotaderodap">
    <w:name w:val="Âncora da nota de rodapé"/>
    <w:rPr>
      <w:w w:val="100"/>
      <w:sz w:val="20"/>
      <w:szCs w:val="20"/>
      <w:effect w:val="none"/>
      <w:vertAlign w:val="superscript"/>
      <w:em w:val="none"/>
    </w:rPr>
  </w:style>
  <w:style w:type="character" w:customStyle="1" w:styleId="FootnoteCharacters">
    <w:name w:val="Footnote Characters"/>
    <w:qFormat/>
    <w:rPr>
      <w:w w:val="100"/>
      <w:sz w:val="20"/>
      <w:szCs w:val="20"/>
      <w:effect w:val="none"/>
      <w:vertAlign w:val="superscript"/>
      <w:em w:val="none"/>
    </w:rPr>
  </w:style>
  <w:style w:type="character" w:customStyle="1" w:styleId="LigaodeInternet">
    <w:name w:val="Ligação de Internet"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Forte">
    <w:name w:val="Strong"/>
    <w:qFormat/>
    <w:rPr>
      <w:rFonts w:ascii="Arial" w:hAnsi="Arial" w:cs="Arial"/>
      <w:b/>
      <w:bCs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apple-style-span">
    <w:name w:val="apple-style-span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styleId="CitaoHTML">
    <w:name w:val="HTML Cite"/>
    <w:basedOn w:val="Fontepargpadro"/>
    <w:qFormat/>
    <w:rPr>
      <w:i/>
      <w:iCs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customStyle="1" w:styleId="ListLabel1">
    <w:name w:val="ListLabel 1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4">
    <w:name w:val="ListLabel 4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5">
    <w:name w:val="ListLabel 5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6">
    <w:name w:val="ListLabel 6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7">
    <w:name w:val="ListLabel 7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8">
    <w:name w:val="ListLabel 8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9">
    <w:name w:val="ListLabel 9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10">
    <w:name w:val="ListLabel 10"/>
    <w:qFormat/>
    <w:rPr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character" w:customStyle="1" w:styleId="ListLabel19">
    <w:name w:val="ListLabel 19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20">
    <w:name w:val="ListLabel 20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21">
    <w:name w:val="ListLabel 21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22">
    <w:name w:val="ListLabel 22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23">
    <w:name w:val="ListLabel 23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24">
    <w:name w:val="ListLabel 24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25">
    <w:name w:val="ListLabel 25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26">
    <w:name w:val="ListLabel 26"/>
    <w:qFormat/>
    <w:rPr>
      <w:rFonts w:eastAsia="Courier New" w:cs="Courier New"/>
      <w:position w:val="0"/>
      <w:sz w:val="20"/>
      <w:vertAlign w:val="baseline"/>
    </w:rPr>
  </w:style>
  <w:style w:type="character" w:customStyle="1" w:styleId="ListLabel27">
    <w:name w:val="ListLabel 27"/>
    <w:qFormat/>
    <w:rPr>
      <w:rFonts w:eastAsia="Noto Sans Symbols" w:cs="Noto Sans Symbols"/>
      <w:position w:val="0"/>
      <w:sz w:val="20"/>
      <w:vertAlign w:val="baseline"/>
    </w:rPr>
  </w:style>
  <w:style w:type="character" w:customStyle="1" w:styleId="ListLabel28">
    <w:name w:val="ListLabel 28"/>
    <w:qFormat/>
    <w:rPr>
      <w:rFonts w:ascii="Arial" w:hAnsi="Arial" w:cs="Arial"/>
      <w:i w:val="0"/>
      <w:iCs w:val="0"/>
      <w:color w:val="548DD4"/>
      <w:highlight w:val="white"/>
    </w:rPr>
  </w:style>
  <w:style w:type="paragraph" w:styleId="Ttulo">
    <w:name w:val="Title"/>
    <w:basedOn w:val="Normal"/>
    <w:next w:val="Corpodetexto"/>
    <w:uiPriority w:val="10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left" w:pos="1600"/>
        <w:tab w:val="right" w:pos="9360"/>
      </w:tabs>
      <w:ind w:left="990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tabs>
        <w:tab w:val="left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qFormat/>
    <w:pPr>
      <w:spacing w:after="120"/>
    </w:pPr>
    <w:rPr>
      <w:i/>
      <w:iCs/>
      <w:color w:val="0000FF"/>
      <w:lang w:val="pt-BR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sz w:val="24"/>
      <w:szCs w:val="24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InfoBlue0">
    <w:name w:val="Info Blue"/>
    <w:basedOn w:val="Normal"/>
    <w:qFormat/>
    <w:pPr>
      <w:tabs>
        <w:tab w:val="left" w:pos="1080"/>
      </w:tabs>
      <w:ind w:left="1080" w:hanging="360"/>
    </w:pPr>
    <w:rPr>
      <w:i/>
      <w:iCs/>
      <w:color w:val="0000FF"/>
    </w:rPr>
  </w:style>
  <w:style w:type="paragraph" w:styleId="CabealhodoSumrio">
    <w:name w:val="TOC Heading"/>
    <w:basedOn w:val="Ttulo1"/>
    <w:next w:val="Normal"/>
    <w:qFormat/>
    <w:pPr>
      <w:keepLines/>
      <w:suppressAutoHyphens w:val="0"/>
      <w:spacing w:before="240" w:after="0" w:line="259" w:lineRule="auto"/>
      <w:textAlignment w:val="auto"/>
    </w:pPr>
    <w:rPr>
      <w:rFonts w:ascii="Calibri" w:hAnsi="Calibri" w:cs="Times New Roman"/>
      <w:b w:val="0"/>
      <w:bCs w:val="0"/>
      <w:color w:val="365F91"/>
      <w:sz w:val="32"/>
      <w:szCs w:val="32"/>
      <w:lang w:val="pt-BR"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url?sa=t&amp;rct=j&amp;q=&amp;esrc=s&amp;source=web&amp;cd=12&amp;ved=2ahUKEwiijp3ZhsDkAhUZJrkGHYe0AfEQFjALegQIBxAC&amp;url=https%3A%2F%2Fwww.ibm.com%2Fdeveloperworks%2Frational%2Flibrary%2Fcontent%2F03July%2F1000%2F1251%2F1251_bestpractices_TP026B.pdf&amp;usg=AOvVaw31XnJgEn4m36LUvIAD1Qtk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.br/url?sa=t&amp;rct=j&amp;q=&amp;esrc=s&amp;source=web&amp;cd=12&amp;ved=2ahUKEwiijp3ZhsDkAhUZJrkGHYe0AfEQFjALegQIBxAC&amp;url=https%3A%2F%2Fwww.ibm.com%2Fdeveloperworks%2Frational%2Flibrary%2Fcontent%2F03July%2F1000%2F1251%2F1251_bestpractices_TP026B.pdf&amp;usg=AOvVaw31XnJgEn4m36LUvIAD1Q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br/url?sa=t&amp;rct=j&amp;q=&amp;esrc=s&amp;source=web&amp;cd=12&amp;ved=2ahUKEwiijp3ZhsDkAhUZJrkGHYe0AfEQFjALegQIBxAC&amp;url=https%3A%2F%2Fwww.ibm.com%2Fdeveloperworks%2Frational%2Flibrary%2Fcontent%2F03July%2F1000%2F1251%2F1251_bestpractices_TP026B.pdf&amp;usg=AOvVaw31XnJgEn4m36LUvIAD1Qt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1368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dc:description/>
  <cp:lastModifiedBy>James Gabriel Bes Fontana</cp:lastModifiedBy>
  <cp:revision>3</cp:revision>
  <dcterms:created xsi:type="dcterms:W3CDTF">2019-09-09T23:16:00Z</dcterms:created>
  <dcterms:modified xsi:type="dcterms:W3CDTF">2019-09-25T00:39:00Z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