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C1732" w14:textId="05175486" w:rsidR="00EC667F" w:rsidRPr="00EC667F" w:rsidRDefault="00EC667F">
      <w:pPr>
        <w:rPr>
          <w:b/>
        </w:rPr>
      </w:pPr>
      <w:r w:rsidRPr="00EC667F">
        <w:rPr>
          <w:b/>
        </w:rPr>
        <w:t>Introduction</w:t>
      </w:r>
    </w:p>
    <w:p w14:paraId="4FF1B178" w14:textId="5079F9EC" w:rsidR="00CF007A" w:rsidRDefault="00EB6ECA" w:rsidP="00EB6ECA">
      <w:pPr>
        <w:spacing w:line="480" w:lineRule="auto"/>
      </w:pPr>
      <w:r>
        <w:t xml:space="preserve">The </w:t>
      </w:r>
      <w:r w:rsidR="0028771B">
        <w:t xml:space="preserve">purpose of this assignment is to </w:t>
      </w:r>
      <w:r w:rsidR="000F4A67">
        <w:t>make a recommendation to bank management whether to use a machine learning model to offer loans to specific customers</w:t>
      </w:r>
      <w:r w:rsidR="00253BF8">
        <w:t xml:space="preserve"> through direct marketing</w:t>
      </w:r>
      <w:r w:rsidR="000F4A67">
        <w:t xml:space="preserve">.  </w:t>
      </w:r>
      <w:r w:rsidR="00253BF8">
        <w:t xml:space="preserve"> A Support Vector Machine (SVM) model was develop</w:t>
      </w:r>
      <w:r w:rsidR="00A32D34">
        <w:t>ed using 16 variables from the “</w:t>
      </w:r>
      <w:r w:rsidR="00A32D34" w:rsidRPr="00A32D34">
        <w:t>Using Data Mining for Bank Direct Marketing: An Applicat</w:t>
      </w:r>
      <w:r w:rsidR="00A32D34">
        <w:t xml:space="preserve">ion of the CRISP-DM Methodology” study.  This paper recommends using the model </w:t>
      </w:r>
      <w:r w:rsidR="008D39C5">
        <w:t>to optimize</w:t>
      </w:r>
      <w:r w:rsidR="008A6FC0">
        <w:t xml:space="preserve"> return on investment</w:t>
      </w:r>
      <w:r w:rsidR="008D39C5">
        <w:t xml:space="preserve"> </w:t>
      </w:r>
      <w:r w:rsidR="008A6FC0">
        <w:t>(</w:t>
      </w:r>
      <w:r w:rsidR="008D39C5">
        <w:t>ROI</w:t>
      </w:r>
      <w:r w:rsidR="008A6FC0">
        <w:t>)</w:t>
      </w:r>
      <w:r w:rsidR="008D39C5">
        <w:t xml:space="preserve"> </w:t>
      </w:r>
      <w:r w:rsidR="00A32D34">
        <w:t>and highlights the risks and costs associated with its use.</w:t>
      </w:r>
    </w:p>
    <w:p w14:paraId="18533D68" w14:textId="4C67775A" w:rsidR="00D3560B" w:rsidRPr="00D3560B" w:rsidRDefault="00D3560B">
      <w:pPr>
        <w:rPr>
          <w:b/>
        </w:rPr>
      </w:pPr>
      <w:r w:rsidRPr="00D3560B">
        <w:rPr>
          <w:b/>
        </w:rPr>
        <w:t>Results</w:t>
      </w:r>
    </w:p>
    <w:p w14:paraId="24521830" w14:textId="1A2232C2" w:rsidR="00A01D60" w:rsidRDefault="008C0BD7" w:rsidP="00A32D34">
      <w:pPr>
        <w:spacing w:line="48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16D491" wp14:editId="63EB1854">
            <wp:simplePos x="0" y="0"/>
            <wp:positionH relativeFrom="column">
              <wp:posOffset>0</wp:posOffset>
            </wp:positionH>
            <wp:positionV relativeFrom="paragraph">
              <wp:posOffset>1710</wp:posOffset>
            </wp:positionV>
            <wp:extent cx="2661138" cy="210247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138" cy="210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2D34">
        <w:t>The area under the receiver operating characteristic (ROC) curve characterizes the classification performance</w:t>
      </w:r>
      <w:r>
        <w:t xml:space="preserve"> and the 0.836</w:t>
      </w:r>
      <w:r w:rsidR="008B3894">
        <w:t xml:space="preserve"> index provides</w:t>
      </w:r>
      <w:r>
        <w:t xml:space="preserve"> a strong</w:t>
      </w:r>
      <w:r w:rsidR="008B3894">
        <w:t xml:space="preserve"> lift over a 0.5 random chance.  Given that there is a relatively low chance that people will accept the loan</w:t>
      </w:r>
      <w:r>
        <w:t xml:space="preserve"> offer, model accuracy even at 0.893</w:t>
      </w:r>
      <w:r w:rsidR="008B3894">
        <w:t xml:space="preserve"> is not a viable measure for evaluating its performance.   </w:t>
      </w:r>
    </w:p>
    <w:p w14:paraId="3930B241" w14:textId="543B332C" w:rsidR="00253BF8" w:rsidRDefault="008B3894" w:rsidP="00A32D34">
      <w:pPr>
        <w:spacing w:line="480" w:lineRule="auto"/>
      </w:pPr>
      <w:r>
        <w:t xml:space="preserve">The confusion matrix is an effective method for </w:t>
      </w:r>
      <w:r w:rsidR="00E518F5">
        <w:t>articulating the recommendations and understanding</w:t>
      </w:r>
      <w:r w:rsidR="00A023CB">
        <w:t xml:space="preserve"> the </w:t>
      </w:r>
      <w:r w:rsidR="00DB68C1">
        <w:t>risks of using this model (based on the “test” data).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0"/>
        <w:gridCol w:w="1400"/>
        <w:gridCol w:w="1870"/>
        <w:gridCol w:w="1870"/>
      </w:tblGrid>
      <w:tr w:rsidR="009A0201" w14:paraId="64D53C82" w14:textId="77777777" w:rsidTr="009A0201">
        <w:trPr>
          <w:trHeight w:val="279"/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D683D54" w14:textId="77777777" w:rsidR="009A0201" w:rsidRDefault="009A0201" w:rsidP="00A32D34">
            <w:pPr>
              <w:spacing w:line="480" w:lineRule="auto"/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305B0F6" w14:textId="77777777" w:rsidR="009A0201" w:rsidRDefault="009A0201" w:rsidP="00A32D34">
            <w:pPr>
              <w:spacing w:line="480" w:lineRule="auto"/>
            </w:pP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B6FE3" w14:textId="3DB7AF97" w:rsidR="009A0201" w:rsidRDefault="009A0201" w:rsidP="008B3894">
            <w:pPr>
              <w:spacing w:line="480" w:lineRule="auto"/>
              <w:jc w:val="center"/>
            </w:pPr>
            <w:r>
              <w:t>Actual Binary Response</w:t>
            </w:r>
          </w:p>
        </w:tc>
      </w:tr>
      <w:tr w:rsidR="009A0201" w14:paraId="58506A1E" w14:textId="77777777" w:rsidTr="009A0201">
        <w:trPr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9EF5D78" w14:textId="77777777" w:rsidR="009A0201" w:rsidRDefault="009A0201" w:rsidP="00A32D34">
            <w:pPr>
              <w:spacing w:line="480" w:lineRule="auto"/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EE193C1" w14:textId="77777777" w:rsidR="009A0201" w:rsidRDefault="009A0201" w:rsidP="00A32D34">
            <w:pPr>
              <w:spacing w:line="480" w:lineRule="auto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EE3C77" w14:textId="0380E7FF" w:rsidR="009A0201" w:rsidRDefault="009A0201" w:rsidP="007A14C2">
            <w:pPr>
              <w:jc w:val="center"/>
            </w:pPr>
            <w:r>
              <w:t>YES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9263B2" w14:textId="0350DCD6" w:rsidR="009A0201" w:rsidRDefault="009A0201" w:rsidP="007A14C2">
            <w:pPr>
              <w:jc w:val="center"/>
            </w:pPr>
            <w:r>
              <w:t>NO</w:t>
            </w:r>
          </w:p>
        </w:tc>
      </w:tr>
      <w:tr w:rsidR="009A0201" w14:paraId="74718CCD" w14:textId="77777777" w:rsidTr="009A0201">
        <w:trPr>
          <w:trHeight w:val="728"/>
          <w:jc w:val="center"/>
        </w:trPr>
        <w:tc>
          <w:tcPr>
            <w:tcW w:w="234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003F3C4" w14:textId="0C4CD47C" w:rsidR="009A0201" w:rsidRDefault="009A0201" w:rsidP="000219E7">
            <w:r>
              <w:t>Predicted Binary Response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AB6B23" w14:textId="56036EAA" w:rsidR="009A0201" w:rsidRDefault="009A0201" w:rsidP="007A14C2">
            <w:pPr>
              <w:jc w:val="center"/>
            </w:pPr>
            <w:r>
              <w:t>YES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  <w:shd w:val="clear" w:color="auto" w:fill="00B050"/>
            <w:vAlign w:val="center"/>
          </w:tcPr>
          <w:p w14:paraId="10D518C0" w14:textId="31198B81" w:rsidR="009A0201" w:rsidRDefault="009A0201" w:rsidP="007A14C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True Positive</w:t>
            </w:r>
          </w:p>
          <w:p w14:paraId="1539FBC1" w14:textId="43053FC6" w:rsidR="009A0201" w:rsidRPr="000219E7" w:rsidRDefault="009A0201" w:rsidP="007A14C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19686</w:t>
            </w:r>
          </w:p>
        </w:tc>
        <w:tc>
          <w:tcPr>
            <w:tcW w:w="1870" w:type="dxa"/>
            <w:tcBorders>
              <w:top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FBE6A3E" w14:textId="0D240ED5" w:rsidR="009A0201" w:rsidRDefault="009A0201" w:rsidP="007A14C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False Positive</w:t>
            </w:r>
          </w:p>
          <w:p w14:paraId="6C7BCD03" w14:textId="15967D2A" w:rsidR="009A0201" w:rsidRPr="000219E7" w:rsidRDefault="009A0201" w:rsidP="007A14C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260</w:t>
            </w:r>
          </w:p>
        </w:tc>
      </w:tr>
      <w:tr w:rsidR="009A0201" w14:paraId="352BFFCA" w14:textId="77777777" w:rsidTr="009A0201">
        <w:trPr>
          <w:trHeight w:val="710"/>
          <w:jc w:val="center"/>
        </w:trPr>
        <w:tc>
          <w:tcPr>
            <w:tcW w:w="2340" w:type="dxa"/>
            <w:vMerge/>
            <w:tcBorders>
              <w:left w:val="nil"/>
              <w:bottom w:val="nil"/>
              <w:right w:val="nil"/>
            </w:tcBorders>
          </w:tcPr>
          <w:p w14:paraId="43338829" w14:textId="77777777" w:rsidR="009A0201" w:rsidRDefault="009A0201" w:rsidP="00A32D34">
            <w:pPr>
              <w:spacing w:line="480" w:lineRule="auto"/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FB781E" w14:textId="5CB94553" w:rsidR="009A0201" w:rsidRDefault="009A0201" w:rsidP="007A14C2">
            <w:pPr>
              <w:jc w:val="center"/>
            </w:pPr>
            <w:r>
              <w:t>NO</w:t>
            </w:r>
          </w:p>
        </w:tc>
        <w:tc>
          <w:tcPr>
            <w:tcW w:w="1870" w:type="dxa"/>
            <w:tcBorders>
              <w:left w:val="single" w:sz="4" w:space="0" w:color="auto"/>
            </w:tcBorders>
            <w:shd w:val="clear" w:color="auto" w:fill="FF0000"/>
            <w:vAlign w:val="center"/>
          </w:tcPr>
          <w:p w14:paraId="20861A61" w14:textId="26C1B160" w:rsidR="009A0201" w:rsidRDefault="009A0201" w:rsidP="007A14C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False Negative</w:t>
            </w:r>
          </w:p>
          <w:p w14:paraId="0C3BEDF8" w14:textId="46333F50" w:rsidR="009A0201" w:rsidRPr="000219E7" w:rsidRDefault="009A0201" w:rsidP="007A14C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2156</w:t>
            </w:r>
          </w:p>
        </w:tc>
        <w:tc>
          <w:tcPr>
            <w:tcW w:w="1870" w:type="dxa"/>
            <w:tcBorders>
              <w:right w:val="single" w:sz="4" w:space="0" w:color="auto"/>
            </w:tcBorders>
            <w:shd w:val="clear" w:color="auto" w:fill="00B050"/>
            <w:vAlign w:val="center"/>
          </w:tcPr>
          <w:p w14:paraId="3B59BAC6" w14:textId="6D469BE5" w:rsidR="009A0201" w:rsidRDefault="009A0201" w:rsidP="007A14C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True Negative</w:t>
            </w:r>
          </w:p>
          <w:p w14:paraId="7224F91D" w14:textId="157ECE97" w:rsidR="009A0201" w:rsidRPr="000219E7" w:rsidRDefault="009A0201" w:rsidP="007A14C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504</w:t>
            </w:r>
          </w:p>
        </w:tc>
      </w:tr>
      <w:tr w:rsidR="009A0201" w14:paraId="7109C3FC" w14:textId="77777777" w:rsidTr="009A0201">
        <w:trPr>
          <w:trHeight w:val="260"/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03DB9BA" w14:textId="77777777" w:rsidR="009A0201" w:rsidRDefault="009A0201" w:rsidP="00A32D34">
            <w:pPr>
              <w:spacing w:line="480" w:lineRule="auto"/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0AF3CE" w14:textId="77777777" w:rsidR="009A0201" w:rsidRDefault="009A0201" w:rsidP="007A14C2">
            <w:pPr>
              <w:jc w:val="center"/>
            </w:pPr>
          </w:p>
        </w:tc>
        <w:tc>
          <w:tcPr>
            <w:tcW w:w="18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E37FA82" w14:textId="4E46984A" w:rsidR="009A0201" w:rsidRPr="008C0BD7" w:rsidRDefault="009A0201" w:rsidP="008C0BD7">
            <w:pPr>
              <w:rPr>
                <w:b/>
              </w:rPr>
            </w:pPr>
            <w:r>
              <w:rPr>
                <w:b/>
              </w:rPr>
              <w:t>True Positive Rate = .9013</w:t>
            </w:r>
          </w:p>
        </w:tc>
        <w:tc>
          <w:tcPr>
            <w:tcW w:w="18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4920A72" w14:textId="7F12AAAB" w:rsidR="009A0201" w:rsidRPr="008C0BD7" w:rsidRDefault="009A0201" w:rsidP="008C0BD7">
            <w:pPr>
              <w:rPr>
                <w:b/>
              </w:rPr>
            </w:pPr>
            <w:r>
              <w:rPr>
                <w:b/>
              </w:rPr>
              <w:t>False Positive Rate = .3403</w:t>
            </w:r>
          </w:p>
        </w:tc>
      </w:tr>
    </w:tbl>
    <w:p w14:paraId="6C863DF7" w14:textId="128DE96E" w:rsidR="008B3894" w:rsidRDefault="008B3894" w:rsidP="00A32D34">
      <w:pPr>
        <w:spacing w:line="480" w:lineRule="auto"/>
      </w:pPr>
    </w:p>
    <w:p w14:paraId="68AFD212" w14:textId="44F5C94C" w:rsidR="008D39C5" w:rsidRDefault="008D39C5" w:rsidP="00A32D34">
      <w:pPr>
        <w:spacing w:line="480" w:lineRule="auto"/>
      </w:pPr>
      <w:r>
        <w:t>The model should be used to send direct mail to targeted customers</w:t>
      </w:r>
      <w:r w:rsidR="008A6FC0">
        <w:t xml:space="preserve"> </w:t>
      </w:r>
      <w:r w:rsidR="00A023CB">
        <w:t xml:space="preserve">to </w:t>
      </w:r>
      <w:r w:rsidR="008A6FC0">
        <w:t>optimize conversion and ROI</w:t>
      </w:r>
      <w:r>
        <w:t xml:space="preserve"> given that over 98% customers who are targeted accept the offer.  </w:t>
      </w:r>
      <w:r>
        <w:t xml:space="preserve">The false positive represents consumers that were predicted to accept the offer and actually did not.  This represents direct marketing costs that are incurred without conversion.  Overall this is a very small percentage (1.3%) of consumers that do not convert and the non-conversion costs can be calculated accordingly to set expectations. </w:t>
      </w:r>
    </w:p>
    <w:p w14:paraId="6F405871" w14:textId="109D1820" w:rsidR="000219E7" w:rsidRDefault="000219E7" w:rsidP="00A32D34">
      <w:pPr>
        <w:spacing w:line="480" w:lineRule="auto"/>
      </w:pPr>
      <w:r>
        <w:t xml:space="preserve">The false negative represents the consumers that were predicted to not accept the offer but actually did. </w:t>
      </w:r>
      <w:r w:rsidR="00746B38">
        <w:t xml:space="preserve"> This represents lost revenue for approximately 10% of the consumers that would have accepted the offer but were not targeted.</w:t>
      </w:r>
      <w:r>
        <w:t xml:space="preserve">  </w:t>
      </w:r>
      <w:r w:rsidR="00E751A4">
        <w:t>This is money left on the table and the model should be continuously improved as well as evaluating alternative models to minimize the false negatives.</w:t>
      </w:r>
      <w:r w:rsidR="00A023CB">
        <w:t xml:space="preserve">  Another recommendation would be to target a slightly larger customer base utilizing using low-cost digital marketing capabilities such as email to potentially capture these customers.</w:t>
      </w:r>
    </w:p>
    <w:p w14:paraId="66E58C0B" w14:textId="77777777" w:rsidR="008D39C5" w:rsidRDefault="008D39C5" w:rsidP="00A32D34">
      <w:pPr>
        <w:spacing w:line="480" w:lineRule="auto"/>
      </w:pPr>
    </w:p>
    <w:p w14:paraId="3384B02D" w14:textId="77777777" w:rsidR="008D39C5" w:rsidRDefault="008D39C5" w:rsidP="00A32D34">
      <w:pPr>
        <w:spacing w:line="480" w:lineRule="auto"/>
      </w:pPr>
    </w:p>
    <w:p w14:paraId="2ADED769" w14:textId="32F05DF6" w:rsidR="008C0BD7" w:rsidRDefault="008C0BD7" w:rsidP="008C0BD7"/>
    <w:p w14:paraId="41C93FA3" w14:textId="2F9AAABA" w:rsidR="00D3560B" w:rsidRPr="00C4744F" w:rsidRDefault="00D3560B" w:rsidP="00CF007A">
      <w:r w:rsidRPr="00C4744F">
        <w:br w:type="page"/>
      </w:r>
    </w:p>
    <w:p w14:paraId="370EF9BF" w14:textId="4FAD2DF7" w:rsidR="00D3560B" w:rsidRPr="00D3560B" w:rsidRDefault="00D3560B">
      <w:pPr>
        <w:rPr>
          <w:b/>
        </w:rPr>
      </w:pPr>
      <w:r w:rsidRPr="00D3560B">
        <w:rPr>
          <w:b/>
        </w:rPr>
        <w:lastRenderedPageBreak/>
        <w:t>Code</w:t>
      </w:r>
    </w:p>
    <w:p w14:paraId="55EFC8A3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James Gray - Northwestern University CIS435 - Assignment #3 (August 2, 2014)</w:t>
      </w:r>
    </w:p>
    <w:p w14:paraId="6AF0E682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Bank Marketing Study</w:t>
      </w:r>
    </w:p>
    <w:p w14:paraId="36C80C80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33946D55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 xml:space="preserve"># original source data from http://archive.ics.uci.edu/ml/datasets/Bank+Marketing </w:t>
      </w:r>
    </w:p>
    <w:p w14:paraId="60331FC2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24563310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from __future__ import division, print_function</w:t>
      </w:r>
    </w:p>
    <w:p w14:paraId="19F1C1A2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from future_builtins import ascii, filter, hex, map, oct, zip</w:t>
      </w:r>
    </w:p>
    <w:p w14:paraId="6A9E2F01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517E1A52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import sklearn as sk</w:t>
      </w:r>
    </w:p>
    <w:p w14:paraId="6DC49746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import sklearn.linear_model as sklm</w:t>
      </w:r>
    </w:p>
    <w:p w14:paraId="29EC5051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import numpy as np # efficient processing of numerical arrays</w:t>
      </w:r>
    </w:p>
    <w:p w14:paraId="69D1FEE0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import pandas as pd # pandas for data frame operations</w:t>
      </w:r>
    </w:p>
    <w:p w14:paraId="382BD435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import matplotlib.pyplot as plt # for plotting ROC curve</w:t>
      </w:r>
    </w:p>
    <w:p w14:paraId="0478C043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import sklearn.svm as svm # support vector machine classifier</w:t>
      </w:r>
    </w:p>
    <w:p w14:paraId="27747700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import sklearn.naive_bayes as nb # naive bayes classifier</w:t>
      </w:r>
    </w:p>
    <w:p w14:paraId="3A05F85E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1215FEED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use the full data set after development is complete with the smaller data set</w:t>
      </w:r>
    </w:p>
    <w:p w14:paraId="70E1763A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bank = pd.read_csv('bank-full.csv', sep = ';') # start with smaller data set</w:t>
      </w:r>
    </w:p>
    <w:p w14:paraId="14818EC0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494E2302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==================================================================================</w:t>
      </w:r>
    </w:p>
    <w:p w14:paraId="55A1D399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data set predictors</w:t>
      </w:r>
    </w:p>
    <w:p w14:paraId="3C3F868C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==================================================================================</w:t>
      </w:r>
    </w:p>
    <w:p w14:paraId="6C198D43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2B4D2C77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1 - age: numeric</w:t>
      </w:r>
    </w:p>
    <w:p w14:paraId="4AAFA513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2 - job : type of job (categorical: 'admin.','blue-collar','entrepreneur','</w:t>
      </w:r>
    </w:p>
    <w:p w14:paraId="4F5CAD8E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housemaid','management','retired','self-employed','services','student',</w:t>
      </w:r>
    </w:p>
    <w:p w14:paraId="317B10C1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'technician','unemployed','unknown')</w:t>
      </w:r>
    </w:p>
    <w:p w14:paraId="593E92BB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 xml:space="preserve"># 3 - marital : marital status (categorical: 'divorced','married','single','unknown'; </w:t>
      </w:r>
    </w:p>
    <w:p w14:paraId="508FE8DF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note: 'divorced' means divorced or widowed)</w:t>
      </w:r>
    </w:p>
    <w:p w14:paraId="3BE5A427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4 - education (categorical: 'basic.4y','basic.6y','basic.9y','high.school','</w:t>
      </w:r>
    </w:p>
    <w:p w14:paraId="73D750A5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illiterate','professional.course','university.degree','unknown')</w:t>
      </w:r>
    </w:p>
    <w:p w14:paraId="263DBA09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5 - default: has credit in default? (categorical: 'no','yes','unknown')</w:t>
      </w:r>
    </w:p>
    <w:p w14:paraId="2916BAEC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6 - balance: loan balance</w:t>
      </w:r>
    </w:p>
    <w:p w14:paraId="680DA66E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7 - housing: has housing loan? (categorical: 'no','yes','unknown')</w:t>
      </w:r>
    </w:p>
    <w:p w14:paraId="6EB6BABA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8 - loan: has personal loan? (categorical: 'no','yes','unknown')</w:t>
      </w:r>
    </w:p>
    <w:p w14:paraId="73265991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 xml:space="preserve"># 9 - contact: contact communication type (categorical: 'cellular','telephone') </w:t>
      </w:r>
    </w:p>
    <w:p w14:paraId="21471460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10 - day: last contact day of the week (categorical: 'mon','tue','wed','thu','fri')</w:t>
      </w:r>
    </w:p>
    <w:p w14:paraId="3EE574BA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11 - month: last contact month of year (categorical: 'jan', 'feb', 'mar'....)</w:t>
      </w:r>
    </w:p>
    <w:p w14:paraId="03BBD2D9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12- duration: last contact duration, in seconds (numeric). Should be removed</w:t>
      </w:r>
    </w:p>
    <w:p w14:paraId="5794890D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13 - campaign: number of contacts performed during this campaign and for this client\</w:t>
      </w:r>
    </w:p>
    <w:p w14:paraId="785A96BB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(numeric, includes last contact)</w:t>
      </w:r>
    </w:p>
    <w:p w14:paraId="46556A10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 xml:space="preserve"># 14 - pdays: number of days that passed by after the client was last contacted from </w:t>
      </w:r>
    </w:p>
    <w:p w14:paraId="55D2B177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a previous campaign (numeric; 999 means client was not previously contacted)</w:t>
      </w:r>
    </w:p>
    <w:p w14:paraId="0EEF1147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15 - previous: number of contacts performed before this campaign and for this client (numeric)</w:t>
      </w:r>
    </w:p>
    <w:p w14:paraId="04768B9E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16 - poutcome: outcome of the previous marketing campaign (categorical: 'failure',</w:t>
      </w:r>
    </w:p>
    <w:p w14:paraId="52D6D010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'nonexistent','success')</w:t>
      </w:r>
    </w:p>
    <w:p w14:paraId="15F8E156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07E96CD3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==================================================================================</w:t>
      </w:r>
    </w:p>
    <w:p w14:paraId="21008032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output variable</w:t>
      </w:r>
    </w:p>
    <w:p w14:paraId="2B42B1B7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21 - y - has the client subscribed a term deposit? (binary: 'yes','no')</w:t>
      </w:r>
    </w:p>
    <w:p w14:paraId="38A8921F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==================================================================================</w:t>
      </w:r>
    </w:p>
    <w:p w14:paraId="35FA8488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66BB2401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initial work with the smaller data set</w:t>
      </w:r>
    </w:p>
    <w:p w14:paraId="346128F5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#bank = pd.read_csv('bank.csv', sep = ';') # start with smaller data set</w:t>
      </w:r>
    </w:p>
    <w:p w14:paraId="0E6D1CBE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0AF4616B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full data set</w:t>
      </w:r>
    </w:p>
    <w:p w14:paraId="5C4A08C8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 xml:space="preserve">bank = pd.read_csv('bank-full.csv', sep = ';') </w:t>
      </w:r>
    </w:p>
    <w:p w14:paraId="1F3FC25D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6C103E3A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drop observations with missing data, if any</w:t>
      </w:r>
    </w:p>
    <w:p w14:paraId="46302C1C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bank.dropna()</w:t>
      </w:r>
    </w:p>
    <w:p w14:paraId="4118FD85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76C2BEDD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examine the shape of the DataFrame</w:t>
      </w:r>
    </w:p>
    <w:p w14:paraId="2821258A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print(bank.shape)</w:t>
      </w:r>
    </w:p>
    <w:p w14:paraId="1AA9DF59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01EA265D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look at the list of column names, note that y is the response</w:t>
      </w:r>
    </w:p>
    <w:p w14:paraId="0ECE66C6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list(bank.columns.values)</w:t>
      </w:r>
    </w:p>
    <w:p w14:paraId="1F497B1F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61051FCA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look at the beginning of the DataFrame</w:t>
      </w:r>
    </w:p>
    <w:p w14:paraId="1CA165D2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print (bank.head())</w:t>
      </w:r>
    </w:p>
    <w:p w14:paraId="76CBF02B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08C99B62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==================================================================================</w:t>
      </w:r>
    </w:p>
    <w:p w14:paraId="395AB886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Data Preparation - Transform categorical data into dummy/indicator variables</w:t>
      </w:r>
    </w:p>
    <w:p w14:paraId="6865AFD0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==================================================================================</w:t>
      </w:r>
    </w:p>
    <w:p w14:paraId="2016B52D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2231476E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We will use the Pandas .getdummies function to convert categorical variables</w:t>
      </w:r>
    </w:p>
    <w:p w14:paraId="578E16C2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into dummy/indicator variables</w:t>
      </w:r>
    </w:p>
    <w:p w14:paraId="010BFB7A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43BB397B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job, marital, education, default, housing, loan, contact, month, poutcome are</w:t>
      </w:r>
    </w:p>
    <w:p w14:paraId="00990C70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categorical vars that needs to be converted</w:t>
      </w:r>
    </w:p>
    <w:p w14:paraId="0A7EE115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408DA58B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for column in ['job', 'marital', 'education', 'default', 'housing', 'loan',</w:t>
      </w:r>
    </w:p>
    <w:p w14:paraId="15148C58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'contact', 'day', 'month', 'poutcome']:</w:t>
      </w:r>
    </w:p>
    <w:p w14:paraId="5058C8A9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create a new dummmies DataFrame that holds the new dummy columns</w:t>
      </w:r>
    </w:p>
    <w:p w14:paraId="7916DA2D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dummies = pd.get_dummies(bank[column],prefix=column)</w:t>
      </w:r>
    </w:p>
    <w:p w14:paraId="7CBCE7EE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add new dummy columns to original bank DataFrame</w:t>
      </w:r>
    </w:p>
    <w:p w14:paraId="761A91C4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bank[dummies.columns] = dummies</w:t>
      </w:r>
    </w:p>
    <w:p w14:paraId="7456F33A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remove the original categorical column in the bank DataFrame</w:t>
      </w:r>
    </w:p>
    <w:p w14:paraId="46BDEEFB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bank = bank.drop(column, axis=1)</w:t>
      </w:r>
    </w:p>
    <w:p w14:paraId="7F85F736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print (bank)</w:t>
      </w:r>
    </w:p>
    <w:p w14:paraId="5169BF43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confirm new dummy vars have been added</w:t>
      </w:r>
    </w:p>
    <w:p w14:paraId="60DB55DD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print (bank.head)</w:t>
      </w:r>
    </w:p>
    <w:p w14:paraId="5979E809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34C77890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==================================================================================</w:t>
      </w:r>
    </w:p>
    <w:p w14:paraId="6368F73D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Data Preparation - Transform "yes" or "no" categorical data into binary</w:t>
      </w:r>
    </w:p>
    <w:p w14:paraId="4CE1D193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==================================================================================</w:t>
      </w:r>
    </w:p>
    <w:p w14:paraId="0E31DC42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29DB7A03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helper dict function to convert yes and no into binary</w:t>
      </w:r>
    </w:p>
    <w:p w14:paraId="63E49B1B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convert_to_binary = {'no' : 0, 'yes' : 1}</w:t>
      </w:r>
    </w:p>
    <w:p w14:paraId="541F48BA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4F35F351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define response variable of use in the model</w:t>
      </w:r>
    </w:p>
    <w:p w14:paraId="63C44BE8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y = bank['y'].map(convert_to_binary)</w:t>
      </w:r>
    </w:p>
    <w:p w14:paraId="7CA0E92E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441E8B1D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5 - define binary variable for having credit in default</w:t>
      </w:r>
    </w:p>
    <w:p w14:paraId="62CBA5AF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#default = bank['default'].map(convert_to_binary)</w:t>
      </w:r>
    </w:p>
    <w:p w14:paraId="39A015B9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4D6E2A4E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6 - define binary variable for having a housing loan</w:t>
      </w:r>
    </w:p>
    <w:p w14:paraId="1659D2D9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#housing = bank['housing'].map(convert_to_binary)</w:t>
      </w:r>
    </w:p>
    <w:p w14:paraId="0EFA8083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3B20E57A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7- define binary variable for having a personal loan</w:t>
      </w:r>
    </w:p>
    <w:p w14:paraId="78104286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#loan = bank['loan'].map(convert_to_binary)</w:t>
      </w:r>
    </w:p>
    <w:p w14:paraId="22D4FA47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5F924956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=================================================================================</w:t>
      </w:r>
    </w:p>
    <w:p w14:paraId="0A145664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Data Preparation - Discretize continuous data into bins</w:t>
      </w:r>
    </w:p>
    <w:p w14:paraId="4942EE41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=================================================================================</w:t>
      </w:r>
    </w:p>
    <w:p w14:paraId="27BB08BC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4D4AD4F6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1 - age array</w:t>
      </w:r>
    </w:p>
    <w:p w14:paraId="4AD8B1D7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age = bank['age']</w:t>
      </w:r>
    </w:p>
    <w:p w14:paraId="762B6217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795EF627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Discretize age using quantiles - returns a Categorical object (array of strings)</w:t>
      </w:r>
    </w:p>
    <w:p w14:paraId="4B16224A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but numpy array if labels=False</w:t>
      </w:r>
    </w:p>
    <w:p w14:paraId="2B2E4EEB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2A9665A3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age_to_bins = pd.qcut(age,4,labels=False)</w:t>
      </w:r>
    </w:p>
    <w:p w14:paraId="66C5F701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53A1C491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Transform binned data into indicator variables (DataFrame)</w:t>
      </w:r>
    </w:p>
    <w:p w14:paraId="7FFEDB65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dummies_age_bins = pd.get_dummies(age_to_bins, prefix='age_q')</w:t>
      </w:r>
    </w:p>
    <w:p w14:paraId="6F33A108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2AB5AD1D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append new Age dummy columns to bank DF</w:t>
      </w:r>
    </w:p>
    <w:p w14:paraId="16BEF918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bank[dummies_age_bins.columns] = dummies_age_bins</w:t>
      </w:r>
    </w:p>
    <w:p w14:paraId="3766D31A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7EBD6DEC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use average yearly balance in euros as explanatory variable</w:t>
      </w:r>
    </w:p>
    <w:p w14:paraId="442F0300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balance = bank['balance']</w:t>
      </w:r>
    </w:p>
    <w:p w14:paraId="5A92F209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525C37B5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Discretize Balance using quantiles</w:t>
      </w:r>
    </w:p>
    <w:p w14:paraId="36D1FEEF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balance_to_bins = pd.qcut(balance,4,labels=False)</w:t>
      </w:r>
    </w:p>
    <w:p w14:paraId="312DEB0B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499EE521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Transform binned data into indicator variables (DataFrame)</w:t>
      </w:r>
    </w:p>
    <w:p w14:paraId="6FC8FE8C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dummies_balance_bins = pd.get_dummies(balance_to_bins, prefix='bal_q')</w:t>
      </w:r>
    </w:p>
    <w:p w14:paraId="0CDA3FB7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2BCB16E4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append new balance dummy columns to bank DF</w:t>
      </w:r>
    </w:p>
    <w:p w14:paraId="2939E047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bank[dummies_balance_bins.columns] = dummies_balance_bins</w:t>
      </w:r>
    </w:p>
    <w:p w14:paraId="2C5DC728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24AE0853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number of previous contacts</w:t>
      </w:r>
    </w:p>
    <w:p w14:paraId="438213DF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previous = bank['previous']</w:t>
      </w:r>
    </w:p>
    <w:p w14:paraId="704122EF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0DE60B43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Discretize previous contacts using quantiles</w:t>
      </w:r>
    </w:p>
    <w:p w14:paraId="4D4AB420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#previous_to_bins = pd.qcut(previous,4, labels=False)</w:t>
      </w:r>
    </w:p>
    <w:p w14:paraId="45ECFE99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2FF01EA8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Transform binned data into indicator variables (DataFrame)</w:t>
      </w:r>
    </w:p>
    <w:p w14:paraId="29D4DC2A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#dummies_previous_bins = pd.get_dummies(previous_to_bins, prefix='prev_q')</w:t>
      </w:r>
    </w:p>
    <w:p w14:paraId="660EF585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66EDED58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================================================================================</w:t>
      </w:r>
    </w:p>
    <w:p w14:paraId="50B736BD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Data Preparation - Construct final x input array</w:t>
      </w:r>
    </w:p>
    <w:p w14:paraId="1FBBCE79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================================================================================</w:t>
      </w:r>
    </w:p>
    <w:p w14:paraId="02ECBB52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4EDAF794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 xml:space="preserve"># gather these explanatory variables into a numpy array </w:t>
      </w:r>
    </w:p>
    <w:p w14:paraId="4158CAD9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here we use .T to obtain the transpose for the structure we want</w:t>
      </w:r>
    </w:p>
    <w:p w14:paraId="066ACEC3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 xml:space="preserve">#x = np.array([np.array(default), np.array(housing), np.array(loan), </w:t>
      </w:r>
    </w:p>
    <w:p w14:paraId="4A8ABFD8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np.array(balance), np.array(previous)]).T</w:t>
      </w:r>
    </w:p>
    <w:p w14:paraId="47EE935D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26984515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#x = np.array([np.array(previous)]).T</w:t>
      </w:r>
    </w:p>
    <w:p w14:paraId="3A9EF87E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7FAFC6A5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Drop columns the numerical colums that have been discretized</w:t>
      </w:r>
    </w:p>
    <w:p w14:paraId="1564B615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drop_columns = ['age','balance','duration', 'campaign', 'pdays', 'previous','y']</w:t>
      </w:r>
    </w:p>
    <w:p w14:paraId="53AA0D22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bank = bank.drop(drop_columns, axis=1)</w:t>
      </w:r>
    </w:p>
    <w:p w14:paraId="3DC6B276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0AB91BEE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x = np.array(bank)</w:t>
      </w:r>
    </w:p>
    <w:p w14:paraId="7A7142BD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=============================================================================</w:t>
      </w:r>
    </w:p>
    <w:p w14:paraId="661A3F39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LOGISTIC REGRESSION</w:t>
      </w:r>
    </w:p>
    <w:p w14:paraId="17F86392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=============================================================================</w:t>
      </w:r>
    </w:p>
    <w:p w14:paraId="2F10A72A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"""</w:t>
      </w:r>
    </w:p>
    <w:p w14:paraId="2CE9C8E8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 xml:space="preserve"># fit a logistic regression model </w:t>
      </w:r>
    </w:p>
    <w:p w14:paraId="1FCD2D2C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note differences with and without class_weight settings</w:t>
      </w:r>
    </w:p>
    <w:p w14:paraId="1D4AB000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by using class_weight = 'auto' argument in LogisticRegression</w:t>
      </w:r>
    </w:p>
    <w:p w14:paraId="554EC09F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logreg = sklm.LogisticRegression(C=1e5)</w:t>
      </w:r>
    </w:p>
    <w:p w14:paraId="49407EAF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my_model_fit = logreg.fit(x, y)</w:t>
      </w:r>
    </w:p>
    <w:p w14:paraId="4A48E121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68F19BDB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predicted class in training data only</w:t>
      </w:r>
    </w:p>
    <w:p w14:paraId="17F51DD7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y_pred = my_model_fit.predict(x)</w:t>
      </w:r>
    </w:p>
    <w:p w14:paraId="31868F8E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print('Logistic Confusion matrix for training set')</w:t>
      </w:r>
    </w:p>
    <w:p w14:paraId="123E1B3F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print(sk.metrics.confusion_matrix(y, y_pred))</w:t>
      </w:r>
    </w:p>
    <w:p w14:paraId="73A7FF7F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print('Logistic Predictive accuracy in training set:',round(sk.metrics.accuracy_score(y, y_pred), 3))</w:t>
      </w:r>
    </w:p>
    <w:p w14:paraId="0F01B382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4F504C2E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multi-fold cross-validation with 5 folds</w:t>
      </w:r>
    </w:p>
    <w:p w14:paraId="56876543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cv_results = sk.cross_validation.cross_val_score(logreg, x, y, cv=5)</w:t>
      </w:r>
    </w:p>
    <w:p w14:paraId="2344B267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 xml:space="preserve">print('Logistic Cross-validation average accuracy:', round(cv_results.mean(),3)) </w:t>
      </w:r>
    </w:p>
    <w:p w14:paraId="1D7CE4F3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5B67F559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compute ROC curve and area under the ROC curve</w:t>
      </w:r>
    </w:p>
    <w:p w14:paraId="3E3C4494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probs = my_model_fit.predict_proba(x)</w:t>
      </w:r>
    </w:p>
    <w:p w14:paraId="291FB52A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false_positive, true_positive, thresholds = sk.metrics.roc_curve(y, probs[:, 1])</w:t>
      </w:r>
    </w:p>
    <w:p w14:paraId="4075C61A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roc_auc = sk.metrics.auc(false_positive, true_positive)</w:t>
      </w:r>
    </w:p>
    <w:p w14:paraId="013DB5FB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print('Logistic Area under the ROC curve:', round(roc_auc,3))</w:t>
      </w:r>
    </w:p>
    <w:p w14:paraId="377B0C31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068F7B83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Plot ROC curve to IPython shell and to external file</w:t>
      </w:r>
    </w:p>
    <w:p w14:paraId="49820903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plt.clf()</w:t>
      </w:r>
    </w:p>
    <w:p w14:paraId="1CA08951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plt.plot(false_positive, true_positive, label='ROC Curve (area = %0.3f)' % roc_auc)</w:t>
      </w:r>
    </w:p>
    <w:p w14:paraId="55C09801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plt.plot([0, 1], [0, 1], 'k--')</w:t>
      </w:r>
    </w:p>
    <w:p w14:paraId="58944550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plt.xlim([0.0, 1.0])</w:t>
      </w:r>
    </w:p>
    <w:p w14:paraId="4B33FDEE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plt.ylim([0.0, 1.0])</w:t>
      </w:r>
    </w:p>
    <w:p w14:paraId="24A17492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plt.xlabel('False Positive Rate')</w:t>
      </w:r>
    </w:p>
    <w:p w14:paraId="6101C819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plt.ylabel('True Positive Rate')</w:t>
      </w:r>
    </w:p>
    <w:p w14:paraId="1C6656BA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plt.title('ROC Curve for Logistic Regression')</w:t>
      </w:r>
    </w:p>
    <w:p w14:paraId="1D19E9C6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plt.legend(loc="lower right")</w:t>
      </w:r>
    </w:p>
    <w:p w14:paraId="062A205C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plt.savefig('plot_rocLR.pdf')</w:t>
      </w:r>
    </w:p>
    <w:p w14:paraId="19280B38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304313C0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"""</w:t>
      </w:r>
    </w:p>
    <w:p w14:paraId="18596D44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39C18C3D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=============================================================================</w:t>
      </w:r>
    </w:p>
    <w:p w14:paraId="512DE563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SUPPORT VECTOR MACHINE (SVM)</w:t>
      </w:r>
    </w:p>
    <w:p w14:paraId="68C5F003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=============================================================================</w:t>
      </w:r>
    </w:p>
    <w:p w14:paraId="0C959642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61B21C6B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 xml:space="preserve">from sklearn import metrics </w:t>
      </w:r>
    </w:p>
    <w:p w14:paraId="08F928CA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599E80C8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split data for training and testing regimen</w:t>
      </w:r>
    </w:p>
    <w:p w14:paraId="30BF69B9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from sklearn.cross_validation import train_test_split</w:t>
      </w:r>
    </w:p>
    <w:p w14:paraId="3A47BBB8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x_train, x_test, y_train, y_test = train_test_split(x, y, test_size=0.5, random_state=9999)</w:t>
      </w:r>
    </w:p>
    <w:p w14:paraId="6CF94FB1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33732EF0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Instantiate the estimator</w:t>
      </w:r>
    </w:p>
    <w:p w14:paraId="64DC8DEB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svmclf = svm.SVC(probability=True)</w:t>
      </w:r>
    </w:p>
    <w:p w14:paraId="7C3D5D50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5931CA4F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Fit the estimator to the training data</w:t>
      </w:r>
    </w:p>
    <w:p w14:paraId="662B2977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 xml:space="preserve">svm_train_model_fit = svmclf.fit(x_train, y_train) </w:t>
      </w:r>
    </w:p>
    <w:p w14:paraId="20E2A23C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31768FC5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training set predictions from the model fit to the training set</w:t>
      </w:r>
    </w:p>
    <w:p w14:paraId="2C764658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y_svmpred = svm_train_model_fit.predict (x_test)</w:t>
      </w:r>
    </w:p>
    <w:p w14:paraId="50756646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42E17022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print('SVM Confusion Matrix for training set')</w:t>
      </w:r>
    </w:p>
    <w:p w14:paraId="5D97A6FC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Compare actual y and prediction in a confusion matrix using test data</w:t>
      </w:r>
    </w:p>
    <w:p w14:paraId="1DEDFB33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print(sk.metrics.confusion_matrix(y_test, y_svmpred))</w:t>
      </w:r>
    </w:p>
    <w:p w14:paraId="4DCA8B59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6E50BB88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Show accuracy rate</w:t>
      </w:r>
    </w:p>
    <w:p w14:paraId="2A374752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print('SVM Predictive accuracy in training set:',</w:t>
      </w:r>
    </w:p>
    <w:p w14:paraId="25B7D275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round(sk.metrics.accuracy_score(y_test, y_svmpred), 3))</w:t>
      </w:r>
    </w:p>
    <w:p w14:paraId="181198CA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accuracy = correct labels / total samples</w:t>
      </w:r>
    </w:p>
    <w:p w14:paraId="761F3F64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print ("accuracy: ", metrics.accuracy_score (y_test, y_svmpred))</w:t>
      </w:r>
    </w:p>
    <w:p w14:paraId="27CFE082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6CE49465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precision = true positives / (true positives + false positives)</w:t>
      </w:r>
    </w:p>
    <w:p w14:paraId="181DD73D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 xml:space="preserve"># This represents the % of labeled class that actually the class </w:t>
      </w:r>
    </w:p>
    <w:p w14:paraId="4BD6EC0B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print ("precision: ", metrics.precision_score (y_test, y_svmpred))</w:t>
      </w:r>
    </w:p>
    <w:p w14:paraId="0F2A3445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6123FF79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recall = true positives / (true positives + false negatives)</w:t>
      </w:r>
    </w:p>
    <w:p w14:paraId="3D0CBEF1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This represents the % of the actual class we are pulling out of the sample</w:t>
      </w:r>
    </w:p>
    <w:p w14:paraId="2D05F24D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print ("recall: ", metrics.recall_score (y_test, y_svmpred))</w:t>
      </w:r>
    </w:p>
    <w:p w14:paraId="582D4A24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5C821C92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 xml:space="preserve"># f1 = precision * recall / (precision + recall) </w:t>
      </w:r>
    </w:p>
    <w:p w14:paraId="068EF08C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print ("f1 score: ", metrics.f1_score (y_test, y_svmpred))</w:t>
      </w:r>
    </w:p>
    <w:p w14:paraId="34AEE6BA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34D64C6E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Print Classification report</w:t>
      </w:r>
    </w:p>
    <w:p w14:paraId="1C3EF027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 xml:space="preserve">#print (metrics.classification_report (y_test, y_svmpred, </w:t>
      </w:r>
    </w:p>
    <w:p w14:paraId="358FD9FE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target_names = ['reject', 'accept'] )</w:t>
      </w:r>
    </w:p>
    <w:p w14:paraId="6AAAA63C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2FB83825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SVM multi-fold cross-validation with 5 folds</w:t>
      </w:r>
    </w:p>
    <w:p w14:paraId="494EAFF1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#svm_cv_results = sk.cross_validation.cross_val_score(svmclf, x, y, cv=5)</w:t>
      </w:r>
    </w:p>
    <w:p w14:paraId="6AC09BD9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 xml:space="preserve">#print('SVM Cross-validation average accuracy:', round(svm_cv_results.mean(),3)) </w:t>
      </w:r>
    </w:p>
    <w:p w14:paraId="7A27B1DD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5FDF69EA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run full data set</w:t>
      </w:r>
    </w:p>
    <w:p w14:paraId="18EF0EF3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full_model_fit = svmclf.fit(x, y)</w:t>
      </w:r>
    </w:p>
    <w:p w14:paraId="261D4B0F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4CD53C90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compute ROC curve and area under the ROC curve</w:t>
      </w:r>
    </w:p>
    <w:p w14:paraId="2B815068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svm_probs = full_model_fit.predict_proba(x)</w:t>
      </w:r>
    </w:p>
    <w:p w14:paraId="1AF6756F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false_positive, true_positive, thresholds = sk.metrics.roc_curve(y, svm_probs[:, 1])</w:t>
      </w:r>
    </w:p>
    <w:p w14:paraId="7C03DA05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svm_roc_auc = sk.metrics.auc(false_positive, true_positive)</w:t>
      </w:r>
    </w:p>
    <w:p w14:paraId="3ACFE296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print('SVM Area under the ROC curve:', round(svm_roc_auc,3))</w:t>
      </w:r>
    </w:p>
    <w:p w14:paraId="54345634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76DBEE31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# Plot ROC curve to IPython shell and to external file</w:t>
      </w:r>
    </w:p>
    <w:p w14:paraId="6E4DBDD1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plt.clf()</w:t>
      </w:r>
    </w:p>
    <w:p w14:paraId="3777EA0C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plt.plot(false_positive, true_positive, label='ROC Curve (area = %0.3f)' % svm_roc_auc)</w:t>
      </w:r>
    </w:p>
    <w:p w14:paraId="0E5A903A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plt.plot([0, 1], [0, 1], 'k--')</w:t>
      </w:r>
    </w:p>
    <w:p w14:paraId="435BA795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plt.xlim([0.0, 1.0])</w:t>
      </w:r>
    </w:p>
    <w:p w14:paraId="2E38E6E8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plt.ylim([0.0, 1.0])</w:t>
      </w:r>
    </w:p>
    <w:p w14:paraId="57FF1BB6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plt.xlabel('False Positive Rate')</w:t>
      </w:r>
    </w:p>
    <w:p w14:paraId="70D6EF41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plt.ylabel('True Positive Rate')</w:t>
      </w:r>
    </w:p>
    <w:p w14:paraId="00A57E2A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plt.title('ROC Curve for SVM')</w:t>
      </w:r>
    </w:p>
    <w:p w14:paraId="67E5B3F3" w14:textId="77777777" w:rsidR="00284206" w:rsidRPr="00284206" w:rsidRDefault="00284206" w:rsidP="0028420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284206">
        <w:rPr>
          <w:rFonts w:eastAsia="Times New Roman" w:cs="Times New Roman"/>
          <w:sz w:val="20"/>
          <w:szCs w:val="20"/>
        </w:rPr>
        <w:t>plt.legend(loc="lower right")</w:t>
      </w:r>
    </w:p>
    <w:p w14:paraId="6A8243F5" w14:textId="72354EF0" w:rsidR="00043A36" w:rsidRPr="00284206" w:rsidRDefault="00284206" w:rsidP="00284206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284206">
        <w:rPr>
          <w:rFonts w:asciiTheme="minorHAnsi" w:hAnsiTheme="minorHAnsi"/>
          <w:sz w:val="20"/>
          <w:szCs w:val="20"/>
        </w:rPr>
        <w:t>plt.savefig('plot_rocSVM.pdf')</w:t>
      </w:r>
    </w:p>
    <w:p w14:paraId="151E3C46" w14:textId="77777777" w:rsidR="008C53E7" w:rsidRPr="00284206" w:rsidRDefault="008C53E7" w:rsidP="006B40CB">
      <w:pPr>
        <w:keepNext/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</w:p>
    <w:p w14:paraId="4C76AC1D" w14:textId="3E01C185" w:rsidR="006B40CB" w:rsidRPr="00284206" w:rsidRDefault="006B40CB" w:rsidP="00423BDB">
      <w:pPr>
        <w:rPr>
          <w:b/>
          <w:sz w:val="20"/>
          <w:szCs w:val="20"/>
        </w:rPr>
      </w:pPr>
      <w:bookmarkStart w:id="0" w:name="_GoBack"/>
      <w:bookmarkEnd w:id="0"/>
    </w:p>
    <w:p w14:paraId="0B9E7524" w14:textId="35646827" w:rsidR="001775CA" w:rsidRDefault="001775CA"/>
    <w:p w14:paraId="5F3CAA76" w14:textId="77777777" w:rsidR="001775CA" w:rsidRDefault="001775CA"/>
    <w:sectPr w:rsidR="001775C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EA8A8F" w14:textId="77777777" w:rsidR="001775CA" w:rsidRDefault="001775CA" w:rsidP="001775CA">
      <w:pPr>
        <w:spacing w:after="0" w:line="240" w:lineRule="auto"/>
      </w:pPr>
      <w:r>
        <w:separator/>
      </w:r>
    </w:p>
  </w:endnote>
  <w:endnote w:type="continuationSeparator" w:id="0">
    <w:p w14:paraId="58C6E7FD" w14:textId="77777777" w:rsidR="001775CA" w:rsidRDefault="001775CA" w:rsidP="00177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61501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092F0F" w14:textId="3AB18A60" w:rsidR="00F34933" w:rsidRDefault="00F349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42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95DAC9" w14:textId="77777777" w:rsidR="00F34933" w:rsidRDefault="00F349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F59F0F" w14:textId="77777777" w:rsidR="001775CA" w:rsidRDefault="001775CA" w:rsidP="001775CA">
      <w:pPr>
        <w:spacing w:after="0" w:line="240" w:lineRule="auto"/>
      </w:pPr>
      <w:r>
        <w:separator/>
      </w:r>
    </w:p>
  </w:footnote>
  <w:footnote w:type="continuationSeparator" w:id="0">
    <w:p w14:paraId="4B2BBADD" w14:textId="77777777" w:rsidR="001775CA" w:rsidRDefault="001775CA" w:rsidP="00177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031CA" w14:textId="40D84549" w:rsidR="001775CA" w:rsidRDefault="001775CA">
    <w:pPr>
      <w:pStyle w:val="Header"/>
    </w:pPr>
    <w:r>
      <w:t>James Gray</w:t>
    </w:r>
    <w:r>
      <w:tab/>
    </w:r>
    <w:r>
      <w:tab/>
      <w:t>CIS-435 Summer 2015</w:t>
    </w:r>
  </w:p>
  <w:p w14:paraId="6E7C189B" w14:textId="42AD009F" w:rsidR="001775CA" w:rsidRDefault="00284206">
    <w:pPr>
      <w:pStyle w:val="Header"/>
    </w:pPr>
    <w:hyperlink r:id="rId1" w:history="1">
      <w:r w:rsidR="001775CA" w:rsidRPr="00E13719">
        <w:rPr>
          <w:rStyle w:val="Hyperlink"/>
        </w:rPr>
        <w:t>graymatter@u.northwestern.edu</w:t>
      </w:r>
    </w:hyperlink>
    <w:r w:rsidR="00423BDB">
      <w:tab/>
    </w:r>
    <w:r w:rsidR="00423BDB">
      <w:tab/>
      <w:t>Assignment #3 – August 3,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515F"/>
    <w:multiLevelType w:val="hybridMultilevel"/>
    <w:tmpl w:val="E20C7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B4303"/>
    <w:multiLevelType w:val="hybridMultilevel"/>
    <w:tmpl w:val="F46EB76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0F3D46F6"/>
    <w:multiLevelType w:val="hybridMultilevel"/>
    <w:tmpl w:val="2DDC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E0A56"/>
    <w:multiLevelType w:val="hybridMultilevel"/>
    <w:tmpl w:val="5A0E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C6F31"/>
    <w:multiLevelType w:val="hybridMultilevel"/>
    <w:tmpl w:val="0BFC034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69622BD9"/>
    <w:multiLevelType w:val="hybridMultilevel"/>
    <w:tmpl w:val="D3D29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77"/>
    <w:rsid w:val="00003F8F"/>
    <w:rsid w:val="00011B6E"/>
    <w:rsid w:val="000219E7"/>
    <w:rsid w:val="00031407"/>
    <w:rsid w:val="00043A36"/>
    <w:rsid w:val="00044EEA"/>
    <w:rsid w:val="000472BA"/>
    <w:rsid w:val="00051B5D"/>
    <w:rsid w:val="00060D14"/>
    <w:rsid w:val="0007150A"/>
    <w:rsid w:val="000734D2"/>
    <w:rsid w:val="00076DB1"/>
    <w:rsid w:val="00087B5D"/>
    <w:rsid w:val="00096CBD"/>
    <w:rsid w:val="000C5AD3"/>
    <w:rsid w:val="000D3F85"/>
    <w:rsid w:val="000E49AD"/>
    <w:rsid w:val="000F4A67"/>
    <w:rsid w:val="00102C7E"/>
    <w:rsid w:val="00123987"/>
    <w:rsid w:val="001370E2"/>
    <w:rsid w:val="001404CA"/>
    <w:rsid w:val="0014118B"/>
    <w:rsid w:val="001422FB"/>
    <w:rsid w:val="001667D7"/>
    <w:rsid w:val="001775CA"/>
    <w:rsid w:val="0018101C"/>
    <w:rsid w:val="00181CB2"/>
    <w:rsid w:val="001A1266"/>
    <w:rsid w:val="001B5141"/>
    <w:rsid w:val="001B787A"/>
    <w:rsid w:val="001B7B28"/>
    <w:rsid w:val="001F47B1"/>
    <w:rsid w:val="002047B8"/>
    <w:rsid w:val="00207B2D"/>
    <w:rsid w:val="0021677F"/>
    <w:rsid w:val="0023329E"/>
    <w:rsid w:val="00233549"/>
    <w:rsid w:val="0023454A"/>
    <w:rsid w:val="00235B36"/>
    <w:rsid w:val="00236D98"/>
    <w:rsid w:val="00253BF8"/>
    <w:rsid w:val="002632D7"/>
    <w:rsid w:val="00284206"/>
    <w:rsid w:val="0028771B"/>
    <w:rsid w:val="002A2042"/>
    <w:rsid w:val="002B1EEA"/>
    <w:rsid w:val="002B65EE"/>
    <w:rsid w:val="002C68AE"/>
    <w:rsid w:val="002C7143"/>
    <w:rsid w:val="002D5AFF"/>
    <w:rsid w:val="002E3F5D"/>
    <w:rsid w:val="002E6DE5"/>
    <w:rsid w:val="002F0A04"/>
    <w:rsid w:val="00306224"/>
    <w:rsid w:val="00316DDC"/>
    <w:rsid w:val="0031708F"/>
    <w:rsid w:val="003369CD"/>
    <w:rsid w:val="00376E32"/>
    <w:rsid w:val="00380D0C"/>
    <w:rsid w:val="003949D4"/>
    <w:rsid w:val="003A1227"/>
    <w:rsid w:val="003A2CD7"/>
    <w:rsid w:val="003A32CF"/>
    <w:rsid w:val="003A70F3"/>
    <w:rsid w:val="003D551C"/>
    <w:rsid w:val="00402FBB"/>
    <w:rsid w:val="00410E7E"/>
    <w:rsid w:val="00411A94"/>
    <w:rsid w:val="00423BDB"/>
    <w:rsid w:val="00425770"/>
    <w:rsid w:val="00427769"/>
    <w:rsid w:val="00432A39"/>
    <w:rsid w:val="0046446D"/>
    <w:rsid w:val="00464534"/>
    <w:rsid w:val="00465042"/>
    <w:rsid w:val="00467046"/>
    <w:rsid w:val="00473152"/>
    <w:rsid w:val="00477377"/>
    <w:rsid w:val="00477914"/>
    <w:rsid w:val="00481EA2"/>
    <w:rsid w:val="00483B2A"/>
    <w:rsid w:val="00486D46"/>
    <w:rsid w:val="00495FE0"/>
    <w:rsid w:val="004A3C7C"/>
    <w:rsid w:val="004B394E"/>
    <w:rsid w:val="004C0FC7"/>
    <w:rsid w:val="004C172F"/>
    <w:rsid w:val="004D4C5A"/>
    <w:rsid w:val="004E15DD"/>
    <w:rsid w:val="004E1E45"/>
    <w:rsid w:val="004E1E90"/>
    <w:rsid w:val="004E2132"/>
    <w:rsid w:val="0050239D"/>
    <w:rsid w:val="005068FB"/>
    <w:rsid w:val="0051125F"/>
    <w:rsid w:val="00516089"/>
    <w:rsid w:val="00517114"/>
    <w:rsid w:val="00522CC0"/>
    <w:rsid w:val="00530351"/>
    <w:rsid w:val="0053215B"/>
    <w:rsid w:val="00533454"/>
    <w:rsid w:val="005349D9"/>
    <w:rsid w:val="00536DA5"/>
    <w:rsid w:val="00545B2D"/>
    <w:rsid w:val="00547037"/>
    <w:rsid w:val="00547B38"/>
    <w:rsid w:val="00554DD2"/>
    <w:rsid w:val="00560744"/>
    <w:rsid w:val="00582691"/>
    <w:rsid w:val="005A0BF4"/>
    <w:rsid w:val="005A1F2D"/>
    <w:rsid w:val="005A4A69"/>
    <w:rsid w:val="005A77E8"/>
    <w:rsid w:val="005C0926"/>
    <w:rsid w:val="005D0F29"/>
    <w:rsid w:val="005D675C"/>
    <w:rsid w:val="005E237C"/>
    <w:rsid w:val="00602369"/>
    <w:rsid w:val="00603208"/>
    <w:rsid w:val="0062486A"/>
    <w:rsid w:val="006318F2"/>
    <w:rsid w:val="00640B0F"/>
    <w:rsid w:val="006561FA"/>
    <w:rsid w:val="0066465E"/>
    <w:rsid w:val="00664D63"/>
    <w:rsid w:val="00666E6F"/>
    <w:rsid w:val="006A2EBE"/>
    <w:rsid w:val="006B2A60"/>
    <w:rsid w:val="006B40CB"/>
    <w:rsid w:val="006D794D"/>
    <w:rsid w:val="006E4308"/>
    <w:rsid w:val="00712B5D"/>
    <w:rsid w:val="00717EFE"/>
    <w:rsid w:val="00742D2D"/>
    <w:rsid w:val="00746881"/>
    <w:rsid w:val="00746B38"/>
    <w:rsid w:val="007A0CEC"/>
    <w:rsid w:val="007A14C2"/>
    <w:rsid w:val="007A3DF3"/>
    <w:rsid w:val="007C28F4"/>
    <w:rsid w:val="007D2EE0"/>
    <w:rsid w:val="007D46C9"/>
    <w:rsid w:val="007E08A9"/>
    <w:rsid w:val="00811EB0"/>
    <w:rsid w:val="00817972"/>
    <w:rsid w:val="00831ABD"/>
    <w:rsid w:val="0084098E"/>
    <w:rsid w:val="008418F0"/>
    <w:rsid w:val="008518DA"/>
    <w:rsid w:val="00853FC6"/>
    <w:rsid w:val="0085517A"/>
    <w:rsid w:val="00857696"/>
    <w:rsid w:val="0086010D"/>
    <w:rsid w:val="00874A4F"/>
    <w:rsid w:val="008816B8"/>
    <w:rsid w:val="00886453"/>
    <w:rsid w:val="00886B1B"/>
    <w:rsid w:val="008A6FC0"/>
    <w:rsid w:val="008B3894"/>
    <w:rsid w:val="008C0BD7"/>
    <w:rsid w:val="008C53E7"/>
    <w:rsid w:val="008D39C5"/>
    <w:rsid w:val="008D4037"/>
    <w:rsid w:val="008D4E22"/>
    <w:rsid w:val="008D5BE4"/>
    <w:rsid w:val="008E1BD5"/>
    <w:rsid w:val="008E44EE"/>
    <w:rsid w:val="008E5FDE"/>
    <w:rsid w:val="008F0922"/>
    <w:rsid w:val="008F65DA"/>
    <w:rsid w:val="00907FE5"/>
    <w:rsid w:val="00926464"/>
    <w:rsid w:val="009323E0"/>
    <w:rsid w:val="00933608"/>
    <w:rsid w:val="00950F22"/>
    <w:rsid w:val="009A0201"/>
    <w:rsid w:val="009A4F49"/>
    <w:rsid w:val="009A4F74"/>
    <w:rsid w:val="009D2EDF"/>
    <w:rsid w:val="009D3139"/>
    <w:rsid w:val="009D4D4D"/>
    <w:rsid w:val="009E6EB5"/>
    <w:rsid w:val="009E7AB9"/>
    <w:rsid w:val="009F509D"/>
    <w:rsid w:val="00A01D60"/>
    <w:rsid w:val="00A023CB"/>
    <w:rsid w:val="00A0257E"/>
    <w:rsid w:val="00A069C9"/>
    <w:rsid w:val="00A32D34"/>
    <w:rsid w:val="00A40DF1"/>
    <w:rsid w:val="00A4740B"/>
    <w:rsid w:val="00A561A2"/>
    <w:rsid w:val="00A7058D"/>
    <w:rsid w:val="00A7337A"/>
    <w:rsid w:val="00AB3302"/>
    <w:rsid w:val="00AC3799"/>
    <w:rsid w:val="00AD0402"/>
    <w:rsid w:val="00AD1455"/>
    <w:rsid w:val="00AD199C"/>
    <w:rsid w:val="00AD256E"/>
    <w:rsid w:val="00AE53E8"/>
    <w:rsid w:val="00B02BFD"/>
    <w:rsid w:val="00B51A34"/>
    <w:rsid w:val="00B54305"/>
    <w:rsid w:val="00B624D4"/>
    <w:rsid w:val="00B6479A"/>
    <w:rsid w:val="00B91775"/>
    <w:rsid w:val="00BA52EE"/>
    <w:rsid w:val="00BA7AAF"/>
    <w:rsid w:val="00BC432D"/>
    <w:rsid w:val="00BD4524"/>
    <w:rsid w:val="00C12E11"/>
    <w:rsid w:val="00C16965"/>
    <w:rsid w:val="00C1774E"/>
    <w:rsid w:val="00C263C0"/>
    <w:rsid w:val="00C34BF0"/>
    <w:rsid w:val="00C36CC5"/>
    <w:rsid w:val="00C36D07"/>
    <w:rsid w:val="00C4744F"/>
    <w:rsid w:val="00C47F3F"/>
    <w:rsid w:val="00C65D46"/>
    <w:rsid w:val="00CB079B"/>
    <w:rsid w:val="00CC21DF"/>
    <w:rsid w:val="00CC544E"/>
    <w:rsid w:val="00CC54E0"/>
    <w:rsid w:val="00CE2232"/>
    <w:rsid w:val="00CE6CFB"/>
    <w:rsid w:val="00CF007A"/>
    <w:rsid w:val="00D06A57"/>
    <w:rsid w:val="00D24B41"/>
    <w:rsid w:val="00D32B02"/>
    <w:rsid w:val="00D3560B"/>
    <w:rsid w:val="00D41AFD"/>
    <w:rsid w:val="00D4302A"/>
    <w:rsid w:val="00D4342F"/>
    <w:rsid w:val="00D54E65"/>
    <w:rsid w:val="00D55653"/>
    <w:rsid w:val="00D55F6F"/>
    <w:rsid w:val="00D66832"/>
    <w:rsid w:val="00D8576B"/>
    <w:rsid w:val="00D90287"/>
    <w:rsid w:val="00D90C52"/>
    <w:rsid w:val="00DB5A97"/>
    <w:rsid w:val="00DB68C1"/>
    <w:rsid w:val="00DC1920"/>
    <w:rsid w:val="00DC4156"/>
    <w:rsid w:val="00DC7F32"/>
    <w:rsid w:val="00DE3119"/>
    <w:rsid w:val="00DE4B56"/>
    <w:rsid w:val="00DF0AA4"/>
    <w:rsid w:val="00DF7FCA"/>
    <w:rsid w:val="00E00977"/>
    <w:rsid w:val="00E50595"/>
    <w:rsid w:val="00E518F5"/>
    <w:rsid w:val="00E57B9C"/>
    <w:rsid w:val="00E63E97"/>
    <w:rsid w:val="00E64EEB"/>
    <w:rsid w:val="00E751A4"/>
    <w:rsid w:val="00E97B77"/>
    <w:rsid w:val="00EB221A"/>
    <w:rsid w:val="00EB4936"/>
    <w:rsid w:val="00EB6ECA"/>
    <w:rsid w:val="00EC046B"/>
    <w:rsid w:val="00EC667F"/>
    <w:rsid w:val="00EE51E2"/>
    <w:rsid w:val="00EF1E57"/>
    <w:rsid w:val="00F207C1"/>
    <w:rsid w:val="00F23332"/>
    <w:rsid w:val="00F34933"/>
    <w:rsid w:val="00F4583C"/>
    <w:rsid w:val="00F527A2"/>
    <w:rsid w:val="00F528F0"/>
    <w:rsid w:val="00F5552E"/>
    <w:rsid w:val="00F64FEB"/>
    <w:rsid w:val="00F738BA"/>
    <w:rsid w:val="00F861B9"/>
    <w:rsid w:val="00F87BC4"/>
    <w:rsid w:val="00F908FB"/>
    <w:rsid w:val="00FA0758"/>
    <w:rsid w:val="00FA2311"/>
    <w:rsid w:val="00FB7018"/>
    <w:rsid w:val="00FC0E78"/>
    <w:rsid w:val="00FC13A6"/>
    <w:rsid w:val="00FC4B28"/>
    <w:rsid w:val="00FD1647"/>
    <w:rsid w:val="00FD3993"/>
    <w:rsid w:val="00FE00BC"/>
    <w:rsid w:val="00FE189A"/>
    <w:rsid w:val="00FE536F"/>
    <w:rsid w:val="00FE5FC2"/>
    <w:rsid w:val="00FF413C"/>
    <w:rsid w:val="00FF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3EB6"/>
  <w15:chartTrackingRefBased/>
  <w15:docId w15:val="{0E129D96-3972-4151-8E18-D8A6C808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5CA"/>
  </w:style>
  <w:style w:type="paragraph" w:styleId="Footer">
    <w:name w:val="footer"/>
    <w:basedOn w:val="Normal"/>
    <w:link w:val="FooterChar"/>
    <w:uiPriority w:val="99"/>
    <w:unhideWhenUsed/>
    <w:rsid w:val="00177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5CA"/>
  </w:style>
  <w:style w:type="character" w:styleId="Hyperlink">
    <w:name w:val="Hyperlink"/>
    <w:basedOn w:val="DefaultParagraphFont"/>
    <w:uiPriority w:val="99"/>
    <w:unhideWhenUsed/>
    <w:rsid w:val="001775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52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4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0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0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raymatter@u.northweste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2034</Words>
  <Characters>11598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Gray</dc:creator>
  <cp:keywords/>
  <dc:description/>
  <cp:lastModifiedBy>James Gray</cp:lastModifiedBy>
  <cp:revision>10</cp:revision>
  <dcterms:created xsi:type="dcterms:W3CDTF">2014-08-06T04:52:00Z</dcterms:created>
  <dcterms:modified xsi:type="dcterms:W3CDTF">2014-08-06T05:48:00Z</dcterms:modified>
</cp:coreProperties>
</file>