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8108" w14:textId="77777777" w:rsidR="00156ADD" w:rsidRDefault="00DC19EC">
      <w:pPr>
        <w:spacing w:before="240" w:after="60"/>
      </w:pPr>
      <w:r>
        <w:rPr>
          <w:b/>
          <w:bCs/>
          <w:sz w:val="28"/>
          <w:szCs w:val="28"/>
        </w:rPr>
        <w:t>James Grubb</w:t>
      </w:r>
    </w:p>
    <w:p w14:paraId="0F398109" w14:textId="77777777" w:rsidR="00156ADD" w:rsidRDefault="00DC19EC">
      <w:pPr>
        <w:spacing w:after="60"/>
      </w:pPr>
      <w:r>
        <w:rPr>
          <w:color w:val="2E75B6"/>
        </w:rPr>
        <w:t>james@jamesgrubb.co.uk</w:t>
      </w:r>
    </w:p>
    <w:p w14:paraId="0F39810A" w14:textId="77777777" w:rsidR="00156ADD" w:rsidRDefault="00DC19EC">
      <w:pPr>
        <w:spacing w:after="240"/>
      </w:pPr>
      <w:r>
        <w:rPr>
          <w:color w:val="666666"/>
        </w:rPr>
        <w:t>2 April 2026</w:t>
      </w:r>
    </w:p>
    <w:p w14:paraId="0F39810B" w14:textId="77777777" w:rsidR="00156ADD" w:rsidRDefault="00DC19EC">
      <w:pPr>
        <w:spacing w:after="80"/>
      </w:pPr>
      <w:r>
        <w:rPr>
          <w:b/>
          <w:bCs/>
        </w:rPr>
        <w:t>To: IT Administrator</w:t>
      </w:r>
    </w:p>
    <w:p w14:paraId="0F39810C" w14:textId="77777777" w:rsidR="00156ADD" w:rsidRDefault="00DC19EC">
      <w:pPr>
        <w:spacing w:after="240"/>
      </w:pPr>
      <w:r>
        <w:rPr>
          <w:b/>
          <w:bCs/>
          <w:color w:val="2E4057"/>
          <w:sz w:val="24"/>
          <w:szCs w:val="24"/>
        </w:rPr>
        <w:t>Subject: Request for Microsoft 365 Admin Support – Office Add-in Deployment (Design &amp; Marketing Icon Library)</w:t>
      </w:r>
    </w:p>
    <w:p w14:paraId="0F39810D" w14:textId="77777777" w:rsidR="00156ADD" w:rsidRDefault="00DC19EC">
      <w:pPr>
        <w:spacing w:before="80" w:after="80"/>
      </w:pPr>
      <w:r>
        <w:t>Dear Administrator,</w:t>
      </w:r>
    </w:p>
    <w:p w14:paraId="0F39810E" w14:textId="77777777" w:rsidR="00156ADD" w:rsidRDefault="00156ADD">
      <w:pPr>
        <w:spacing w:before="80" w:after="80"/>
      </w:pPr>
    </w:p>
    <w:p w14:paraId="0F39810F" w14:textId="77777777" w:rsidR="00156ADD" w:rsidRDefault="00DC19EC">
      <w:pPr>
        <w:spacing w:before="80" w:after="80"/>
      </w:pPr>
      <w:r>
        <w:t>I hope this message finds you well. I am writing to request your assistance in deploying a Microsoft Office Add-in that I have been developing for our design and marketing team.</w:t>
      </w:r>
    </w:p>
    <w:p w14:paraId="0F398110" w14:textId="77777777" w:rsidR="00156ADD" w:rsidRDefault="00156ADD">
      <w:pPr>
        <w:spacing w:before="80" w:after="80"/>
      </w:pPr>
    </w:p>
    <w:p w14:paraId="0F398111" w14:textId="77777777" w:rsidR="00156ADD" w:rsidRDefault="00DC19EC">
      <w:pPr>
        <w:spacing w:before="80" w:after="80"/>
      </w:pPr>
      <w:r>
        <w:rPr>
          <w:b/>
          <w:bCs/>
        </w:rPr>
        <w:t>What the add-in does</w:t>
      </w:r>
    </w:p>
    <w:p w14:paraId="0F398112" w14:textId="77777777" w:rsidR="00156ADD" w:rsidRDefault="00DC19EC">
      <w:pPr>
        <w:spacing w:before="80" w:after="80"/>
      </w:pPr>
      <w:r>
        <w:t>The add-in is a curated icon library that integrates directly into Microsoft Word and PowerPoint. It allows team members to search and insert approved, on-brand icons into their documents and presentations without leaving the Office environment. This should save time and help ensure visual consistency across our materials.</w:t>
      </w:r>
    </w:p>
    <w:p w14:paraId="0F398113" w14:textId="77777777" w:rsidR="00156ADD" w:rsidRDefault="00156ADD">
      <w:pPr>
        <w:spacing w:before="80" w:after="80"/>
      </w:pPr>
    </w:p>
    <w:p w14:paraId="0F398114" w14:textId="558D5CB8" w:rsidR="00156ADD" w:rsidRDefault="39E4E93C">
      <w:pPr>
        <w:spacing w:before="80" w:after="80"/>
        <w:rPr>
          <w:b/>
          <w:bCs/>
        </w:rPr>
      </w:pPr>
      <w:r w:rsidRPr="72571840">
        <w:rPr>
          <w:b/>
          <w:bCs/>
        </w:rPr>
        <w:t>Status</w:t>
      </w:r>
    </w:p>
    <w:p w14:paraId="0F398115" w14:textId="77777777" w:rsidR="00156ADD" w:rsidRDefault="00DC19EC">
      <w:pPr>
        <w:spacing w:before="80" w:after="80"/>
      </w:pPr>
      <w:r>
        <w:t>I have been building and testing the add-in using my personal Microsoft account and it is working as intended. I would now like to make it available to the wider team through our corporate Microsoft 365 tenant.</w:t>
      </w:r>
    </w:p>
    <w:p w14:paraId="0F398116" w14:textId="77777777" w:rsidR="00156ADD" w:rsidRDefault="00156ADD">
      <w:pPr>
        <w:spacing w:before="80" w:after="80"/>
      </w:pPr>
    </w:p>
    <w:p w14:paraId="0F398117" w14:textId="77777777" w:rsidR="00156ADD" w:rsidRDefault="00DC19EC">
      <w:pPr>
        <w:spacing w:before="80" w:after="80"/>
      </w:pPr>
      <w:r>
        <w:t>I attempted to access the Azure Portal using my corporate account, but received an “You don’t have access” error, confirming that our tenant exists but that my account has not been assigned any Azure permissions. I will therefore need your support to proceed.</w:t>
      </w:r>
    </w:p>
    <w:p w14:paraId="0F398118" w14:textId="77777777" w:rsidR="00156ADD" w:rsidRDefault="00156ADD">
      <w:pPr>
        <w:spacing w:before="80" w:after="80"/>
      </w:pPr>
    </w:p>
    <w:p w14:paraId="0F398119" w14:textId="77777777" w:rsidR="00156ADD" w:rsidRDefault="00DC19EC">
      <w:pPr>
        <w:spacing w:before="80" w:after="80"/>
      </w:pPr>
      <w:r>
        <w:rPr>
          <w:b/>
          <w:bCs/>
        </w:rPr>
        <w:t>What I need from you</w:t>
      </w:r>
    </w:p>
    <w:p w14:paraId="0F39811A" w14:textId="77777777" w:rsidR="00156ADD" w:rsidRDefault="00DC19EC">
      <w:pPr>
        <w:spacing w:before="80" w:after="80"/>
      </w:pPr>
      <w:r>
        <w:t>To move forward, I would be grateful for your help with the following:</w:t>
      </w:r>
    </w:p>
    <w:p w14:paraId="0F39811B" w14:textId="77777777" w:rsidR="00156ADD" w:rsidRDefault="00156ADD">
      <w:pPr>
        <w:spacing w:before="80" w:after="80"/>
      </w:pPr>
    </w:p>
    <w:p w14:paraId="0F39811C" w14:textId="77777777" w:rsidR="00156ADD" w:rsidRDefault="00DC19EC">
      <w:pPr>
        <w:pStyle w:val="ListParagraph"/>
        <w:numPr>
          <w:ilvl w:val="0"/>
          <w:numId w:val="1"/>
        </w:numPr>
        <w:spacing w:before="60" w:after="60"/>
      </w:pPr>
      <w:r>
        <w:t>Registering the application in Azure Active Directory — The add-in uses Azure AD (Microsoft Entra ID) for authentication. I will need an App Registration created in our corporate tenant, including a custom API scope (Icons.Read) and a redirect URI for the hosted add-in. Full technical details are provided in the appendix of this document.</w:t>
      </w:r>
    </w:p>
    <w:p w14:paraId="0F39811D" w14:textId="77777777" w:rsidR="00156ADD" w:rsidRDefault="00DC19EC">
      <w:pPr>
        <w:pStyle w:val="ListParagraph"/>
        <w:numPr>
          <w:ilvl w:val="0"/>
          <w:numId w:val="1"/>
        </w:numPr>
        <w:spacing w:before="60" w:after="60"/>
      </w:pPr>
      <w:r>
        <w:t>Granting tenant-wide admin consent — Once the app is registered, admin consent will be needed so that users are not individually prompted to approve permissions when they first sign in.</w:t>
      </w:r>
    </w:p>
    <w:p w14:paraId="0F39811E" w14:textId="77777777" w:rsidR="00156ADD" w:rsidRDefault="00DC19EC">
      <w:pPr>
        <w:pStyle w:val="ListParagraph"/>
        <w:numPr>
          <w:ilvl w:val="0"/>
          <w:numId w:val="1"/>
        </w:numPr>
        <w:spacing w:before="60" w:after="60"/>
      </w:pPr>
      <w:r>
        <w:t>Centrally deploying the add-in — If appropriate, I would also appreciate deploying the add-in via the Microsoft 365 Admin Centre (Integrated Apps), so it appears automatically for relevant users without them needing to sideload it manually.</w:t>
      </w:r>
    </w:p>
    <w:p w14:paraId="0F39811F" w14:textId="77777777" w:rsidR="00156ADD" w:rsidRDefault="00156ADD">
      <w:pPr>
        <w:spacing w:before="80" w:after="80"/>
      </w:pPr>
    </w:p>
    <w:p w14:paraId="0F398120" w14:textId="77777777" w:rsidR="00156ADD" w:rsidRDefault="00DC19EC">
      <w:pPr>
        <w:spacing w:before="80" w:after="80"/>
      </w:pPr>
      <w:r>
        <w:t>I am happy to provide all the technical details — including the manifest file, Azure configuration requirements, and hosting information — and can walk you through anything that would be helpful. A full technical setup guide is included as an appendix to this letter.</w:t>
      </w:r>
    </w:p>
    <w:p w14:paraId="0F398121" w14:textId="77777777" w:rsidR="00156ADD" w:rsidRDefault="00156ADD">
      <w:pPr>
        <w:spacing w:before="80" w:after="80"/>
      </w:pPr>
    </w:p>
    <w:p w14:paraId="0F398122" w14:textId="77777777" w:rsidR="00156ADD" w:rsidRDefault="00DC19EC">
      <w:pPr>
        <w:spacing w:before="80" w:after="80"/>
      </w:pPr>
      <w:r>
        <w:t>Please let me know if you need any further information or if there is a process I should follow to raise this formally. I appreciate your time and support.</w:t>
      </w:r>
    </w:p>
    <w:p w14:paraId="0F398123" w14:textId="77777777" w:rsidR="00156ADD" w:rsidRDefault="00156ADD">
      <w:pPr>
        <w:spacing w:before="80" w:after="80"/>
      </w:pPr>
    </w:p>
    <w:p w14:paraId="0F398124" w14:textId="77777777" w:rsidR="00156ADD" w:rsidRDefault="00DC19EC">
      <w:pPr>
        <w:spacing w:before="80" w:after="80"/>
      </w:pPr>
      <w:r>
        <w:t>Kind regards,</w:t>
      </w:r>
    </w:p>
    <w:p w14:paraId="0F398125" w14:textId="77777777" w:rsidR="00156ADD" w:rsidRDefault="00156ADD">
      <w:pPr>
        <w:spacing w:before="80" w:after="80"/>
      </w:pPr>
    </w:p>
    <w:p w14:paraId="0F398126" w14:textId="77777777" w:rsidR="00156ADD" w:rsidRDefault="00DC19EC">
      <w:pPr>
        <w:spacing w:before="80" w:after="20"/>
      </w:pPr>
      <w:r>
        <w:rPr>
          <w:b/>
          <w:bCs/>
        </w:rPr>
        <w:t>James Grubb</w:t>
      </w:r>
    </w:p>
    <w:p w14:paraId="0F398127" w14:textId="77777777" w:rsidR="00156ADD" w:rsidRDefault="00DC19EC">
      <w:pPr>
        <w:spacing w:after="480"/>
      </w:pPr>
      <w:r>
        <w:rPr>
          <w:color w:val="2E75B6"/>
        </w:rPr>
        <w:t>james@jamesgrubb.co.uk</w:t>
      </w:r>
    </w:p>
    <w:p w14:paraId="0F398128" w14:textId="77777777" w:rsidR="00156ADD" w:rsidRDefault="00156ADD">
      <w:pPr>
        <w:pBdr>
          <w:bottom w:val="single" w:sz="4" w:space="1" w:color="CCCCCC"/>
        </w:pBdr>
        <w:spacing w:before="160" w:after="160"/>
      </w:pPr>
    </w:p>
    <w:p w14:paraId="0F398129" w14:textId="77777777" w:rsidR="00156ADD" w:rsidRDefault="00DC19EC">
      <w:pPr>
        <w:spacing w:before="240" w:after="120"/>
      </w:pPr>
      <w:r>
        <w:rPr>
          <w:b/>
          <w:bCs/>
          <w:color w:val="2E75B6"/>
          <w:sz w:val="32"/>
          <w:szCs w:val="32"/>
        </w:rPr>
        <w:t>Appendix: Azure AD Technical Setup Guide</w:t>
      </w:r>
    </w:p>
    <w:p w14:paraId="0F39812A" w14:textId="77777777" w:rsidR="00156ADD" w:rsidRDefault="00DC19EC">
      <w:pPr>
        <w:spacing w:before="80" w:after="80"/>
      </w:pPr>
      <w:r>
        <w:t>This guide covers the steps required to configure Microsoft Entra ID (Azure Active Directory) so that the Rhythm Icon Library add-in can be used by the organisation. Steps should be carried out by someone with at least Application Administrator rights in the Azure Portal.</w:t>
      </w:r>
    </w:p>
    <w:p w14:paraId="0F39812B" w14:textId="77777777" w:rsidR="00156ADD" w:rsidRDefault="00156ADD">
      <w:pPr>
        <w:spacing w:before="80" w:after="80"/>
      </w:pPr>
    </w:p>
    <w:p w14:paraId="0F39812C" w14:textId="77777777" w:rsidR="00156ADD" w:rsidRDefault="00DC19EC">
      <w:pPr>
        <w:pStyle w:val="Heading2"/>
      </w:pPr>
      <w:r>
        <w:t>Step 1: Create the App Registration</w:t>
      </w:r>
    </w:p>
    <w:p w14:paraId="0F39812D" w14:textId="77777777" w:rsidR="00156ADD" w:rsidRDefault="00DC19EC">
      <w:pPr>
        <w:spacing w:before="80" w:after="80"/>
      </w:pPr>
      <w:r>
        <w:t>In the Azure Portal (portal.azure.com), navigate to Microsoft Entra ID → App registrations → New registration and complete the following:</w:t>
      </w:r>
    </w:p>
    <w:p w14:paraId="0F39812E" w14:textId="77777777" w:rsidR="00156ADD" w:rsidRDefault="00156ADD">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56ADD" w14:paraId="0F39813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39812F" w14:textId="77777777" w:rsidR="00156ADD" w:rsidRDefault="00DC19EC">
            <w:r>
              <w:rPr>
                <w:b/>
                <w:bCs/>
                <w:color w:val="FFFFFF"/>
                <w:sz w:val="20"/>
                <w:szCs w:val="20"/>
              </w:rPr>
              <w:t>Setting</w:t>
            </w:r>
          </w:p>
        </w:tc>
        <w:tc>
          <w:tcPr>
            <w:tcW w:w="66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398130" w14:textId="77777777" w:rsidR="00156ADD" w:rsidRDefault="00DC19EC">
            <w:r>
              <w:rPr>
                <w:b/>
                <w:bCs/>
                <w:color w:val="FFFFFF"/>
                <w:sz w:val="20"/>
                <w:szCs w:val="20"/>
              </w:rPr>
              <w:t>Value</w:t>
            </w:r>
          </w:p>
        </w:tc>
      </w:tr>
      <w:tr w:rsidR="00156ADD" w14:paraId="0F3981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98132" w14:textId="77777777" w:rsidR="00156ADD" w:rsidRDefault="00DC19EC">
            <w:r>
              <w:rPr>
                <w:b/>
                <w:bCs/>
                <w:sz w:val="20"/>
                <w:szCs w:val="20"/>
              </w:rPr>
              <w:t>Name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33" w14:textId="0A1EFD87" w:rsidR="00156ADD" w:rsidRDefault="00856234">
            <w:r>
              <w:rPr>
                <w:sz w:val="20"/>
                <w:szCs w:val="20"/>
              </w:rPr>
              <w:t>Spectrum Icon Library (or preferred name)</w:t>
            </w:r>
          </w:p>
        </w:tc>
      </w:tr>
      <w:tr w:rsidR="00156ADD" w14:paraId="0F3981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98135" w14:textId="77777777" w:rsidR="00156ADD" w:rsidRDefault="00DC19EC">
            <w:r>
              <w:rPr>
                <w:b/>
                <w:bCs/>
                <w:sz w:val="20"/>
                <w:szCs w:val="20"/>
              </w:rPr>
              <w:t>Supported account type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36" w14:textId="77777777" w:rsidR="00156ADD" w:rsidRDefault="00DC19EC">
            <w:r>
              <w:rPr>
                <w:sz w:val="20"/>
                <w:szCs w:val="20"/>
              </w:rPr>
              <w:t>Accounts in this organisational directory only (Single tenant)</w:t>
            </w:r>
          </w:p>
        </w:tc>
      </w:tr>
      <w:tr w:rsidR="00156ADD" w14:paraId="0F3981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98138" w14:textId="77777777" w:rsidR="00156ADD" w:rsidRDefault="00DC19EC">
            <w:r>
              <w:rPr>
                <w:b/>
                <w:bCs/>
                <w:sz w:val="20"/>
                <w:szCs w:val="20"/>
              </w:rPr>
              <w:t>Redirect URI type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39" w14:textId="77777777" w:rsidR="00156ADD" w:rsidRDefault="00DC19EC">
            <w:r>
              <w:rPr>
                <w:sz w:val="20"/>
                <w:szCs w:val="20"/>
              </w:rPr>
              <w:t>Single-page application (SPA)</w:t>
            </w:r>
          </w:p>
        </w:tc>
      </w:tr>
      <w:tr w:rsidR="00156ADD" w14:paraId="0F3981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9813B" w14:textId="77777777" w:rsidR="00156ADD" w:rsidRDefault="00DC19EC">
            <w:r>
              <w:rPr>
                <w:b/>
                <w:bCs/>
                <w:sz w:val="20"/>
                <w:szCs w:val="20"/>
              </w:rPr>
              <w:t>Redirect URI value</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3C" w14:textId="77777777" w:rsidR="00156ADD" w:rsidRDefault="00DC19EC">
            <w:r>
              <w:rPr>
                <w:sz w:val="20"/>
                <w:szCs w:val="20"/>
              </w:rPr>
              <w:t>https://[production-domain]/taskpane.html (and https://localhost:3000/taskpane.html for development)</w:t>
            </w:r>
          </w:p>
        </w:tc>
      </w:tr>
    </w:tbl>
    <w:p w14:paraId="0F39813E" w14:textId="77777777" w:rsidR="00156ADD" w:rsidRDefault="00156ADD">
      <w:pPr>
        <w:spacing w:before="80" w:after="80"/>
      </w:pPr>
    </w:p>
    <w:p w14:paraId="0F39813F" w14:textId="77777777" w:rsidR="00156ADD" w:rsidRDefault="00DC19EC">
      <w:pPr>
        <w:spacing w:before="80" w:after="80"/>
      </w:pPr>
      <w:r>
        <w:t>Once created, note down the Application (client) ID and the Directory (tenant) ID from the Overview page — these will be needed for the application configuration.</w:t>
      </w:r>
    </w:p>
    <w:p w14:paraId="0F398140" w14:textId="77777777" w:rsidR="00156ADD" w:rsidRDefault="00156ADD">
      <w:pPr>
        <w:spacing w:before="80" w:after="80"/>
      </w:pPr>
    </w:p>
    <w:p w14:paraId="0F398141" w14:textId="77777777" w:rsidR="00156ADD" w:rsidRDefault="00DC19EC">
      <w:pPr>
        <w:pStyle w:val="Heading2"/>
      </w:pPr>
      <w:r>
        <w:t>Step 2: Configure the Application ID URI and API Scope</w:t>
      </w:r>
    </w:p>
    <w:p w14:paraId="0F398142" w14:textId="77777777" w:rsidR="00156ADD" w:rsidRDefault="00DC19EC">
      <w:pPr>
        <w:spacing w:before="80" w:after="80"/>
      </w:pPr>
      <w:r>
        <w:t>Under Expose an API, complete the following:</w:t>
      </w:r>
    </w:p>
    <w:p w14:paraId="0F398143" w14:textId="77777777" w:rsidR="00156ADD" w:rsidRDefault="00156ADD">
      <w:pPr>
        <w:spacing w:before="80" w:after="80"/>
      </w:pPr>
    </w:p>
    <w:p w14:paraId="0F398144" w14:textId="77777777" w:rsidR="00156ADD" w:rsidRDefault="00DC19EC">
      <w:pPr>
        <w:pStyle w:val="ListParagraph"/>
        <w:numPr>
          <w:ilvl w:val="0"/>
          <w:numId w:val="3"/>
        </w:numPr>
        <w:spacing w:before="60" w:after="60"/>
      </w:pPr>
      <w:r>
        <w:t>Set the Application ID URI to: api://[Application-Client-ID]</w:t>
      </w:r>
    </w:p>
    <w:p w14:paraId="0F398145" w14:textId="77777777" w:rsidR="00156ADD" w:rsidRDefault="00DC19EC">
      <w:pPr>
        <w:pStyle w:val="ListParagraph"/>
        <w:numPr>
          <w:ilvl w:val="0"/>
          <w:numId w:val="3"/>
        </w:numPr>
        <w:spacing w:before="60" w:after="60"/>
      </w:pPr>
      <w:r>
        <w:t>Add a new scope with the name Icons.Read</w:t>
      </w:r>
    </w:p>
    <w:p w14:paraId="0F398146" w14:textId="77777777" w:rsidR="00156ADD" w:rsidRDefault="00DC19EC">
      <w:pPr>
        <w:pStyle w:val="ListParagraph"/>
        <w:numPr>
          <w:ilvl w:val="0"/>
          <w:numId w:val="3"/>
        </w:numPr>
        <w:spacing w:before="60" w:after="60"/>
      </w:pPr>
      <w:r>
        <w:t>Set the scope state to Enabled and configure who can consent (Admins and users, or Admins only, depending on your policy)</w:t>
      </w:r>
    </w:p>
    <w:p w14:paraId="0F398147" w14:textId="77777777" w:rsidR="00156ADD" w:rsidRDefault="00156ADD">
      <w:pPr>
        <w:spacing w:before="80" w:after="80"/>
      </w:pPr>
    </w:p>
    <w:p w14:paraId="0F398148" w14:textId="77777777" w:rsidR="00156ADD" w:rsidRDefault="00DC19EC">
      <w:pPr>
        <w:pStyle w:val="Heading2"/>
      </w:pPr>
      <w:r>
        <w:t>Step 3: Grant Tenant-Wide Admin Consent</w:t>
      </w:r>
    </w:p>
    <w:p w14:paraId="0F398149" w14:textId="77777777" w:rsidR="00156ADD" w:rsidRDefault="00DC19EC">
      <w:pPr>
        <w:spacing w:before="80" w:after="80"/>
      </w:pPr>
      <w:r>
        <w:t>Navigate to Microsoft Entra ID → Enterprise applications → find the newly registered app → Permissions → Grant admin consent for [Organisation Name].</w:t>
      </w:r>
    </w:p>
    <w:p w14:paraId="0F39814A" w14:textId="77777777" w:rsidR="00156ADD" w:rsidRDefault="00156ADD">
      <w:pPr>
        <w:spacing w:before="80" w:after="80"/>
      </w:pPr>
    </w:p>
    <w:p w14:paraId="0F39814B" w14:textId="77777777" w:rsidR="00156ADD" w:rsidRDefault="00DC19EC">
      <w:pPr>
        <w:spacing w:before="80" w:after="80"/>
      </w:pPr>
      <w:r>
        <w:t>This ensures that individual users are not prompted to approve permissions on first sign-in. Without this step, sign-in may be blocked depending on your tenant’s user consent policy.</w:t>
      </w:r>
    </w:p>
    <w:p w14:paraId="0F39814C" w14:textId="77777777" w:rsidR="00156ADD" w:rsidRDefault="00156ADD">
      <w:pPr>
        <w:spacing w:before="80" w:after="80"/>
      </w:pPr>
    </w:p>
    <w:p w14:paraId="0F39814D" w14:textId="77777777" w:rsidR="00156ADD" w:rsidRDefault="00DC19EC">
      <w:pPr>
        <w:pStyle w:val="Heading2"/>
      </w:pPr>
      <w:r>
        <w:t>Step 4: Deploy the Add-in via Microsoft 365 Admin Centre</w:t>
      </w:r>
    </w:p>
    <w:p w14:paraId="0F39814E" w14:textId="77777777" w:rsidR="00156ADD" w:rsidRDefault="00DC19EC">
      <w:pPr>
        <w:spacing w:before="80" w:after="80"/>
      </w:pPr>
      <w:r>
        <w:t>This step is separate from Azure and makes the add-in available to users automatically inside Word and PowerPoint.</w:t>
      </w:r>
    </w:p>
    <w:p w14:paraId="0F39814F" w14:textId="77777777" w:rsidR="00156ADD" w:rsidRDefault="00156ADD">
      <w:pPr>
        <w:spacing w:before="80" w:after="80"/>
      </w:pPr>
    </w:p>
    <w:p w14:paraId="0F398150" w14:textId="77777777" w:rsidR="00156ADD" w:rsidRDefault="00DC19EC">
      <w:pPr>
        <w:pStyle w:val="ListParagraph"/>
        <w:numPr>
          <w:ilvl w:val="0"/>
          <w:numId w:val="1"/>
        </w:numPr>
        <w:spacing w:before="60" w:after="60"/>
      </w:pPr>
      <w:r>
        <w:t>Go to admin.microsoft.com</w:t>
      </w:r>
    </w:p>
    <w:p w14:paraId="0F398151" w14:textId="77777777" w:rsidR="00156ADD" w:rsidRDefault="00DC19EC">
      <w:pPr>
        <w:pStyle w:val="ListParagraph"/>
        <w:numPr>
          <w:ilvl w:val="0"/>
          <w:numId w:val="1"/>
        </w:numPr>
        <w:spacing w:before="60" w:after="60"/>
      </w:pPr>
      <w:r>
        <w:t>Navigate to Settings → Integrated apps → Upload custom apps</w:t>
      </w:r>
    </w:p>
    <w:p w14:paraId="0F398152" w14:textId="77777777" w:rsidR="00156ADD" w:rsidRDefault="00DC19EC">
      <w:pPr>
        <w:pStyle w:val="ListParagraph"/>
        <w:numPr>
          <w:ilvl w:val="0"/>
          <w:numId w:val="1"/>
        </w:numPr>
        <w:spacing w:before="60" w:after="60"/>
      </w:pPr>
      <w:r>
        <w:t>Upload the manifest.xml file (to be provided by James Grubb)</w:t>
      </w:r>
    </w:p>
    <w:p w14:paraId="0F398153" w14:textId="77777777" w:rsidR="00156ADD" w:rsidRDefault="00DC19EC">
      <w:pPr>
        <w:pStyle w:val="ListParagraph"/>
        <w:numPr>
          <w:ilvl w:val="0"/>
          <w:numId w:val="1"/>
        </w:numPr>
        <w:spacing w:before="60" w:after="60"/>
      </w:pPr>
      <w:r>
        <w:t>Assign to specific users, groups, or the entire organisation as appropriate</w:t>
      </w:r>
    </w:p>
    <w:p w14:paraId="0F398154" w14:textId="77777777" w:rsidR="00156ADD" w:rsidRDefault="00DC19EC">
      <w:pPr>
        <w:pStyle w:val="ListParagraph"/>
        <w:numPr>
          <w:ilvl w:val="0"/>
          <w:numId w:val="1"/>
        </w:numPr>
        <w:spacing w:before="60" w:after="60"/>
      </w:pPr>
      <w:r>
        <w:t>The add-in will appear in Word and PowerPoint for assigned users within 24 hours</w:t>
      </w:r>
    </w:p>
    <w:p w14:paraId="0F398155" w14:textId="77777777" w:rsidR="00156ADD" w:rsidRDefault="00156ADD">
      <w:pPr>
        <w:spacing w:before="80" w:after="80"/>
      </w:pPr>
    </w:p>
    <w:p w14:paraId="0F398156" w14:textId="77777777" w:rsidR="00156ADD" w:rsidRDefault="00DC19EC">
      <w:pPr>
        <w:pStyle w:val="Heading2"/>
      </w:pPr>
      <w:r>
        <w:t>Step 5: Share Configuration Details</w:t>
      </w:r>
    </w:p>
    <w:p w14:paraId="0F398157" w14:textId="77777777" w:rsidR="00156ADD" w:rsidRDefault="00DC19EC">
      <w:pPr>
        <w:spacing w:before="80" w:after="80"/>
      </w:pPr>
      <w:r>
        <w:t>Once the App Registration is complete, please share the following values so the application configuration can be updated:</w:t>
      </w:r>
    </w:p>
    <w:p w14:paraId="0F398158" w14:textId="77777777" w:rsidR="00156ADD" w:rsidRDefault="00156ADD">
      <w:pPr>
        <w:spacing w:before="80" w:after="80"/>
      </w:pPr>
    </w:p>
    <w:p w14:paraId="0F398159" w14:textId="77777777" w:rsidR="00156ADD" w:rsidRDefault="00DC19EC">
      <w:pPr>
        <w:pStyle w:val="ListParagraph"/>
        <w:numPr>
          <w:ilvl w:val="0"/>
          <w:numId w:val="3"/>
        </w:numPr>
        <w:spacing w:before="60" w:after="60"/>
      </w:pPr>
      <w:r>
        <w:t>Application (client) ID</w:t>
      </w:r>
    </w:p>
    <w:p w14:paraId="0F39815A" w14:textId="77777777" w:rsidR="00156ADD" w:rsidRDefault="00DC19EC">
      <w:pPr>
        <w:pStyle w:val="ListParagraph"/>
        <w:numPr>
          <w:ilvl w:val="0"/>
          <w:numId w:val="3"/>
        </w:numPr>
        <w:spacing w:before="60" w:after="60"/>
      </w:pPr>
      <w:r>
        <w:t>Directory (tenant) ID</w:t>
      </w:r>
    </w:p>
    <w:p w14:paraId="0F39815B" w14:textId="77777777" w:rsidR="00156ADD" w:rsidRDefault="00156ADD">
      <w:pPr>
        <w:spacing w:before="80" w:after="80"/>
      </w:pPr>
    </w:p>
    <w:p w14:paraId="0F39815C" w14:textId="77777777" w:rsidR="00156ADD" w:rsidRDefault="00DC19EC">
      <w:pPr>
        <w:spacing w:before="80" w:after="80"/>
      </w:pPr>
      <w:r>
        <w:t>These can be found on the Overview page of the App Registration in the Azure Portal.</w:t>
      </w:r>
    </w:p>
    <w:p w14:paraId="0F39815D" w14:textId="77777777" w:rsidR="00156ADD" w:rsidRDefault="00156ADD">
      <w:pPr>
        <w:spacing w:before="80" w:after="80"/>
      </w:pPr>
    </w:p>
    <w:p w14:paraId="0F39815E" w14:textId="77777777" w:rsidR="00156ADD" w:rsidRDefault="00DC19EC">
      <w:pPr>
        <w:pStyle w:val="Heading2"/>
      </w:pPr>
      <w:r>
        <w:t>Configuration Placeholders Reference</w:t>
      </w:r>
    </w:p>
    <w:p w14:paraId="0F39815F" w14:textId="77777777" w:rsidR="00156ADD" w:rsidRDefault="00DC19EC">
      <w:pPr>
        <w:spacing w:before="80" w:after="80"/>
      </w:pPr>
      <w:r>
        <w:t>The following placeholders exist in the application source code and must be updated with the values obtained from the App Registration:</w:t>
      </w:r>
    </w:p>
    <w:p w14:paraId="0F398160" w14:textId="77777777" w:rsidR="00156ADD" w:rsidRDefault="00156ADD">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2230"/>
        <w:gridCol w:w="4281"/>
      </w:tblGrid>
      <w:tr w:rsidR="00156ADD" w14:paraId="0F39816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398161" w14:textId="77777777" w:rsidR="00156ADD" w:rsidRDefault="00DC19EC">
            <w:r>
              <w:rPr>
                <w:b/>
                <w:bCs/>
                <w:color w:val="FFFFFF"/>
                <w:sz w:val="20"/>
                <w:szCs w:val="20"/>
              </w:rPr>
              <w:t>Placeholder</w:t>
            </w:r>
          </w:p>
        </w:tc>
        <w:tc>
          <w:tcPr>
            <w:tcW w:w="2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398162" w14:textId="77777777" w:rsidR="00156ADD" w:rsidRDefault="00DC19EC">
            <w:r>
              <w:rPr>
                <w:b/>
                <w:bCs/>
                <w:color w:val="FFFFFF"/>
                <w:sz w:val="20"/>
                <w:szCs w:val="20"/>
              </w:rPr>
              <w:t>File(s)</w:t>
            </w:r>
          </w:p>
        </w:tc>
        <w:tc>
          <w:tcPr>
            <w:tcW w:w="41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398163" w14:textId="77777777" w:rsidR="00156ADD" w:rsidRDefault="00DC19EC">
            <w:r>
              <w:rPr>
                <w:b/>
                <w:bCs/>
                <w:color w:val="FFFFFF"/>
                <w:sz w:val="20"/>
                <w:szCs w:val="20"/>
              </w:rPr>
              <w:t>Description</w:t>
            </w:r>
          </w:p>
        </w:tc>
      </w:tr>
      <w:tr w:rsidR="00156ADD" w14:paraId="0F39816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65" w14:textId="77777777" w:rsidR="00156ADD" w:rsidRDefault="00DC19EC">
            <w:r>
              <w:rPr>
                <w:rFonts w:ascii="Courier New" w:eastAsia="Courier New" w:hAnsi="Courier New" w:cs="Courier New"/>
                <w:b/>
                <w:bCs/>
                <w:sz w:val="18"/>
                <w:szCs w:val="18"/>
              </w:rPr>
              <w:t>YOUR-AZURE-APP-CLIENT-ID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66" w14:textId="77777777" w:rsidR="00156ADD" w:rsidRDefault="00DC19EC">
            <w:r>
              <w:rPr>
                <w:sz w:val="18"/>
                <w:szCs w:val="18"/>
              </w:rPr>
              <w:t>auth.js, server.js, manifest.xml</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67" w14:textId="77777777" w:rsidR="00156ADD" w:rsidRDefault="00DC19EC">
            <w:r>
              <w:rPr>
                <w:sz w:val="18"/>
                <w:szCs w:val="18"/>
              </w:rPr>
              <w:t>Application (client) ID from the App Registration overview</w:t>
            </w:r>
          </w:p>
        </w:tc>
      </w:tr>
      <w:tr w:rsidR="00156ADD" w14:paraId="0F39816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69" w14:textId="77777777" w:rsidR="00156ADD" w:rsidRDefault="00DC19EC">
            <w:r>
              <w:rPr>
                <w:rFonts w:ascii="Courier New" w:eastAsia="Courier New" w:hAnsi="Courier New" w:cs="Courier New"/>
                <w:b/>
                <w:bCs/>
                <w:sz w:val="18"/>
                <w:szCs w:val="18"/>
              </w:rPr>
              <w:t>YOUR-AZURE-TENANT-ID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6A" w14:textId="77777777" w:rsidR="00156ADD" w:rsidRDefault="00DC19EC">
            <w:r>
              <w:rPr>
                <w:sz w:val="18"/>
                <w:szCs w:val="18"/>
              </w:rPr>
              <w:t>auth.js, server.js</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6B" w14:textId="77777777" w:rsidR="00156ADD" w:rsidRDefault="00DC19EC">
            <w:r>
              <w:rPr>
                <w:sz w:val="18"/>
                <w:szCs w:val="18"/>
              </w:rPr>
              <w:t>Directory (tenant) ID from the App Registration overview</w:t>
            </w:r>
          </w:p>
        </w:tc>
      </w:tr>
      <w:tr w:rsidR="00156ADD" w14:paraId="0F3981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6D" w14:textId="77777777" w:rsidR="00156ADD" w:rsidRDefault="00DC19EC">
            <w:r>
              <w:rPr>
                <w:rFonts w:ascii="Courier New" w:eastAsia="Courier New" w:hAnsi="Courier New" w:cs="Courier New"/>
                <w:b/>
                <w:bCs/>
                <w:sz w:val="18"/>
                <w:szCs w:val="18"/>
              </w:rPr>
              <w:t>YOUR-DOMAIN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6E" w14:textId="77777777" w:rsidR="00156ADD" w:rsidRDefault="00DC19EC">
            <w:r>
              <w:rPr>
                <w:sz w:val="18"/>
                <w:szCs w:val="18"/>
              </w:rPr>
              <w:t>manifest.xml, server.js, icons.js</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6F" w14:textId="77777777" w:rsidR="00156ADD" w:rsidRDefault="00DC19EC">
            <w:r>
              <w:rPr>
                <w:sz w:val="18"/>
                <w:szCs w:val="18"/>
              </w:rPr>
              <w:t>Production domain where the add-in is hosted (e.g. icons.company.com)</w:t>
            </w:r>
          </w:p>
        </w:tc>
      </w:tr>
      <w:tr w:rsidR="00156ADD" w14:paraId="0F39817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71" w14:textId="77777777" w:rsidR="00156ADD" w:rsidRDefault="00DC19EC">
            <w:r>
              <w:rPr>
                <w:rFonts w:ascii="Courier New" w:eastAsia="Courier New" w:hAnsi="Courier New" w:cs="Courier New"/>
                <w:b/>
                <w:bCs/>
                <w:sz w:val="18"/>
                <w:szCs w:val="18"/>
              </w:rPr>
              <w:t>YOUR-GUID-HERE-REPLACE-ME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72" w14:textId="77777777" w:rsidR="00156ADD" w:rsidRDefault="00DC19EC">
            <w:r>
              <w:rPr>
                <w:sz w:val="18"/>
                <w:szCs w:val="18"/>
              </w:rPr>
              <w:t>manifest.xml (line 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73" w14:textId="77777777" w:rsidR="00156ADD" w:rsidRDefault="00DC19EC">
            <w:r>
              <w:rPr>
                <w:sz w:val="18"/>
                <w:szCs w:val="18"/>
              </w:rPr>
              <w:t>A unique add-in GUID — generate at guidgenerator.com</w:t>
            </w:r>
          </w:p>
        </w:tc>
      </w:tr>
    </w:tbl>
    <w:p w14:paraId="0F398175" w14:textId="77777777" w:rsidR="00156ADD" w:rsidRDefault="00156ADD">
      <w:pPr>
        <w:spacing w:before="80" w:after="80"/>
      </w:pPr>
    </w:p>
    <w:p w14:paraId="0F398176" w14:textId="77777777" w:rsidR="00156ADD" w:rsidRDefault="00DC19EC">
      <w:pPr>
        <w:pStyle w:val="Heading2"/>
      </w:pPr>
      <w:r>
        <w:t>Questions or Assistance</w:t>
      </w:r>
    </w:p>
    <w:p w14:paraId="0F398177" w14:textId="77777777" w:rsidR="00156ADD" w:rsidRDefault="00DC19EC">
      <w:pPr>
        <w:spacing w:before="80" w:after="80"/>
      </w:pPr>
      <w:r>
        <w:t>If you have any questions about any of the above steps, or would prefer to carry out the setup together, please don’t hesitate to get in touch:</w:t>
      </w:r>
    </w:p>
    <w:p w14:paraId="0F398178" w14:textId="77777777" w:rsidR="00156ADD" w:rsidRDefault="00156ADD">
      <w:pPr>
        <w:spacing w:before="80" w:after="80"/>
      </w:pPr>
    </w:p>
    <w:p w14:paraId="0F398179" w14:textId="77777777" w:rsidR="00156ADD" w:rsidRDefault="00DC19EC">
      <w:pPr>
        <w:spacing w:before="80" w:after="80"/>
      </w:pPr>
      <w:r>
        <w:t xml:space="preserve">James Grubb  |  </w:t>
      </w:r>
      <w:r>
        <w:rPr>
          <w:color w:val="2E75B6"/>
        </w:rPr>
        <w:t>james@jamesgrubb.co.uk</w:t>
      </w:r>
    </w:p>
    <w:sectPr w:rsidR="00156AD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D11B1" w14:textId="77777777" w:rsidR="00311072" w:rsidRDefault="00311072">
      <w:r>
        <w:separator/>
      </w:r>
    </w:p>
  </w:endnote>
  <w:endnote w:type="continuationSeparator" w:id="0">
    <w:p w14:paraId="17A1C8D8" w14:textId="77777777" w:rsidR="00311072" w:rsidRDefault="00311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9817B" w14:textId="5D1BFB0D" w:rsidR="00156ADD" w:rsidRDefault="00DC19EC">
    <w:pPr>
      <w:pBdr>
        <w:top w:val="single" w:sz="4" w:space="1" w:color="CCCCCC"/>
      </w:pBdr>
      <w:spacing w:before="120"/>
      <w:jc w:val="right"/>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A7910">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9A7910">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E06C5" w14:textId="77777777" w:rsidR="00311072" w:rsidRDefault="00311072">
      <w:r>
        <w:separator/>
      </w:r>
    </w:p>
  </w:footnote>
  <w:footnote w:type="continuationSeparator" w:id="0">
    <w:p w14:paraId="0896E5C7" w14:textId="77777777" w:rsidR="00311072" w:rsidRDefault="00311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9817A" w14:textId="77777777" w:rsidR="00156ADD" w:rsidRDefault="00DC19EC">
    <w:pPr>
      <w:pBdr>
        <w:bottom w:val="single" w:sz="4" w:space="1" w:color="2E75B6"/>
      </w:pBdr>
      <w:spacing w:after="120"/>
    </w:pPr>
    <w:r>
      <w:rPr>
        <w:color w:val="666666"/>
        <w:sz w:val="18"/>
        <w:szCs w:val="18"/>
      </w:rPr>
      <w:t>Rhythm Icon Library  |  Microsoft Add-in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0DB"/>
    <w:multiLevelType w:val="hybridMultilevel"/>
    <w:tmpl w:val="C312105C"/>
    <w:lvl w:ilvl="0" w:tplc="F4B21050">
      <w:start w:val="1"/>
      <w:numFmt w:val="decimal"/>
      <w:lvlText w:val="%1."/>
      <w:lvlJc w:val="left"/>
      <w:pPr>
        <w:ind w:left="720" w:hanging="360"/>
      </w:pPr>
    </w:lvl>
    <w:lvl w:ilvl="1" w:tplc="44FAAE54">
      <w:numFmt w:val="decimal"/>
      <w:lvlText w:val=""/>
      <w:lvlJc w:val="left"/>
    </w:lvl>
    <w:lvl w:ilvl="2" w:tplc="692E8DFC">
      <w:numFmt w:val="decimal"/>
      <w:lvlText w:val=""/>
      <w:lvlJc w:val="left"/>
    </w:lvl>
    <w:lvl w:ilvl="3" w:tplc="7E6C893E">
      <w:numFmt w:val="decimal"/>
      <w:lvlText w:val=""/>
      <w:lvlJc w:val="left"/>
    </w:lvl>
    <w:lvl w:ilvl="4" w:tplc="84AAF8B4">
      <w:numFmt w:val="decimal"/>
      <w:lvlText w:val=""/>
      <w:lvlJc w:val="left"/>
    </w:lvl>
    <w:lvl w:ilvl="5" w:tplc="9F8EAFBE">
      <w:numFmt w:val="decimal"/>
      <w:lvlText w:val=""/>
      <w:lvlJc w:val="left"/>
    </w:lvl>
    <w:lvl w:ilvl="6" w:tplc="8AAC54DA">
      <w:numFmt w:val="decimal"/>
      <w:lvlText w:val=""/>
      <w:lvlJc w:val="left"/>
    </w:lvl>
    <w:lvl w:ilvl="7" w:tplc="BF66479C">
      <w:numFmt w:val="decimal"/>
      <w:lvlText w:val=""/>
      <w:lvlJc w:val="left"/>
    </w:lvl>
    <w:lvl w:ilvl="8" w:tplc="8C16B538">
      <w:numFmt w:val="decimal"/>
      <w:lvlText w:val=""/>
      <w:lvlJc w:val="left"/>
    </w:lvl>
  </w:abstractNum>
  <w:abstractNum w:abstractNumId="1" w15:restartNumberingAfterBreak="0">
    <w:nsid w:val="2C172963"/>
    <w:multiLevelType w:val="hybridMultilevel"/>
    <w:tmpl w:val="0046FFCA"/>
    <w:lvl w:ilvl="0" w:tplc="7402F36E">
      <w:start w:val="1"/>
      <w:numFmt w:val="bullet"/>
      <w:lvlText w:val="●"/>
      <w:lvlJc w:val="left"/>
      <w:pPr>
        <w:ind w:left="720" w:hanging="360"/>
      </w:pPr>
    </w:lvl>
    <w:lvl w:ilvl="1" w:tplc="86FE1D7E">
      <w:start w:val="1"/>
      <w:numFmt w:val="bullet"/>
      <w:lvlText w:val="○"/>
      <w:lvlJc w:val="left"/>
      <w:pPr>
        <w:ind w:left="1440" w:hanging="360"/>
      </w:pPr>
    </w:lvl>
    <w:lvl w:ilvl="2" w:tplc="D33099FA">
      <w:start w:val="1"/>
      <w:numFmt w:val="bullet"/>
      <w:lvlText w:val="■"/>
      <w:lvlJc w:val="left"/>
      <w:pPr>
        <w:ind w:left="2160" w:hanging="360"/>
      </w:pPr>
    </w:lvl>
    <w:lvl w:ilvl="3" w:tplc="8A2090FA">
      <w:start w:val="1"/>
      <w:numFmt w:val="bullet"/>
      <w:lvlText w:val="●"/>
      <w:lvlJc w:val="left"/>
      <w:pPr>
        <w:ind w:left="2880" w:hanging="360"/>
      </w:pPr>
    </w:lvl>
    <w:lvl w:ilvl="4" w:tplc="53B843B4">
      <w:start w:val="1"/>
      <w:numFmt w:val="bullet"/>
      <w:lvlText w:val="○"/>
      <w:lvlJc w:val="left"/>
      <w:pPr>
        <w:ind w:left="3600" w:hanging="360"/>
      </w:pPr>
    </w:lvl>
    <w:lvl w:ilvl="5" w:tplc="9D2C33AA">
      <w:start w:val="1"/>
      <w:numFmt w:val="bullet"/>
      <w:lvlText w:val="■"/>
      <w:lvlJc w:val="left"/>
      <w:pPr>
        <w:ind w:left="4320" w:hanging="360"/>
      </w:pPr>
    </w:lvl>
    <w:lvl w:ilvl="6" w:tplc="8A8A4E08">
      <w:start w:val="1"/>
      <w:numFmt w:val="bullet"/>
      <w:lvlText w:val="●"/>
      <w:lvlJc w:val="left"/>
      <w:pPr>
        <w:ind w:left="5040" w:hanging="360"/>
      </w:pPr>
    </w:lvl>
    <w:lvl w:ilvl="7" w:tplc="F788C14E">
      <w:start w:val="1"/>
      <w:numFmt w:val="bullet"/>
      <w:lvlText w:val="●"/>
      <w:lvlJc w:val="left"/>
      <w:pPr>
        <w:ind w:left="5760" w:hanging="360"/>
      </w:pPr>
    </w:lvl>
    <w:lvl w:ilvl="8" w:tplc="5D2279A2">
      <w:start w:val="1"/>
      <w:numFmt w:val="bullet"/>
      <w:lvlText w:val="●"/>
      <w:lvlJc w:val="left"/>
      <w:pPr>
        <w:ind w:left="6480" w:hanging="360"/>
      </w:pPr>
    </w:lvl>
  </w:abstractNum>
  <w:abstractNum w:abstractNumId="2" w15:restartNumberingAfterBreak="0">
    <w:nsid w:val="6B6D0CAD"/>
    <w:multiLevelType w:val="hybridMultilevel"/>
    <w:tmpl w:val="D9AC39FC"/>
    <w:lvl w:ilvl="0" w:tplc="E35A7C66">
      <w:start w:val="1"/>
      <w:numFmt w:val="bullet"/>
      <w:lvlText w:val="•"/>
      <w:lvlJc w:val="left"/>
      <w:pPr>
        <w:ind w:left="720" w:hanging="360"/>
      </w:pPr>
    </w:lvl>
    <w:lvl w:ilvl="1" w:tplc="F9A48F88">
      <w:numFmt w:val="decimal"/>
      <w:lvlText w:val=""/>
      <w:lvlJc w:val="left"/>
    </w:lvl>
    <w:lvl w:ilvl="2" w:tplc="C5700982">
      <w:numFmt w:val="decimal"/>
      <w:lvlText w:val=""/>
      <w:lvlJc w:val="left"/>
    </w:lvl>
    <w:lvl w:ilvl="3" w:tplc="183E4956">
      <w:numFmt w:val="decimal"/>
      <w:lvlText w:val=""/>
      <w:lvlJc w:val="left"/>
    </w:lvl>
    <w:lvl w:ilvl="4" w:tplc="F9B8C65C">
      <w:numFmt w:val="decimal"/>
      <w:lvlText w:val=""/>
      <w:lvlJc w:val="left"/>
    </w:lvl>
    <w:lvl w:ilvl="5" w:tplc="64A6C6C0">
      <w:numFmt w:val="decimal"/>
      <w:lvlText w:val=""/>
      <w:lvlJc w:val="left"/>
    </w:lvl>
    <w:lvl w:ilvl="6" w:tplc="61709E36">
      <w:numFmt w:val="decimal"/>
      <w:lvlText w:val=""/>
      <w:lvlJc w:val="left"/>
    </w:lvl>
    <w:lvl w:ilvl="7" w:tplc="1A661E58">
      <w:numFmt w:val="decimal"/>
      <w:lvlText w:val=""/>
      <w:lvlJc w:val="left"/>
    </w:lvl>
    <w:lvl w:ilvl="8" w:tplc="6624F576">
      <w:numFmt w:val="decimal"/>
      <w:lvlText w:val=""/>
      <w:lvlJc w:val="left"/>
    </w:lvl>
  </w:abstractNum>
  <w:num w:numId="1" w16cid:durableId="1607427483">
    <w:abstractNumId w:val="0"/>
    <w:lvlOverride w:ilvl="0">
      <w:startOverride w:val="1"/>
    </w:lvlOverride>
  </w:num>
  <w:num w:numId="2" w16cid:durableId="197203246">
    <w:abstractNumId w:val="1"/>
    <w:lvlOverride w:ilvl="0">
      <w:startOverride w:val="1"/>
    </w:lvlOverride>
  </w:num>
  <w:num w:numId="3" w16cid:durableId="20206193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ADD"/>
    <w:rsid w:val="00074236"/>
    <w:rsid w:val="000767C6"/>
    <w:rsid w:val="00156ADD"/>
    <w:rsid w:val="00311072"/>
    <w:rsid w:val="00524862"/>
    <w:rsid w:val="00575B67"/>
    <w:rsid w:val="00823F3D"/>
    <w:rsid w:val="00856234"/>
    <w:rsid w:val="008F162F"/>
    <w:rsid w:val="009A7910"/>
    <w:rsid w:val="00B53D8C"/>
    <w:rsid w:val="00D053A7"/>
    <w:rsid w:val="00DC19EC"/>
    <w:rsid w:val="00ED39BB"/>
    <w:rsid w:val="39E4E93C"/>
    <w:rsid w:val="725718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398108"/>
  <w15:docId w15:val="{BC8A8B9B-02E6-4C4D-9810-7EB86DC1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32"/>
      <w:szCs w:val="32"/>
    </w:rPr>
  </w:style>
  <w:style w:type="paragraph" w:styleId="Heading2">
    <w:name w:val="heading 2"/>
    <w:uiPriority w:val="9"/>
    <w:unhideWhenUsed/>
    <w:qFormat/>
    <w:pPr>
      <w:spacing w:before="280" w:after="10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575B67"/>
    <w:pPr>
      <w:tabs>
        <w:tab w:val="center" w:pos="4680"/>
        <w:tab w:val="right" w:pos="9360"/>
      </w:tabs>
    </w:pPr>
  </w:style>
  <w:style w:type="character" w:customStyle="1" w:styleId="HeaderChar">
    <w:name w:val="Header Char"/>
    <w:basedOn w:val="DefaultParagraphFont"/>
    <w:link w:val="Header"/>
    <w:uiPriority w:val="99"/>
    <w:semiHidden/>
    <w:rsid w:val="00575B67"/>
    <w:rPr>
      <w:rFonts w:eastAsia="Times New Roman"/>
    </w:rPr>
  </w:style>
  <w:style w:type="paragraph" w:styleId="Footer">
    <w:name w:val="footer"/>
    <w:basedOn w:val="Normal"/>
    <w:link w:val="FooterChar"/>
    <w:uiPriority w:val="99"/>
    <w:semiHidden/>
    <w:unhideWhenUsed/>
    <w:rsid w:val="00575B67"/>
    <w:pPr>
      <w:tabs>
        <w:tab w:val="center" w:pos="4680"/>
        <w:tab w:val="right" w:pos="9360"/>
      </w:tabs>
    </w:pPr>
  </w:style>
  <w:style w:type="character" w:customStyle="1" w:styleId="FooterChar">
    <w:name w:val="Footer Char"/>
    <w:basedOn w:val="DefaultParagraphFont"/>
    <w:link w:val="Footer"/>
    <w:uiPriority w:val="99"/>
    <w:semiHidden/>
    <w:rsid w:val="00575B67"/>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James Grubb</cp:lastModifiedBy>
  <cp:revision>3</cp:revision>
  <dcterms:created xsi:type="dcterms:W3CDTF">2026-04-02T08:25:00Z</dcterms:created>
  <dcterms:modified xsi:type="dcterms:W3CDTF">2026-04-02T10:41:00Z</dcterms:modified>
</cp:coreProperties>
</file>