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39C348">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rFonts w:ascii="Arial" w:hAnsi="Arial" w:eastAsia="Arial" w:cs="Arial"/>
          <w:sz w:val="24"/>
          <w:szCs w:val="24"/>
        </w:rPr>
      </w:pPr>
      <w:r>
        <w:rPr>
          <w:rFonts w:ascii="Arial" w:hAnsi="Arial" w:eastAsia="Arial" w:cs="Arial"/>
          <w:color w:val="000000"/>
          <w:sz w:val="24"/>
          <w:highlight w:val="none"/>
        </w:rPr>
        <w:t xml:space="preserve">QUERY 1:</w:t>
      </w:r>
      <w:r>
        <w:rPr>
          <w:rFonts w:ascii="Arial" w:hAnsi="Arial" w:eastAsia="Arial" w:cs="Arial"/>
          <w:color w:val="000000"/>
          <w:sz w:val="24"/>
          <w:highlight w:val="none"/>
        </w:rPr>
      </w:r>
    </w:p>
    <w:p w14:paraId="50DC62AE">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rFonts w:ascii="Arial" w:hAnsi="Arial" w:eastAsia="Arial" w:cs="Arial"/>
          <w:color w:val="000000"/>
          <w:sz w:val="24"/>
          <w:szCs w:val="24"/>
          <w:highlight w:val="none"/>
        </w:rPr>
      </w:pPr>
      <w:r>
        <w:rPr>
          <w:rFonts w:ascii="Arial" w:hAnsi="Arial" w:eastAsia="Arial" w:cs="Arial"/>
          <w:color w:val="000088"/>
          <w:sz w:val="24"/>
        </w:rPr>
        <w:t xml:space="preserve">SELECT</w:t>
      </w:r>
      <w:r>
        <w:rPr>
          <w:rFonts w:ascii="Arial" w:hAnsi="Arial" w:eastAsia="Arial" w:cs="Arial"/>
          <w:color w:val="000000"/>
          <w:sz w:val="24"/>
        </w:rPr>
        <w:t xml:space="preserve"> pet_name, first_name, last_name</w:t>
      </w:r>
      <w:r/>
    </w:p>
    <w:p w14:paraId="4DF6C7A0">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FROM</w:t>
      </w:r>
      <w:r>
        <w:rPr>
          <w:rFonts w:ascii="Arial" w:hAnsi="Arial" w:eastAsia="Arial" w:cs="Arial"/>
          <w:color w:val="000000"/>
          <w:sz w:val="24"/>
        </w:rPr>
        <w:t xml:space="preserve"> pets</w:t>
      </w:r>
      <w:r/>
    </w:p>
    <w:p w14:paraId="13695C1C">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CROSS</w:t>
      </w:r>
      <w:r>
        <w:rPr>
          <w:rFonts w:ascii="Arial" w:hAnsi="Arial" w:eastAsia="Arial" w:cs="Arial"/>
          <w:color w:val="000000"/>
          <w:sz w:val="24"/>
        </w:rPr>
        <w:t xml:space="preserve"> </w:t>
      </w:r>
      <w:r>
        <w:rPr>
          <w:rFonts w:ascii="Arial" w:hAnsi="Arial" w:eastAsia="Arial" w:cs="Arial"/>
          <w:color w:val="000088"/>
          <w:sz w:val="24"/>
        </w:rPr>
        <w:t xml:space="preserve">JOIN</w:t>
      </w:r>
      <w:r/>
    </w:p>
    <w:p w14:paraId="57DFB212">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00"/>
          <w:sz w:val="24"/>
        </w:rPr>
        <w:t xml:space="preserve">clients;</w:t>
      </w:r>
      <w:r/>
    </w:p>
    <w:p w14:paraId="6FC5DB56">
      <w:pPr>
        <w:pBdr/>
        <w:spacing w:line="276" w:lineRule="auto"/>
        <w:ind/>
        <w:rPr>
          <w:sz w:val="24"/>
          <w:szCs w:val="24"/>
        </w:rPr>
      </w:pPr>
      <w:r/>
      <w:r>
        <w:rPr>
          <w:sz w:val="24"/>
          <w:szCs w:val="24"/>
        </w:rPr>
        <w:t xml:space="preserve">This query pairs all pets with each combination of owners. Using “CROSS JOIN” makes it clear that I am generating a </w:t>
      </w:r>
      <w:r>
        <w:rPr>
          <w:sz w:val="24"/>
          <w:szCs w:val="24"/>
        </w:rPr>
        <w:t xml:space="preserve">Cartesian between pets and clients. This join fulfills this request by generating all possible pairings of pets and clients.</w:t>
      </w:r>
      <w:r>
        <w:rPr>
          <w:sz w:val="24"/>
          <w:szCs w:val="24"/>
        </w:rPr>
      </w:r>
      <w:r>
        <w:rPr>
          <w:sz w:val="24"/>
          <w:szCs w:val="24"/>
        </w:rPr>
      </w:r>
    </w:p>
    <w:p>
      <w:pPr>
        <w:pBdr/>
        <w:spacing w:line="276" w:lineRule="auto"/>
        <w:ind/>
        <w:rPr>
          <w:sz w:val="24"/>
          <w:szCs w:val="24"/>
          <w:highlight w:val="none"/>
        </w:rPr>
      </w:pPr>
      <w:r>
        <w:rPr>
          <w:sz w:val="24"/>
          <w:szCs w:val="24"/>
        </w:rPr>
        <w:t xml:space="preserve">QUERY 2:</w:t>
      </w:r>
      <w:r>
        <w:rPr>
          <w:sz w:val="24"/>
          <w:szCs w:val="24"/>
        </w:rPr>
      </w:r>
    </w:p>
    <w:p w14:paraId="5E0D4326">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SELECT</w:t>
      </w:r>
      <w:r>
        <w:rPr>
          <w:rFonts w:ascii="Arial" w:hAnsi="Arial" w:eastAsia="Arial" w:cs="Arial"/>
          <w:color w:val="000000"/>
          <w:sz w:val="24"/>
        </w:rPr>
        <w:t xml:space="preserve"> c.first_name, c.last_name, p.pet_name, a.appointment_date, a.status</w:t>
      </w:r>
      <w:r/>
    </w:p>
    <w:p w14:paraId="2EA49E43">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FROM</w:t>
      </w:r>
      <w:r>
        <w:rPr>
          <w:rFonts w:ascii="Arial" w:hAnsi="Arial" w:eastAsia="Arial" w:cs="Arial"/>
          <w:color w:val="000000"/>
          <w:sz w:val="24"/>
        </w:rPr>
        <w:t xml:space="preserve"> appointments </w:t>
      </w:r>
      <w:r>
        <w:rPr>
          <w:rFonts w:ascii="Arial" w:hAnsi="Arial" w:eastAsia="Arial" w:cs="Arial"/>
          <w:color w:val="000088"/>
          <w:sz w:val="24"/>
        </w:rPr>
        <w:t xml:space="preserve">AS</w:t>
      </w:r>
      <w:r>
        <w:rPr>
          <w:rFonts w:ascii="Arial" w:hAnsi="Arial" w:eastAsia="Arial" w:cs="Arial"/>
          <w:color w:val="000000"/>
          <w:sz w:val="24"/>
        </w:rPr>
        <w:t xml:space="preserve"> a</w:t>
      </w:r>
      <w:r/>
    </w:p>
    <w:p w14:paraId="4CC74C78">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INNER</w:t>
      </w:r>
      <w:r>
        <w:rPr>
          <w:rFonts w:ascii="Arial" w:hAnsi="Arial" w:eastAsia="Arial" w:cs="Arial"/>
          <w:color w:val="000000"/>
          <w:sz w:val="24"/>
        </w:rPr>
        <w:t xml:space="preserve"> </w:t>
      </w:r>
      <w:r>
        <w:rPr>
          <w:rFonts w:ascii="Arial" w:hAnsi="Arial" w:eastAsia="Arial" w:cs="Arial"/>
          <w:color w:val="000088"/>
          <w:sz w:val="24"/>
        </w:rPr>
        <w:t xml:space="preserve">JOIN</w:t>
      </w:r>
      <w:r>
        <w:rPr>
          <w:rFonts w:ascii="Arial" w:hAnsi="Arial" w:eastAsia="Arial" w:cs="Arial"/>
          <w:color w:val="000000"/>
          <w:sz w:val="24"/>
        </w:rPr>
        <w:t xml:space="preserve"> pets </w:t>
      </w:r>
      <w:r>
        <w:rPr>
          <w:rFonts w:ascii="Arial" w:hAnsi="Arial" w:eastAsia="Arial" w:cs="Arial"/>
          <w:color w:val="000088"/>
          <w:sz w:val="24"/>
        </w:rPr>
        <w:t xml:space="preserve">AS</w:t>
      </w:r>
      <w:r>
        <w:rPr>
          <w:rFonts w:ascii="Arial" w:hAnsi="Arial" w:eastAsia="Arial" w:cs="Arial"/>
          <w:color w:val="000000"/>
          <w:sz w:val="24"/>
        </w:rPr>
        <w:t xml:space="preserve"> p </w:t>
      </w:r>
      <w:r>
        <w:rPr>
          <w:rFonts w:ascii="Arial" w:hAnsi="Arial" w:eastAsia="Arial" w:cs="Arial"/>
          <w:color w:val="000088"/>
          <w:sz w:val="24"/>
        </w:rPr>
        <w:t xml:space="preserve">ON</w:t>
      </w:r>
      <w:r>
        <w:rPr>
          <w:rFonts w:ascii="Arial" w:hAnsi="Arial" w:eastAsia="Arial" w:cs="Arial"/>
          <w:color w:val="000000"/>
          <w:sz w:val="24"/>
        </w:rPr>
        <w:t xml:space="preserve"> a.pet_id = p.pet_id</w:t>
      </w:r>
      <w:r/>
    </w:p>
    <w:p w14:paraId="7D21FE3E">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INNER</w:t>
      </w:r>
      <w:r>
        <w:rPr>
          <w:rFonts w:ascii="Arial" w:hAnsi="Arial" w:eastAsia="Arial" w:cs="Arial"/>
          <w:color w:val="000000"/>
          <w:sz w:val="24"/>
        </w:rPr>
        <w:t xml:space="preserve"> </w:t>
      </w:r>
      <w:r>
        <w:rPr>
          <w:rFonts w:ascii="Arial" w:hAnsi="Arial" w:eastAsia="Arial" w:cs="Arial"/>
          <w:color w:val="000088"/>
          <w:sz w:val="24"/>
        </w:rPr>
        <w:t xml:space="preserve">JOIN</w:t>
      </w:r>
      <w:r>
        <w:rPr>
          <w:rFonts w:ascii="Arial" w:hAnsi="Arial" w:eastAsia="Arial" w:cs="Arial"/>
          <w:color w:val="000000"/>
          <w:sz w:val="24"/>
        </w:rPr>
        <w:t xml:space="preserve"> clients </w:t>
      </w:r>
      <w:r>
        <w:rPr>
          <w:rFonts w:ascii="Arial" w:hAnsi="Arial" w:eastAsia="Arial" w:cs="Arial"/>
          <w:color w:val="000088"/>
          <w:sz w:val="24"/>
        </w:rPr>
        <w:t xml:space="preserve">AS</w:t>
      </w:r>
      <w:r>
        <w:rPr>
          <w:rFonts w:ascii="Arial" w:hAnsi="Arial" w:eastAsia="Arial" w:cs="Arial"/>
          <w:color w:val="000000"/>
          <w:sz w:val="24"/>
        </w:rPr>
        <w:t xml:space="preserve"> c </w:t>
      </w:r>
      <w:r>
        <w:rPr>
          <w:rFonts w:ascii="Arial" w:hAnsi="Arial" w:eastAsia="Arial" w:cs="Arial"/>
          <w:color w:val="000088"/>
          <w:sz w:val="24"/>
        </w:rPr>
        <w:t xml:space="preserve">ON</w:t>
      </w:r>
      <w:r>
        <w:rPr>
          <w:rFonts w:ascii="Arial" w:hAnsi="Arial" w:eastAsia="Arial" w:cs="Arial"/>
          <w:color w:val="000000"/>
          <w:sz w:val="24"/>
        </w:rPr>
        <w:t xml:space="preserve"> p.client_id = c.client_id;</w:t>
      </w:r>
      <w:r/>
    </w:p>
    <w:p w14:paraId="790F0391">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00"/>
          <w:sz w:val="24"/>
        </w:rPr>
        <w:t xml:space="preserve">This query gets a list of clients names, their pet’s name, the appointment date, and the appointment status. “INNER JOIN” is the best way to combine these tables to match the data. This query uses pets as the center to ensure appointments and clients could be linked together. This accomplishes showing the clients, their pets, and everything else into a single table.</w:t>
      </w:r>
      <w:r/>
    </w:p>
    <w:p w14:paraId="3955027A">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sz w:val="24"/>
          <w:szCs w:val="24"/>
          <w:highlight w:val="none"/>
        </w:rPr>
        <w:t xml:space="preserve">QUERY 3:</w:t>
        <w:br/>
      </w:r>
      <w:r>
        <w:rPr>
          <w:sz w:val="24"/>
          <w:szCs w:val="24"/>
        </w:rPr>
      </w:r>
      <w:r>
        <w:rPr>
          <w:rFonts w:ascii="Arial" w:hAnsi="Arial" w:eastAsia="Arial" w:cs="Arial"/>
          <w:color w:val="000088"/>
          <w:sz w:val="24"/>
        </w:rPr>
        <w:t xml:space="preserve">SELECT</w:t>
      </w:r>
      <w:r>
        <w:rPr>
          <w:rFonts w:ascii="Arial" w:hAnsi="Arial" w:eastAsia="Arial" w:cs="Arial"/>
          <w:color w:val="000000"/>
          <w:sz w:val="24"/>
        </w:rPr>
        <w:t xml:space="preserve"> p.pet_name, p.age, p.weight, w.avg_weight</w:t>
      </w:r>
      <w:r/>
    </w:p>
    <w:p w14:paraId="7873AF70">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FROM</w:t>
      </w:r>
      <w:r>
        <w:rPr>
          <w:rFonts w:ascii="Arial" w:hAnsi="Arial" w:eastAsia="Arial" w:cs="Arial"/>
          <w:color w:val="000000"/>
          <w:sz w:val="24"/>
        </w:rPr>
        <w:t xml:space="preserve"> pets </w:t>
      </w:r>
      <w:r>
        <w:rPr>
          <w:rFonts w:ascii="Arial" w:hAnsi="Arial" w:eastAsia="Arial" w:cs="Arial"/>
          <w:color w:val="000088"/>
          <w:sz w:val="24"/>
        </w:rPr>
        <w:t xml:space="preserve">AS</w:t>
      </w:r>
      <w:r>
        <w:rPr>
          <w:rFonts w:ascii="Arial" w:hAnsi="Arial" w:eastAsia="Arial" w:cs="Arial"/>
          <w:color w:val="000000"/>
          <w:sz w:val="24"/>
        </w:rPr>
        <w:t xml:space="preserve"> p</w:t>
      </w:r>
      <w:r/>
    </w:p>
    <w:p w14:paraId="2C422ADA">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INNER</w:t>
      </w:r>
      <w:r>
        <w:rPr>
          <w:rFonts w:ascii="Arial" w:hAnsi="Arial" w:eastAsia="Arial" w:cs="Arial"/>
          <w:color w:val="000000"/>
          <w:sz w:val="24"/>
        </w:rPr>
        <w:t xml:space="preserve"> </w:t>
      </w:r>
      <w:r>
        <w:rPr>
          <w:rFonts w:ascii="Arial" w:hAnsi="Arial" w:eastAsia="Arial" w:cs="Arial"/>
          <w:color w:val="000088"/>
          <w:sz w:val="24"/>
        </w:rPr>
        <w:t xml:space="preserve">JOIN</w:t>
      </w:r>
      <w:r>
        <w:rPr>
          <w:rFonts w:ascii="Arial" w:hAnsi="Arial" w:eastAsia="Arial" w:cs="Arial"/>
          <w:color w:val="000000"/>
          <w:sz w:val="24"/>
        </w:rPr>
        <w:t xml:space="preserve"> (</w:t>
      </w:r>
      <w:r/>
    </w:p>
    <w:p w14:paraId="7803A558">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SELECT</w:t>
      </w:r>
      <w:r>
        <w:rPr>
          <w:rFonts w:ascii="Arial" w:hAnsi="Arial" w:eastAsia="Arial" w:cs="Arial"/>
          <w:color w:val="000000"/>
          <w:sz w:val="24"/>
        </w:rPr>
        <w:t xml:space="preserve"> </w:t>
      </w:r>
      <w:r>
        <w:rPr>
          <w:rFonts w:ascii="Arial" w:hAnsi="Arial" w:eastAsia="Arial" w:cs="Arial"/>
          <w:color w:val="660066"/>
          <w:sz w:val="24"/>
        </w:rPr>
        <w:t xml:space="preserve">AVG</w:t>
      </w:r>
      <w:r>
        <w:rPr>
          <w:rFonts w:ascii="Arial" w:hAnsi="Arial" w:eastAsia="Arial" w:cs="Arial"/>
          <w:color w:val="000000"/>
          <w:sz w:val="24"/>
        </w:rPr>
        <w:t xml:space="preserve">(weight) </w:t>
      </w:r>
      <w:r>
        <w:rPr>
          <w:rFonts w:ascii="Arial" w:hAnsi="Arial" w:eastAsia="Arial" w:cs="Arial"/>
          <w:color w:val="000088"/>
          <w:sz w:val="24"/>
        </w:rPr>
        <w:t xml:space="preserve">AS</w:t>
      </w:r>
      <w:r>
        <w:rPr>
          <w:rFonts w:ascii="Arial" w:hAnsi="Arial" w:eastAsia="Arial" w:cs="Arial"/>
          <w:color w:val="000000"/>
          <w:sz w:val="24"/>
        </w:rPr>
        <w:t xml:space="preserve"> avg_weight</w:t>
      </w:r>
      <w:r/>
    </w:p>
    <w:p w14:paraId="1A02D39C">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FROM</w:t>
      </w:r>
      <w:r>
        <w:rPr>
          <w:rFonts w:ascii="Arial" w:hAnsi="Arial" w:eastAsia="Arial" w:cs="Arial"/>
          <w:color w:val="000000"/>
          <w:sz w:val="24"/>
        </w:rPr>
        <w:t xml:space="preserve"> pets</w:t>
      </w:r>
      <w:r/>
    </w:p>
    <w:p w14:paraId="127C11E0">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00"/>
          <w:sz w:val="24"/>
        </w:rPr>
        <w:t xml:space="preserve">) </w:t>
      </w:r>
      <w:r>
        <w:rPr>
          <w:rFonts w:ascii="Arial" w:hAnsi="Arial" w:eastAsia="Arial" w:cs="Arial"/>
          <w:color w:val="000088"/>
          <w:sz w:val="24"/>
        </w:rPr>
        <w:t xml:space="preserve">AS</w:t>
      </w:r>
      <w:r>
        <w:rPr>
          <w:rFonts w:ascii="Arial" w:hAnsi="Arial" w:eastAsia="Arial" w:cs="Arial"/>
          <w:color w:val="000000"/>
          <w:sz w:val="24"/>
        </w:rPr>
        <w:t xml:space="preserve"> w </w:t>
      </w:r>
      <w:r>
        <w:rPr>
          <w:rFonts w:ascii="Arial" w:hAnsi="Arial" w:eastAsia="Arial" w:cs="Arial"/>
          <w:color w:val="000088"/>
          <w:sz w:val="24"/>
        </w:rPr>
        <w:t xml:space="preserve">ON</w:t>
      </w:r>
      <w:r>
        <w:rPr>
          <w:rFonts w:ascii="Arial" w:hAnsi="Arial" w:eastAsia="Arial" w:cs="Arial"/>
          <w:color w:val="000000"/>
          <w:sz w:val="24"/>
        </w:rPr>
        <w:t xml:space="preserve"> p.weight &gt; w.avg_weight;</w:t>
      </w:r>
      <w:r/>
    </w:p>
    <w:p w14:paraId="7441B06D">
      <w:pPr>
        <w:pBdr/>
        <w:spacing w:line="276" w:lineRule="auto"/>
        <w:ind/>
        <w:rPr>
          <w:sz w:val="24"/>
          <w:szCs w:val="24"/>
        </w:rPr>
      </w:pPr>
      <w:r>
        <w:rPr>
          <w:sz w:val="24"/>
          <w:szCs w:val="24"/>
        </w:rPr>
      </w:r>
      <w:r>
        <w:rPr>
          <w:sz w:val="24"/>
          <w:szCs w:val="24"/>
        </w:rPr>
        <w:t xml:space="preserve">The query generates a table showing pets who exceed the average weight. It uses a sub query to get the average weight </w:t>
      </w:r>
      <w:r>
        <w:rPr>
          <w:sz w:val="24"/>
          <w:szCs w:val="24"/>
        </w:rPr>
        <w:t xml:space="preserve">all pets. Then it is comparing the weights to generate a table with pets that exceed that weight. This accomplishes the goal by getting the average and comparing it to another table.</w:t>
      </w:r>
      <w:r>
        <w:rPr>
          <w:sz w:val="24"/>
          <w:szCs w:val="24"/>
        </w:rPr>
      </w:r>
    </w:p>
    <w:p w14:paraId="50CEBDB1">
      <w:pPr>
        <w:pBdr/>
        <w:spacing w:line="276" w:lineRule="auto"/>
        <w:ind/>
        <w:rPr>
          <w:sz w:val="24"/>
          <w:szCs w:val="24"/>
          <w:highlight w:val="none"/>
        </w:rPr>
      </w:pPr>
      <w:r>
        <w:rPr>
          <w:sz w:val="24"/>
          <w:szCs w:val="24"/>
          <w:highlight w:val="none"/>
        </w:rPr>
        <w:t xml:space="preserve">QUERY 4:</w:t>
      </w:r>
      <w:r>
        <w:rPr>
          <w:sz w:val="24"/>
          <w:szCs w:val="24"/>
        </w:rPr>
      </w:r>
    </w:p>
    <w:p w14:paraId="704934C3">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SELECT</w:t>
      </w:r>
      <w:r>
        <w:rPr>
          <w:rFonts w:ascii="Arial" w:hAnsi="Arial" w:eastAsia="Arial" w:cs="Arial"/>
          <w:color w:val="000000"/>
          <w:sz w:val="24"/>
        </w:rPr>
        <w:t xml:space="preserve"> a.appointment_date, a.status, s.name, s.description</w:t>
      </w:r>
      <w:r/>
    </w:p>
    <w:p w14:paraId="29A66078">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FROM</w:t>
      </w:r>
      <w:r>
        <w:rPr>
          <w:rFonts w:ascii="Arial" w:hAnsi="Arial" w:eastAsia="Arial" w:cs="Arial"/>
          <w:color w:val="000000"/>
          <w:sz w:val="24"/>
        </w:rPr>
        <w:t xml:space="preserve"> appointments </w:t>
      </w:r>
      <w:r>
        <w:rPr>
          <w:rFonts w:ascii="Arial" w:hAnsi="Arial" w:eastAsia="Arial" w:cs="Arial"/>
          <w:color w:val="000088"/>
          <w:sz w:val="24"/>
        </w:rPr>
        <w:t xml:space="preserve">AS</w:t>
      </w:r>
      <w:r>
        <w:rPr>
          <w:rFonts w:ascii="Arial" w:hAnsi="Arial" w:eastAsia="Arial" w:cs="Arial"/>
          <w:color w:val="000000"/>
          <w:sz w:val="24"/>
        </w:rPr>
        <w:t xml:space="preserve"> a</w:t>
      </w:r>
      <w:r/>
    </w:p>
    <w:p w14:paraId="3025BFD3">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INNER</w:t>
      </w:r>
      <w:r>
        <w:rPr>
          <w:rFonts w:ascii="Arial" w:hAnsi="Arial" w:eastAsia="Arial" w:cs="Arial"/>
          <w:color w:val="000000"/>
          <w:sz w:val="24"/>
        </w:rPr>
        <w:t xml:space="preserve"> </w:t>
      </w:r>
      <w:r>
        <w:rPr>
          <w:rFonts w:ascii="Arial" w:hAnsi="Arial" w:eastAsia="Arial" w:cs="Arial"/>
          <w:color w:val="000088"/>
          <w:sz w:val="24"/>
        </w:rPr>
        <w:t xml:space="preserve">JOIN</w:t>
      </w:r>
      <w:r>
        <w:rPr>
          <w:rFonts w:ascii="Arial" w:hAnsi="Arial" w:eastAsia="Arial" w:cs="Arial"/>
          <w:color w:val="000000"/>
          <w:sz w:val="24"/>
        </w:rPr>
        <w:t xml:space="preserve"> services_has_appointments </w:t>
      </w:r>
      <w:r>
        <w:rPr>
          <w:rFonts w:ascii="Arial" w:hAnsi="Arial" w:eastAsia="Arial" w:cs="Arial"/>
          <w:color w:val="000088"/>
          <w:sz w:val="24"/>
        </w:rPr>
        <w:t xml:space="preserve">AS</w:t>
      </w:r>
      <w:r>
        <w:rPr>
          <w:rFonts w:ascii="Arial" w:hAnsi="Arial" w:eastAsia="Arial" w:cs="Arial"/>
          <w:color w:val="000000"/>
          <w:sz w:val="24"/>
        </w:rPr>
        <w:t xml:space="preserve"> sha </w:t>
      </w:r>
      <w:r>
        <w:rPr>
          <w:rFonts w:ascii="Arial" w:hAnsi="Arial" w:eastAsia="Arial" w:cs="Arial"/>
          <w:color w:val="000088"/>
          <w:sz w:val="24"/>
        </w:rPr>
        <w:t xml:space="preserve">ON</w:t>
      </w:r>
      <w:r>
        <w:rPr>
          <w:rFonts w:ascii="Arial" w:hAnsi="Arial" w:eastAsia="Arial" w:cs="Arial"/>
          <w:color w:val="000000"/>
          <w:sz w:val="24"/>
        </w:rPr>
        <w:t xml:space="preserve"> a.appointment_id = sha.appointments_appointment_id</w:t>
      </w:r>
      <w:r/>
    </w:p>
    <w:p w14:paraId="3CEB624A">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INNER</w:t>
      </w:r>
      <w:r>
        <w:rPr>
          <w:rFonts w:ascii="Arial" w:hAnsi="Arial" w:eastAsia="Arial" w:cs="Arial"/>
          <w:color w:val="000000"/>
          <w:sz w:val="24"/>
        </w:rPr>
        <w:t xml:space="preserve"> </w:t>
      </w:r>
      <w:r>
        <w:rPr>
          <w:rFonts w:ascii="Arial" w:hAnsi="Arial" w:eastAsia="Arial" w:cs="Arial"/>
          <w:color w:val="000088"/>
          <w:sz w:val="24"/>
        </w:rPr>
        <w:t xml:space="preserve">JOIN</w:t>
      </w:r>
      <w:r>
        <w:rPr>
          <w:rFonts w:ascii="Arial" w:hAnsi="Arial" w:eastAsia="Arial" w:cs="Arial"/>
          <w:color w:val="000000"/>
          <w:sz w:val="24"/>
        </w:rPr>
        <w:t xml:space="preserve"> services </w:t>
      </w:r>
      <w:r>
        <w:rPr>
          <w:rFonts w:ascii="Arial" w:hAnsi="Arial" w:eastAsia="Arial" w:cs="Arial"/>
          <w:color w:val="000088"/>
          <w:sz w:val="24"/>
        </w:rPr>
        <w:t xml:space="preserve">AS</w:t>
      </w:r>
      <w:r>
        <w:rPr>
          <w:rFonts w:ascii="Arial" w:hAnsi="Arial" w:eastAsia="Arial" w:cs="Arial"/>
          <w:color w:val="000000"/>
          <w:sz w:val="24"/>
        </w:rPr>
        <w:t xml:space="preserve"> s </w:t>
      </w:r>
      <w:r>
        <w:rPr>
          <w:rFonts w:ascii="Arial" w:hAnsi="Arial" w:eastAsia="Arial" w:cs="Arial"/>
          <w:color w:val="000088"/>
          <w:sz w:val="24"/>
        </w:rPr>
        <w:t xml:space="preserve">ON</w:t>
      </w:r>
      <w:r>
        <w:rPr>
          <w:rFonts w:ascii="Arial" w:hAnsi="Arial" w:eastAsia="Arial" w:cs="Arial"/>
          <w:color w:val="000000"/>
          <w:sz w:val="24"/>
        </w:rPr>
        <w:t xml:space="preserve"> sha.services_services_id = s.services_id;</w:t>
      </w:r>
      <w:r/>
    </w:p>
    <w:p w14:paraId="2A64354D">
      <w:pPr>
        <w:pBdr/>
        <w:spacing w:line="276" w:lineRule="auto"/>
        <w:ind/>
        <w:rPr>
          <w:sz w:val="24"/>
          <w:szCs w:val="24"/>
        </w:rPr>
      </w:pPr>
      <w:r>
        <w:rPr>
          <w:sz w:val="24"/>
          <w:szCs w:val="24"/>
        </w:rPr>
      </w:r>
      <w:r>
        <w:rPr>
          <w:sz w:val="24"/>
          <w:szCs w:val="24"/>
        </w:rPr>
        <w:t xml:space="preserve">This generates a table that has each appointment and their description. By using the services has appointments we can combine the service table and appointment tables to get that info. This helps show all of the info in one table.</w:t>
      </w:r>
      <w:r>
        <w:rPr>
          <w:sz w:val="24"/>
          <w:szCs w:val="24"/>
        </w:rPr>
      </w:r>
    </w:p>
    <w:p w14:paraId="6D6017F7">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sz w:val="24"/>
          <w:szCs w:val="24"/>
          <w:highlight w:val="none"/>
        </w:rPr>
        <w:t xml:space="preserve">QUERY 5:</w:t>
        <w:br/>
      </w:r>
      <w:r>
        <w:rPr>
          <w:sz w:val="24"/>
          <w:szCs w:val="24"/>
        </w:rPr>
      </w:r>
      <w:r>
        <w:rPr>
          <w:rFonts w:ascii="Arial" w:hAnsi="Arial" w:eastAsia="Arial" w:cs="Arial"/>
          <w:color w:val="000088"/>
          <w:sz w:val="24"/>
        </w:rPr>
        <w:t xml:space="preserve">SELECT</w:t>
      </w:r>
      <w:r>
        <w:rPr>
          <w:rFonts w:ascii="Arial" w:hAnsi="Arial" w:eastAsia="Arial" w:cs="Arial"/>
          <w:color w:val="000000"/>
          <w:sz w:val="24"/>
        </w:rPr>
        <w:t xml:space="preserve"> c1.first_name, c1.last_name, c2.first_name, c2.last_name</w:t>
      </w:r>
      <w:r/>
    </w:p>
    <w:p w14:paraId="437E6E08">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FROM</w:t>
      </w:r>
      <w:r>
        <w:rPr>
          <w:rFonts w:ascii="Arial" w:hAnsi="Arial" w:eastAsia="Arial" w:cs="Arial"/>
          <w:color w:val="000000"/>
          <w:sz w:val="24"/>
        </w:rPr>
        <w:t xml:space="preserve"> clients </w:t>
      </w:r>
      <w:r>
        <w:rPr>
          <w:rFonts w:ascii="Arial" w:hAnsi="Arial" w:eastAsia="Arial" w:cs="Arial"/>
          <w:color w:val="000088"/>
          <w:sz w:val="24"/>
        </w:rPr>
        <w:t xml:space="preserve">AS</w:t>
      </w:r>
      <w:r>
        <w:rPr>
          <w:rFonts w:ascii="Arial" w:hAnsi="Arial" w:eastAsia="Arial" w:cs="Arial"/>
          <w:color w:val="000000"/>
          <w:sz w:val="24"/>
        </w:rPr>
        <w:t xml:space="preserve"> c1</w:t>
      </w:r>
      <w:r/>
    </w:p>
    <w:p w14:paraId="6D813F87">
      <w:pPr>
        <w:pBdr>
          <w:top w:val="none" w:color="000000" w:sz="4" w:space="0"/>
          <w:left w:val="none" w:color="000000" w:sz="4" w:space="0"/>
          <w:bottom w:val="none" w:color="000000" w:sz="4" w:space="0"/>
          <w:right w:val="none" w:color="000000" w:sz="4" w:space="0"/>
        </w:pBdr>
        <w:shd w:val="clear" w:color="ffffff" w:fill="ffffff"/>
        <w:spacing w:line="276" w:lineRule="auto"/>
        <w:ind w:right="0" w:firstLine="0" w:left="0"/>
        <w:rPr/>
      </w:pPr>
      <w:r>
        <w:rPr>
          <w:rFonts w:ascii="Arial" w:hAnsi="Arial" w:eastAsia="Arial" w:cs="Arial"/>
          <w:color w:val="000088"/>
          <w:sz w:val="24"/>
        </w:rPr>
        <w:t xml:space="preserve">INNER</w:t>
      </w:r>
      <w:r>
        <w:rPr>
          <w:rFonts w:ascii="Arial" w:hAnsi="Arial" w:eastAsia="Arial" w:cs="Arial"/>
          <w:color w:val="000000"/>
          <w:sz w:val="24"/>
        </w:rPr>
        <w:t xml:space="preserve"> </w:t>
      </w:r>
      <w:r>
        <w:rPr>
          <w:rFonts w:ascii="Arial" w:hAnsi="Arial" w:eastAsia="Arial" w:cs="Arial"/>
          <w:color w:val="000088"/>
          <w:sz w:val="24"/>
        </w:rPr>
        <w:t xml:space="preserve">JOIN</w:t>
      </w:r>
      <w:r>
        <w:rPr>
          <w:rFonts w:ascii="Arial" w:hAnsi="Arial" w:eastAsia="Arial" w:cs="Arial"/>
          <w:color w:val="000000"/>
          <w:sz w:val="24"/>
        </w:rPr>
        <w:t xml:space="preserve"> clients </w:t>
      </w:r>
      <w:r>
        <w:rPr>
          <w:rFonts w:ascii="Arial" w:hAnsi="Arial" w:eastAsia="Arial" w:cs="Arial"/>
          <w:color w:val="000088"/>
          <w:sz w:val="24"/>
        </w:rPr>
        <w:t xml:space="preserve">AS</w:t>
      </w:r>
      <w:r>
        <w:rPr>
          <w:rFonts w:ascii="Arial" w:hAnsi="Arial" w:eastAsia="Arial" w:cs="Arial"/>
          <w:color w:val="000000"/>
          <w:sz w:val="24"/>
        </w:rPr>
        <w:t xml:space="preserve"> c2 </w:t>
      </w:r>
      <w:r>
        <w:rPr>
          <w:rFonts w:ascii="Arial" w:hAnsi="Arial" w:eastAsia="Arial" w:cs="Arial"/>
          <w:color w:val="000088"/>
          <w:sz w:val="24"/>
        </w:rPr>
        <w:t xml:space="preserve">ON</w:t>
      </w:r>
      <w:r>
        <w:rPr>
          <w:rFonts w:ascii="Arial" w:hAnsi="Arial" w:eastAsia="Arial" w:cs="Arial"/>
          <w:color w:val="000000"/>
          <w:sz w:val="24"/>
        </w:rPr>
        <w:t xml:space="preserve"> c1.client_id &lt; c2.client_id </w:t>
      </w:r>
      <w:r>
        <w:rPr>
          <w:rFonts w:ascii="Arial" w:hAnsi="Arial" w:eastAsia="Arial" w:cs="Arial"/>
          <w:color w:val="000088"/>
          <w:sz w:val="24"/>
        </w:rPr>
        <w:t xml:space="preserve">AND</w:t>
      </w:r>
      <w:r>
        <w:rPr>
          <w:rFonts w:ascii="Arial" w:hAnsi="Arial" w:eastAsia="Arial" w:cs="Arial"/>
          <w:color w:val="000000"/>
          <w:sz w:val="24"/>
        </w:rPr>
        <w:t xml:space="preserve"> c1.last_name = c2.last_name;</w:t>
      </w:r>
      <w:r/>
    </w:p>
    <w:p w14:paraId="705F6DBD">
      <w:pPr>
        <w:pBdr/>
        <w:spacing w:line="276" w:lineRule="auto"/>
        <w:ind/>
        <w:rPr>
          <w:sz w:val="24"/>
          <w:szCs w:val="24"/>
          <w:highlight w:val="none"/>
        </w:rPr>
      </w:pPr>
      <w:r>
        <w:rPr>
          <w:sz w:val="24"/>
          <w:szCs w:val="24"/>
          <w:highlight w:val="none"/>
        </w:rPr>
      </w:r>
      <w:r>
        <w:rPr>
          <w:sz w:val="24"/>
          <w:szCs w:val="24"/>
          <w:highlight w:val="none"/>
        </w:rPr>
        <w:t xml:space="preserve">This query finds clients who share the same last name. It does this by looking at another table that is joined. This accomplishes the goal by finding the last names of clients that match.</w:t>
      </w:r>
      <w:r>
        <w:rPr>
          <w:sz w:val="24"/>
          <w:szCs w:val="24"/>
        </w:rPr>
      </w:r>
    </w:p>
    <w:p w14:paraId="0C9F0FD2">
      <w:pPr>
        <w:pBdr/>
        <w:spacing w:line="276" w:lineRule="auto"/>
        <w:ind/>
        <w:rPr>
          <w:sz w:val="24"/>
          <w:szCs w:val="24"/>
        </w:rPr>
      </w:pPr>
      <w:r>
        <w:rPr>
          <w:sz w:val="24"/>
          <w:szCs w:val="24"/>
        </w:rPr>
      </w:r>
      <w:r>
        <w:rPr>
          <w:sz w:val="24"/>
          <w:szCs w:val="24"/>
        </w:rPr>
      </w:r>
      <w:r>
        <w:rPr>
          <w:sz w:val="24"/>
          <w:szCs w:val="24"/>
        </w:rPr>
      </w:r>
    </w:p>
    <w:p w14:paraId="7C0D41FF">
      <w:pPr>
        <w:pBdr/>
        <w:spacing w:line="276" w:lineRule="auto"/>
        <w:ind/>
        <w:rPr>
          <w:sz w:val="24"/>
          <w:szCs w:val="24"/>
        </w:rPr>
      </w:pPr>
      <w:r>
        <w:rPr>
          <w:sz w:val="24"/>
          <w:szCs w:val="24"/>
          <w:highlight w:val="none"/>
        </w:rPr>
        <w:t xml:space="preserve">This assignment was fairly straight forward. The only issues I faced were making sure that in the self join it could compare names with out matching the same first name as well. Understanding the ways to join </w:t>
      </w:r>
      <w:r>
        <w:rPr>
          <w:sz w:val="24"/>
          <w:szCs w:val="24"/>
          <w:highlight w:val="none"/>
        </w:rPr>
        <w:t xml:space="preserve">helps me understand the importance of primary keys, foreign keys, and logic surrounding a table. The strategy I would use when making sure I has everything right was reverse engineering the table and looking for where the keys match. I would also use Alias to organize my work to not confuse MySQL.</w:t>
      </w:r>
      <w:r>
        <w:rPr>
          <w:sz w:val="24"/>
          <w:szCs w:val="24"/>
          <w:highlight w:val="none"/>
        </w:rPr>
        <w:t xml:space="preserve"> When you know the keys and have the alias set, all you need to know is what data you want to show on the table.</w:t>
      </w:r>
      <w:r>
        <w:rPr>
          <w:sz w:val="24"/>
          <w:szCs w:val="24"/>
          <w:highlight w:val="none"/>
        </w:rP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8D0F85">
    <w:pPr>
      <w:pStyle w:val="176"/>
      <w:pBdr/>
      <w:spacing/>
      <w:ind/>
      <w:jc w:val="left"/>
      <w:rPr/>
    </w:pPr>
    <w:r/>
    <w:r>
      <w:t xml:space="preserve">W04 Assignment: Mastering Joins in SQL</w:t>
    </w:r>
    <w:r>
      <w:tab/>
      <w:tab/>
      <w:t xml:space="preserve">James Gurr</w: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2026-07-14T18:04:07Z</dcterms:modified>
</cp:coreProperties>
</file>