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3204" w14:textId="77777777" w:rsidR="0082727B" w:rsidRDefault="0082727B">
      <w:pPr>
        <w:pStyle w:val="BodyText"/>
        <w:rPr>
          <w:sz w:val="20"/>
        </w:rPr>
      </w:pPr>
    </w:p>
    <w:p w14:paraId="6AEB84B7" w14:textId="77777777" w:rsidR="0082727B" w:rsidRDefault="0082727B">
      <w:pPr>
        <w:pStyle w:val="BodyText"/>
        <w:rPr>
          <w:sz w:val="20"/>
        </w:rPr>
      </w:pPr>
    </w:p>
    <w:p w14:paraId="684F4256" w14:textId="77777777" w:rsidR="0082727B" w:rsidRDefault="0082727B">
      <w:pPr>
        <w:pStyle w:val="BodyText"/>
        <w:rPr>
          <w:sz w:val="20"/>
        </w:rPr>
      </w:pPr>
    </w:p>
    <w:p w14:paraId="43B0BFC6" w14:textId="77777777" w:rsidR="0082727B" w:rsidRDefault="0082727B">
      <w:pPr>
        <w:pStyle w:val="BodyText"/>
        <w:spacing w:before="1"/>
        <w:rPr>
          <w:sz w:val="28"/>
        </w:rPr>
      </w:pPr>
    </w:p>
    <w:p w14:paraId="6EB9E34C" w14:textId="77777777" w:rsidR="0082727B" w:rsidRDefault="00DA62AF">
      <w:pPr>
        <w:pStyle w:val="Heading1"/>
        <w:tabs>
          <w:tab w:val="left" w:pos="2076"/>
        </w:tabs>
        <w:spacing w:before="107"/>
      </w:pPr>
      <w:bookmarkStart w:id="0" w:name="1_Background_Literature"/>
      <w:bookmarkEnd w:id="0"/>
      <w:r>
        <w:t>Chapter</w:t>
      </w:r>
      <w:r>
        <w:rPr>
          <w:spacing w:val="-3"/>
        </w:rPr>
        <w:t xml:space="preserve"> </w:t>
      </w:r>
      <w:r>
        <w:t>1.</w:t>
      </w:r>
      <w:r>
        <w:tab/>
      </w:r>
      <w:r>
        <w:rPr>
          <w:spacing w:val="-1"/>
        </w:rPr>
        <w:t>Background</w:t>
      </w:r>
      <w:r>
        <w:rPr>
          <w:spacing w:val="-13"/>
        </w:rPr>
        <w:t xml:space="preserve"> </w:t>
      </w:r>
      <w:r>
        <w:t>Literature</w:t>
      </w:r>
    </w:p>
    <w:p w14:paraId="6C51C8AD" w14:textId="77777777" w:rsidR="0082727B" w:rsidRDefault="0082727B">
      <w:pPr>
        <w:pStyle w:val="BodyText"/>
        <w:rPr>
          <w:b/>
          <w:sz w:val="20"/>
        </w:rPr>
      </w:pPr>
    </w:p>
    <w:p w14:paraId="188C8E9C" w14:textId="77777777" w:rsidR="0082727B" w:rsidRDefault="0082727B">
      <w:pPr>
        <w:pStyle w:val="BodyText"/>
        <w:rPr>
          <w:b/>
          <w:sz w:val="20"/>
        </w:rPr>
      </w:pPr>
    </w:p>
    <w:p w14:paraId="6347B097" w14:textId="77777777" w:rsidR="0082727B" w:rsidRDefault="0082727B">
      <w:pPr>
        <w:pStyle w:val="BodyText"/>
        <w:rPr>
          <w:b/>
          <w:sz w:val="20"/>
        </w:rPr>
      </w:pPr>
    </w:p>
    <w:p w14:paraId="504E7A5B" w14:textId="77777777" w:rsidR="0082727B" w:rsidRDefault="0082727B">
      <w:pPr>
        <w:pStyle w:val="BodyText"/>
        <w:spacing w:before="5"/>
        <w:rPr>
          <w:b/>
          <w:sz w:val="28"/>
        </w:rPr>
      </w:pPr>
    </w:p>
    <w:p w14:paraId="6DB8C54E" w14:textId="77777777" w:rsidR="0082727B" w:rsidRDefault="00DA62AF">
      <w:pPr>
        <w:pStyle w:val="Heading2"/>
        <w:numPr>
          <w:ilvl w:val="1"/>
          <w:numId w:val="3"/>
        </w:numPr>
        <w:tabs>
          <w:tab w:val="left" w:pos="1278"/>
          <w:tab w:val="left" w:pos="1279"/>
        </w:tabs>
        <w:spacing w:before="105"/>
        <w:ind w:hanging="599"/>
        <w:jc w:val="left"/>
        <w:rPr>
          <w:u w:val="none"/>
        </w:rPr>
      </w:pPr>
      <w:bookmarkStart w:id="1" w:name="1.1_Introduction"/>
      <w:bookmarkEnd w:id="1"/>
      <w:r>
        <w:rPr>
          <w:u w:val="none"/>
        </w:rPr>
        <w:t>Introduction</w:t>
      </w:r>
    </w:p>
    <w:p w14:paraId="64762FC7" w14:textId="77777777" w:rsidR="0082727B" w:rsidRDefault="0082727B">
      <w:pPr>
        <w:pStyle w:val="BodyText"/>
        <w:rPr>
          <w:b/>
          <w:sz w:val="30"/>
        </w:rPr>
      </w:pPr>
    </w:p>
    <w:p w14:paraId="2513DB9B" w14:textId="77777777" w:rsidR="0082727B" w:rsidRDefault="00DA62AF">
      <w:pPr>
        <w:pStyle w:val="BodyText"/>
        <w:spacing w:before="214" w:line="312" w:lineRule="auto"/>
        <w:ind w:left="680" w:right="151" w:hanging="12"/>
        <w:jc w:val="both"/>
      </w:pPr>
      <w:r>
        <w:t>Within this literature review, I aim to describe prior work for understanding how people with</w:t>
      </w:r>
      <w:r>
        <w:rPr>
          <w:spacing w:val="1"/>
        </w:rPr>
        <w:t xml:space="preserve"> </w:t>
      </w:r>
      <w:r>
        <w:rPr>
          <w:w w:val="95"/>
        </w:rPr>
        <w:t>dementia have been represented and involved within HCI work. This work has been divided into</w:t>
      </w:r>
      <w:r>
        <w:rPr>
          <w:spacing w:val="1"/>
          <w:w w:val="9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themes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recognise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gaps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dementia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HCI</w:t>
      </w:r>
      <w:r>
        <w:rPr>
          <w:spacing w:val="-6"/>
        </w:rPr>
        <w:t xml:space="preserve"> </w:t>
      </w:r>
      <w:r>
        <w:t>work.</w:t>
      </w:r>
      <w:r>
        <w:rPr>
          <w:spacing w:val="6"/>
        </w:rPr>
        <w:t xml:space="preserve"> </w:t>
      </w:r>
      <w:r>
        <w:t>Furthermore,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four</w:t>
      </w:r>
      <w:r>
        <w:rPr>
          <w:spacing w:val="-15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studies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situated</w:t>
      </w:r>
      <w:r>
        <w:rPr>
          <w:spacing w:val="-14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contexts,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chapter</w:t>
      </w:r>
      <w:r>
        <w:rPr>
          <w:spacing w:val="-14"/>
        </w:rPr>
        <w:t xml:space="preserve"> </w:t>
      </w:r>
      <w:r>
        <w:t>contains</w:t>
      </w:r>
      <w:r>
        <w:rPr>
          <w:spacing w:val="-15"/>
        </w:rPr>
        <w:t xml:space="preserve"> </w:t>
      </w:r>
      <w:r>
        <w:t>relevant</w:t>
      </w:r>
      <w:r>
        <w:rPr>
          <w:spacing w:val="-57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laying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frameworks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broaden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dementia.</w:t>
      </w:r>
    </w:p>
    <w:p w14:paraId="05DC9BE2" w14:textId="77777777" w:rsidR="0082727B" w:rsidRDefault="00DA62AF">
      <w:pPr>
        <w:pStyle w:val="BodyText"/>
        <w:spacing w:before="238" w:line="312" w:lineRule="auto"/>
        <w:ind w:left="672" w:right="151" w:firstLine="359"/>
        <w:jc w:val="both"/>
      </w:pPr>
      <w:r>
        <w:t>Part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introduces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nuanced</w:t>
      </w:r>
      <w:r>
        <w:rPr>
          <w:spacing w:val="-7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working</w:t>
      </w:r>
      <w:r>
        <w:rPr>
          <w:spacing w:val="-58"/>
        </w:rPr>
        <w:t xml:space="preserve"> </w:t>
      </w:r>
      <w:r>
        <w:t xml:space="preserve">with people with </w:t>
      </w:r>
      <w:r>
        <w:t>dementia from its once viewed biomedical model.</w:t>
      </w:r>
      <w:r>
        <w:rPr>
          <w:spacing w:val="1"/>
        </w:rPr>
        <w:t xml:space="preserve"> </w:t>
      </w:r>
      <w:r>
        <w:t>Within this change, I</w:t>
      </w:r>
      <w:r>
        <w:rPr>
          <w:spacing w:val="1"/>
        </w:rPr>
        <w:t xml:space="preserve"> </w:t>
      </w:r>
      <w:r>
        <w:t>describe the continued public misrepresentations of dementia that have caused a knock-on</w:t>
      </w:r>
      <w:r>
        <w:rPr>
          <w:spacing w:val="1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dementia.</w:t>
      </w:r>
      <w:r>
        <w:rPr>
          <w:spacing w:val="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dementia in research and people with dementia advocating for change has shifted the tackling</w:t>
      </w:r>
      <w:r>
        <w:rPr>
          <w:spacing w:val="1"/>
        </w:rPr>
        <w:t xml:space="preserve"> </w:t>
      </w:r>
      <w:r>
        <w:t>of representation of dementia to an individual level. I summarise this section highlighting that</w:t>
      </w:r>
      <w:r>
        <w:rPr>
          <w:spacing w:val="1"/>
        </w:rPr>
        <w:t xml:space="preserve"> </w:t>
      </w:r>
      <w:r>
        <w:t>these challenges are highly social and politically complex an</w:t>
      </w:r>
      <w:r>
        <w:t>d should be tackled in a more</w:t>
      </w:r>
      <w:r>
        <w:rPr>
          <w:spacing w:val="1"/>
        </w:rPr>
        <w:t xml:space="preserve"> </w:t>
      </w:r>
      <w:r>
        <w:t>multidimensional</w:t>
      </w:r>
      <w:r>
        <w:rPr>
          <w:spacing w:val="-5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recognising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narratives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dementia.</w:t>
      </w:r>
    </w:p>
    <w:p w14:paraId="7B54E705" w14:textId="77777777" w:rsidR="0082727B" w:rsidRDefault="00DA62AF">
      <w:pPr>
        <w:pStyle w:val="BodyText"/>
        <w:spacing w:before="237" w:line="312" w:lineRule="auto"/>
        <w:ind w:left="672" w:right="151" w:firstLine="359"/>
        <w:jc w:val="both"/>
      </w:pPr>
      <w:r>
        <w:rPr>
          <w:w w:val="95"/>
        </w:rPr>
        <w:t>Part two moves from dementia work to consider similarities and lessons learned from working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marginalised</w:t>
      </w:r>
      <w:r>
        <w:rPr>
          <w:spacing w:val="-6"/>
        </w:rPr>
        <w:t xml:space="preserve"> </w:t>
      </w:r>
      <w:r>
        <w:t>populations.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begi</w:t>
      </w:r>
      <w:r>
        <w:t>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mirroring</w:t>
      </w:r>
      <w:r>
        <w:rPr>
          <w:spacing w:val="-7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dementia</w:t>
      </w:r>
      <w:r>
        <w:rPr>
          <w:spacing w:val="-58"/>
        </w:rPr>
        <w:t xml:space="preserve"> </w:t>
      </w:r>
      <w:r>
        <w:t>and marginalised populations through public representation and participation, highlighting the</w:t>
      </w:r>
      <w:r>
        <w:rPr>
          <w:spacing w:val="-57"/>
        </w:rPr>
        <w:t xml:space="preserve"> </w:t>
      </w:r>
      <w:r>
        <w:t>barriers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real-world</w:t>
      </w:r>
      <w:r>
        <w:rPr>
          <w:spacing w:val="-12"/>
        </w:rPr>
        <w:t xml:space="preserve"> </w:t>
      </w:r>
      <w:r>
        <w:t>settings</w:t>
      </w:r>
      <w:r>
        <w:rPr>
          <w:spacing w:val="-1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academia.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here,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rPr>
          <w:w w:val="95"/>
        </w:rPr>
        <w:t>work within HCI devoted to ’empathy-building’ to support designers, developers and researchers</w:t>
      </w:r>
      <w:r>
        <w:rPr>
          <w:spacing w:val="1"/>
          <w:w w:val="95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insight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marginalised</w:t>
      </w:r>
      <w:r>
        <w:rPr>
          <w:spacing w:val="-10"/>
        </w:rPr>
        <w:t xml:space="preserve"> </w:t>
      </w:r>
      <w:r>
        <w:t>communities.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w w:val="95"/>
        </w:rPr>
        <w:t>illustrate the importance of collaboration and engagement betwe</w:t>
      </w:r>
      <w:r>
        <w:rPr>
          <w:w w:val="95"/>
        </w:rPr>
        <w:t>en those who are being designed</w:t>
      </w:r>
      <w:r>
        <w:rPr>
          <w:spacing w:val="1"/>
          <w:w w:val="95"/>
        </w:rPr>
        <w:t xml:space="preserve"> </w:t>
      </w:r>
      <w:r>
        <w:t>for and those who are doing the designing, which further supports the need to broaden the</w:t>
      </w:r>
      <w:r>
        <w:rPr>
          <w:spacing w:val="1"/>
        </w:rPr>
        <w:t xml:space="preserve"> </w:t>
      </w:r>
      <w:r>
        <w:t>discourse around dementia to understand barriers that we may encounter when opening up the</w:t>
      </w:r>
      <w:r>
        <w:rPr>
          <w:spacing w:val="-57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topic.</w:t>
      </w:r>
    </w:p>
    <w:p w14:paraId="032F9452" w14:textId="77777777" w:rsidR="0082727B" w:rsidRDefault="00DA62AF">
      <w:pPr>
        <w:pStyle w:val="BodyText"/>
        <w:spacing w:before="237" w:line="312" w:lineRule="auto"/>
        <w:ind w:left="680" w:right="151" w:firstLine="351"/>
        <w:jc w:val="both"/>
      </w:pPr>
      <w:r>
        <w:t>Finally, part three returns to the dementia work and highlights prior work that has raised</w:t>
      </w:r>
      <w:r>
        <w:rPr>
          <w:spacing w:val="1"/>
        </w:rPr>
        <w:t xml:space="preserve"> </w:t>
      </w:r>
      <w:r>
        <w:rPr>
          <w:w w:val="95"/>
        </w:rPr>
        <w:t>importance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broaden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dementia</w:t>
      </w:r>
      <w:r>
        <w:rPr>
          <w:spacing w:val="13"/>
          <w:w w:val="95"/>
        </w:rPr>
        <w:t xml:space="preserve"> </w:t>
      </w:r>
      <w:r>
        <w:rPr>
          <w:w w:val="95"/>
        </w:rPr>
        <w:t>discourse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supports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importance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unpacking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type</w:t>
      </w:r>
      <w:r>
        <w:rPr>
          <w:spacing w:val="-54"/>
          <w:w w:val="95"/>
        </w:rPr>
        <w:t xml:space="preserve"> </w:t>
      </w:r>
      <w:r>
        <w:rPr>
          <w:w w:val="95"/>
        </w:rPr>
        <w:t>of relationships and interactions people with dementia may have in day-to-day experiences, which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turn,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insightful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holistic</w:t>
      </w:r>
      <w:r>
        <w:rPr>
          <w:spacing w:val="5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dementia.</w:t>
      </w:r>
      <w:r>
        <w:rPr>
          <w:spacing w:val="21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conclude</w:t>
      </w:r>
      <w:r>
        <w:rPr>
          <w:spacing w:val="3"/>
        </w:rPr>
        <w:t xml:space="preserve"> </w:t>
      </w:r>
      <w:r>
        <w:t>this</w:t>
      </w:r>
    </w:p>
    <w:p w14:paraId="5359B7AC" w14:textId="77777777" w:rsidR="0082727B" w:rsidRDefault="0082727B">
      <w:pPr>
        <w:spacing w:line="312" w:lineRule="auto"/>
        <w:jc w:val="both"/>
        <w:sectPr w:rsidR="0082727B">
          <w:footerReference w:type="default" r:id="rId7"/>
          <w:type w:val="continuous"/>
          <w:pgSz w:w="11910" w:h="16840"/>
          <w:pgMar w:top="1580" w:right="980" w:bottom="740" w:left="1020" w:header="0" w:footer="557" w:gutter="0"/>
          <w:pgNumType w:start="1"/>
          <w:cols w:space="720"/>
        </w:sectPr>
      </w:pPr>
    </w:p>
    <w:p w14:paraId="33E82FEF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rPr>
          <w:spacing w:val="-1"/>
        </w:rPr>
        <w:lastRenderedPageBreak/>
        <w:t>Background</w:t>
      </w:r>
      <w:r>
        <w:rPr>
          <w:spacing w:val="-10"/>
        </w:rPr>
        <w:t xml:space="preserve"> </w:t>
      </w:r>
      <w:r>
        <w:t>Literature</w:t>
      </w:r>
      <w:r>
        <w:tab/>
      </w:r>
    </w:p>
    <w:p w14:paraId="6D83A443" w14:textId="77777777" w:rsidR="0082727B" w:rsidRDefault="0082727B">
      <w:pPr>
        <w:pStyle w:val="BodyText"/>
        <w:rPr>
          <w:b/>
          <w:sz w:val="20"/>
        </w:rPr>
      </w:pPr>
    </w:p>
    <w:p w14:paraId="6E418045" w14:textId="77777777" w:rsidR="0082727B" w:rsidRDefault="00DA62AF">
      <w:pPr>
        <w:pStyle w:val="BodyText"/>
        <w:spacing w:before="216" w:line="312" w:lineRule="auto"/>
        <w:ind w:left="113" w:right="676"/>
        <w:jc w:val="both"/>
      </w:pPr>
      <w:r>
        <w:t>section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brief</w:t>
      </w:r>
      <w:r>
        <w:rPr>
          <w:spacing w:val="-11"/>
        </w:rPr>
        <w:t xml:space="preserve"> </w:t>
      </w:r>
      <w:r>
        <w:t>descriptions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aim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discuss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political</w:t>
      </w:r>
      <w:r>
        <w:rPr>
          <w:spacing w:val="-58"/>
        </w:rPr>
        <w:t xml:space="preserve"> </w:t>
      </w:r>
      <w:r>
        <w:rPr>
          <w:w w:val="95"/>
        </w:rPr>
        <w:t>complexities within broadening the conversation around dementia. This final section summarises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literature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highlight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missing</w:t>
      </w:r>
      <w:r>
        <w:rPr>
          <w:spacing w:val="16"/>
          <w:w w:val="95"/>
        </w:rPr>
        <w:t xml:space="preserve"> </w:t>
      </w:r>
      <w:r>
        <w:rPr>
          <w:w w:val="95"/>
        </w:rPr>
        <w:t>gaps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literature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introduce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succeeding</w:t>
      </w:r>
      <w:r>
        <w:rPr>
          <w:spacing w:val="16"/>
          <w:w w:val="95"/>
        </w:rPr>
        <w:t xml:space="preserve"> </w:t>
      </w:r>
      <w:r>
        <w:rPr>
          <w:w w:val="95"/>
        </w:rPr>
        <w:t>chapters.</w:t>
      </w:r>
    </w:p>
    <w:p w14:paraId="61E2C07D" w14:textId="77777777" w:rsidR="0082727B" w:rsidRDefault="0082727B">
      <w:pPr>
        <w:pStyle w:val="BodyText"/>
        <w:rPr>
          <w:sz w:val="28"/>
        </w:rPr>
      </w:pPr>
    </w:p>
    <w:p w14:paraId="52FF6B21" w14:textId="77777777" w:rsidR="0082727B" w:rsidRDefault="0082727B">
      <w:pPr>
        <w:pStyle w:val="BodyText"/>
        <w:spacing w:before="1"/>
        <w:rPr>
          <w:sz w:val="25"/>
        </w:rPr>
      </w:pPr>
    </w:p>
    <w:p w14:paraId="2BBDA429" w14:textId="77777777" w:rsidR="0082727B" w:rsidRDefault="00DA62AF">
      <w:pPr>
        <w:pStyle w:val="Heading2"/>
        <w:numPr>
          <w:ilvl w:val="1"/>
          <w:numId w:val="3"/>
        </w:numPr>
        <w:tabs>
          <w:tab w:val="left" w:pos="711"/>
          <w:tab w:val="left" w:pos="712"/>
        </w:tabs>
        <w:spacing w:before="1"/>
        <w:ind w:left="711" w:hanging="599"/>
        <w:jc w:val="left"/>
        <w:rPr>
          <w:u w:val="none"/>
        </w:rPr>
      </w:pPr>
      <w:bookmarkStart w:id="2" w:name="1.2_Representing_the_experiences_and_vie"/>
      <w:bookmarkEnd w:id="2"/>
      <w:r>
        <w:rPr>
          <w:u w:val="none"/>
        </w:rPr>
        <w:t>Representing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experiences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views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dementia</w:t>
      </w:r>
    </w:p>
    <w:p w14:paraId="254F8433" w14:textId="77777777" w:rsidR="0082727B" w:rsidRDefault="0082727B">
      <w:pPr>
        <w:pStyle w:val="BodyText"/>
        <w:rPr>
          <w:b/>
          <w:sz w:val="30"/>
        </w:rPr>
      </w:pPr>
    </w:p>
    <w:p w14:paraId="768F610E" w14:textId="77777777" w:rsidR="0082727B" w:rsidRDefault="00DA62AF">
      <w:pPr>
        <w:pStyle w:val="BodyText"/>
        <w:spacing w:before="213" w:line="312" w:lineRule="auto"/>
        <w:ind w:left="105" w:right="679" w:firstLine="8"/>
        <w:jc w:val="both"/>
      </w:pPr>
      <w:r>
        <w:rPr>
          <w:w w:val="95"/>
        </w:rPr>
        <w:t>Over the last 40 years, our understanding of dementia has evolved across several perspectives that</w:t>
      </w:r>
      <w:r>
        <w:rPr>
          <w:spacing w:val="1"/>
          <w:w w:val="9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positioned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represented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person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dementia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ways.</w:t>
      </w:r>
      <w:r>
        <w:rPr>
          <w:spacing w:val="-3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bio-</w:t>
      </w:r>
      <w:r>
        <w:rPr>
          <w:spacing w:val="-57"/>
        </w:rPr>
        <w:t xml:space="preserve"> </w:t>
      </w:r>
      <w:r>
        <w:rPr>
          <w:w w:val="95"/>
        </w:rPr>
        <w:t xml:space="preserve">medical stance has gradually moved towards one that </w:t>
      </w:r>
      <w:r>
        <w:rPr>
          <w:w w:val="95"/>
        </w:rPr>
        <w:t>considers the socio-political and individual</w:t>
      </w:r>
      <w:r>
        <w:rPr>
          <w:spacing w:val="1"/>
          <w:w w:val="95"/>
        </w:rPr>
        <w:t xml:space="preserve"> </w:t>
      </w:r>
      <w:r>
        <w:t>experiences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dementia</w:t>
      </w:r>
      <w:r>
        <w:rPr>
          <w:spacing w:val="-14"/>
        </w:rPr>
        <w:t xml:space="preserve"> </w:t>
      </w:r>
      <w:r>
        <w:t>(</w:t>
      </w:r>
      <w:hyperlink w:anchor="_bookmark11" w:history="1">
        <w:r>
          <w:t>Bellass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</w:t>
        </w:r>
      </w:hyperlink>
      <w:r>
        <w:t>,</w:t>
      </w:r>
      <w:r>
        <w:rPr>
          <w:spacing w:val="-14"/>
        </w:rPr>
        <w:t xml:space="preserve"> </w:t>
      </w:r>
      <w:hyperlink w:anchor="_bookmark11" w:history="1">
        <w:r>
          <w:t>2019</w:t>
        </w:r>
      </w:hyperlink>
      <w:r>
        <w:t>).</w:t>
      </w:r>
      <w:r>
        <w:rPr>
          <w:spacing w:val="-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say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bio-medical</w:t>
      </w:r>
      <w:r>
        <w:rPr>
          <w:spacing w:val="-14"/>
        </w:rPr>
        <w:t xml:space="preserve"> </w:t>
      </w:r>
      <w:r>
        <w:t>perspective</w:t>
      </w:r>
      <w:r>
        <w:rPr>
          <w:spacing w:val="-57"/>
        </w:rPr>
        <w:t xml:space="preserve"> </w:t>
      </w:r>
      <w:r>
        <w:t>was necessarily inappropriate in representing dementia.</w:t>
      </w:r>
      <w:r>
        <w:rPr>
          <w:spacing w:val="1"/>
        </w:rPr>
        <w:t xml:space="preserve"> </w:t>
      </w:r>
      <w:r>
        <w:t>Instead, the approach may overlook</w:t>
      </w:r>
      <w:r>
        <w:rPr>
          <w:spacing w:val="1"/>
        </w:rPr>
        <w:t xml:space="preserve"> </w:t>
      </w:r>
      <w:r>
        <w:t>ways to adapt and ensure people with dementia may continue to live a meaningful life with</w:t>
      </w:r>
      <w:r>
        <w:rPr>
          <w:spacing w:val="1"/>
        </w:rPr>
        <w:t xml:space="preserve"> </w:t>
      </w:r>
      <w:r>
        <w:t xml:space="preserve">their diagnosis. For example, the medicalisation of dementia has led to an </w:t>
      </w:r>
      <w:r>
        <w:t>awareness of strain</w:t>
      </w:r>
      <w:r>
        <w:rPr>
          <w:spacing w:val="1"/>
        </w:rPr>
        <w:t xml:space="preserve"> </w:t>
      </w:r>
      <w:r>
        <w:t>on care partners towards policymakers, improvements in identifying and diagnosing dementia,</w:t>
      </w:r>
      <w:r>
        <w:rPr>
          <w:spacing w:val="-57"/>
        </w:rPr>
        <w:t xml:space="preserve"> </w:t>
      </w:r>
      <w:r>
        <w:t>and the development of medication to reduce symptoms of dementia (</w:t>
      </w:r>
      <w:hyperlink w:anchor="_bookmark144" w:history="1">
        <w:r>
          <w:t>Vernooij-Dassen et al.</w:t>
        </w:r>
      </w:hyperlink>
      <w:r>
        <w:t>,</w:t>
      </w:r>
      <w:r>
        <w:rPr>
          <w:spacing w:val="1"/>
        </w:rPr>
        <w:t xml:space="preserve"> </w:t>
      </w:r>
      <w:hyperlink w:anchor="_bookmark144" w:history="1">
        <w:r>
          <w:t>2021</w:t>
        </w:r>
      </w:hyperlink>
      <w:r>
        <w:t>).</w:t>
      </w:r>
      <w:r>
        <w:rPr>
          <w:spacing w:val="-2"/>
        </w:rPr>
        <w:t xml:space="preserve"> </w:t>
      </w:r>
      <w:r>
        <w:t>However,</w:t>
      </w:r>
      <w:r>
        <w:rPr>
          <w:spacing w:val="-13"/>
        </w:rPr>
        <w:t xml:space="preserve"> </w:t>
      </w:r>
      <w:r>
        <w:t>bio-medicalisation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social</w:t>
      </w:r>
      <w:r>
        <w:rPr>
          <w:spacing w:val="-13"/>
        </w:rPr>
        <w:t xml:space="preserve"> </w:t>
      </w:r>
      <w:r>
        <w:t>ramifications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representation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rPr>
          <w:w w:val="95"/>
        </w:rPr>
        <w:t>dementia by the public, medical professions, and individuals diagnosed or close to someone with</w:t>
      </w:r>
      <w:r>
        <w:rPr>
          <w:spacing w:val="1"/>
          <w:w w:val="95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(</w:t>
      </w:r>
      <w:hyperlink w:anchor="_bookmark87" w:history="1">
        <w:r>
          <w:t>Lyman</w:t>
        </w:r>
      </w:hyperlink>
      <w:r>
        <w:t>,</w:t>
      </w:r>
      <w:r>
        <w:rPr>
          <w:spacing w:val="-1"/>
        </w:rPr>
        <w:t xml:space="preserve"> </w:t>
      </w:r>
      <w:hyperlink w:anchor="_bookmark87" w:history="1">
        <w:r>
          <w:t>1989</w:t>
        </w:r>
      </w:hyperlink>
      <w:r>
        <w:t>).</w:t>
      </w:r>
    </w:p>
    <w:p w14:paraId="758B4FB1" w14:textId="77777777" w:rsidR="0082727B" w:rsidRDefault="00DA62AF">
      <w:pPr>
        <w:pStyle w:val="BodyText"/>
        <w:spacing w:before="236" w:line="312" w:lineRule="auto"/>
        <w:ind w:left="105" w:right="676" w:firstLine="359"/>
        <w:jc w:val="both"/>
      </w:pPr>
      <w:r>
        <w:t>For instance, bio-medicalisation has provided a series of labels of someone with dementia.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instance,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terms</w:t>
      </w:r>
      <w:r>
        <w:rPr>
          <w:spacing w:val="-14"/>
        </w:rPr>
        <w:t xml:space="preserve"> </w:t>
      </w:r>
      <w:r>
        <w:t>’patient’.</w:t>
      </w:r>
      <w:r>
        <w:rPr>
          <w:spacing w:val="-3"/>
        </w:rPr>
        <w:t xml:space="preserve"> </w:t>
      </w:r>
      <w:r>
        <w:t>’demented’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’sufferer’</w:t>
      </w:r>
      <w:r>
        <w:rPr>
          <w:spacing w:val="-14"/>
        </w:rPr>
        <w:t xml:space="preserve"> </w:t>
      </w:r>
      <w:r>
        <w:t>tends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signify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diagnosis</w:t>
      </w:r>
      <w:r>
        <w:rPr>
          <w:spacing w:val="-14"/>
        </w:rPr>
        <w:t xml:space="preserve"> </w:t>
      </w:r>
      <w:r>
        <w:t>erodes</w:t>
      </w:r>
      <w:r>
        <w:rPr>
          <w:spacing w:val="-57"/>
        </w:rPr>
        <w:t xml:space="preserve"> </w:t>
      </w:r>
      <w:r>
        <w:t>our being-in-the-world (</w:t>
      </w:r>
      <w:hyperlink w:anchor="_bookmark53" w:history="1">
        <w:r>
          <w:t>Hampson and Morris</w:t>
        </w:r>
      </w:hyperlink>
      <w:r>
        <w:t xml:space="preserve">, </w:t>
      </w:r>
      <w:hyperlink w:anchor="_bookmark53" w:history="1">
        <w:r>
          <w:t>2016</w:t>
        </w:r>
      </w:hyperlink>
      <w:r>
        <w:t>), adversely affecting a sense of belonging</w:t>
      </w:r>
      <w:r>
        <w:rPr>
          <w:spacing w:val="1"/>
        </w:rPr>
        <w:t xml:space="preserve"> </w:t>
      </w:r>
      <w:r>
        <w:t>and, therefore, a sense of belonging, a sense of self. Further, As dementia progresses, it often</w:t>
      </w:r>
      <w:r>
        <w:rPr>
          <w:spacing w:val="1"/>
        </w:rPr>
        <w:t xml:space="preserve"> </w:t>
      </w:r>
      <w:r>
        <w:t>adds</w:t>
      </w:r>
      <w:r>
        <w:rPr>
          <w:spacing w:val="-11"/>
        </w:rPr>
        <w:t xml:space="preserve"> </w:t>
      </w:r>
      <w:r>
        <w:t>conflict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surroundings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unfamiliar,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difficulties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coexisting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others;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happen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familiar</w:t>
      </w:r>
      <w:r>
        <w:rPr>
          <w:spacing w:val="8"/>
          <w:w w:val="95"/>
        </w:rPr>
        <w:t xml:space="preserve"> </w:t>
      </w:r>
      <w:r>
        <w:rPr>
          <w:w w:val="95"/>
        </w:rPr>
        <w:t>space</w:t>
      </w:r>
      <w:r>
        <w:rPr>
          <w:spacing w:val="8"/>
          <w:w w:val="95"/>
        </w:rPr>
        <w:t xml:space="preserve"> </w:t>
      </w:r>
      <w:r>
        <w:rPr>
          <w:w w:val="95"/>
        </w:rPr>
        <w:t>such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family</w:t>
      </w:r>
      <w:r>
        <w:rPr>
          <w:spacing w:val="8"/>
          <w:w w:val="95"/>
        </w:rPr>
        <w:t xml:space="preserve"> </w:t>
      </w:r>
      <w:r>
        <w:rPr>
          <w:w w:val="95"/>
        </w:rPr>
        <w:t>home,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local</w:t>
      </w:r>
      <w:r>
        <w:rPr>
          <w:spacing w:val="9"/>
          <w:w w:val="95"/>
        </w:rPr>
        <w:t xml:space="preserve"> </w:t>
      </w:r>
      <w:r>
        <w:rPr>
          <w:w w:val="95"/>
        </w:rPr>
        <w:t>community,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9"/>
          <w:w w:val="95"/>
        </w:rPr>
        <w:t xml:space="preserve"> </w:t>
      </w:r>
      <w:r>
        <w:rPr>
          <w:w w:val="95"/>
        </w:rPr>
        <w:t>workplace</w:t>
      </w:r>
      <w:r>
        <w:rPr>
          <w:spacing w:val="7"/>
          <w:w w:val="95"/>
        </w:rPr>
        <w:t xml:space="preserve"> </w:t>
      </w:r>
      <w:r>
        <w:rPr>
          <w:w w:val="95"/>
        </w:rPr>
        <w:t>(</w:t>
      </w:r>
      <w:hyperlink w:anchor="_bookmark2" w:history="1">
        <w:r>
          <w:rPr>
            <w:w w:val="95"/>
          </w:rPr>
          <w:t>Au</w:t>
        </w:r>
        <w:r>
          <w:rPr>
            <w:spacing w:val="8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9"/>
            <w:w w:val="95"/>
          </w:rPr>
          <w:t xml:space="preserve"> </w:t>
        </w:r>
        <w:r>
          <w:rPr>
            <w:w w:val="95"/>
          </w:rPr>
          <w:t>al.</w:t>
        </w:r>
      </w:hyperlink>
      <w:r>
        <w:rPr>
          <w:w w:val="95"/>
        </w:rPr>
        <w:t>,</w:t>
      </w:r>
      <w:r>
        <w:rPr>
          <w:spacing w:val="8"/>
          <w:w w:val="95"/>
        </w:rPr>
        <w:t xml:space="preserve"> </w:t>
      </w:r>
      <w:hyperlink w:anchor="_bookmark2" w:history="1">
        <w:r>
          <w:rPr>
            <w:w w:val="95"/>
          </w:rPr>
          <w:t>2009</w:t>
        </w:r>
      </w:hyperlink>
      <w:r>
        <w:rPr>
          <w:w w:val="95"/>
        </w:rPr>
        <w:t>;</w:t>
      </w:r>
      <w:r>
        <w:rPr>
          <w:spacing w:val="9"/>
          <w:w w:val="95"/>
        </w:rPr>
        <w:t xml:space="preserve"> </w:t>
      </w:r>
      <w:hyperlink w:anchor="_bookmark77" w:history="1">
        <w:r>
          <w:rPr>
            <w:w w:val="95"/>
          </w:rPr>
          <w:t>Langdon</w:t>
        </w:r>
      </w:hyperlink>
      <w:r>
        <w:rPr>
          <w:spacing w:val="1"/>
          <w:w w:val="95"/>
        </w:rPr>
        <w:t xml:space="preserve"> </w:t>
      </w:r>
      <w:hyperlink w:anchor="_bookmark77" w:history="1">
        <w:r>
          <w:t>et</w:t>
        </w:r>
        <w:r>
          <w:rPr>
            <w:spacing w:val="-13"/>
          </w:rPr>
          <w:t xml:space="preserve"> </w:t>
        </w:r>
        <w:r>
          <w:t>al.</w:t>
        </w:r>
      </w:hyperlink>
      <w:r>
        <w:t>,</w:t>
      </w:r>
      <w:r>
        <w:rPr>
          <w:spacing w:val="-13"/>
        </w:rPr>
        <w:t xml:space="preserve"> </w:t>
      </w:r>
      <w:hyperlink w:anchor="_bookmark77" w:history="1">
        <w:r>
          <w:t>2007</w:t>
        </w:r>
      </w:hyperlink>
      <w:r>
        <w:t>). Challenges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previously</w:t>
      </w:r>
      <w:r>
        <w:rPr>
          <w:spacing w:val="-13"/>
        </w:rPr>
        <w:t xml:space="preserve"> </w:t>
      </w:r>
      <w:r>
        <w:t>familiar</w:t>
      </w:r>
      <w:r>
        <w:rPr>
          <w:spacing w:val="-12"/>
        </w:rPr>
        <w:t xml:space="preserve"> </w:t>
      </w:r>
      <w:r>
        <w:t>surroundings</w:t>
      </w:r>
      <w:r>
        <w:rPr>
          <w:spacing w:val="-13"/>
        </w:rPr>
        <w:t xml:space="preserve"> </w:t>
      </w:r>
      <w:r>
        <w:t>c</w:t>
      </w:r>
      <w:r>
        <w:t>an</w:t>
      </w:r>
      <w:r>
        <w:rPr>
          <w:spacing w:val="-13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issues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person</w:t>
      </w:r>
      <w:r>
        <w:rPr>
          <w:spacing w:val="-57"/>
        </w:rPr>
        <w:t xml:space="preserve"> </w:t>
      </w:r>
      <w:r>
        <w:t>living with dementia who may feel less able to express and explore their identity (</w:t>
      </w:r>
      <w:hyperlink w:anchor="_bookmark61" w:history="1">
        <w:r>
          <w:t>John Killick</w:t>
        </w:r>
      </w:hyperlink>
      <w:r>
        <w:rPr>
          <w:spacing w:val="1"/>
        </w:rPr>
        <w:t xml:space="preserve"> </w:t>
      </w:r>
      <w:hyperlink w:anchor="_bookmark61" w:history="1">
        <w:r>
          <w:rPr>
            <w:w w:val="95"/>
          </w:rPr>
          <w:t>Claire Craig</w:t>
        </w:r>
      </w:hyperlink>
      <w:r>
        <w:rPr>
          <w:w w:val="95"/>
        </w:rPr>
        <w:t xml:space="preserve">, </w:t>
      </w:r>
      <w:hyperlink w:anchor="_bookmark61" w:history="1">
        <w:r>
          <w:rPr>
            <w:w w:val="95"/>
          </w:rPr>
          <w:t>2012</w:t>
        </w:r>
      </w:hyperlink>
      <w:r>
        <w:rPr>
          <w:w w:val="95"/>
        </w:rPr>
        <w:t xml:space="preserve">; </w:t>
      </w:r>
      <w:hyperlink w:anchor="_bookmark71" w:history="1">
        <w:r>
          <w:rPr>
            <w:w w:val="95"/>
          </w:rPr>
          <w:t>Kontos</w:t>
        </w:r>
      </w:hyperlink>
      <w:r>
        <w:rPr>
          <w:w w:val="95"/>
        </w:rPr>
        <w:t xml:space="preserve">, </w:t>
      </w:r>
      <w:hyperlink w:anchor="_bookmark71" w:history="1">
        <w:r>
          <w:rPr>
            <w:w w:val="95"/>
          </w:rPr>
          <w:t>2005</w:t>
        </w:r>
      </w:hyperlink>
      <w:r>
        <w:rPr>
          <w:w w:val="95"/>
        </w:rPr>
        <w:t>). However, to a certain degree, this is a self-fulfilling prophecy.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live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society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places</w:t>
      </w:r>
      <w:r>
        <w:rPr>
          <w:spacing w:val="-14"/>
        </w:rPr>
        <w:t xml:space="preserve"> </w:t>
      </w:r>
      <w:r>
        <w:t>great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cognitive</w:t>
      </w:r>
      <w:r>
        <w:rPr>
          <w:spacing w:val="-14"/>
        </w:rPr>
        <w:t xml:space="preserve"> </w:t>
      </w:r>
      <w:r>
        <w:t>ability,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bel</w:t>
      </w:r>
      <w:r>
        <w:t>ieve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rPr>
          <w:w w:val="95"/>
        </w:rPr>
        <w:t>dementia are poor at social contact, which then prohibits many from interacting with people with</w:t>
      </w:r>
      <w:r>
        <w:rPr>
          <w:spacing w:val="1"/>
          <w:w w:val="95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(</w:t>
      </w:r>
      <w:hyperlink w:anchor="_bookmark68" w:history="1">
        <w:r>
          <w:t>Killick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Allan</w:t>
        </w:r>
      </w:hyperlink>
      <w:r>
        <w:t>,</w:t>
      </w:r>
      <w:r>
        <w:rPr>
          <w:spacing w:val="-1"/>
        </w:rPr>
        <w:t xml:space="preserve"> </w:t>
      </w:r>
      <w:hyperlink w:anchor="_bookmark68" w:history="1">
        <w:r>
          <w:t>2001</w:t>
        </w:r>
      </w:hyperlink>
      <w:r>
        <w:t>).</w:t>
      </w:r>
    </w:p>
    <w:p w14:paraId="7C7D3202" w14:textId="77777777" w:rsidR="0082727B" w:rsidRDefault="00DA62AF">
      <w:pPr>
        <w:pStyle w:val="BodyText"/>
        <w:spacing w:before="237" w:line="312" w:lineRule="auto"/>
        <w:ind w:left="113" w:right="676" w:firstLine="351"/>
        <w:jc w:val="both"/>
      </w:pPr>
      <w:r>
        <w:t>Driven to tackle the hu</w:t>
      </w:r>
      <w:r>
        <w:t>rdles emphasised by the bio-medical stance, Kitwood and others</w:t>
      </w:r>
      <w:r>
        <w:rPr>
          <w:spacing w:val="1"/>
        </w:rPr>
        <w:t xml:space="preserve"> </w:t>
      </w:r>
      <w:r>
        <w:t>have followed person-centred approaches to dementia care that called attention to how we</w:t>
      </w:r>
      <w:r>
        <w:rPr>
          <w:spacing w:val="1"/>
        </w:rPr>
        <w:t xml:space="preserve"> </w:t>
      </w:r>
      <w:r>
        <w:t>communicate with people living with dementia (</w:t>
      </w:r>
      <w:hyperlink w:anchor="_bookmark32" w:history="1">
        <w:r>
          <w:t>Dewing</w:t>
        </w:r>
      </w:hyperlink>
      <w:r>
        <w:t xml:space="preserve">, </w:t>
      </w:r>
      <w:hyperlink w:anchor="_bookmark32" w:history="1">
        <w:r>
          <w:t>2008</w:t>
        </w:r>
      </w:hyperlink>
      <w:r>
        <w:t xml:space="preserve">; </w:t>
      </w:r>
      <w:hyperlink w:anchor="_bookmark70" w:history="1">
        <w:r>
          <w:t>Kitwood and Bredin</w:t>
        </w:r>
      </w:hyperlink>
      <w:r>
        <w:t xml:space="preserve">, </w:t>
      </w:r>
      <w:hyperlink w:anchor="_bookmark70" w:history="1">
        <w:r>
          <w:t>1992</w:t>
        </w:r>
      </w:hyperlink>
      <w:r>
        <w:t>).</w:t>
      </w:r>
      <w:r>
        <w:rPr>
          <w:spacing w:val="1"/>
        </w:rPr>
        <w:t xml:space="preserve"> </w:t>
      </w:r>
      <w:r>
        <w:t>Rather than questioning someone’s cognitive abilities, person-centered approaches promote</w:t>
      </w:r>
      <w:r>
        <w:rPr>
          <w:spacing w:val="1"/>
        </w:rPr>
        <w:t xml:space="preserve"> </w:t>
      </w:r>
      <w:r>
        <w:rPr>
          <w:w w:val="95"/>
        </w:rPr>
        <w:t>embodiment that brings attention to lived experiences of the body (</w:t>
      </w:r>
      <w:hyperlink w:anchor="_bookmark73" w:history="1">
        <w:r>
          <w:rPr>
            <w:w w:val="95"/>
          </w:rPr>
          <w:t>Kontos and Martin</w:t>
        </w:r>
      </w:hyperlink>
      <w:r>
        <w:rPr>
          <w:w w:val="95"/>
        </w:rPr>
        <w:t xml:space="preserve">, </w:t>
      </w:r>
      <w:hyperlink w:anchor="_bookmark73" w:history="1">
        <w:r>
          <w:rPr>
            <w:w w:val="95"/>
          </w:rPr>
          <w:t>2013</w:t>
        </w:r>
      </w:hyperlink>
      <w:r>
        <w:rPr>
          <w:w w:val="95"/>
        </w:rPr>
        <w:t>), and</w:t>
      </w:r>
      <w:r>
        <w:rPr>
          <w:spacing w:val="1"/>
          <w:w w:val="95"/>
        </w:rPr>
        <w:t xml:space="preserve"> </w:t>
      </w:r>
      <w:r>
        <w:t>non-ver</w:t>
      </w:r>
      <w:r>
        <w:t>bal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dementia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experience</w:t>
      </w:r>
    </w:p>
    <w:p w14:paraId="69F4688A" w14:textId="77777777" w:rsidR="0082727B" w:rsidRDefault="0082727B">
      <w:pPr>
        <w:spacing w:line="312" w:lineRule="auto"/>
        <w:jc w:val="both"/>
        <w:sectPr w:rsidR="0082727B">
          <w:footerReference w:type="default" r:id="rId8"/>
          <w:pgSz w:w="11910" w:h="16840"/>
          <w:pgMar w:top="320" w:right="980" w:bottom="740" w:left="1020" w:header="0" w:footer="557" w:gutter="0"/>
          <w:cols w:space="720"/>
        </w:sectPr>
      </w:pPr>
    </w:p>
    <w:p w14:paraId="605B7309" w14:textId="77777777" w:rsidR="0082727B" w:rsidRDefault="00DA62AF">
      <w:pPr>
        <w:pStyle w:val="Heading2"/>
        <w:tabs>
          <w:tab w:val="left" w:pos="4097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1.2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</w:t>
      </w:r>
    </w:p>
    <w:p w14:paraId="2F59189B" w14:textId="77777777" w:rsidR="0082727B" w:rsidRDefault="0082727B">
      <w:pPr>
        <w:pStyle w:val="BodyText"/>
        <w:rPr>
          <w:b/>
          <w:sz w:val="20"/>
        </w:rPr>
      </w:pPr>
    </w:p>
    <w:p w14:paraId="0811C136" w14:textId="77777777" w:rsidR="0082727B" w:rsidRDefault="00DA62AF">
      <w:pPr>
        <w:pStyle w:val="BodyText"/>
        <w:spacing w:before="216" w:line="312" w:lineRule="auto"/>
        <w:ind w:left="672" w:right="143" w:firstLine="8"/>
        <w:jc w:val="both"/>
      </w:pPr>
      <w:r>
        <w:t>their life to the fullest. In the succeeding subsections, we describe prior HCI and gerontology</w:t>
      </w:r>
      <w:r>
        <w:rPr>
          <w:spacing w:val="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subsections:</w:t>
      </w:r>
    </w:p>
    <w:p w14:paraId="2C2DF25C" w14:textId="77777777" w:rsidR="0082727B" w:rsidRDefault="0082727B">
      <w:pPr>
        <w:pStyle w:val="BodyText"/>
        <w:spacing w:before="1"/>
        <w:rPr>
          <w:sz w:val="38"/>
        </w:rPr>
      </w:pPr>
    </w:p>
    <w:p w14:paraId="79B780AB" w14:textId="77777777" w:rsidR="0082727B" w:rsidRDefault="00DA62AF">
      <w:pPr>
        <w:pStyle w:val="ListParagraph"/>
        <w:numPr>
          <w:ilvl w:val="2"/>
          <w:numId w:val="3"/>
        </w:numPr>
        <w:tabs>
          <w:tab w:val="left" w:pos="1267"/>
        </w:tabs>
        <w:ind w:hanging="298"/>
        <w:rPr>
          <w:sz w:val="24"/>
        </w:rPr>
      </w:pPr>
      <w:r>
        <w:rPr>
          <w:sz w:val="24"/>
        </w:rPr>
        <w:t>Positioning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dementia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care,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conversations.</w:t>
      </w:r>
    </w:p>
    <w:p w14:paraId="0FD02ABE" w14:textId="77777777" w:rsidR="0082727B" w:rsidRDefault="0082727B">
      <w:pPr>
        <w:pStyle w:val="BodyText"/>
        <w:spacing w:before="5"/>
      </w:pPr>
    </w:p>
    <w:p w14:paraId="40047000" w14:textId="77777777" w:rsidR="0082727B" w:rsidRDefault="00DA62AF">
      <w:pPr>
        <w:pStyle w:val="ListParagraph"/>
        <w:numPr>
          <w:ilvl w:val="2"/>
          <w:numId w:val="3"/>
        </w:numPr>
        <w:tabs>
          <w:tab w:val="left" w:pos="1267"/>
        </w:tabs>
        <w:spacing w:before="1"/>
        <w:ind w:hanging="29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portrayal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dementia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narrative.</w:t>
      </w:r>
    </w:p>
    <w:p w14:paraId="05497397" w14:textId="77777777" w:rsidR="0082727B" w:rsidRDefault="0082727B">
      <w:pPr>
        <w:pStyle w:val="BodyText"/>
        <w:spacing w:before="5"/>
      </w:pPr>
    </w:p>
    <w:p w14:paraId="6DE4152F" w14:textId="77777777" w:rsidR="0082727B" w:rsidRDefault="00DA62AF">
      <w:pPr>
        <w:pStyle w:val="ListParagraph"/>
        <w:numPr>
          <w:ilvl w:val="2"/>
          <w:numId w:val="3"/>
        </w:numPr>
        <w:tabs>
          <w:tab w:val="left" w:pos="1267"/>
        </w:tabs>
        <w:spacing w:line="312" w:lineRule="auto"/>
        <w:ind w:right="151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critical</w:t>
      </w:r>
      <w:r>
        <w:rPr>
          <w:spacing w:val="14"/>
          <w:sz w:val="24"/>
        </w:rPr>
        <w:t xml:space="preserve"> </w:t>
      </w:r>
      <w:r>
        <w:rPr>
          <w:sz w:val="24"/>
        </w:rPr>
        <w:t>turn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dementia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brings</w:t>
      </w:r>
      <w:r>
        <w:rPr>
          <w:spacing w:val="13"/>
          <w:sz w:val="24"/>
        </w:rPr>
        <w:t xml:space="preserve"> </w:t>
      </w:r>
      <w:r>
        <w:rPr>
          <w:sz w:val="24"/>
        </w:rPr>
        <w:t>forth</w:t>
      </w:r>
      <w:r>
        <w:rPr>
          <w:spacing w:val="15"/>
          <w:sz w:val="24"/>
        </w:rPr>
        <w:t xml:space="preserve"> </w:t>
      </w:r>
      <w:r>
        <w:rPr>
          <w:sz w:val="24"/>
        </w:rPr>
        <w:t>political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relational</w:t>
      </w:r>
      <w:r>
        <w:rPr>
          <w:spacing w:val="13"/>
          <w:sz w:val="24"/>
        </w:rPr>
        <w:t xml:space="preserve"> </w:t>
      </w:r>
      <w:r>
        <w:rPr>
          <w:sz w:val="24"/>
        </w:rPr>
        <w:t>importance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area.</w:t>
      </w:r>
    </w:p>
    <w:p w14:paraId="620DA827" w14:textId="77777777" w:rsidR="0082727B" w:rsidRDefault="0082727B">
      <w:pPr>
        <w:pStyle w:val="BodyText"/>
        <w:rPr>
          <w:sz w:val="28"/>
        </w:rPr>
      </w:pPr>
    </w:p>
    <w:p w14:paraId="40F8D894" w14:textId="77777777" w:rsidR="0082727B" w:rsidRDefault="0082727B">
      <w:pPr>
        <w:pStyle w:val="BodyText"/>
        <w:spacing w:before="3"/>
        <w:rPr>
          <w:sz w:val="23"/>
        </w:rPr>
      </w:pPr>
    </w:p>
    <w:p w14:paraId="25997BA3" w14:textId="77777777" w:rsidR="0082727B" w:rsidRDefault="00DA62AF">
      <w:pPr>
        <w:pStyle w:val="Heading3"/>
        <w:numPr>
          <w:ilvl w:val="2"/>
          <w:numId w:val="2"/>
        </w:numPr>
        <w:tabs>
          <w:tab w:val="left" w:pos="1457"/>
          <w:tab w:val="left" w:pos="1458"/>
        </w:tabs>
        <w:spacing w:before="1"/>
      </w:pPr>
      <w:bookmarkStart w:id="3" w:name="1.2.1_Involving_people_with_dementia"/>
      <w:bookmarkEnd w:id="3"/>
      <w:r>
        <w:rPr>
          <w:w w:val="75"/>
        </w:rPr>
        <w:t>Involving</w:t>
      </w:r>
      <w:r>
        <w:rPr>
          <w:spacing w:val="30"/>
          <w:w w:val="75"/>
        </w:rPr>
        <w:t xml:space="preserve"> </w:t>
      </w:r>
      <w:r>
        <w:rPr>
          <w:w w:val="75"/>
        </w:rPr>
        <w:t>people</w:t>
      </w:r>
      <w:r>
        <w:rPr>
          <w:spacing w:val="31"/>
          <w:w w:val="75"/>
        </w:rPr>
        <w:t xml:space="preserve"> </w:t>
      </w:r>
      <w:r>
        <w:rPr>
          <w:w w:val="75"/>
        </w:rPr>
        <w:t>with</w:t>
      </w:r>
      <w:r>
        <w:rPr>
          <w:spacing w:val="31"/>
          <w:w w:val="75"/>
        </w:rPr>
        <w:t xml:space="preserve"> </w:t>
      </w:r>
      <w:r>
        <w:rPr>
          <w:w w:val="75"/>
        </w:rPr>
        <w:t>dementia</w:t>
      </w:r>
    </w:p>
    <w:p w14:paraId="0C28D5D7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15A0405F" w14:textId="77777777" w:rsidR="0082727B" w:rsidRDefault="00DA62AF">
      <w:pPr>
        <w:pStyle w:val="BodyText"/>
        <w:spacing w:line="312" w:lineRule="auto"/>
        <w:ind w:left="673" w:right="109" w:firstLine="7"/>
        <w:jc w:val="both"/>
      </w:pPr>
      <w:r>
        <w:t>Individuals</w:t>
      </w:r>
      <w:r>
        <w:rPr>
          <w:spacing w:val="-5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move-</w:t>
      </w:r>
      <w:r>
        <w:rPr>
          <w:spacing w:val="-58"/>
        </w:rPr>
        <w:t xml:space="preserve"> </w:t>
      </w:r>
      <w:r>
        <w:t>ment, and other abilities (</w:t>
      </w:r>
      <w:hyperlink w:anchor="_bookmark8" w:history="1">
        <w:r>
          <w:t>Bature et al.</w:t>
        </w:r>
      </w:hyperlink>
      <w:r>
        <w:t xml:space="preserve">, </w:t>
      </w:r>
      <w:hyperlink w:anchor="_bookmark8" w:history="1">
        <w:r>
          <w:t>2017</w:t>
        </w:r>
      </w:hyperlink>
      <w:r>
        <w:t>). As part of the changes that come with dementia,</w:t>
      </w:r>
      <w:r>
        <w:rPr>
          <w:spacing w:val="1"/>
        </w:rPr>
        <w:t xml:space="preserve"> </w:t>
      </w:r>
      <w:r>
        <w:t>the individual’s role within the family structure can change, as they become the care-receiver.</w:t>
      </w:r>
      <w:r>
        <w:rPr>
          <w:spacing w:val="1"/>
        </w:rPr>
        <w:t xml:space="preserve"> </w:t>
      </w:r>
      <w:r>
        <w:t>Therefore, the impact of dementia can be troubling for both parties (</w:t>
      </w:r>
      <w:hyperlink w:anchor="_bookmark116" w:history="1">
        <w:r>
          <w:t xml:space="preserve">Ryan et </w:t>
        </w:r>
        <w:r>
          <w:t>al.</w:t>
        </w:r>
      </w:hyperlink>
      <w:r>
        <w:t xml:space="preserve">, </w:t>
      </w:r>
      <w:hyperlink w:anchor="_bookmark116" w:history="1">
        <w:r>
          <w:t>2009</w:t>
        </w:r>
      </w:hyperlink>
      <w:r>
        <w:t>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particular,</w:t>
      </w:r>
      <w:r>
        <w:rPr>
          <w:spacing w:val="11"/>
          <w:w w:val="95"/>
        </w:rPr>
        <w:t xml:space="preserve"> </w:t>
      </w:r>
      <w:r>
        <w:rPr>
          <w:w w:val="95"/>
        </w:rPr>
        <w:t>social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decrease,</w:t>
      </w:r>
      <w:r>
        <w:rPr>
          <w:spacing w:val="11"/>
          <w:w w:val="95"/>
        </w:rPr>
        <w:t xml:space="preserve"> </w:t>
      </w:r>
      <w:r>
        <w:rPr>
          <w:w w:val="95"/>
        </w:rPr>
        <w:t>which</w:t>
      </w:r>
      <w:r>
        <w:rPr>
          <w:spacing w:val="9"/>
          <w:w w:val="95"/>
        </w:rPr>
        <w:t xml:space="preserve"> </w:t>
      </w:r>
      <w:r>
        <w:rPr>
          <w:w w:val="95"/>
        </w:rPr>
        <w:t>entails</w:t>
      </w:r>
      <w:r>
        <w:rPr>
          <w:spacing w:val="8"/>
          <w:w w:val="95"/>
        </w:rPr>
        <w:t xml:space="preserve"> </w:t>
      </w:r>
      <w:r>
        <w:rPr>
          <w:w w:val="95"/>
        </w:rPr>
        <w:t>several</w:t>
      </w:r>
      <w:r>
        <w:rPr>
          <w:spacing w:val="9"/>
          <w:w w:val="95"/>
        </w:rPr>
        <w:t xml:space="preserve"> </w:t>
      </w:r>
      <w:r>
        <w:rPr>
          <w:w w:val="95"/>
        </w:rPr>
        <w:t>"knock-on"</w:t>
      </w:r>
      <w:r>
        <w:rPr>
          <w:spacing w:val="8"/>
          <w:w w:val="95"/>
        </w:rPr>
        <w:t xml:space="preserve"> </w:t>
      </w:r>
      <w:r>
        <w:rPr>
          <w:w w:val="95"/>
        </w:rPr>
        <w:t>effects,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decline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well-being,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isolation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(</w:t>
      </w:r>
      <w:hyperlink w:anchor="_bookmark25" w:history="1">
        <w:r>
          <w:t>Cohe</w:t>
        </w:r>
        <w:r>
          <w:t>n-Mansfield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t>,</w:t>
      </w:r>
      <w:r>
        <w:rPr>
          <w:spacing w:val="-57"/>
        </w:rPr>
        <w:t xml:space="preserve"> </w:t>
      </w:r>
      <w:hyperlink w:anchor="_bookmark25" w:history="1">
        <w:r>
          <w:t>2006</w:t>
        </w:r>
      </w:hyperlink>
      <w:r>
        <w:t>;</w:t>
      </w:r>
      <w:r>
        <w:rPr>
          <w:spacing w:val="-9"/>
        </w:rPr>
        <w:t xml:space="preserve"> </w:t>
      </w:r>
      <w:hyperlink w:anchor="_bookmark81" w:history="1">
        <w:r>
          <w:t>Lee</w:t>
        </w:r>
      </w:hyperlink>
      <w:r>
        <w:t>,</w:t>
      </w:r>
      <w:r>
        <w:rPr>
          <w:spacing w:val="-8"/>
        </w:rPr>
        <w:t xml:space="preserve"> </w:t>
      </w:r>
      <w:hyperlink w:anchor="_bookmark81" w:history="1">
        <w:r>
          <w:t>2003</w:t>
        </w:r>
      </w:hyperlink>
      <w:r>
        <w:t>;</w:t>
      </w:r>
      <w:r>
        <w:rPr>
          <w:spacing w:val="-9"/>
        </w:rPr>
        <w:t xml:space="preserve"> </w:t>
      </w:r>
      <w:hyperlink w:anchor="_bookmark128" w:history="1">
        <w:r>
          <w:t>Susan</w:t>
        </w:r>
        <w:r>
          <w:rPr>
            <w:spacing w:val="-8"/>
          </w:rPr>
          <w:t xml:space="preserve"> </w:t>
        </w:r>
        <w:r>
          <w:t>Krauss</w:t>
        </w:r>
        <w:r>
          <w:rPr>
            <w:spacing w:val="-9"/>
          </w:rPr>
          <w:t xml:space="preserve"> </w:t>
        </w:r>
        <w:r>
          <w:t>Whitbourne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Whitbourne</w:t>
        </w:r>
      </w:hyperlink>
      <w:r>
        <w:t>,</w:t>
      </w:r>
      <w:r>
        <w:rPr>
          <w:spacing w:val="-8"/>
        </w:rPr>
        <w:t xml:space="preserve"> </w:t>
      </w:r>
      <w:hyperlink w:anchor="_bookmark128" w:history="1">
        <w:r>
          <w:t>2011</w:t>
        </w:r>
      </w:hyperlink>
      <w:r>
        <w:t>).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early</w:t>
      </w:r>
      <w:r>
        <w:rPr>
          <w:spacing w:val="-9"/>
        </w:rPr>
        <w:t xml:space="preserve"> </w:t>
      </w:r>
      <w:r>
        <w:t>on,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of dementia has often presented the person with dementia as a "patient", "demented", and "in</w:t>
      </w:r>
      <w:r>
        <w:rPr>
          <w:spacing w:val="1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care"</w:t>
      </w:r>
      <w:r>
        <w:rPr>
          <w:spacing w:val="-8"/>
        </w:rPr>
        <w:t xml:space="preserve"> </w:t>
      </w:r>
      <w:r>
        <w:t>[55].</w:t>
      </w:r>
      <w:r>
        <w:rPr>
          <w:spacing w:val="5"/>
        </w:rPr>
        <w:t xml:space="preserve"> </w:t>
      </w:r>
      <w:r>
        <w:t>Further,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prescribe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responsibilities</w:t>
      </w:r>
      <w:r>
        <w:rPr>
          <w:spacing w:val="-57"/>
        </w:rPr>
        <w:t xml:space="preserve"> </w:t>
      </w:r>
      <w:r>
        <w:t xml:space="preserve">to be placed upon the care partner and for the person with dementia to </w:t>
      </w:r>
      <w:r>
        <w:rPr>
          <w:i/>
        </w:rPr>
        <w:t>"give up work, give up</w:t>
      </w:r>
      <w:r>
        <w:rPr>
          <w:i/>
          <w:spacing w:val="1"/>
        </w:rPr>
        <w:t xml:space="preserve"> </w:t>
      </w:r>
      <w:r>
        <w:rPr>
          <w:i/>
        </w:rPr>
        <w:t>story,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7"/>
        </w:rPr>
        <w:t xml:space="preserve"> </w:t>
      </w:r>
      <w:r>
        <w:rPr>
          <w:i/>
        </w:rPr>
        <w:t>go</w:t>
      </w:r>
      <w:r>
        <w:rPr>
          <w:i/>
          <w:spacing w:val="-6"/>
        </w:rPr>
        <w:t xml:space="preserve"> </w:t>
      </w:r>
      <w:r>
        <w:rPr>
          <w:i/>
        </w:rPr>
        <w:t>home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live</w:t>
      </w:r>
      <w:r>
        <w:rPr>
          <w:i/>
          <w:spacing w:val="-7"/>
        </w:rPr>
        <w:t xml:space="preserve"> </w:t>
      </w:r>
      <w:r>
        <w:rPr>
          <w:i/>
        </w:rPr>
        <w:t>for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time</w:t>
      </w:r>
      <w:r>
        <w:rPr>
          <w:i/>
          <w:spacing w:val="-7"/>
        </w:rPr>
        <w:t xml:space="preserve"> </w:t>
      </w:r>
      <w:r>
        <w:rPr>
          <w:i/>
        </w:rPr>
        <w:t>[you]</w:t>
      </w:r>
      <w:r>
        <w:rPr>
          <w:i/>
          <w:spacing w:val="-7"/>
        </w:rPr>
        <w:t xml:space="preserve"> </w:t>
      </w:r>
      <w:r>
        <w:rPr>
          <w:i/>
        </w:rPr>
        <w:t>have</w:t>
      </w:r>
      <w:r>
        <w:rPr>
          <w:i/>
          <w:spacing w:val="-6"/>
        </w:rPr>
        <w:t xml:space="preserve"> </w:t>
      </w:r>
      <w:r>
        <w:rPr>
          <w:i/>
        </w:rPr>
        <w:t>left"</w:t>
      </w:r>
      <w:r>
        <w:rPr>
          <w:i/>
          <w:spacing w:val="-4"/>
        </w:rPr>
        <w:t xml:space="preserve"> </w:t>
      </w:r>
      <w:r>
        <w:t>(</w:t>
      </w:r>
      <w:hyperlink w:anchor="_bookmark130" w:history="1">
        <w:r>
          <w:t>Swaffer</w:t>
        </w:r>
      </w:hyperlink>
      <w:r>
        <w:t>,</w:t>
      </w:r>
      <w:r>
        <w:rPr>
          <w:spacing w:val="-7"/>
        </w:rPr>
        <w:t xml:space="preserve"> </w:t>
      </w:r>
      <w:hyperlink w:anchor="_bookmark130" w:history="1">
        <w:r>
          <w:t>2015</w:t>
        </w:r>
      </w:hyperlink>
      <w:r>
        <w:t>).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radical</w:t>
      </w:r>
      <w:r>
        <w:rPr>
          <w:spacing w:val="-7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representation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diagnosis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dementia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burden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responsibility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care</w:t>
      </w:r>
      <w:r>
        <w:rPr>
          <w:spacing w:val="-58"/>
        </w:rPr>
        <w:t xml:space="preserve"> </w:t>
      </w:r>
      <w:r>
        <w:t>partners,</w:t>
      </w:r>
      <w:r>
        <w:rPr>
          <w:spacing w:val="-13"/>
        </w:rPr>
        <w:t xml:space="preserve"> </w:t>
      </w:r>
      <w:r>
        <w:t>family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presented</w:t>
      </w:r>
      <w:r>
        <w:rPr>
          <w:spacing w:val="-12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technological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responded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challenges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dementia.</w:t>
      </w:r>
    </w:p>
    <w:p w14:paraId="3FD236E2" w14:textId="77777777" w:rsidR="0082727B" w:rsidRDefault="00DA62AF">
      <w:pPr>
        <w:pStyle w:val="BodyText"/>
        <w:spacing w:before="236" w:line="312" w:lineRule="auto"/>
        <w:ind w:left="672" w:right="151" w:firstLine="359"/>
        <w:jc w:val="both"/>
      </w:pPr>
      <w:r>
        <w:t>For</w:t>
      </w:r>
      <w:r>
        <w:rPr>
          <w:spacing w:val="-5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GPS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residents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dementia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homes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heavily researched (</w:t>
      </w:r>
      <w:hyperlink w:anchor="_bookmark151" w:history="1">
        <w:r>
          <w:t>Wan et al.</w:t>
        </w:r>
      </w:hyperlink>
      <w:r>
        <w:t xml:space="preserve">, </w:t>
      </w:r>
      <w:hyperlink w:anchor="_bookmark151" w:history="1">
        <w:r>
          <w:t>2016</w:t>
        </w:r>
      </w:hyperlink>
      <w:r>
        <w:t>), focusing on inv</w:t>
      </w:r>
      <w:r>
        <w:t>iting care partners and care-home staff</w:t>
      </w:r>
      <w:r>
        <w:rPr>
          <w:spacing w:val="1"/>
        </w:rPr>
        <w:t xml:space="preserve"> </w:t>
      </w:r>
      <w:r>
        <w:t>as stakeholders that overlooked the stigmatising and restriction on personal autonomy that the</w:t>
      </w:r>
      <w:r>
        <w:rPr>
          <w:spacing w:val="1"/>
        </w:rPr>
        <w:t xml:space="preserve"> </w:t>
      </w:r>
      <w:r>
        <w:t>invasion of privacy a GPS tracker may place upon someone with dementia.</w:t>
      </w:r>
      <w:r>
        <w:rPr>
          <w:spacing w:val="1"/>
        </w:rPr>
        <w:t xml:space="preserve"> </w:t>
      </w:r>
      <w:r>
        <w:t>While tracking</w:t>
      </w:r>
      <w:r>
        <w:rPr>
          <w:spacing w:val="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workload,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consideration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dementia’s</w:t>
      </w:r>
      <w:r>
        <w:rPr>
          <w:spacing w:val="-58"/>
        </w:rPr>
        <w:t xml:space="preserve"> </w:t>
      </w:r>
      <w:r>
        <w:t>needs and desires deprived them of their personhood and changed their quality of life. Landau</w:t>
      </w:r>
      <w:r>
        <w:rPr>
          <w:spacing w:val="-57"/>
        </w:rPr>
        <w:t xml:space="preserve"> </w:t>
      </w:r>
      <w:r>
        <w:t>et al. describes initial findings of people with dementia only ranked third for more im</w:t>
      </w:r>
      <w:r>
        <w:t>portant</w:t>
      </w:r>
      <w:r>
        <w:rPr>
          <w:spacing w:val="1"/>
        </w:rPr>
        <w:t xml:space="preserve"> </w:t>
      </w:r>
      <w:r>
        <w:rPr>
          <w:w w:val="95"/>
        </w:rPr>
        <w:t>decision-making processes (</w:t>
      </w:r>
      <w:hyperlink w:anchor="_bookmark76" w:history="1">
        <w:r>
          <w:rPr>
            <w:w w:val="95"/>
          </w:rPr>
          <w:t>Landau et al.</w:t>
        </w:r>
      </w:hyperlink>
      <w:r>
        <w:rPr>
          <w:w w:val="95"/>
        </w:rPr>
        <w:t xml:space="preserve">, </w:t>
      </w:r>
      <w:hyperlink w:anchor="_bookmark76" w:history="1">
        <w:r>
          <w:rPr>
            <w:w w:val="95"/>
          </w:rPr>
          <w:t>2011</w:t>
        </w:r>
      </w:hyperlink>
      <w:r>
        <w:rPr>
          <w:w w:val="95"/>
        </w:rPr>
        <w:t>). Similarly, early work in care home architecture</w:t>
      </w:r>
      <w:r>
        <w:rPr>
          <w:spacing w:val="1"/>
          <w:w w:val="95"/>
        </w:rPr>
        <w:t xml:space="preserve"> </w:t>
      </w:r>
      <w:r>
        <w:t>(</w:t>
      </w:r>
      <w:hyperlink w:anchor="_bookmark140" w:history="1">
        <w:r>
          <w:t>Torrington</w:t>
        </w:r>
      </w:hyperlink>
      <w:r>
        <w:t xml:space="preserve">, </w:t>
      </w:r>
      <w:hyperlink w:anchor="_bookmark140" w:history="1">
        <w:r>
          <w:t>2006</w:t>
        </w:r>
      </w:hyperlink>
      <w:r>
        <w:t xml:space="preserve">), care </w:t>
      </w:r>
      <w:r>
        <w:t>processes (</w:t>
      </w:r>
      <w:hyperlink w:anchor="_bookmark111" w:history="1">
        <w:r>
          <w:t>Rabins et al.</w:t>
        </w:r>
      </w:hyperlink>
      <w:r>
        <w:t xml:space="preserve">, </w:t>
      </w:r>
      <w:hyperlink w:anchor="_bookmark111" w:history="1">
        <w:r>
          <w:t>2006</w:t>
        </w:r>
      </w:hyperlink>
      <w:r>
        <w:t>), and creative therapy (</w:t>
      </w:r>
      <w:hyperlink w:anchor="_bookmark121" w:history="1">
        <w:r>
          <w:t>Schmitt and</w:t>
        </w:r>
      </w:hyperlink>
      <w:r>
        <w:rPr>
          <w:spacing w:val="1"/>
        </w:rPr>
        <w:t xml:space="preserve"> </w:t>
      </w:r>
      <w:hyperlink w:anchor="_bookmark121" w:history="1">
        <w:r>
          <w:rPr>
            <w:w w:val="95"/>
          </w:rPr>
          <w:t>Frölich</w:t>
        </w:r>
      </w:hyperlink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hyperlink w:anchor="_bookmark121" w:history="1">
        <w:r>
          <w:rPr>
            <w:w w:val="95"/>
          </w:rPr>
          <w:t>2006</w:t>
        </w:r>
      </w:hyperlink>
      <w:r>
        <w:rPr>
          <w:w w:val="95"/>
        </w:rPr>
        <w:t>)</w:t>
      </w:r>
      <w:r>
        <w:rPr>
          <w:spacing w:val="15"/>
          <w:w w:val="95"/>
        </w:rPr>
        <w:t xml:space="preserve"> </w:t>
      </w:r>
      <w:r>
        <w:rPr>
          <w:w w:val="95"/>
        </w:rPr>
        <w:t>prioritised</w:t>
      </w:r>
      <w:r>
        <w:rPr>
          <w:spacing w:val="16"/>
          <w:w w:val="95"/>
        </w:rPr>
        <w:t xml:space="preserve"> </w:t>
      </w:r>
      <w:r>
        <w:rPr>
          <w:w w:val="95"/>
        </w:rPr>
        <w:t>th</w:t>
      </w:r>
      <w:r>
        <w:rPr>
          <w:w w:val="95"/>
        </w:rPr>
        <w:t>ose</w:t>
      </w:r>
      <w:r>
        <w:rPr>
          <w:spacing w:val="15"/>
          <w:w w:val="95"/>
        </w:rPr>
        <w:t xml:space="preserve"> </w:t>
      </w:r>
      <w:r>
        <w:rPr>
          <w:w w:val="95"/>
        </w:rPr>
        <w:t>without</w:t>
      </w:r>
      <w:r>
        <w:rPr>
          <w:spacing w:val="16"/>
          <w:w w:val="95"/>
        </w:rPr>
        <w:t xml:space="preserve"> </w:t>
      </w:r>
      <w:r>
        <w:rPr>
          <w:w w:val="95"/>
        </w:rPr>
        <w:t>dementia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development</w:t>
      </w:r>
      <w:r>
        <w:rPr>
          <w:spacing w:val="15"/>
          <w:w w:val="95"/>
        </w:rPr>
        <w:t xml:space="preserve"> </w:t>
      </w:r>
      <w:r>
        <w:rPr>
          <w:w w:val="95"/>
        </w:rPr>
        <w:t>processes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potential</w:t>
      </w:r>
      <w:r>
        <w:rPr>
          <w:spacing w:val="-54"/>
          <w:w w:val="95"/>
        </w:rPr>
        <w:t xml:space="preserve"> </w:t>
      </w:r>
      <w:r>
        <w:t>of people with dementia invited in the evaluation phases of development. This has resulted in</w:t>
      </w:r>
      <w:r>
        <w:rPr>
          <w:spacing w:val="1"/>
        </w:rPr>
        <w:t xml:space="preserve"> </w:t>
      </w:r>
      <w:r>
        <w:t>prior products and services failing to represent the desires and needs of people with dementia</w:t>
      </w:r>
      <w:r>
        <w:rPr>
          <w:spacing w:val="1"/>
        </w:rPr>
        <w:t xml:space="preserve"> </w:t>
      </w:r>
      <w:r>
        <w:t>causing a lack of up-take and ownership of technology design (</w:t>
      </w:r>
      <w:hyperlink w:anchor="_bookmark56" w:history="1">
        <w:r>
          <w:t>Higgins</w:t>
        </w:r>
      </w:hyperlink>
      <w:r>
        <w:t xml:space="preserve">, </w:t>
      </w:r>
      <w:hyperlink w:anchor="_bookmark56" w:history="1">
        <w:r>
          <w:t>2013</w:t>
        </w:r>
      </w:hyperlink>
      <w:r>
        <w:t>). As described</w:t>
      </w:r>
      <w:r>
        <w:rPr>
          <w:spacing w:val="1"/>
        </w:rPr>
        <w:t xml:space="preserve"> </w:t>
      </w:r>
      <w:r>
        <w:t>earlier,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shift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person-centred</w:t>
      </w:r>
      <w:r>
        <w:rPr>
          <w:spacing w:val="4"/>
        </w:rPr>
        <w:t xml:space="preserve"> </w:t>
      </w:r>
      <w:r>
        <w:t>approaches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Kitwood’s</w:t>
      </w:r>
      <w:r>
        <w:rPr>
          <w:spacing w:val="5"/>
        </w:rPr>
        <w:t xml:space="preserve"> </w:t>
      </w:r>
      <w:r>
        <w:t>personhood</w:t>
      </w:r>
      <w:r>
        <w:rPr>
          <w:spacing w:val="4"/>
        </w:rPr>
        <w:t xml:space="preserve"> </w:t>
      </w:r>
      <w:r>
        <w:t>approach,</w:t>
      </w:r>
      <w:r>
        <w:rPr>
          <w:spacing w:val="5"/>
        </w:rPr>
        <w:t xml:space="preserve"> </w:t>
      </w:r>
      <w:r>
        <w:t>the</w:t>
      </w:r>
    </w:p>
    <w:p w14:paraId="7E9042AE" w14:textId="77777777" w:rsidR="0082727B" w:rsidRDefault="0082727B">
      <w:pPr>
        <w:spacing w:line="312" w:lineRule="auto"/>
        <w:jc w:val="both"/>
        <w:sectPr w:rsidR="0082727B">
          <w:footerReference w:type="default" r:id="rId9"/>
          <w:pgSz w:w="11910" w:h="16840"/>
          <w:pgMar w:top="320" w:right="980" w:bottom="740" w:left="1020" w:header="0" w:footer="557" w:gutter="0"/>
          <w:cols w:space="720"/>
        </w:sectPr>
      </w:pPr>
    </w:p>
    <w:p w14:paraId="7F5B1175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63B9A645" w14:textId="77777777" w:rsidR="0082727B" w:rsidRDefault="0082727B">
      <w:pPr>
        <w:pStyle w:val="BodyText"/>
        <w:rPr>
          <w:b/>
          <w:sz w:val="20"/>
        </w:rPr>
      </w:pPr>
    </w:p>
    <w:p w14:paraId="642C8D24" w14:textId="77777777" w:rsidR="0082727B" w:rsidRDefault="00DA62AF">
      <w:pPr>
        <w:pStyle w:val="BodyText"/>
        <w:spacing w:before="216" w:line="312" w:lineRule="auto"/>
        <w:ind w:left="105" w:right="688" w:firstLine="8"/>
        <w:jc w:val="both"/>
      </w:pPr>
      <w:r>
        <w:rPr>
          <w:w w:val="95"/>
        </w:rPr>
        <w:t>involvement of people with dementia in care and research practices gradually increased (</w:t>
      </w:r>
      <w:hyperlink w:anchor="_bookmark32" w:history="1">
        <w:r>
          <w:rPr>
            <w:w w:val="95"/>
          </w:rPr>
          <w:t>De</w:t>
        </w:r>
        <w:r>
          <w:rPr>
            <w:w w:val="95"/>
          </w:rPr>
          <w:t>wing</w:t>
        </w:r>
      </w:hyperlink>
      <w:r>
        <w:rPr>
          <w:w w:val="95"/>
        </w:rPr>
        <w:t>,</w:t>
      </w:r>
      <w:r>
        <w:rPr>
          <w:spacing w:val="1"/>
          <w:w w:val="95"/>
        </w:rPr>
        <w:t xml:space="preserve"> </w:t>
      </w:r>
      <w:hyperlink w:anchor="_bookmark32" w:history="1">
        <w:r>
          <w:t>2008</w:t>
        </w:r>
      </w:hyperlink>
      <w:r>
        <w:t>). These practices brought attention to the individual nature of the person with dementia</w:t>
      </w:r>
      <w:r>
        <w:rPr>
          <w:spacing w:val="1"/>
        </w:rPr>
        <w:t xml:space="preserve"> </w:t>
      </w:r>
      <w:r>
        <w:t>(</w:t>
      </w:r>
      <w:hyperlink w:anchor="_bookmark41" w:history="1">
        <w:r>
          <w:t>Fazio et al.</w:t>
        </w:r>
      </w:hyperlink>
      <w:r>
        <w:t xml:space="preserve">, </w:t>
      </w:r>
      <w:hyperlink w:anchor="_bookmark41" w:history="1">
        <w:r>
          <w:t>2018</w:t>
        </w:r>
      </w:hyperlink>
      <w:r>
        <w:t>); adapting embodied and non-verbal communication to include the person</w:t>
      </w:r>
      <w:r>
        <w:rPr>
          <w:spacing w:val="1"/>
        </w:rPr>
        <w:t xml:space="preserve"> </w:t>
      </w:r>
      <w:r>
        <w:t>with dementia (</w:t>
      </w:r>
      <w:hyperlink w:anchor="_bookmark71" w:history="1">
        <w:r>
          <w:t>Kontos</w:t>
        </w:r>
      </w:hyperlink>
      <w:r>
        <w:t xml:space="preserve">, </w:t>
      </w:r>
      <w:hyperlink w:anchor="_bookmark71" w:history="1">
        <w:r>
          <w:t>2005</w:t>
        </w:r>
      </w:hyperlink>
      <w:r>
        <w:t>); consent processes (</w:t>
      </w:r>
      <w:hyperlink w:anchor="_bookmark31" w:history="1">
        <w:r>
          <w:t>Dewing</w:t>
        </w:r>
      </w:hyperlink>
      <w:r>
        <w:t xml:space="preserve">, </w:t>
      </w:r>
      <w:hyperlink w:anchor="_bookmark31" w:history="1">
        <w:r>
          <w:t>200</w:t>
        </w:r>
        <w:r>
          <w:t>7</w:t>
        </w:r>
      </w:hyperlink>
      <w:r>
        <w:t>); and acknowledgement that</w:t>
      </w:r>
      <w:r>
        <w:rPr>
          <w:spacing w:val="1"/>
        </w:rPr>
        <w:t xml:space="preserve"> </w:t>
      </w:r>
      <w:r>
        <w:t>dementia is a complex, multifaceted experience that requires attuning our design and research</w:t>
      </w:r>
      <w:r>
        <w:rPr>
          <w:spacing w:val="1"/>
        </w:rPr>
        <w:t xml:space="preserve"> </w:t>
      </w:r>
      <w:r>
        <w:t>approaches.</w:t>
      </w:r>
    </w:p>
    <w:p w14:paraId="1C2F8362" w14:textId="77777777" w:rsidR="0082727B" w:rsidRDefault="00DA62AF">
      <w:pPr>
        <w:pStyle w:val="BodyText"/>
        <w:spacing w:before="238" w:line="312" w:lineRule="auto"/>
        <w:ind w:left="105" w:right="677" w:firstLine="359"/>
        <w:jc w:val="both"/>
      </w:pPr>
      <w:r>
        <w:t>These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considerations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forth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desires,</w:t>
      </w:r>
      <w:r>
        <w:rPr>
          <w:spacing w:val="-8"/>
        </w:rPr>
        <w:t xml:space="preserve"> </w:t>
      </w:r>
      <w:r>
        <w:t>history,</w:t>
      </w:r>
      <w:r>
        <w:rPr>
          <w:spacing w:val="-8"/>
        </w:rPr>
        <w:t xml:space="preserve"> </w:t>
      </w:r>
      <w:r>
        <w:t>independence,</w:t>
      </w:r>
      <w:r>
        <w:rPr>
          <w:spacing w:val="-58"/>
        </w:rPr>
        <w:t xml:space="preserve"> </w:t>
      </w:r>
      <w:r>
        <w:t>respect and caring treatment</w:t>
      </w:r>
      <w:r>
        <w:t xml:space="preserve"> within their care (</w:t>
      </w:r>
      <w:hyperlink w:anchor="_bookmark41" w:history="1">
        <w:r>
          <w:t>Fazio et al.</w:t>
        </w:r>
      </w:hyperlink>
      <w:r>
        <w:t xml:space="preserve">, </w:t>
      </w:r>
      <w:hyperlink w:anchor="_bookmark41" w:history="1">
        <w:r>
          <w:t>2018</w:t>
        </w:r>
      </w:hyperlink>
      <w:r>
        <w:t>).</w:t>
      </w:r>
      <w:r>
        <w:rPr>
          <w:spacing w:val="1"/>
        </w:rPr>
        <w:t xml:space="preserve"> </w:t>
      </w:r>
      <w:r>
        <w:t>These person-centred ap-</w:t>
      </w:r>
      <w:r>
        <w:rPr>
          <w:spacing w:val="1"/>
        </w:rPr>
        <w:t xml:space="preserve"> </w:t>
      </w:r>
      <w:r>
        <w:rPr>
          <w:w w:val="95"/>
        </w:rPr>
        <w:t>proaches initiated within nursing and social care, but gradually influenced other fields that seek to</w:t>
      </w:r>
      <w:r>
        <w:rPr>
          <w:spacing w:val="1"/>
          <w:w w:val="95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</w:t>
      </w:r>
      <w:r>
        <w:t>ith</w:t>
      </w:r>
      <w:r>
        <w:rPr>
          <w:spacing w:val="-7"/>
        </w:rPr>
        <w:t xml:space="preserve"> </w:t>
      </w:r>
      <w:r>
        <w:t>dementia.</w:t>
      </w:r>
      <w:r>
        <w:rPr>
          <w:spacing w:val="6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HCI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dementia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adapted</w:t>
      </w:r>
      <w:r>
        <w:rPr>
          <w:spacing w:val="-7"/>
        </w:rPr>
        <w:t xml:space="preserve"> </w:t>
      </w:r>
      <w:r>
        <w:t>person-centred</w:t>
      </w:r>
      <w:r>
        <w:rPr>
          <w:spacing w:val="-58"/>
        </w:rPr>
        <w:t xml:space="preserve"> </w:t>
      </w:r>
      <w:r>
        <w:rPr>
          <w:w w:val="95"/>
        </w:rPr>
        <w:t>approaches to ensure a focus on how we involve people with dementia in processes of technology</w:t>
      </w:r>
      <w:r>
        <w:rPr>
          <w:spacing w:val="1"/>
          <w:w w:val="95"/>
        </w:rPr>
        <w:t xml:space="preserve"> </w:t>
      </w:r>
      <w:r>
        <w:t>design (</w:t>
      </w:r>
      <w:hyperlink w:anchor="_bookmark83" w:history="1">
        <w:r>
          <w:t>Lindsay et al.</w:t>
        </w:r>
      </w:hyperlink>
      <w:r>
        <w:t xml:space="preserve">, </w:t>
      </w:r>
      <w:hyperlink w:anchor="_bookmark83" w:history="1">
        <w:r>
          <w:t>2012</w:t>
        </w:r>
      </w:hyperlink>
      <w:r>
        <w:t xml:space="preserve">; </w:t>
      </w:r>
      <w:hyperlink w:anchor="_bookmark126" w:history="1">
        <w:r>
          <w:t>Suijkerbuijk et al.</w:t>
        </w:r>
      </w:hyperlink>
      <w:r>
        <w:t xml:space="preserve">, </w:t>
      </w:r>
      <w:hyperlink w:anchor="_bookmark126" w:history="1">
        <w:r>
          <w:t>2019</w:t>
        </w:r>
      </w:hyperlink>
      <w:r>
        <w:t xml:space="preserve">; </w:t>
      </w:r>
      <w:hyperlink w:anchor="_bookmark146" w:history="1">
        <w:r>
          <w:t>Vines et al.</w:t>
        </w:r>
      </w:hyperlink>
      <w:r>
        <w:t xml:space="preserve">, </w:t>
      </w:r>
      <w:hyperlink w:anchor="_bookmark146" w:history="1">
        <w:r>
          <w:t>2013</w:t>
        </w:r>
      </w:hyperlink>
      <w:r>
        <w:t xml:space="preserve">; </w:t>
      </w:r>
      <w:hyperlink w:anchor="_bookmark149" w:history="1">
        <w:r>
          <w:t>Wallace et al.</w:t>
        </w:r>
      </w:hyperlink>
      <w:r>
        <w:t xml:space="preserve">, </w:t>
      </w:r>
      <w:hyperlink w:anchor="_bookmark149" w:history="1">
        <w:r>
          <w:t>2013</w:t>
        </w:r>
      </w:hyperlink>
      <w:r>
        <w:t>).</w:t>
      </w:r>
      <w:r>
        <w:rPr>
          <w:spacing w:val="-57"/>
        </w:rPr>
        <w:t xml:space="preserve"> </w:t>
      </w:r>
      <w:r>
        <w:rPr>
          <w:w w:val="95"/>
        </w:rPr>
        <w:t>For instance, Wallace et al. Use a tailored approach that centred the importance of personhood by</w:t>
      </w:r>
      <w:r>
        <w:rPr>
          <w:spacing w:val="1"/>
          <w:w w:val="95"/>
        </w:rPr>
        <w:t xml:space="preserve"> </w:t>
      </w:r>
      <w:r>
        <w:t>paying</w:t>
      </w:r>
      <w:r>
        <w:rPr>
          <w:spacing w:val="-8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person’s</w:t>
      </w:r>
      <w:r>
        <w:rPr>
          <w:spacing w:val="-7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dementia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bespoke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artefacts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(</w:t>
      </w:r>
      <w:hyperlink w:anchor="_bookmark150" w:history="1">
        <w:r>
          <w:t>Wallace</w:t>
        </w:r>
        <w:r>
          <w:rPr>
            <w:spacing w:val="-2"/>
          </w:rPr>
          <w:t xml:space="preserve"> </w:t>
        </w:r>
        <w:r>
          <w:t>et</w:t>
        </w:r>
        <w:r>
          <w:rPr>
            <w:spacing w:val="-2"/>
          </w:rPr>
          <w:t xml:space="preserve"> </w:t>
        </w:r>
        <w:r>
          <w:t>al.</w:t>
        </w:r>
      </w:hyperlink>
      <w:r>
        <w:t>,</w:t>
      </w:r>
      <w:r>
        <w:rPr>
          <w:spacing w:val="-1"/>
        </w:rPr>
        <w:t xml:space="preserve"> </w:t>
      </w:r>
      <w:hyperlink w:anchor="_bookmark150" w:history="1">
        <w:r>
          <w:t>2012</w:t>
        </w:r>
      </w:hyperlink>
      <w:r>
        <w:t>).</w:t>
      </w:r>
    </w:p>
    <w:p w14:paraId="65D01041" w14:textId="77777777" w:rsidR="0082727B" w:rsidRDefault="00DA62AF">
      <w:pPr>
        <w:pStyle w:val="BodyText"/>
        <w:spacing w:before="237" w:line="312" w:lineRule="auto"/>
        <w:ind w:left="105" w:right="676" w:firstLine="359"/>
        <w:jc w:val="both"/>
      </w:pPr>
      <w:r>
        <w:t>Similarly,</w:t>
      </w:r>
      <w:r>
        <w:rPr>
          <w:spacing w:val="-13"/>
        </w:rPr>
        <w:t xml:space="preserve"> </w:t>
      </w:r>
      <w:r>
        <w:t>Lindsay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 describes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interpretative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those</w:t>
      </w:r>
      <w:r>
        <w:rPr>
          <w:spacing w:val="-58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later</w:t>
      </w:r>
      <w:r>
        <w:rPr>
          <w:spacing w:val="13"/>
        </w:rPr>
        <w:t xml:space="preserve"> </w:t>
      </w:r>
      <w:r>
        <w:t>stages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dementia,</w:t>
      </w:r>
      <w:r>
        <w:rPr>
          <w:spacing w:val="14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turn,</w:t>
      </w:r>
      <w:r>
        <w:rPr>
          <w:spacing w:val="14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require</w:t>
      </w:r>
      <w:r>
        <w:rPr>
          <w:spacing w:val="13"/>
        </w:rPr>
        <w:t xml:space="preserve"> </w:t>
      </w:r>
      <w:r>
        <w:t>longer-term</w:t>
      </w:r>
      <w:r>
        <w:rPr>
          <w:spacing w:val="13"/>
        </w:rPr>
        <w:t xml:space="preserve"> </w:t>
      </w:r>
      <w:r>
        <w:t>projects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to form throughout a study (</w:t>
      </w:r>
      <w:hyperlink w:anchor="_bookmark83" w:history="1">
        <w:r>
          <w:t>Lindsay et al.</w:t>
        </w:r>
      </w:hyperlink>
      <w:r>
        <w:t xml:space="preserve">, </w:t>
      </w:r>
      <w:hyperlink w:anchor="_bookmark83" w:history="1">
        <w:r>
          <w:t>2012</w:t>
        </w:r>
      </w:hyperlink>
      <w:r>
        <w:t>). The work by Kontos and Twigg explored</w:t>
      </w:r>
      <w:r>
        <w:rPr>
          <w:spacing w:val="1"/>
        </w:rPr>
        <w:t xml:space="preserve"> </w:t>
      </w:r>
      <w:r>
        <w:t>ways to continue to experience the world and create meanin</w:t>
      </w:r>
      <w:r>
        <w:t>g through embodied practices that</w:t>
      </w:r>
      <w:r>
        <w:rPr>
          <w:spacing w:val="1"/>
        </w:rPr>
        <w:t xml:space="preserve"> </w:t>
      </w:r>
      <w:r>
        <w:t>they place at the forefront in their design (</w:t>
      </w:r>
      <w:hyperlink w:anchor="_bookmark74" w:history="1">
        <w:r>
          <w:t>Kontos and Naglie</w:t>
        </w:r>
      </w:hyperlink>
      <w:r>
        <w:t xml:space="preserve">, </w:t>
      </w:r>
      <w:hyperlink w:anchor="_bookmark74" w:history="1">
        <w:r>
          <w:t>2007</w:t>
        </w:r>
      </w:hyperlink>
      <w:r>
        <w:t xml:space="preserve">; </w:t>
      </w:r>
      <w:hyperlink w:anchor="_bookmark143" w:history="1">
        <w:r>
          <w:t>Twigg and Buse</w:t>
        </w:r>
      </w:hyperlink>
      <w:r>
        <w:t xml:space="preserve">, </w:t>
      </w:r>
      <w:hyperlink w:anchor="_bookmark143" w:history="1">
        <w:r>
          <w:t>2013</w:t>
        </w:r>
      </w:hyperlink>
      <w:r>
        <w:t>).</w:t>
      </w:r>
      <w:r>
        <w:rPr>
          <w:spacing w:val="1"/>
        </w:rPr>
        <w:t xml:space="preserve"> </w:t>
      </w:r>
      <w:r>
        <w:t>Given the overwhelming focus on cognitive deficits in dementia in design research to date</w:t>
      </w:r>
      <w:r>
        <w:rPr>
          <w:spacing w:val="1"/>
        </w:rPr>
        <w:t xml:space="preserve"> </w:t>
      </w:r>
      <w:r>
        <w:t>(</w:t>
      </w:r>
      <w:hyperlink w:anchor="_bookmark79" w:history="1">
        <w:r>
          <w:t>Lazar et al.</w:t>
        </w:r>
      </w:hyperlink>
      <w:r>
        <w:t xml:space="preserve">, </w:t>
      </w:r>
      <w:hyperlink w:anchor="_bookmark79" w:history="1">
        <w:r>
          <w:t>2017</w:t>
        </w:r>
      </w:hyperlink>
      <w:r>
        <w:t>), tasks which leverage creativity and expressio</w:t>
      </w:r>
      <w:r>
        <w:t>n can be valuable in allowing</w:t>
      </w:r>
      <w:r>
        <w:rPr>
          <w:spacing w:val="-57"/>
        </w:rPr>
        <w:t xml:space="preserve"> </w:t>
      </w:r>
      <w:r>
        <w:t>creative communication.</w:t>
      </w:r>
      <w:r>
        <w:rPr>
          <w:spacing w:val="1"/>
        </w:rPr>
        <w:t xml:space="preserve"> </w:t>
      </w:r>
      <w:r>
        <w:t>Bauman and Murray (2014) further this notion by stating that we</w:t>
      </w:r>
      <w:r>
        <w:rPr>
          <w:spacing w:val="1"/>
        </w:rPr>
        <w:t xml:space="preserve"> </w:t>
      </w:r>
      <w:r>
        <w:rPr>
          <w:w w:val="95"/>
        </w:rPr>
        <w:t>should consider the person as a whole, including the new experiences and skills which may come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deficits:</w:t>
      </w:r>
    </w:p>
    <w:p w14:paraId="7A0C7CA7" w14:textId="77777777" w:rsidR="0082727B" w:rsidRDefault="0082727B">
      <w:pPr>
        <w:pStyle w:val="BodyText"/>
        <w:rPr>
          <w:sz w:val="28"/>
        </w:rPr>
      </w:pPr>
    </w:p>
    <w:p w14:paraId="4C171A36" w14:textId="77777777" w:rsidR="0082727B" w:rsidRDefault="00DA62AF">
      <w:pPr>
        <w:spacing w:before="174" w:line="312" w:lineRule="auto"/>
        <w:ind w:left="699" w:right="1298" w:firstLine="59"/>
        <w:rPr>
          <w:i/>
          <w:sz w:val="24"/>
        </w:rPr>
      </w:pPr>
      <w:r>
        <w:rPr>
          <w:i/>
          <w:sz w:val="24"/>
        </w:rPr>
        <w:t>Being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deaf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automatically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simply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loss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differences,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gain.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(</w:t>
      </w:r>
      <w:hyperlink w:anchor="_bookmark9" w:history="1">
        <w:r>
          <w:rPr>
            <w:i/>
            <w:sz w:val="24"/>
          </w:rPr>
          <w:t>Bauman</w:t>
        </w:r>
      </w:hyperlink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hyperlink w:anchor="_bookmark9" w:history="1">
        <w:r>
          <w:rPr>
            <w:i/>
            <w:sz w:val="24"/>
          </w:rPr>
          <w:t>2014</w:t>
        </w:r>
      </w:hyperlink>
      <w:r>
        <w:rPr>
          <w:i/>
          <w:sz w:val="24"/>
        </w:rPr>
        <w:t>)</w:t>
      </w:r>
    </w:p>
    <w:p w14:paraId="2D557A16" w14:textId="77777777" w:rsidR="0082727B" w:rsidRDefault="0082727B">
      <w:pPr>
        <w:pStyle w:val="BodyText"/>
        <w:rPr>
          <w:i/>
          <w:sz w:val="28"/>
        </w:rPr>
      </w:pPr>
    </w:p>
    <w:p w14:paraId="43396A1F" w14:textId="77777777" w:rsidR="0082727B" w:rsidRDefault="00DA62AF">
      <w:pPr>
        <w:pStyle w:val="BodyText"/>
        <w:spacing w:before="175" w:line="312" w:lineRule="auto"/>
        <w:ind w:left="113" w:right="679" w:firstLine="351"/>
        <w:jc w:val="both"/>
      </w:pPr>
      <w:r>
        <w:t>Bauman and Murray address a social stigma of personal self-being lost in those with cog-</w:t>
      </w:r>
      <w:r>
        <w:rPr>
          <w:spacing w:val="1"/>
        </w:rPr>
        <w:t xml:space="preserve"> </w:t>
      </w:r>
      <w:r>
        <w:t>nitive/communication deficits (</w:t>
      </w:r>
      <w:hyperlink w:anchor="_bookmark9" w:history="1">
        <w:r>
          <w:t>Bauman</w:t>
        </w:r>
      </w:hyperlink>
      <w:r>
        <w:t xml:space="preserve">, </w:t>
      </w:r>
      <w:hyperlink w:anchor="_bookmark9" w:history="1">
        <w:r>
          <w:t>2014</w:t>
        </w:r>
      </w:hyperlink>
      <w:r>
        <w:t>).</w:t>
      </w:r>
      <w:r>
        <w:rPr>
          <w:spacing w:val="1"/>
        </w:rPr>
        <w:t xml:space="preserve"> </w:t>
      </w:r>
      <w:r>
        <w:t>Murray further highlights the perspective of</w:t>
      </w:r>
      <w:r>
        <w:rPr>
          <w:spacing w:val="1"/>
        </w:rPr>
        <w:t xml:space="preserve"> </w:t>
      </w:r>
      <w:r>
        <w:t xml:space="preserve">personhood as a </w:t>
      </w:r>
      <w:r>
        <w:t>shift away from the unity of sense but toward social interactions of the person</w:t>
      </w:r>
      <w:r>
        <w:rPr>
          <w:spacing w:val="-57"/>
        </w:rPr>
        <w:t xml:space="preserve"> </w:t>
      </w:r>
      <w:r>
        <w:t>rather than their neurological changes.</w:t>
      </w:r>
      <w:r>
        <w:rPr>
          <w:spacing w:val="1"/>
        </w:rPr>
        <w:t xml:space="preserve"> </w:t>
      </w:r>
      <w:r>
        <w:t>This early work stresses the required need to adapt</w:t>
      </w:r>
      <w:r>
        <w:rPr>
          <w:spacing w:val="1"/>
        </w:rPr>
        <w:t xml:space="preserve"> </w:t>
      </w:r>
      <w:r>
        <w:t>co-design and participatory approaches to accommodate the differing communication ne</w:t>
      </w:r>
      <w:r>
        <w:t>eds of</w:t>
      </w:r>
      <w:r>
        <w:rPr>
          <w:spacing w:val="-57"/>
        </w:rPr>
        <w:t xml:space="preserve"> </w:t>
      </w:r>
      <w:r>
        <w:t>people with dementia, ensuring they are respected rather than infantilised (</w:t>
      </w:r>
      <w:hyperlink w:anchor="_bookmark61" w:history="1">
        <w:r>
          <w:t>John Killick Claire</w:t>
        </w:r>
      </w:hyperlink>
      <w:r>
        <w:rPr>
          <w:spacing w:val="1"/>
        </w:rPr>
        <w:t xml:space="preserve"> </w:t>
      </w:r>
      <w:hyperlink w:anchor="_bookmark61" w:history="1">
        <w:r>
          <w:t>Craig</w:t>
        </w:r>
      </w:hyperlink>
      <w:r>
        <w:t>,</w:t>
      </w:r>
      <w:r>
        <w:rPr>
          <w:spacing w:val="-2"/>
        </w:rPr>
        <w:t xml:space="preserve"> </w:t>
      </w:r>
      <w:hyperlink w:anchor="_bookmark61" w:history="1">
        <w:r>
          <w:t>2012</w:t>
        </w:r>
      </w:hyperlink>
      <w:r>
        <w:t>;</w:t>
      </w:r>
      <w:r>
        <w:rPr>
          <w:spacing w:val="-1"/>
        </w:rPr>
        <w:t xml:space="preserve"> </w:t>
      </w:r>
      <w:hyperlink w:anchor="_bookmark117" w:history="1">
        <w:r>
          <w:t>Salari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Rich</w:t>
        </w:r>
      </w:hyperlink>
      <w:r>
        <w:t>,</w:t>
      </w:r>
      <w:r>
        <w:rPr>
          <w:spacing w:val="-2"/>
        </w:rPr>
        <w:t xml:space="preserve"> </w:t>
      </w:r>
      <w:hyperlink w:anchor="_bookmark117" w:history="1">
        <w:r>
          <w:t>2001</w:t>
        </w:r>
      </w:hyperlink>
      <w:r>
        <w:t>;</w:t>
      </w:r>
      <w:r>
        <w:rPr>
          <w:spacing w:val="-1"/>
        </w:rPr>
        <w:t xml:space="preserve"> </w:t>
      </w:r>
      <w:hyperlink w:anchor="_bookmark146" w:history="1">
        <w:r>
          <w:t>Vines</w:t>
        </w:r>
        <w:r>
          <w:rPr>
            <w:spacing w:val="-2"/>
          </w:rPr>
          <w:t xml:space="preserve"> </w:t>
        </w:r>
        <w:r>
          <w:t>et</w:t>
        </w:r>
        <w:r>
          <w:rPr>
            <w:spacing w:val="-1"/>
          </w:rPr>
          <w:t xml:space="preserve"> </w:t>
        </w:r>
        <w:r>
          <w:t>al.</w:t>
        </w:r>
      </w:hyperlink>
      <w:r>
        <w:t>,</w:t>
      </w:r>
      <w:r>
        <w:rPr>
          <w:spacing w:val="-1"/>
        </w:rPr>
        <w:t xml:space="preserve"> </w:t>
      </w:r>
      <w:hyperlink w:anchor="_bookmark146" w:history="1">
        <w:r>
          <w:t>2013</w:t>
        </w:r>
      </w:hyperlink>
      <w:r>
        <w:t>).</w:t>
      </w:r>
    </w:p>
    <w:p w14:paraId="0CA8EFB9" w14:textId="77777777" w:rsidR="0082727B" w:rsidRDefault="0082727B">
      <w:pPr>
        <w:spacing w:line="312" w:lineRule="auto"/>
        <w:jc w:val="both"/>
        <w:sectPr w:rsidR="0082727B">
          <w:footerReference w:type="default" r:id="rId10"/>
          <w:pgSz w:w="11910" w:h="16840"/>
          <w:pgMar w:top="320" w:right="980" w:bottom="740" w:left="1020" w:header="0" w:footer="557" w:gutter="0"/>
          <w:cols w:space="720"/>
        </w:sectPr>
      </w:pPr>
    </w:p>
    <w:p w14:paraId="4801321F" w14:textId="77777777" w:rsidR="0082727B" w:rsidRDefault="00DA62AF">
      <w:pPr>
        <w:pStyle w:val="Heading2"/>
        <w:tabs>
          <w:tab w:val="left" w:pos="4097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1.2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</w:t>
      </w:r>
    </w:p>
    <w:p w14:paraId="70ECA5A7" w14:textId="77777777" w:rsidR="0082727B" w:rsidRDefault="0082727B">
      <w:pPr>
        <w:pStyle w:val="BodyText"/>
        <w:rPr>
          <w:b/>
          <w:sz w:val="20"/>
        </w:rPr>
      </w:pPr>
    </w:p>
    <w:p w14:paraId="419BE211" w14:textId="77777777" w:rsidR="0082727B" w:rsidRDefault="00DA62AF">
      <w:pPr>
        <w:pStyle w:val="Heading3"/>
        <w:numPr>
          <w:ilvl w:val="2"/>
          <w:numId w:val="2"/>
        </w:numPr>
        <w:tabs>
          <w:tab w:val="left" w:pos="1457"/>
          <w:tab w:val="left" w:pos="1458"/>
        </w:tabs>
        <w:spacing w:before="240"/>
      </w:pPr>
      <w:bookmarkStart w:id="4" w:name="1.2.2_Representation_of_dementia"/>
      <w:bookmarkEnd w:id="4"/>
      <w:r>
        <w:rPr>
          <w:w w:val="75"/>
        </w:rPr>
        <w:t>Representation</w:t>
      </w:r>
      <w:r>
        <w:rPr>
          <w:spacing w:val="34"/>
        </w:rPr>
        <w:t xml:space="preserve"> </w:t>
      </w:r>
      <w:r>
        <w:rPr>
          <w:w w:val="75"/>
        </w:rPr>
        <w:t>of</w:t>
      </w:r>
      <w:r>
        <w:rPr>
          <w:spacing w:val="34"/>
        </w:rPr>
        <w:t xml:space="preserve"> </w:t>
      </w:r>
      <w:r>
        <w:rPr>
          <w:w w:val="75"/>
        </w:rPr>
        <w:t>dementia</w:t>
      </w:r>
    </w:p>
    <w:p w14:paraId="143C7D52" w14:textId="77777777" w:rsidR="0082727B" w:rsidRDefault="0082727B">
      <w:pPr>
        <w:pStyle w:val="BodyText"/>
        <w:spacing w:before="10"/>
        <w:rPr>
          <w:rFonts w:ascii="Georgia-BoldItalic"/>
          <w:b/>
          <w:i/>
          <w:sz w:val="41"/>
        </w:rPr>
      </w:pPr>
    </w:p>
    <w:p w14:paraId="6FA06FC7" w14:textId="77777777" w:rsidR="0082727B" w:rsidRDefault="00DA62AF">
      <w:pPr>
        <w:pStyle w:val="BodyText"/>
        <w:spacing w:line="312" w:lineRule="auto"/>
        <w:ind w:left="680" w:right="110"/>
        <w:jc w:val="both"/>
      </w:pPr>
      <w:r>
        <w:t>Until recently, the lack of involvement of people with dementia to share their experiences and</w:t>
      </w:r>
      <w:r>
        <w:rPr>
          <w:spacing w:val="1"/>
        </w:rPr>
        <w:t xml:space="preserve"> </w:t>
      </w:r>
      <w:r>
        <w:t>influence research agendas has had a significant ramifications on the public view of dementia,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societal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shaped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dementia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themselves</w:t>
      </w:r>
      <w:r>
        <w:rPr>
          <w:spacing w:val="-7"/>
        </w:rPr>
        <w:t xml:space="preserve"> </w:t>
      </w:r>
      <w:r>
        <w:t>(</w:t>
      </w:r>
      <w:hyperlink w:anchor="_bookmark129" w:history="1">
        <w:r>
          <w:t>Swaffer</w:t>
        </w:r>
      </w:hyperlink>
      <w:r>
        <w:t>,</w:t>
      </w:r>
      <w:r>
        <w:rPr>
          <w:spacing w:val="-7"/>
        </w:rPr>
        <w:t xml:space="preserve"> </w:t>
      </w:r>
      <w:hyperlink w:anchor="_bookmark129" w:history="1">
        <w:r>
          <w:t>2014</w:t>
        </w:r>
      </w:hyperlink>
      <w:r>
        <w:t>).</w:t>
      </w:r>
      <w:r>
        <w:rPr>
          <w:spacing w:val="-58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stereotypes</w:t>
      </w:r>
      <w:r>
        <w:rPr>
          <w:spacing w:val="-6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stigmatisation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dementia</w:t>
      </w:r>
      <w:r>
        <w:rPr>
          <w:spacing w:val="-6"/>
        </w:rPr>
        <w:t xml:space="preserve"> </w:t>
      </w:r>
      <w:r>
        <w:t>(</w:t>
      </w:r>
      <w:hyperlink w:anchor="_bookmark114" w:history="1">
        <w:r>
          <w:t>Reynolds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t>,</w:t>
      </w:r>
      <w:r>
        <w:rPr>
          <w:spacing w:val="-58"/>
        </w:rPr>
        <w:t xml:space="preserve"> </w:t>
      </w:r>
      <w:hyperlink w:anchor="_bookmark114" w:history="1">
        <w:r>
          <w:t>2017</w:t>
        </w:r>
      </w:hyperlink>
      <w:r>
        <w:t>). For instance, Molden and Maxfield describe the dementia worry and anxiety the public</w:t>
      </w:r>
      <w:r>
        <w:rPr>
          <w:spacing w:val="1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possibility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developing</w:t>
      </w:r>
      <w:r>
        <w:rPr>
          <w:spacing w:val="14"/>
          <w:w w:val="95"/>
        </w:rPr>
        <w:t xml:space="preserve"> </w:t>
      </w:r>
      <w:r>
        <w:rPr>
          <w:w w:val="95"/>
        </w:rPr>
        <w:t>dementia</w:t>
      </w:r>
      <w:r>
        <w:rPr>
          <w:spacing w:val="13"/>
          <w:w w:val="95"/>
        </w:rPr>
        <w:t xml:space="preserve"> </w:t>
      </w:r>
      <w:r>
        <w:rPr>
          <w:w w:val="95"/>
        </w:rPr>
        <w:t>(</w:t>
      </w:r>
      <w:hyperlink w:anchor="_bookmark96" w:history="1">
        <w:r>
          <w:rPr>
            <w:w w:val="95"/>
          </w:rPr>
          <w:t>Molden</w:t>
        </w:r>
        <w:r>
          <w:rPr>
            <w:spacing w:val="14"/>
            <w:w w:val="95"/>
          </w:rPr>
          <w:t xml:space="preserve"> </w:t>
        </w:r>
        <w:r>
          <w:rPr>
            <w:w w:val="95"/>
          </w:rPr>
          <w:t>and</w:t>
        </w:r>
        <w:r>
          <w:rPr>
            <w:spacing w:val="14"/>
            <w:w w:val="95"/>
          </w:rPr>
          <w:t xml:space="preserve"> </w:t>
        </w:r>
        <w:r>
          <w:rPr>
            <w:w w:val="95"/>
          </w:rPr>
          <w:t>Maxfield</w:t>
        </w:r>
      </w:hyperlink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hyperlink w:anchor="_bookmark96" w:history="1">
        <w:r>
          <w:rPr>
            <w:w w:val="95"/>
          </w:rPr>
          <w:t>2017</w:t>
        </w:r>
      </w:hyperlink>
      <w:r>
        <w:rPr>
          <w:w w:val="95"/>
        </w:rPr>
        <w:t>).</w:t>
      </w:r>
      <w:r>
        <w:rPr>
          <w:spacing w:val="35"/>
          <w:w w:val="95"/>
        </w:rPr>
        <w:t xml:space="preserve"> </w:t>
      </w:r>
      <w:r>
        <w:rPr>
          <w:w w:val="95"/>
        </w:rPr>
        <w:t>Although</w:t>
      </w:r>
      <w:r>
        <w:rPr>
          <w:spacing w:val="14"/>
          <w:w w:val="95"/>
        </w:rPr>
        <w:t xml:space="preserve"> </w:t>
      </w:r>
      <w:r>
        <w:rPr>
          <w:w w:val="95"/>
        </w:rPr>
        <w:t>dementia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natural</w:t>
      </w:r>
      <w:r>
        <w:rPr>
          <w:spacing w:val="-13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ageing</w:t>
      </w:r>
      <w:r>
        <w:rPr>
          <w:spacing w:val="-12"/>
        </w:rPr>
        <w:t xml:space="preserve"> </w:t>
      </w:r>
      <w:r>
        <w:t>process,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ageist</w:t>
      </w:r>
      <w:r>
        <w:rPr>
          <w:spacing w:val="-14"/>
        </w:rPr>
        <w:t xml:space="preserve"> </w:t>
      </w:r>
      <w:r>
        <w:t>stereotypes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loss,’</w:t>
      </w:r>
      <w:r>
        <w:rPr>
          <w:spacing w:val="-13"/>
        </w:rPr>
        <w:t xml:space="preserve"> </w:t>
      </w:r>
      <w:r>
        <w:t>suffering’,</w:t>
      </w:r>
      <w:r>
        <w:rPr>
          <w:spacing w:val="-1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cognitive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self-stereotypes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misrepresentation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dementia.</w:t>
      </w:r>
    </w:p>
    <w:p w14:paraId="78ED1FF3" w14:textId="77777777" w:rsidR="0082727B" w:rsidRDefault="00DA62AF">
      <w:pPr>
        <w:pStyle w:val="BodyText"/>
        <w:spacing w:before="237" w:line="312" w:lineRule="auto"/>
        <w:ind w:left="680" w:right="151" w:firstLine="351"/>
        <w:jc w:val="both"/>
      </w:pPr>
      <w:r>
        <w:t>O’Connor et al.</w:t>
      </w:r>
      <w:r>
        <w:rPr>
          <w:spacing w:val="1"/>
        </w:rPr>
        <w:t xml:space="preserve"> </w:t>
      </w:r>
      <w:r>
        <w:t>Illustrate the tensions that arise from the ’get-go’ of a diagnosis with</w:t>
      </w:r>
      <w:r>
        <w:rPr>
          <w:spacing w:val="1"/>
        </w:rPr>
        <w:t xml:space="preserve"> </w:t>
      </w:r>
      <w:r>
        <w:t>dementia.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hardships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diagnosed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dementia</w:t>
      </w:r>
      <w:r>
        <w:rPr>
          <w:spacing w:val="-5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entwined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societal</w:t>
      </w:r>
      <w:r>
        <w:rPr>
          <w:spacing w:val="-10"/>
        </w:rPr>
        <w:t xml:space="preserve"> </w:t>
      </w:r>
      <w:r>
        <w:t>complexities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family,</w:t>
      </w:r>
      <w:r>
        <w:rPr>
          <w:spacing w:val="-10"/>
        </w:rPr>
        <w:t xml:space="preserve"> </w:t>
      </w:r>
      <w:r>
        <w:t>friends,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treat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person</w:t>
      </w:r>
      <w:r>
        <w:rPr>
          <w:spacing w:val="-57"/>
        </w:rPr>
        <w:t xml:space="preserve"> </w:t>
      </w:r>
      <w:r>
        <w:t>differently.</w:t>
      </w:r>
      <w:r>
        <w:rPr>
          <w:spacing w:val="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Angus,</w:t>
      </w:r>
      <w:r>
        <w:rPr>
          <w:spacing w:val="-1"/>
        </w:rPr>
        <w:t xml:space="preserve"> </w:t>
      </w:r>
      <w:r>
        <w:t>describes:</w:t>
      </w:r>
    </w:p>
    <w:p w14:paraId="3BEF9474" w14:textId="77777777" w:rsidR="0082727B" w:rsidRDefault="0082727B">
      <w:pPr>
        <w:pStyle w:val="BodyText"/>
        <w:spacing w:before="7"/>
        <w:rPr>
          <w:sz w:val="38"/>
        </w:rPr>
      </w:pPr>
    </w:p>
    <w:p w14:paraId="711F049F" w14:textId="77777777" w:rsidR="0082727B" w:rsidRDefault="00DA62AF">
      <w:pPr>
        <w:spacing w:line="312" w:lineRule="auto"/>
        <w:ind w:left="1250" w:right="695" w:firstLine="16"/>
        <w:jc w:val="both"/>
        <w:rPr>
          <w:i/>
          <w:sz w:val="24"/>
        </w:rPr>
      </w:pPr>
      <w:r>
        <w:rPr>
          <w:i/>
          <w:w w:val="95"/>
          <w:sz w:val="24"/>
        </w:rPr>
        <w:t>"My broker–I’ve been dealing with her for 25 years and she doesn’t call me anymore.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She calls my wife. For 22 years, she never even talked to my wife once. My wife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answered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phone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asked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investments.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wife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told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her–I’m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who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told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her,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guess.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next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know,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she doesn’t–and she doesn’t do it on purpose. But she just–that’s just the way it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(Angus)."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(pg.48)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hyperlink w:anchor="_bookmark101" w:history="1">
        <w:r>
          <w:rPr>
            <w:i/>
            <w:sz w:val="24"/>
          </w:rPr>
          <w:t>O’Connor</w:t>
        </w:r>
        <w:r>
          <w:rPr>
            <w:i/>
            <w:spacing w:val="-1"/>
            <w:sz w:val="24"/>
          </w:rPr>
          <w:t xml:space="preserve"> </w:t>
        </w:r>
        <w:r>
          <w:rPr>
            <w:i/>
            <w:sz w:val="24"/>
          </w:rPr>
          <w:t>et</w:t>
        </w:r>
        <w:r>
          <w:rPr>
            <w:i/>
            <w:spacing w:val="-1"/>
            <w:sz w:val="24"/>
          </w:rPr>
          <w:t xml:space="preserve"> </w:t>
        </w:r>
        <w:r>
          <w:rPr>
            <w:i/>
            <w:sz w:val="24"/>
          </w:rPr>
          <w:t>al.</w:t>
        </w:r>
      </w:hyperlink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hyperlink w:anchor="_bookmark101" w:history="1">
        <w:r>
          <w:rPr>
            <w:i/>
            <w:sz w:val="24"/>
          </w:rPr>
          <w:t>2018</w:t>
        </w:r>
      </w:hyperlink>
      <w:r>
        <w:rPr>
          <w:i/>
          <w:sz w:val="24"/>
        </w:rPr>
        <w:t>)</w:t>
      </w:r>
    </w:p>
    <w:p w14:paraId="4E0149D6" w14:textId="77777777" w:rsidR="0082727B" w:rsidRDefault="0082727B">
      <w:pPr>
        <w:pStyle w:val="BodyText"/>
        <w:spacing w:before="6"/>
        <w:rPr>
          <w:i/>
          <w:sz w:val="38"/>
        </w:rPr>
      </w:pPr>
    </w:p>
    <w:p w14:paraId="227A7D2C" w14:textId="77777777" w:rsidR="0082727B" w:rsidRDefault="00DA62AF">
      <w:pPr>
        <w:pStyle w:val="BodyText"/>
        <w:spacing w:before="1" w:line="312" w:lineRule="auto"/>
        <w:ind w:left="680" w:right="109" w:firstLine="351"/>
        <w:jc w:val="both"/>
      </w:pPr>
      <w:r>
        <w:t>Although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thesis</w:t>
      </w:r>
      <w:r>
        <w:rPr>
          <w:spacing w:val="-13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explore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delve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detail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specifics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diagnosis</w:t>
      </w:r>
      <w:r>
        <w:rPr>
          <w:spacing w:val="-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dementia,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dementia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thesis,</w:t>
      </w:r>
      <w:r>
        <w:rPr>
          <w:spacing w:val="-11"/>
        </w:rPr>
        <w:t xml:space="preserve"> </w:t>
      </w:r>
      <w:r>
        <w:t>several</w:t>
      </w:r>
      <w:r>
        <w:rPr>
          <w:spacing w:val="-58"/>
        </w:rPr>
        <w:t xml:space="preserve"> </w:t>
      </w:r>
      <w:r>
        <w:t>people with dementia who I’ve worked with have shared similar frustrations and challenges of</w:t>
      </w:r>
      <w:r>
        <w:rPr>
          <w:spacing w:val="-57"/>
        </w:rPr>
        <w:t xml:space="preserve"> </w:t>
      </w:r>
      <w:r>
        <w:rPr>
          <w:w w:val="95"/>
        </w:rPr>
        <w:t>friends, family, and the publ</w:t>
      </w:r>
      <w:r>
        <w:rPr>
          <w:w w:val="95"/>
        </w:rPr>
        <w:t>ic altering or blinded by misrepresentations. Not only does this effect</w:t>
      </w:r>
      <w:r>
        <w:rPr>
          <w:spacing w:val="1"/>
          <w:w w:val="95"/>
        </w:rPr>
        <w:t xml:space="preserve"> </w:t>
      </w:r>
      <w:r>
        <w:rPr>
          <w:w w:val="95"/>
        </w:rPr>
        <w:t>people with dementia on a relational and personal level, it can limit their involvement in everyday</w:t>
      </w:r>
      <w:r>
        <w:rPr>
          <w:spacing w:val="1"/>
          <w:w w:val="95"/>
        </w:rPr>
        <w:t xml:space="preserve"> </w:t>
      </w:r>
      <w:r>
        <w:t xml:space="preserve">life. For instance. Pachana et al. highlight that </w:t>
      </w:r>
      <w:r>
        <w:rPr>
          <w:i/>
        </w:rPr>
        <w:t>"biases and stereotypes present in</w:t>
      </w:r>
      <w:r>
        <w:rPr>
          <w:i/>
        </w:rPr>
        <w:t xml:space="preserve"> the general</w:t>
      </w:r>
      <w:r>
        <w:rPr>
          <w:i/>
          <w:spacing w:val="1"/>
        </w:rPr>
        <w:t xml:space="preserve"> </w:t>
      </w:r>
      <w:r>
        <w:rPr>
          <w:i/>
        </w:rPr>
        <w:t>population</w:t>
      </w:r>
      <w:r>
        <w:t>" may impact the infrastructures that surround and often impact underrepresented</w:t>
      </w:r>
      <w:r>
        <w:rPr>
          <w:spacing w:val="1"/>
        </w:rPr>
        <w:t xml:space="preserve"> </w:t>
      </w:r>
      <w:r>
        <w:t>groups</w:t>
      </w:r>
      <w:r>
        <w:rPr>
          <w:spacing w:val="18"/>
        </w:rPr>
        <w:t xml:space="preserve"> </w:t>
      </w:r>
      <w:r>
        <w:t>(</w:t>
      </w:r>
      <w:hyperlink w:anchor="_bookmark105" w:history="1">
        <w:r>
          <w:t>Pachana</w:t>
        </w:r>
        <w:r>
          <w:rPr>
            <w:spacing w:val="18"/>
          </w:rPr>
          <w:t xml:space="preserve"> </w:t>
        </w:r>
        <w:r>
          <w:t>et</w:t>
        </w:r>
        <w:r>
          <w:rPr>
            <w:spacing w:val="18"/>
          </w:rPr>
          <w:t xml:space="preserve"> </w:t>
        </w:r>
        <w:r>
          <w:t>al.</w:t>
        </w:r>
      </w:hyperlink>
      <w:r>
        <w:t>,</w:t>
      </w:r>
      <w:r>
        <w:rPr>
          <w:spacing w:val="18"/>
        </w:rPr>
        <w:t xml:space="preserve"> </w:t>
      </w:r>
      <w:hyperlink w:anchor="_bookmark105" w:history="1">
        <w:r>
          <w:t>2014</w:t>
        </w:r>
      </w:hyperlink>
      <w:r>
        <w:t>).</w:t>
      </w:r>
      <w:r>
        <w:rPr>
          <w:spacing w:val="5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instance,</w:t>
      </w:r>
      <w:r>
        <w:rPr>
          <w:spacing w:val="22"/>
        </w:rPr>
        <w:t xml:space="preserve"> </w:t>
      </w:r>
      <w:r>
        <w:t>Ethical</w:t>
      </w:r>
      <w:r>
        <w:rPr>
          <w:spacing w:val="18"/>
        </w:rPr>
        <w:t xml:space="preserve"> </w:t>
      </w:r>
      <w:r>
        <w:t>Review</w:t>
      </w:r>
      <w:r>
        <w:rPr>
          <w:spacing w:val="18"/>
        </w:rPr>
        <w:t xml:space="preserve"> </w:t>
      </w:r>
      <w:r>
        <w:t>Boards</w:t>
      </w:r>
      <w:r>
        <w:rPr>
          <w:spacing w:val="18"/>
        </w:rPr>
        <w:t xml:space="preserve"> </w:t>
      </w:r>
      <w:r>
        <w:t>(ERB)</w:t>
      </w:r>
      <w:r>
        <w:rPr>
          <w:spacing w:val="18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to ensure research follows standard ethical principles, protecting the participants, researchers,</w:t>
      </w:r>
      <w:r>
        <w:rPr>
          <w:spacing w:val="1"/>
        </w:rPr>
        <w:t xml:space="preserve"> </w:t>
      </w:r>
      <w:r>
        <w:t>and research institutions could be prone to similar stereotypes popular in public knowledge.</w:t>
      </w:r>
      <w:r>
        <w:rPr>
          <w:spacing w:val="1"/>
        </w:rPr>
        <w:t xml:space="preserve"> </w:t>
      </w:r>
      <w:r>
        <w:t>Individuals on ERBs that are unaware of such biases may foc</w:t>
      </w:r>
      <w:r>
        <w:t>us on the aims of protection, as</w:t>
      </w:r>
      <w:r>
        <w:rPr>
          <w:spacing w:val="1"/>
        </w:rPr>
        <w:t xml:space="preserve"> </w:t>
      </w:r>
      <w:r>
        <w:rPr>
          <w:w w:val="95"/>
        </w:rPr>
        <w:t>opposed to the approval of research that attends to such issues as agency and ensures meaningful</w:t>
      </w:r>
      <w:r>
        <w:rPr>
          <w:spacing w:val="1"/>
          <w:w w:val="95"/>
        </w:rPr>
        <w:t xml:space="preserve"> </w:t>
      </w:r>
      <w:r>
        <w:t>participation</w:t>
      </w:r>
      <w:r>
        <w:rPr>
          <w:spacing w:val="-2"/>
        </w:rPr>
        <w:t xml:space="preserve"> </w:t>
      </w:r>
      <w:r>
        <w:t>(</w:t>
      </w:r>
      <w:hyperlink w:anchor="_bookmark42" w:history="1">
        <w:r>
          <w:t>Federman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1"/>
          </w:rPr>
          <w:t xml:space="preserve"> </w:t>
        </w:r>
        <w:r>
          <w:t>al.</w:t>
        </w:r>
      </w:hyperlink>
      <w:r>
        <w:t>,</w:t>
      </w:r>
      <w:r>
        <w:rPr>
          <w:spacing w:val="-1"/>
        </w:rPr>
        <w:t xml:space="preserve"> </w:t>
      </w:r>
      <w:hyperlink w:anchor="_bookmark42" w:history="1">
        <w:r>
          <w:t>2002</w:t>
        </w:r>
      </w:hyperlink>
      <w:r>
        <w:t>).</w:t>
      </w:r>
    </w:p>
    <w:p w14:paraId="5020C013" w14:textId="77777777" w:rsidR="0082727B" w:rsidRDefault="00DA62AF">
      <w:pPr>
        <w:pStyle w:val="BodyText"/>
        <w:spacing w:before="236" w:line="312" w:lineRule="auto"/>
        <w:ind w:left="672" w:right="143" w:firstLine="359"/>
        <w:jc w:val="both"/>
      </w:pPr>
      <w:r>
        <w:t>Further</w:t>
      </w:r>
      <w:r>
        <w:rPr>
          <w:spacing w:val="-7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arises</w:t>
      </w:r>
      <w:r>
        <w:rPr>
          <w:spacing w:val="-6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ERB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vary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region</w:t>
      </w:r>
      <w:r>
        <w:rPr>
          <w:spacing w:val="-57"/>
        </w:rPr>
        <w:t xml:space="preserve"> </w:t>
      </w:r>
      <w:r>
        <w:t>(</w:t>
      </w:r>
      <w:hyperlink w:anchor="_bookmark36" w:history="1">
        <w:r>
          <w:t>Edwards et al.</w:t>
        </w:r>
      </w:hyperlink>
      <w:r>
        <w:t xml:space="preserve">, </w:t>
      </w:r>
      <w:hyperlink w:anchor="_bookmark36" w:history="1">
        <w:r>
          <w:t>2004</w:t>
        </w:r>
      </w:hyperlink>
      <w:r>
        <w:t>). This is because the decisions and reasoning’s are made at a university</w:t>
      </w:r>
      <w:r>
        <w:rPr>
          <w:spacing w:val="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influenced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cultural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norms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customs.</w:t>
      </w:r>
      <w:r>
        <w:rPr>
          <w:spacing w:val="5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disciplinary</w:t>
      </w:r>
      <w:r>
        <w:rPr>
          <w:spacing w:val="-9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rPr>
          <w:w w:val="95"/>
        </w:rPr>
        <w:t>working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populations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dementia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necessarily</w:t>
      </w:r>
      <w:r>
        <w:rPr>
          <w:spacing w:val="15"/>
          <w:w w:val="95"/>
        </w:rPr>
        <w:t xml:space="preserve"> </w:t>
      </w:r>
      <w:r>
        <w:rPr>
          <w:w w:val="95"/>
        </w:rPr>
        <w:t>matched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level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5"/>
          <w:w w:val="95"/>
        </w:rPr>
        <w:t xml:space="preserve"> </w:t>
      </w:r>
      <w:r>
        <w:rPr>
          <w:w w:val="95"/>
        </w:rPr>
        <w:t>who</w:t>
      </w:r>
    </w:p>
    <w:p w14:paraId="1375707F" w14:textId="77777777" w:rsidR="0082727B" w:rsidRDefault="0082727B">
      <w:pPr>
        <w:spacing w:line="312" w:lineRule="auto"/>
        <w:jc w:val="both"/>
        <w:sectPr w:rsidR="0082727B">
          <w:footerReference w:type="default" r:id="rId11"/>
          <w:pgSz w:w="11910" w:h="16840"/>
          <w:pgMar w:top="320" w:right="980" w:bottom="740" w:left="1020" w:header="0" w:footer="557" w:gutter="0"/>
          <w:cols w:space="720"/>
        </w:sectPr>
      </w:pPr>
    </w:p>
    <w:p w14:paraId="1B697894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38438156" w14:textId="77777777" w:rsidR="0082727B" w:rsidRDefault="0082727B">
      <w:pPr>
        <w:pStyle w:val="BodyText"/>
        <w:rPr>
          <w:b/>
          <w:sz w:val="20"/>
        </w:rPr>
      </w:pPr>
    </w:p>
    <w:p w14:paraId="10C5833B" w14:textId="77777777" w:rsidR="0082727B" w:rsidRDefault="00DA62AF">
      <w:pPr>
        <w:pStyle w:val="BodyText"/>
        <w:spacing w:before="216" w:line="312" w:lineRule="auto"/>
        <w:ind w:left="105" w:right="712" w:firstLine="8"/>
        <w:jc w:val="both"/>
      </w:pPr>
      <w:r>
        <w:t>make</w:t>
      </w:r>
      <w:r>
        <w:rPr>
          <w:spacing w:val="-5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participatory</w:t>
      </w:r>
      <w:r>
        <w:rPr>
          <w:spacing w:val="-5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with participants who are considered ’vulnerable’, this tension is a key focus that I attend to in</w:t>
      </w:r>
      <w:r>
        <w:rPr>
          <w:spacing w:val="-57"/>
        </w:rPr>
        <w:t xml:space="preserve"> </w:t>
      </w:r>
      <w:r>
        <w:rPr>
          <w:b/>
        </w:rPr>
        <w:t>chapter</w:t>
      </w:r>
      <w:r>
        <w:rPr>
          <w:b/>
          <w:spacing w:val="-2"/>
        </w:rPr>
        <w:t xml:space="preserve"> </w:t>
      </w:r>
      <w:r>
        <w:rPr>
          <w:b/>
        </w:rPr>
        <w:t>five</w:t>
      </w:r>
      <w:r>
        <w:t>.</w:t>
      </w:r>
    </w:p>
    <w:p w14:paraId="044830C0" w14:textId="77777777" w:rsidR="0082727B" w:rsidRDefault="00DA62AF">
      <w:pPr>
        <w:pStyle w:val="BodyText"/>
        <w:spacing w:before="238" w:line="312" w:lineRule="auto"/>
        <w:ind w:left="113" w:right="676" w:firstLine="351"/>
        <w:jc w:val="both"/>
      </w:pPr>
      <w:r>
        <w:t>To tackle the miss-representations of dementia, we have started to see researchers and</w:t>
      </w:r>
      <w:r>
        <w:rPr>
          <w:spacing w:val="1"/>
        </w:rPr>
        <w:t xml:space="preserve"> </w:t>
      </w:r>
      <w:r>
        <w:t>media engage with people with dementia who are sharing t</w:t>
      </w:r>
      <w:r>
        <w:t>heir individual experiences (</w:t>
      </w:r>
      <w:hyperlink w:anchor="_bookmark107" w:history="1">
        <w:r>
          <w:t>Peel</w:t>
        </w:r>
      </w:hyperlink>
      <w:r>
        <w:t>,</w:t>
      </w:r>
      <w:r>
        <w:rPr>
          <w:spacing w:val="1"/>
        </w:rPr>
        <w:t xml:space="preserve"> </w:t>
      </w:r>
      <w:hyperlink w:anchor="_bookmark107" w:history="1">
        <w:r>
          <w:t>2014</w:t>
        </w:r>
      </w:hyperlink>
      <w:r>
        <w:t>).</w:t>
      </w:r>
      <w:r>
        <w:rPr>
          <w:spacing w:val="-1"/>
        </w:rPr>
        <w:t xml:space="preserve"> </w:t>
      </w:r>
      <w:r>
        <w:t>Sharing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narrating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dementia</w:t>
      </w:r>
      <w:r>
        <w:rPr>
          <w:spacing w:val="-13"/>
        </w:rPr>
        <w:t xml:space="preserve"> </w:t>
      </w:r>
      <w:r>
        <w:t>experiences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drawn</w:t>
      </w:r>
      <w:r>
        <w:rPr>
          <w:spacing w:val="-13"/>
        </w:rPr>
        <w:t xml:space="preserve"> </w:t>
      </w:r>
      <w:r>
        <w:t>attention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power,</w:t>
      </w:r>
      <w:r>
        <w:rPr>
          <w:spacing w:val="-58"/>
        </w:rPr>
        <w:t xml:space="preserve"> </w:t>
      </w:r>
      <w:r>
        <w:t>the practice of citizenship, inclusion, and relationships (</w:t>
      </w:r>
      <w:hyperlink w:anchor="_bookmark5" w:history="1">
        <w:r>
          <w:t>Bartlett</w:t>
        </w:r>
      </w:hyperlink>
      <w:r>
        <w:t xml:space="preserve">, </w:t>
      </w:r>
      <w:hyperlink w:anchor="_bookmark5" w:history="1">
        <w:r>
          <w:t>2014</w:t>
        </w:r>
      </w:hyperlink>
      <w:r>
        <w:t xml:space="preserve">; </w:t>
      </w:r>
      <w:hyperlink w:anchor="_bookmark145" w:history="1">
        <w:r>
          <w:t>Villar et al.</w:t>
        </w:r>
      </w:hyperlink>
      <w:r>
        <w:t xml:space="preserve">, </w:t>
      </w:r>
      <w:hyperlink w:anchor="_bookmark145" w:history="1">
        <w:r>
          <w:t>2019</w:t>
        </w:r>
      </w:hyperlink>
      <w:r>
        <w:t>).</w:t>
      </w:r>
      <w:r>
        <w:rPr>
          <w:spacing w:val="1"/>
        </w:rPr>
        <w:t xml:space="preserve"> </w:t>
      </w:r>
      <w:r>
        <w:rPr>
          <w:w w:val="95"/>
        </w:rPr>
        <w:t>Motivation to share their experienc</w:t>
      </w:r>
      <w:r>
        <w:rPr>
          <w:w w:val="95"/>
        </w:rPr>
        <w:t>es of living with dementia seems to be twofold: writing allows</w:t>
      </w:r>
      <w:r>
        <w:rPr>
          <w:spacing w:val="1"/>
          <w:w w:val="95"/>
        </w:rPr>
        <w:t xml:space="preserve"> </w:t>
      </w:r>
      <w:r>
        <w:t>reclamation of social identity through sharing their thoughts and feelings, and second, sharing</w:t>
      </w:r>
      <w:r>
        <w:rPr>
          <w:spacing w:val="1"/>
        </w:rPr>
        <w:t xml:space="preserve"> </w:t>
      </w:r>
      <w:r>
        <w:t>their experiences helps not only family members but also the public to look past the diagnosis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dementia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demonstrating</w:t>
      </w:r>
      <w:r>
        <w:rPr>
          <w:spacing w:val="17"/>
        </w:rPr>
        <w:t xml:space="preserve"> </w:t>
      </w:r>
      <w:r>
        <w:t>life</w:t>
      </w:r>
      <w:r>
        <w:rPr>
          <w:spacing w:val="17"/>
        </w:rPr>
        <w:t xml:space="preserve"> </w:t>
      </w:r>
      <w:r>
        <w:t>continues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rich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meaningful</w:t>
      </w:r>
      <w:r>
        <w:rPr>
          <w:spacing w:val="18"/>
        </w:rPr>
        <w:t xml:space="preserve"> </w:t>
      </w:r>
      <w:r>
        <w:t>post-diagnosis</w:t>
      </w:r>
      <w:r>
        <w:rPr>
          <w:spacing w:val="17"/>
        </w:rPr>
        <w:t xml:space="preserve"> </w:t>
      </w:r>
      <w:r>
        <w:t>(</w:t>
      </w:r>
      <w:hyperlink w:anchor="_bookmark116" w:history="1">
        <w:r>
          <w:t>Ryan</w:t>
        </w:r>
      </w:hyperlink>
      <w:r>
        <w:rPr>
          <w:spacing w:val="1"/>
        </w:rPr>
        <w:t xml:space="preserve"> </w:t>
      </w:r>
      <w:hyperlink w:anchor="_bookmark116" w:history="1">
        <w:r>
          <w:t>et al.</w:t>
        </w:r>
      </w:hyperlink>
      <w:r>
        <w:t xml:space="preserve">, </w:t>
      </w:r>
      <w:hyperlink w:anchor="_bookmark116" w:history="1">
        <w:r>
          <w:t>2009</w:t>
        </w:r>
      </w:hyperlink>
      <w:r>
        <w:t xml:space="preserve">; </w:t>
      </w:r>
      <w:hyperlink w:anchor="_bookmark122" w:history="1">
        <w:r>
          <w:t>Schorch et al.</w:t>
        </w:r>
      </w:hyperlink>
      <w:r>
        <w:t xml:space="preserve">, </w:t>
      </w:r>
      <w:hyperlink w:anchor="_bookmark122" w:history="1">
        <w:r>
          <w:t>2016</w:t>
        </w:r>
      </w:hyperlink>
      <w:r>
        <w:t>).</w:t>
      </w:r>
      <w:r>
        <w:rPr>
          <w:spacing w:val="1"/>
        </w:rPr>
        <w:t xml:space="preserve"> </w:t>
      </w:r>
      <w:r>
        <w:t>Sharing lived experiences can also be seen in the recent</w:t>
      </w:r>
      <w:r>
        <w:rPr>
          <w:spacing w:val="1"/>
        </w:rPr>
        <w:t xml:space="preserve"> </w:t>
      </w:r>
      <w:r>
        <w:t>proliferation of blogs, presentations, and personal books advocating (</w:t>
      </w:r>
      <w:hyperlink w:anchor="_bookmark18" w:history="1">
        <w:r>
          <w:t>Bryden</w:t>
        </w:r>
      </w:hyperlink>
      <w:r>
        <w:t xml:space="preserve">, </w:t>
      </w:r>
      <w:hyperlink w:anchor="_bookmark18" w:history="1">
        <w:r>
          <w:t>2020</w:t>
        </w:r>
      </w:hyperlink>
      <w:r>
        <w:t xml:space="preserve">; </w:t>
      </w:r>
      <w:hyperlink w:anchor="_bookmark23" w:history="1">
        <w:r>
          <w:t>Christine</w:t>
        </w:r>
      </w:hyperlink>
      <w:r>
        <w:rPr>
          <w:spacing w:val="1"/>
        </w:rPr>
        <w:t xml:space="preserve"> </w:t>
      </w:r>
      <w:hyperlink w:anchor="_bookmark23" w:history="1">
        <w:r>
          <w:t>Bryden</w:t>
        </w:r>
      </w:hyperlink>
      <w:r>
        <w:t>,</w:t>
      </w:r>
      <w:r>
        <w:rPr>
          <w:spacing w:val="-15"/>
        </w:rPr>
        <w:t xml:space="preserve"> </w:t>
      </w:r>
      <w:hyperlink w:anchor="_bookmark23" w:history="1">
        <w:r>
          <w:t>2005</w:t>
        </w:r>
      </w:hyperlink>
      <w:r>
        <w:t>;</w:t>
      </w:r>
      <w:r>
        <w:rPr>
          <w:spacing w:val="-14"/>
        </w:rPr>
        <w:t xml:space="preserve"> </w:t>
      </w:r>
      <w:hyperlink w:anchor="_bookmark99" w:history="1">
        <w:r>
          <w:t>Nolan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</w:t>
        </w:r>
      </w:hyperlink>
      <w:r>
        <w:t>,</w:t>
      </w:r>
      <w:r>
        <w:rPr>
          <w:spacing w:val="-14"/>
        </w:rPr>
        <w:t xml:space="preserve"> </w:t>
      </w:r>
      <w:hyperlink w:anchor="_bookmark99" w:history="1">
        <w:r>
          <w:t>2006</w:t>
        </w:r>
      </w:hyperlink>
      <w:r>
        <w:t>)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changes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media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portrayals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dementia,</w:t>
      </w:r>
      <w:r>
        <w:rPr>
          <w:spacing w:val="-14"/>
        </w:rPr>
        <w:t xml:space="preserve"> </w:t>
      </w:r>
      <w:r>
        <w:t>whi</w:t>
      </w:r>
      <w:r>
        <w:t>ch</w:t>
      </w:r>
      <w:r>
        <w:rPr>
          <w:spacing w:val="-57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counteract</w:t>
      </w:r>
      <w:r>
        <w:rPr>
          <w:spacing w:val="-2"/>
        </w:rPr>
        <w:t xml:space="preserve"> </w:t>
      </w:r>
      <w:r>
        <w:t>dominant</w:t>
      </w:r>
      <w:r>
        <w:rPr>
          <w:spacing w:val="-2"/>
        </w:rPr>
        <w:t xml:space="preserve"> </w:t>
      </w:r>
      <w:r>
        <w:t>misconceptions</w:t>
      </w:r>
      <w:r>
        <w:rPr>
          <w:spacing w:val="-2"/>
        </w:rPr>
        <w:t xml:space="preserve"> </w:t>
      </w:r>
      <w:r>
        <w:t>about,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stereotypes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condition.</w:t>
      </w:r>
    </w:p>
    <w:p w14:paraId="6082DFB5" w14:textId="77777777" w:rsidR="0082727B" w:rsidRDefault="00DA62AF">
      <w:pPr>
        <w:spacing w:before="237" w:line="312" w:lineRule="auto"/>
        <w:ind w:left="113" w:right="718" w:firstLine="351"/>
        <w:jc w:val="both"/>
        <w:rPr>
          <w:sz w:val="24"/>
        </w:rPr>
      </w:pPr>
      <w:r>
        <w:rPr>
          <w:sz w:val="24"/>
        </w:rPr>
        <w:t>Ewick et al. describe how narratives can be subversive, and to a degree, the stories we tell</w:t>
      </w:r>
      <w:r>
        <w:rPr>
          <w:spacing w:val="1"/>
          <w:sz w:val="24"/>
        </w:rPr>
        <w:t xml:space="preserve"> </w:t>
      </w:r>
      <w:r>
        <w:rPr>
          <w:i/>
          <w:w w:val="95"/>
          <w:sz w:val="24"/>
        </w:rPr>
        <w:t>"make visible and explicit connections between particular lives and social org</w:t>
      </w:r>
      <w:r>
        <w:rPr>
          <w:i/>
          <w:w w:val="95"/>
          <w:sz w:val="24"/>
        </w:rPr>
        <w:t>anisations" (</w:t>
      </w:r>
      <w:hyperlink w:anchor="_bookmark39" w:history="1">
        <w:r>
          <w:rPr>
            <w:i/>
            <w:w w:val="95"/>
            <w:sz w:val="24"/>
          </w:rPr>
          <w:t>Ewick</w:t>
        </w:r>
      </w:hyperlink>
      <w:r>
        <w:rPr>
          <w:i/>
          <w:spacing w:val="1"/>
          <w:w w:val="95"/>
          <w:sz w:val="24"/>
        </w:rPr>
        <w:t xml:space="preserve"> </w:t>
      </w:r>
      <w:hyperlink w:anchor="_bookmark39" w:history="1">
        <w:r>
          <w:rPr>
            <w:i/>
            <w:sz w:val="24"/>
          </w:rPr>
          <w:t>and</w:t>
        </w:r>
        <w:r>
          <w:rPr>
            <w:i/>
            <w:spacing w:val="-13"/>
            <w:sz w:val="24"/>
          </w:rPr>
          <w:t xml:space="preserve"> </w:t>
        </w:r>
        <w:r>
          <w:rPr>
            <w:i/>
            <w:sz w:val="24"/>
          </w:rPr>
          <w:t>Silbey</w:t>
        </w:r>
      </w:hyperlink>
      <w:r>
        <w:rPr>
          <w:i/>
          <w:sz w:val="24"/>
        </w:rPr>
        <w:t>,</w:t>
      </w:r>
      <w:r>
        <w:rPr>
          <w:i/>
          <w:spacing w:val="-12"/>
          <w:sz w:val="24"/>
        </w:rPr>
        <w:t xml:space="preserve"> </w:t>
      </w:r>
      <w:hyperlink w:anchor="_bookmark39" w:history="1">
        <w:r>
          <w:rPr>
            <w:i/>
            <w:sz w:val="24"/>
          </w:rPr>
          <w:t>1995</w:t>
        </w:r>
      </w:hyperlink>
      <w:r>
        <w:rPr>
          <w:i/>
          <w:sz w:val="24"/>
        </w:rPr>
        <w:t>)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(pg.222)</w:t>
      </w:r>
      <w:r>
        <w:rPr>
          <w:sz w:val="24"/>
        </w:rPr>
        <w:t>. Baldwin</w:t>
      </w:r>
      <w:r>
        <w:rPr>
          <w:spacing w:val="-13"/>
          <w:sz w:val="24"/>
        </w:rPr>
        <w:t xml:space="preserve"> </w:t>
      </w:r>
      <w:r>
        <w:rPr>
          <w:sz w:val="24"/>
        </w:rPr>
        <w:t>draws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-1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3"/>
          <w:sz w:val="24"/>
        </w:rPr>
        <w:t xml:space="preserve"> </w:t>
      </w:r>
      <w:r>
        <w:rPr>
          <w:sz w:val="24"/>
        </w:rPr>
        <w:t>along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coining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concept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narrative</w:t>
      </w:r>
      <w:r>
        <w:rPr>
          <w:spacing w:val="-5"/>
          <w:sz w:val="24"/>
        </w:rPr>
        <w:t xml:space="preserve"> </w:t>
      </w:r>
      <w:r>
        <w:rPr>
          <w:sz w:val="24"/>
        </w:rPr>
        <w:t>citizenship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hyperlink w:anchor="_bookmark4" w:history="1">
        <w:r>
          <w:rPr>
            <w:sz w:val="24"/>
          </w:rPr>
          <w:t>Baldwin</w:t>
        </w:r>
      </w:hyperlink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hyperlink w:anchor="_bookmark4" w:history="1">
        <w:r>
          <w:rPr>
            <w:sz w:val="24"/>
          </w:rPr>
          <w:t>2008</w:t>
        </w:r>
      </w:hyperlink>
      <w:r>
        <w:rPr>
          <w:sz w:val="24"/>
        </w:rPr>
        <w:t>).</w:t>
      </w:r>
      <w:r>
        <w:rPr>
          <w:spacing w:val="9"/>
          <w:sz w:val="24"/>
        </w:rPr>
        <w:t xml:space="preserve"> </w:t>
      </w:r>
      <w:r>
        <w:rPr>
          <w:sz w:val="24"/>
        </w:rPr>
        <w:t>Still,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exist,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depends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tell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either:</w:t>
      </w:r>
    </w:p>
    <w:p w14:paraId="17CD182B" w14:textId="77777777" w:rsidR="0082727B" w:rsidRDefault="0082727B">
      <w:pPr>
        <w:pStyle w:val="BodyText"/>
        <w:spacing w:before="6"/>
        <w:rPr>
          <w:sz w:val="30"/>
        </w:rPr>
      </w:pPr>
    </w:p>
    <w:p w14:paraId="3224F54D" w14:textId="77777777" w:rsidR="0082727B" w:rsidRDefault="00DA62AF">
      <w:pPr>
        <w:spacing w:before="1" w:line="312" w:lineRule="auto"/>
        <w:ind w:left="699" w:right="1304"/>
        <w:jc w:val="both"/>
        <w:rPr>
          <w:i/>
          <w:sz w:val="24"/>
        </w:rPr>
      </w:pPr>
      <w:r>
        <w:rPr>
          <w:i/>
          <w:sz w:val="24"/>
        </w:rPr>
        <w:t>"a)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oneself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recognisable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narrative,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even</w:t>
      </w:r>
      <w:r>
        <w:rPr>
          <w:i/>
          <w:spacing w:val="-57"/>
          <w:sz w:val="24"/>
        </w:rPr>
        <w:t xml:space="preserve"> </w:t>
      </w:r>
      <w:r>
        <w:rPr>
          <w:i/>
          <w:w w:val="95"/>
          <w:sz w:val="24"/>
        </w:rPr>
        <w:t>if one’s linguistic abilities are limited. . .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[and] b) having the opportunity to express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oneself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narratively"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hyperlink w:anchor="_bookmark4" w:history="1">
        <w:r>
          <w:rPr>
            <w:i/>
            <w:sz w:val="24"/>
          </w:rPr>
          <w:t>Baldwin</w:t>
        </w:r>
      </w:hyperlink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hyperlink w:anchor="_bookmark4" w:history="1">
        <w:r>
          <w:rPr>
            <w:i/>
            <w:sz w:val="24"/>
          </w:rPr>
          <w:t>2008</w:t>
        </w:r>
      </w:hyperlink>
      <w:r>
        <w:rPr>
          <w:i/>
          <w:sz w:val="24"/>
        </w:rPr>
        <w:t>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(pg.225).</w:t>
      </w:r>
    </w:p>
    <w:p w14:paraId="4EE34FFB" w14:textId="77777777" w:rsidR="0082727B" w:rsidRDefault="0082727B">
      <w:pPr>
        <w:pStyle w:val="BodyText"/>
        <w:spacing w:before="7"/>
        <w:rPr>
          <w:i/>
          <w:sz w:val="30"/>
        </w:rPr>
      </w:pPr>
    </w:p>
    <w:p w14:paraId="01803531" w14:textId="77777777" w:rsidR="0082727B" w:rsidRDefault="00DA62AF">
      <w:pPr>
        <w:pStyle w:val="BodyText"/>
        <w:spacing w:line="312" w:lineRule="auto"/>
        <w:ind w:left="105" w:right="677" w:firstLine="359"/>
        <w:jc w:val="both"/>
      </w:pPr>
      <w:r>
        <w:t xml:space="preserve">Furthermore, While this creates an opportunity for public </w:t>
      </w:r>
      <w:r>
        <w:t>engagement, the extent to which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’public’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engaging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narratives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underexamined,</w:t>
      </w:r>
      <w:r>
        <w:rPr>
          <w:spacing w:val="-14"/>
        </w:rPr>
        <w:t xml:space="preserve"> </w:t>
      </w:r>
      <w:r>
        <w:t>begging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question:</w:t>
      </w:r>
      <w:r>
        <w:rPr>
          <w:spacing w:val="-2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these experiences be better positioned for societal change-making? Moreover, such advocacy</w:t>
      </w:r>
      <w:r>
        <w:rPr>
          <w:spacing w:val="1"/>
        </w:rPr>
        <w:t xml:space="preserve"> </w:t>
      </w:r>
      <w:r>
        <w:t>work, despite its benefits, is often associated with strain (</w:t>
      </w:r>
      <w:hyperlink w:anchor="_bookmark126" w:history="1">
        <w:r>
          <w:t>Suijkerbuijk et al.</w:t>
        </w:r>
      </w:hyperlink>
      <w:r>
        <w:t xml:space="preserve">, </w:t>
      </w:r>
      <w:hyperlink w:anchor="_bookmark126" w:history="1">
        <w:r>
          <w:t>2019</w:t>
        </w:r>
      </w:hyperlink>
      <w:r>
        <w:t>), through the</w:t>
      </w:r>
      <w:r>
        <w:rPr>
          <w:spacing w:val="-57"/>
        </w:rPr>
        <w:t xml:space="preserve"> </w:t>
      </w:r>
      <w:r>
        <w:t xml:space="preserve">public questioning advocates credibility or the public only seeing the </w:t>
      </w:r>
      <w:r>
        <w:rPr>
          <w:i/>
        </w:rPr>
        <w:t xml:space="preserve">"social front" </w:t>
      </w:r>
      <w:r>
        <w:t>where the</w:t>
      </w:r>
      <w:r>
        <w:rPr>
          <w:spacing w:val="1"/>
        </w:rPr>
        <w:t xml:space="preserve"> </w:t>
      </w:r>
      <w:r>
        <w:rPr>
          <w:i/>
          <w:w w:val="95"/>
        </w:rPr>
        <w:t>"psycho-emotional consequences of taking action. . . went unseen in the public"</w:t>
      </w:r>
      <w:r>
        <w:rPr>
          <w:i/>
          <w:spacing w:val="55"/>
        </w:rPr>
        <w:t xml:space="preserve"> </w:t>
      </w:r>
      <w:r>
        <w:rPr>
          <w:w w:val="95"/>
        </w:rPr>
        <w:t>(</w:t>
      </w:r>
      <w:hyperlink w:anchor="_bookmark5" w:history="1">
        <w:r>
          <w:rPr>
            <w:w w:val="95"/>
          </w:rPr>
          <w:t>Bartlett</w:t>
        </w:r>
      </w:hyperlink>
      <w:r>
        <w:rPr>
          <w:w w:val="95"/>
        </w:rPr>
        <w:t xml:space="preserve">, </w:t>
      </w:r>
      <w:hyperlink w:anchor="_bookmark5" w:history="1">
        <w:r>
          <w:rPr>
            <w:w w:val="95"/>
          </w:rPr>
          <w:t>2014</w:t>
        </w:r>
      </w:hyperlink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t>Fo</w:t>
      </w:r>
      <w:r>
        <w:t xml:space="preserve">r example, Christine Bryden, a pioneering dementia advocate, provided her </w:t>
      </w:r>
      <w:r>
        <w:rPr>
          <w:i/>
        </w:rPr>
        <w:t>"brain scans in</w:t>
      </w:r>
      <w:r>
        <w:rPr>
          <w:i/>
          <w:spacing w:val="1"/>
        </w:rPr>
        <w:t xml:space="preserve"> </w:t>
      </w:r>
      <w:r>
        <w:rPr>
          <w:i/>
        </w:rPr>
        <w:t>her</w:t>
      </w:r>
      <w:r>
        <w:rPr>
          <w:i/>
          <w:spacing w:val="-2"/>
        </w:rPr>
        <w:t xml:space="preserve"> </w:t>
      </w:r>
      <w:r>
        <w:rPr>
          <w:i/>
        </w:rPr>
        <w:t>PowerPoint</w:t>
      </w:r>
      <w:r>
        <w:rPr>
          <w:i/>
          <w:spacing w:val="-2"/>
        </w:rPr>
        <w:t xml:space="preserve"> </w:t>
      </w:r>
      <w:r>
        <w:rPr>
          <w:i/>
        </w:rPr>
        <w:t>presentations"</w:t>
      </w:r>
      <w:r>
        <w:rPr>
          <w:i/>
          <w:spacing w:val="1"/>
        </w:rPr>
        <w:t xml:space="preserve"> </w:t>
      </w:r>
      <w:r>
        <w:t>(</w:t>
      </w:r>
      <w:hyperlink w:anchor="_bookmark131" w:history="1">
        <w:r>
          <w:t>Swaffer</w:t>
        </w:r>
      </w:hyperlink>
      <w:r>
        <w:t>,</w:t>
      </w:r>
      <w:r>
        <w:rPr>
          <w:spacing w:val="-2"/>
        </w:rPr>
        <w:t xml:space="preserve"> </w:t>
      </w:r>
      <w:hyperlink w:anchor="_bookmark131" w:history="1">
        <w:r>
          <w:t>2016</w:t>
        </w:r>
      </w:hyperlink>
      <w:r>
        <w:t>)</w:t>
      </w:r>
      <w:r>
        <w:rPr>
          <w:spacing w:val="-2"/>
        </w:rPr>
        <w:t xml:space="preserve"> </w:t>
      </w:r>
      <w:r>
        <w:t>.</w:t>
      </w:r>
    </w:p>
    <w:p w14:paraId="2E854695" w14:textId="77777777" w:rsidR="0082727B" w:rsidRDefault="00DA62AF">
      <w:pPr>
        <w:spacing w:before="237" w:line="312" w:lineRule="auto"/>
        <w:ind w:left="113" w:right="688" w:firstLine="351"/>
        <w:jc w:val="both"/>
        <w:rPr>
          <w:sz w:val="24"/>
        </w:rPr>
      </w:pPr>
      <w:r>
        <w:rPr>
          <w:sz w:val="24"/>
        </w:rPr>
        <w:t>With this in mind, embedding public engagement into de</w:t>
      </w:r>
      <w:r>
        <w:rPr>
          <w:sz w:val="24"/>
        </w:rPr>
        <w:t>sign work with vulnerable groups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dementia</w:t>
      </w:r>
      <w:r>
        <w:rPr>
          <w:spacing w:val="-5"/>
          <w:sz w:val="24"/>
        </w:rPr>
        <w:t xml:space="preserve"> </w:t>
      </w: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careful</w:t>
      </w:r>
      <w:r>
        <w:rPr>
          <w:spacing w:val="-5"/>
          <w:sz w:val="24"/>
        </w:rPr>
        <w:t xml:space="preserve"> </w:t>
      </w:r>
      <w:r>
        <w:rPr>
          <w:sz w:val="24"/>
        </w:rPr>
        <w:t>consideration.</w:t>
      </w:r>
      <w:r>
        <w:rPr>
          <w:spacing w:val="9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suggestion</w:t>
      </w:r>
      <w:r>
        <w:rPr>
          <w:spacing w:val="-5"/>
          <w:sz w:val="24"/>
        </w:rPr>
        <w:t xml:space="preserve"> </w:t>
      </w:r>
      <w:r>
        <w:rPr>
          <w:sz w:val="24"/>
        </w:rPr>
        <w:t>argued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Dupuis</w:t>
      </w:r>
      <w:r>
        <w:rPr>
          <w:spacing w:val="-58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"actively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involve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decision-making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fullest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abilities,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involvement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whatever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means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necessary"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(</w:t>
      </w:r>
      <w:hyperlink w:anchor="_bookmark34" w:history="1">
        <w:r>
          <w:rPr>
            <w:i/>
            <w:sz w:val="24"/>
          </w:rPr>
          <w:t>Dupuis</w:t>
        </w:r>
        <w:r>
          <w:rPr>
            <w:i/>
            <w:spacing w:val="18"/>
            <w:sz w:val="24"/>
          </w:rPr>
          <w:t xml:space="preserve"> </w:t>
        </w:r>
        <w:r>
          <w:rPr>
            <w:i/>
            <w:sz w:val="24"/>
          </w:rPr>
          <w:t>et</w:t>
        </w:r>
        <w:r>
          <w:rPr>
            <w:i/>
            <w:spacing w:val="18"/>
            <w:sz w:val="24"/>
          </w:rPr>
          <w:t xml:space="preserve"> </w:t>
        </w:r>
        <w:r>
          <w:rPr>
            <w:i/>
            <w:sz w:val="24"/>
          </w:rPr>
          <w:t>al.</w:t>
        </w:r>
      </w:hyperlink>
      <w:r>
        <w:rPr>
          <w:i/>
          <w:sz w:val="24"/>
        </w:rPr>
        <w:t>,</w:t>
      </w:r>
      <w:r>
        <w:rPr>
          <w:i/>
          <w:spacing w:val="18"/>
          <w:sz w:val="24"/>
        </w:rPr>
        <w:t xml:space="preserve"> </w:t>
      </w:r>
      <w:hyperlink w:anchor="_bookmark34" w:history="1">
        <w:r>
          <w:rPr>
            <w:i/>
            <w:sz w:val="24"/>
          </w:rPr>
          <w:t>2012</w:t>
        </w:r>
      </w:hyperlink>
      <w:r>
        <w:rPr>
          <w:i/>
          <w:sz w:val="24"/>
        </w:rPr>
        <w:t>)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(p.431)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However,</w:t>
      </w:r>
      <w:r>
        <w:rPr>
          <w:spacing w:val="-57"/>
          <w:sz w:val="24"/>
        </w:rPr>
        <w:t xml:space="preserve"> </w:t>
      </w:r>
      <w:r>
        <w:rPr>
          <w:sz w:val="24"/>
        </w:rPr>
        <w:t>in doing so, we must be aware of how we engage with such complex (and often stigmatising)</w:t>
      </w:r>
      <w:r>
        <w:rPr>
          <w:spacing w:val="1"/>
          <w:sz w:val="24"/>
        </w:rPr>
        <w:t xml:space="preserve"> </w:t>
      </w:r>
      <w:r>
        <w:rPr>
          <w:sz w:val="24"/>
        </w:rPr>
        <w:t>topics</w:t>
      </w:r>
      <w:r>
        <w:rPr>
          <w:spacing w:val="11"/>
          <w:sz w:val="24"/>
        </w:rPr>
        <w:t xml:space="preserve"> </w:t>
      </w:r>
      <w:r>
        <w:rPr>
          <w:sz w:val="24"/>
        </w:rPr>
        <w:t>sensitively</w:t>
      </w:r>
      <w:r>
        <w:rPr>
          <w:spacing w:val="11"/>
          <w:sz w:val="24"/>
        </w:rPr>
        <w:t xml:space="preserve"> </w:t>
      </w:r>
      <w:r>
        <w:rPr>
          <w:sz w:val="24"/>
        </w:rPr>
        <w:t>while</w:t>
      </w:r>
      <w:r>
        <w:rPr>
          <w:spacing w:val="12"/>
          <w:sz w:val="24"/>
        </w:rPr>
        <w:t xml:space="preserve"> </w:t>
      </w:r>
      <w:r>
        <w:rPr>
          <w:sz w:val="24"/>
        </w:rPr>
        <w:t>encouraging</w:t>
      </w:r>
      <w:r>
        <w:rPr>
          <w:spacing w:val="11"/>
          <w:sz w:val="24"/>
        </w:rPr>
        <w:t xml:space="preserve"> </w:t>
      </w:r>
      <w:r>
        <w:rPr>
          <w:sz w:val="24"/>
        </w:rPr>
        <w:t>engagement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public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others</w:t>
      </w:r>
      <w:r>
        <w:rPr>
          <w:spacing w:val="11"/>
          <w:sz w:val="24"/>
        </w:rPr>
        <w:t xml:space="preserve"> </w:t>
      </w:r>
      <w:r>
        <w:rPr>
          <w:sz w:val="24"/>
        </w:rPr>
        <w:t>who</w:t>
      </w:r>
      <w:r>
        <w:rPr>
          <w:spacing w:val="11"/>
          <w:sz w:val="24"/>
        </w:rPr>
        <w:t xml:space="preserve"> </w:t>
      </w:r>
      <w:r>
        <w:rPr>
          <w:sz w:val="24"/>
        </w:rPr>
        <w:t>influence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</w:p>
    <w:p w14:paraId="49F19B4B" w14:textId="77777777" w:rsidR="0082727B" w:rsidRDefault="0082727B">
      <w:pPr>
        <w:spacing w:line="312" w:lineRule="auto"/>
        <w:jc w:val="both"/>
        <w:rPr>
          <w:sz w:val="24"/>
        </w:rPr>
        <w:sectPr w:rsidR="0082727B">
          <w:footerReference w:type="default" r:id="rId12"/>
          <w:pgSz w:w="11910" w:h="16840"/>
          <w:pgMar w:top="320" w:right="980" w:bottom="740" w:left="1020" w:header="0" w:footer="557" w:gutter="0"/>
          <w:cols w:space="720"/>
        </w:sectPr>
      </w:pPr>
    </w:p>
    <w:p w14:paraId="54DF776E" w14:textId="77777777" w:rsidR="0082727B" w:rsidRDefault="00DA62AF">
      <w:pPr>
        <w:pStyle w:val="Heading2"/>
        <w:tabs>
          <w:tab w:val="left" w:pos="4097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1.2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</w:t>
      </w:r>
    </w:p>
    <w:p w14:paraId="1BF59DC4" w14:textId="77777777" w:rsidR="0082727B" w:rsidRDefault="0082727B">
      <w:pPr>
        <w:pStyle w:val="BodyText"/>
        <w:rPr>
          <w:b/>
          <w:sz w:val="20"/>
        </w:rPr>
      </w:pPr>
    </w:p>
    <w:p w14:paraId="38B223C6" w14:textId="77777777" w:rsidR="0082727B" w:rsidRDefault="00DA62AF">
      <w:pPr>
        <w:pStyle w:val="BodyText"/>
        <w:spacing w:before="216" w:line="312" w:lineRule="auto"/>
        <w:ind w:left="680" w:right="147"/>
        <w:jc w:val="both"/>
      </w:pPr>
      <w:r>
        <w:t>are influenced</w:t>
      </w:r>
      <w:r>
        <w:rPr>
          <w:spacing w:val="1"/>
        </w:rPr>
        <w:t xml:space="preserve"> </w:t>
      </w:r>
      <w:r>
        <w:t>by those with dementia.</w:t>
      </w:r>
      <w:r>
        <w:rPr>
          <w:spacing w:val="1"/>
        </w:rPr>
        <w:t xml:space="preserve"> </w:t>
      </w:r>
      <w:r>
        <w:t>For instance,</w:t>
      </w:r>
      <w:r>
        <w:rPr>
          <w:spacing w:val="60"/>
        </w:rPr>
        <w:t xml:space="preserve"> </w:t>
      </w:r>
      <w:r>
        <w:t>researchers in the</w:t>
      </w:r>
      <w:r>
        <w:rPr>
          <w:spacing w:val="60"/>
        </w:rPr>
        <w:t xml:space="preserve"> </w:t>
      </w:r>
      <w:r>
        <w:t>field will have years</w:t>
      </w:r>
      <w:r>
        <w:rPr>
          <w:spacing w:val="1"/>
        </w:rPr>
        <w:t xml:space="preserve"> </w:t>
      </w:r>
      <w:r>
        <w:t>of experience working with people with dementia, providing insight into the differing care</w:t>
      </w:r>
      <w:r>
        <w:rPr>
          <w:spacing w:val="1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ramifications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stereotypical</w:t>
      </w:r>
      <w:r>
        <w:rPr>
          <w:spacing w:val="-11"/>
        </w:rPr>
        <w:t xml:space="preserve"> </w:t>
      </w:r>
      <w:r>
        <w:t>perceptio</w:t>
      </w:r>
      <w:r>
        <w:t>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dementia,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inaccurate</w:t>
      </w:r>
      <w:r>
        <w:rPr>
          <w:spacing w:val="-58"/>
        </w:rPr>
        <w:t xml:space="preserve"> </w:t>
      </w:r>
      <w:r>
        <w:t>imagery of dementia. Moreover, inviting a broader public to input on the topic and contribute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stereotypes</w:t>
      </w:r>
      <w:r>
        <w:rPr>
          <w:spacing w:val="-2"/>
        </w:rPr>
        <w:t xml:space="preserve"> </w:t>
      </w:r>
      <w:r>
        <w:t>aired</w:t>
      </w:r>
      <w:r>
        <w:rPr>
          <w:spacing w:val="-2"/>
        </w:rPr>
        <w:t xml:space="preserve"> </w:t>
      </w:r>
      <w:r>
        <w:t>publicly</w:t>
      </w:r>
      <w:r>
        <w:rPr>
          <w:spacing w:val="-2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even perpetuated. However, bro</w:t>
      </w:r>
      <w:r>
        <w:t>adening the debate on dementia is necessary to move beyond</w:t>
      </w:r>
      <w:r>
        <w:rPr>
          <w:spacing w:val="1"/>
        </w:rPr>
        <w:t xml:space="preserve"> </w:t>
      </w:r>
      <w:r>
        <w:t>individualised experiences of dementia and explore a more critical perspective of dementia</w:t>
      </w:r>
      <w:r>
        <w:rPr>
          <w:spacing w:val="1"/>
        </w:rPr>
        <w:t xml:space="preserve"> </w:t>
      </w:r>
      <w:r>
        <w:t>that recognises the social and political structures that enable (or disable) those with dementia</w:t>
      </w:r>
      <w:r>
        <w:rPr>
          <w:spacing w:val="1"/>
        </w:rPr>
        <w:t xml:space="preserve"> </w:t>
      </w:r>
      <w:r>
        <w:t>to participate and be appreciated. In our following sub-section, I describe the critical turn in</w:t>
      </w:r>
      <w:r>
        <w:rPr>
          <w:spacing w:val="1"/>
        </w:rPr>
        <w:t xml:space="preserve"> </w:t>
      </w:r>
      <w:r>
        <w:t>dementia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ongoing</w:t>
      </w:r>
      <w:r>
        <w:rPr>
          <w:spacing w:val="-12"/>
        </w:rPr>
        <w:t xml:space="preserve"> </w:t>
      </w:r>
      <w:r>
        <w:t>dialogue</w:t>
      </w:r>
      <w:r>
        <w:rPr>
          <w:spacing w:val="-12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community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dementia</w:t>
      </w:r>
      <w:r>
        <w:rPr>
          <w:spacing w:val="-12"/>
        </w:rPr>
        <w:t xml:space="preserve"> </w:t>
      </w:r>
      <w:r>
        <w:t>alongside</w:t>
      </w:r>
      <w:r>
        <w:rPr>
          <w:spacing w:val="-11"/>
        </w:rPr>
        <w:t xml:space="preserve"> </w:t>
      </w:r>
      <w:r>
        <w:t>challenging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societal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dementia</w:t>
      </w:r>
      <w:r>
        <w:rPr>
          <w:spacing w:val="-1"/>
        </w:rPr>
        <w:t xml:space="preserve"> </w:t>
      </w:r>
      <w:r>
        <w:t>(</w:t>
      </w:r>
      <w:hyperlink w:anchor="_bookmark79" w:history="1">
        <w:r>
          <w:t>Lazar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1"/>
          </w:rPr>
          <w:t xml:space="preserve"> </w:t>
        </w:r>
        <w:r>
          <w:t>al.</w:t>
        </w:r>
      </w:hyperlink>
      <w:r>
        <w:t>,</w:t>
      </w:r>
      <w:r>
        <w:rPr>
          <w:spacing w:val="-2"/>
        </w:rPr>
        <w:t xml:space="preserve"> </w:t>
      </w:r>
      <w:hyperlink w:anchor="_bookmark79" w:history="1">
        <w:r>
          <w:t>2017</w:t>
        </w:r>
      </w:hyperlink>
      <w:r>
        <w:t>).</w:t>
      </w:r>
    </w:p>
    <w:p w14:paraId="251325EB" w14:textId="77777777" w:rsidR="0082727B" w:rsidRDefault="0082727B">
      <w:pPr>
        <w:pStyle w:val="BodyText"/>
        <w:rPr>
          <w:sz w:val="28"/>
        </w:rPr>
      </w:pPr>
    </w:p>
    <w:p w14:paraId="6AA26AAE" w14:textId="77777777" w:rsidR="0082727B" w:rsidRDefault="0082727B">
      <w:pPr>
        <w:pStyle w:val="BodyText"/>
        <w:spacing w:before="1"/>
        <w:rPr>
          <w:sz w:val="23"/>
        </w:rPr>
      </w:pPr>
    </w:p>
    <w:p w14:paraId="73E38BE5" w14:textId="77777777" w:rsidR="0082727B" w:rsidRDefault="00DA62AF">
      <w:pPr>
        <w:pStyle w:val="Heading3"/>
        <w:numPr>
          <w:ilvl w:val="2"/>
          <w:numId w:val="2"/>
        </w:numPr>
        <w:tabs>
          <w:tab w:val="left" w:pos="1457"/>
          <w:tab w:val="left" w:pos="1458"/>
        </w:tabs>
      </w:pPr>
      <w:bookmarkStart w:id="5" w:name="1.2.3_Critical_turn_in_dementia"/>
      <w:bookmarkEnd w:id="5"/>
      <w:r>
        <w:rPr>
          <w:w w:val="75"/>
        </w:rPr>
        <w:t>Critical</w:t>
      </w:r>
      <w:r>
        <w:rPr>
          <w:spacing w:val="36"/>
          <w:w w:val="75"/>
        </w:rPr>
        <w:t xml:space="preserve"> </w:t>
      </w:r>
      <w:r>
        <w:rPr>
          <w:w w:val="75"/>
        </w:rPr>
        <w:t>turn</w:t>
      </w:r>
      <w:r>
        <w:rPr>
          <w:spacing w:val="36"/>
          <w:w w:val="75"/>
        </w:rPr>
        <w:t xml:space="preserve"> </w:t>
      </w:r>
      <w:r>
        <w:rPr>
          <w:w w:val="75"/>
        </w:rPr>
        <w:t>in</w:t>
      </w:r>
      <w:r>
        <w:rPr>
          <w:spacing w:val="36"/>
          <w:w w:val="75"/>
        </w:rPr>
        <w:t xml:space="preserve"> </w:t>
      </w:r>
      <w:r>
        <w:rPr>
          <w:w w:val="75"/>
        </w:rPr>
        <w:t>dementia</w:t>
      </w:r>
    </w:p>
    <w:p w14:paraId="7B7AC59A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2FFB9710" w14:textId="77777777" w:rsidR="0082727B" w:rsidRDefault="00DA62AF">
      <w:pPr>
        <w:pStyle w:val="BodyText"/>
        <w:spacing w:line="312" w:lineRule="auto"/>
        <w:ind w:left="672" w:right="112" w:firstLine="8"/>
        <w:jc w:val="both"/>
      </w:pPr>
      <w:r>
        <w:t>In the last ten years, dementia practice and research have begun to reflect on th</w:t>
      </w:r>
      <w:r>
        <w:t>e essence of</w:t>
      </w:r>
      <w:r>
        <w:rPr>
          <w:spacing w:val="1"/>
        </w:rPr>
        <w:t xml:space="preserve"> </w:t>
      </w:r>
      <w:r>
        <w:t>power relations,</w:t>
      </w:r>
      <w:r>
        <w:rPr>
          <w:spacing w:val="1"/>
        </w:rPr>
        <w:t xml:space="preserve"> </w:t>
      </w:r>
      <w:r>
        <w:t>individuality,</w:t>
      </w:r>
      <w:r>
        <w:rPr>
          <w:spacing w:val="60"/>
        </w:rPr>
        <w:t xml:space="preserve"> </w:t>
      </w:r>
      <w:r>
        <w:t>knowledge and the complexities of experiences between self</w:t>
      </w:r>
      <w:r>
        <w:rPr>
          <w:spacing w:val="1"/>
        </w:rPr>
        <w:t xml:space="preserve"> </w:t>
      </w:r>
      <w:r>
        <w:t>and society (</w:t>
      </w:r>
      <w:hyperlink w:anchor="_bookmark6" w:history="1">
        <w:r>
          <w:t>Bartlett and O’Connor</w:t>
        </w:r>
      </w:hyperlink>
      <w:r>
        <w:t xml:space="preserve">, </w:t>
      </w:r>
      <w:hyperlink w:anchor="_bookmark6" w:history="1">
        <w:r>
          <w:t>2007</w:t>
        </w:r>
      </w:hyperlink>
      <w:r>
        <w:t>). Within this work, studies have expressed people</w:t>
      </w:r>
      <w:r>
        <w:rPr>
          <w:spacing w:val="1"/>
        </w:rPr>
        <w:t xml:space="preserve"> </w:t>
      </w:r>
      <w:r>
        <w:t>with dementia can actively engage within communities and have meaningful interactions if</w:t>
      </w:r>
      <w:r>
        <w:rPr>
          <w:spacing w:val="1"/>
        </w:rPr>
        <w:t xml:space="preserve"> </w:t>
      </w:r>
      <w:r>
        <w:t>supported</w:t>
      </w:r>
      <w:r>
        <w:rPr>
          <w:spacing w:val="-10"/>
        </w:rPr>
        <w:t xml:space="preserve"> </w:t>
      </w:r>
      <w:r>
        <w:t>appropriately</w:t>
      </w:r>
      <w:r>
        <w:rPr>
          <w:spacing w:val="-9"/>
        </w:rPr>
        <w:t xml:space="preserve"> </w:t>
      </w:r>
      <w:r>
        <w:t>(</w:t>
      </w:r>
      <w:hyperlink w:anchor="_bookmark95" w:history="1">
        <w:r>
          <w:t>Mockford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t>al.</w:t>
        </w:r>
      </w:hyperlink>
      <w:r>
        <w:t>,</w:t>
      </w:r>
      <w:r>
        <w:rPr>
          <w:spacing w:val="-9"/>
        </w:rPr>
        <w:t xml:space="preserve"> </w:t>
      </w:r>
      <w:hyperlink w:anchor="_bookmark95" w:history="1">
        <w:r>
          <w:t>2017</w:t>
        </w:r>
      </w:hyperlink>
      <w:r>
        <w:t>).</w:t>
      </w:r>
      <w:r>
        <w:rPr>
          <w:spacing w:val="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a</w:t>
      </w:r>
      <w:r>
        <w:t>spect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policy</w:t>
      </w:r>
      <w:r>
        <w:rPr>
          <w:spacing w:val="-10"/>
        </w:rPr>
        <w:t xml:space="preserve"> </w:t>
      </w:r>
      <w:r>
        <w:t>directives,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researchers,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dementia</w:t>
      </w:r>
      <w:r>
        <w:rPr>
          <w:spacing w:val="-10"/>
        </w:rPr>
        <w:t xml:space="preserve"> </w:t>
      </w:r>
      <w:r>
        <w:t>advocacy</w:t>
      </w:r>
      <w:r>
        <w:rPr>
          <w:spacing w:val="-10"/>
        </w:rPr>
        <w:t xml:space="preserve"> </w:t>
      </w:r>
      <w:r>
        <w:t>(</w:t>
      </w:r>
      <w:hyperlink w:anchor="_bookmark154" w:history="1">
        <w:r>
          <w:t>Weetch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</w:t>
        </w:r>
      </w:hyperlink>
      <w:r>
        <w:t>,</w:t>
      </w:r>
      <w:r>
        <w:rPr>
          <w:spacing w:val="-9"/>
        </w:rPr>
        <w:t xml:space="preserve"> </w:t>
      </w:r>
      <w:hyperlink w:anchor="_bookmark154" w:history="1">
        <w:r>
          <w:t>2020</w:t>
        </w:r>
      </w:hyperlink>
      <w:r>
        <w:t>).</w:t>
      </w:r>
      <w:r>
        <w:rPr>
          <w:spacing w:val="3"/>
        </w:rPr>
        <w:t xml:space="preserve"> </w:t>
      </w:r>
      <w:r>
        <w:t>Dementia</w:t>
      </w:r>
      <w:r>
        <w:rPr>
          <w:spacing w:val="-57"/>
        </w:rPr>
        <w:t xml:space="preserve"> </w:t>
      </w:r>
      <w:r>
        <w:rPr>
          <w:w w:val="95"/>
        </w:rPr>
        <w:t>advocacy</w:t>
      </w:r>
      <w:r>
        <w:rPr>
          <w:spacing w:val="8"/>
          <w:w w:val="95"/>
        </w:rPr>
        <w:t xml:space="preserve"> </w:t>
      </w:r>
      <w:r>
        <w:rPr>
          <w:w w:val="95"/>
        </w:rPr>
        <w:t>networks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presented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radical</w:t>
      </w:r>
      <w:r>
        <w:rPr>
          <w:spacing w:val="8"/>
          <w:w w:val="95"/>
        </w:rPr>
        <w:t xml:space="preserve"> </w:t>
      </w:r>
      <w:r>
        <w:rPr>
          <w:w w:val="95"/>
        </w:rPr>
        <w:t>adoption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ensuring</w:t>
      </w:r>
      <w:r>
        <w:rPr>
          <w:spacing w:val="8"/>
          <w:w w:val="95"/>
        </w:rPr>
        <w:t xml:space="preserve"> </w:t>
      </w:r>
      <w:r>
        <w:rPr>
          <w:w w:val="95"/>
        </w:rPr>
        <w:t>agendas,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dementia</w:t>
      </w:r>
      <w:r>
        <w:rPr>
          <w:spacing w:val="9"/>
          <w:w w:val="95"/>
        </w:rPr>
        <w:t xml:space="preserve"> </w:t>
      </w:r>
      <w:r>
        <w:rPr>
          <w:w w:val="95"/>
        </w:rPr>
        <w:t>work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to be led and influenced by people with dementia to help foster empathy with and understand a</w:t>
      </w:r>
      <w:r>
        <w:rPr>
          <w:spacing w:val="-57"/>
        </w:rPr>
        <w:t xml:space="preserve"> </w:t>
      </w:r>
      <w:r>
        <w:rPr>
          <w:w w:val="95"/>
        </w:rPr>
        <w:t>person with dementia’s experience. For instance, DEEP - a UK network of people with dementia-</w:t>
      </w:r>
      <w:r>
        <w:rPr>
          <w:spacing w:val="1"/>
          <w:w w:val="95"/>
        </w:rPr>
        <w:t xml:space="preserve"> </w:t>
      </w:r>
      <w:r>
        <w:rPr>
          <w:w w:val="95"/>
        </w:rPr>
        <w:t>redefines what p</w:t>
      </w:r>
      <w:r>
        <w:rPr>
          <w:w w:val="95"/>
        </w:rPr>
        <w:t>eople with dementia ’can do’ by leading research, developing ethical governance,</w:t>
      </w:r>
      <w:r>
        <w:rPr>
          <w:spacing w:val="1"/>
          <w:w w:val="95"/>
        </w:rPr>
        <w:t xml:space="preserve"> </w:t>
      </w:r>
      <w:r>
        <w:rPr>
          <w:w w:val="95"/>
        </w:rPr>
        <w:t>developing language guides, and providing a space for people with dementia to regain confidence</w:t>
      </w:r>
      <w:r>
        <w:rPr>
          <w:spacing w:val="1"/>
          <w:w w:val="95"/>
        </w:rPr>
        <w:t xml:space="preserve"> </w:t>
      </w:r>
      <w:r>
        <w:rPr>
          <w:w w:val="95"/>
        </w:rPr>
        <w:t>and provide valuable contributions to future work (</w:t>
      </w:r>
      <w:hyperlink w:anchor="_bookmark33" w:history="1">
        <w:r>
          <w:rPr>
            <w:w w:val="95"/>
          </w:rPr>
          <w:t>Diaries</w:t>
        </w:r>
      </w:hyperlink>
      <w:r>
        <w:rPr>
          <w:w w:val="95"/>
        </w:rPr>
        <w:t xml:space="preserve">, </w:t>
      </w:r>
      <w:hyperlink w:anchor="_bookmark33" w:history="1">
        <w:r>
          <w:rPr>
            <w:w w:val="95"/>
          </w:rPr>
          <w:t>2020</w:t>
        </w:r>
      </w:hyperlink>
      <w:r>
        <w:rPr>
          <w:w w:val="95"/>
        </w:rPr>
        <w:t>). A dementia advocate - Wendy</w:t>
      </w:r>
      <w:r>
        <w:rPr>
          <w:spacing w:val="1"/>
          <w:w w:val="95"/>
        </w:rPr>
        <w:t xml:space="preserve"> </w:t>
      </w:r>
      <w:r>
        <w:t>describes:</w:t>
      </w:r>
    </w:p>
    <w:p w14:paraId="61DF0CDD" w14:textId="77777777" w:rsidR="0082727B" w:rsidRDefault="0082727B">
      <w:pPr>
        <w:pStyle w:val="BodyText"/>
        <w:rPr>
          <w:sz w:val="28"/>
        </w:rPr>
      </w:pPr>
    </w:p>
    <w:p w14:paraId="44FD6223" w14:textId="77777777" w:rsidR="0082727B" w:rsidRDefault="00DA62AF">
      <w:pPr>
        <w:spacing w:before="174" w:line="312" w:lineRule="auto"/>
        <w:ind w:left="1266" w:right="695"/>
        <w:jc w:val="both"/>
        <w:rPr>
          <w:i/>
          <w:sz w:val="24"/>
        </w:rPr>
      </w:pPr>
      <w:r>
        <w:rPr>
          <w:i/>
          <w:sz w:val="24"/>
        </w:rPr>
        <w:t>"I may not remember what we said, I just know that we all share the same values,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the same feeling that this project will change people perceptions of what people with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dementia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achieve."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hyperlink w:anchor="_bookmark29" w:history="1">
        <w:r>
          <w:rPr>
            <w:i/>
            <w:sz w:val="24"/>
          </w:rPr>
          <w:t>Davies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>et</w:t>
        </w:r>
        <w:r>
          <w:rPr>
            <w:i/>
            <w:spacing w:val="-1"/>
            <w:sz w:val="24"/>
          </w:rPr>
          <w:t xml:space="preserve"> </w:t>
        </w:r>
        <w:r>
          <w:rPr>
            <w:i/>
            <w:sz w:val="24"/>
          </w:rPr>
          <w:t>al.</w:t>
        </w:r>
      </w:hyperlink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hyperlink w:anchor="_bookmark29" w:history="1">
        <w:r>
          <w:rPr>
            <w:i/>
            <w:sz w:val="24"/>
          </w:rPr>
          <w:t>2021</w:t>
        </w:r>
      </w:hyperlink>
      <w:r>
        <w:rPr>
          <w:i/>
          <w:sz w:val="24"/>
        </w:rPr>
        <w:t>)(pg.17)</w:t>
      </w:r>
    </w:p>
    <w:p w14:paraId="47AAA91D" w14:textId="77777777" w:rsidR="0082727B" w:rsidRDefault="0082727B">
      <w:pPr>
        <w:pStyle w:val="BodyText"/>
        <w:rPr>
          <w:i/>
          <w:sz w:val="28"/>
        </w:rPr>
      </w:pPr>
    </w:p>
    <w:p w14:paraId="7926938D" w14:textId="77777777" w:rsidR="0082727B" w:rsidRDefault="00DA62AF">
      <w:pPr>
        <w:pStyle w:val="BodyText"/>
        <w:spacing w:before="175" w:line="312" w:lineRule="auto"/>
        <w:ind w:left="672" w:right="121" w:firstLine="359"/>
        <w:jc w:val="both"/>
      </w:pPr>
      <w:r>
        <w:rPr>
          <w:w w:val="95"/>
        </w:rPr>
        <w:t>People with dementia being involved in advocacy networks are starting to challenge previous</w:t>
      </w:r>
      <w:r>
        <w:rPr>
          <w:spacing w:val="1"/>
          <w:w w:val="95"/>
        </w:rPr>
        <w:t xml:space="preserve"> </w:t>
      </w:r>
      <w:r>
        <w:t>assumptions of ability and memory (</w:t>
      </w:r>
      <w:hyperlink w:anchor="_bookmark5" w:history="1">
        <w:r>
          <w:t>Bartlett</w:t>
        </w:r>
      </w:hyperlink>
      <w:r>
        <w:t xml:space="preserve">, </w:t>
      </w:r>
      <w:hyperlink w:anchor="_bookmark5" w:history="1">
        <w:r>
          <w:t>2014</w:t>
        </w:r>
      </w:hyperlink>
      <w:r>
        <w:t>), which resonates with Bartlett &amp; Connor</w:t>
      </w:r>
      <w:r>
        <w:rPr>
          <w:spacing w:val="1"/>
        </w:rPr>
        <w:t xml:space="preserve"> </w:t>
      </w:r>
      <w:r>
        <w:t>work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Socia</w:t>
      </w:r>
      <w:r>
        <w:t>l</w:t>
      </w:r>
      <w:r>
        <w:rPr>
          <w:spacing w:val="35"/>
        </w:rPr>
        <w:t xml:space="preserve"> </w:t>
      </w:r>
      <w:r>
        <w:t>citizenship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positions</w:t>
      </w:r>
      <w:r>
        <w:rPr>
          <w:spacing w:val="36"/>
        </w:rPr>
        <w:t xml:space="preserve"> </w:t>
      </w:r>
      <w:r>
        <w:t>people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dementia</w:t>
      </w:r>
      <w:r>
        <w:rPr>
          <w:spacing w:val="35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care</w:t>
      </w:r>
      <w:r>
        <w:rPr>
          <w:spacing w:val="35"/>
        </w:rPr>
        <w:t xml:space="preserve"> </w:t>
      </w:r>
      <w:r>
        <w:t>recipient,</w:t>
      </w:r>
      <w:r>
        <w:rPr>
          <w:spacing w:val="-57"/>
        </w:rPr>
        <w:t xml:space="preserve"> </w:t>
      </w:r>
      <w:r>
        <w:t>and rather someone who has multiple social identities such as: activist, blogger, campaigner,</w:t>
      </w:r>
      <w:r>
        <w:rPr>
          <w:spacing w:val="1"/>
        </w:rPr>
        <w:t xml:space="preserve"> </w:t>
      </w:r>
      <w:r>
        <w:t>friend, and public speaker.</w:t>
      </w:r>
      <w:r>
        <w:rPr>
          <w:spacing w:val="1"/>
        </w:rPr>
        <w:t xml:space="preserve"> </w:t>
      </w:r>
      <w:r>
        <w:t xml:space="preserve">Recently, dementia activists have been recognised using </w:t>
      </w:r>
      <w:r>
        <w:t>online</w:t>
      </w:r>
      <w:r>
        <w:rPr>
          <w:spacing w:val="1"/>
        </w:rPr>
        <w:t xml:space="preserve"> </w:t>
      </w:r>
      <w:r>
        <w:t>interactions, bespoke forums, and Twitter to raise awareness and further challenge the stigma</w:t>
      </w:r>
      <w:r>
        <w:rPr>
          <w:spacing w:val="1"/>
        </w:rPr>
        <w:t xml:space="preserve"> </w:t>
      </w:r>
      <w:r>
        <w:t>surrounding</w:t>
      </w:r>
      <w:r>
        <w:rPr>
          <w:spacing w:val="16"/>
        </w:rPr>
        <w:t xml:space="preserve"> </w:t>
      </w:r>
      <w:r>
        <w:t>dementia</w:t>
      </w:r>
      <w:r>
        <w:rPr>
          <w:spacing w:val="17"/>
        </w:rPr>
        <w:t xml:space="preserve"> </w:t>
      </w:r>
      <w:r>
        <w:t>(</w:t>
      </w:r>
      <w:hyperlink w:anchor="_bookmark132" w:history="1">
        <w:r>
          <w:t>Talbot</w:t>
        </w:r>
        <w:r>
          <w:rPr>
            <w:spacing w:val="17"/>
          </w:rPr>
          <w:t xml:space="preserve"> </w:t>
        </w:r>
        <w:r>
          <w:t>et</w:t>
        </w:r>
        <w:r>
          <w:rPr>
            <w:spacing w:val="17"/>
          </w:rPr>
          <w:t xml:space="preserve"> </w:t>
        </w:r>
        <w:r>
          <w:t>al.</w:t>
        </w:r>
      </w:hyperlink>
      <w:r>
        <w:t>,</w:t>
      </w:r>
      <w:r>
        <w:rPr>
          <w:spacing w:val="17"/>
        </w:rPr>
        <w:t xml:space="preserve"> </w:t>
      </w:r>
      <w:hyperlink w:anchor="_bookmark132" w:history="1">
        <w:r>
          <w:t>2020</w:t>
        </w:r>
      </w:hyperlink>
      <w:r>
        <w:t>).</w:t>
      </w:r>
      <w:r>
        <w:rPr>
          <w:spacing w:val="58"/>
        </w:rPr>
        <w:t xml:space="preserve"> </w:t>
      </w:r>
      <w:r>
        <w:t>Dai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Moffatt’s</w:t>
      </w:r>
      <w:r>
        <w:rPr>
          <w:spacing w:val="17"/>
        </w:rPr>
        <w:t xml:space="preserve"> </w:t>
      </w:r>
      <w:r>
        <w:t>recent</w:t>
      </w:r>
      <w:r>
        <w:rPr>
          <w:spacing w:val="17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social</w:t>
      </w:r>
      <w:r>
        <w:rPr>
          <w:spacing w:val="17"/>
        </w:rPr>
        <w:t xml:space="preserve"> </w:t>
      </w:r>
      <w:r>
        <w:t>sharing</w:t>
      </w:r>
    </w:p>
    <w:p w14:paraId="57F77624" w14:textId="77777777" w:rsidR="0082727B" w:rsidRDefault="0082727B">
      <w:pPr>
        <w:spacing w:line="312" w:lineRule="auto"/>
        <w:jc w:val="both"/>
        <w:sectPr w:rsidR="0082727B">
          <w:footerReference w:type="default" r:id="rId13"/>
          <w:pgSz w:w="11910" w:h="16840"/>
          <w:pgMar w:top="320" w:right="980" w:bottom="740" w:left="1020" w:header="0" w:footer="557" w:gutter="0"/>
          <w:cols w:space="720"/>
        </w:sectPr>
      </w:pPr>
    </w:p>
    <w:p w14:paraId="4B7C2EE6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76201600" w14:textId="77777777" w:rsidR="0082727B" w:rsidRDefault="0082727B">
      <w:pPr>
        <w:pStyle w:val="BodyText"/>
        <w:rPr>
          <w:b/>
          <w:sz w:val="20"/>
        </w:rPr>
      </w:pPr>
    </w:p>
    <w:p w14:paraId="47F90625" w14:textId="77777777" w:rsidR="0082727B" w:rsidRDefault="00DA62AF">
      <w:pPr>
        <w:spacing w:before="216" w:line="312" w:lineRule="auto"/>
        <w:ind w:left="105" w:right="689" w:firstLine="8"/>
        <w:jc w:val="both"/>
        <w:rPr>
          <w:sz w:val="24"/>
        </w:rPr>
      </w:pPr>
      <w:r>
        <w:rPr>
          <w:sz w:val="24"/>
        </w:rPr>
        <w:t>through community-based programs describes how future platforms involving people 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dementia need to allow flexibility for </w:t>
      </w:r>
      <w:r>
        <w:rPr>
          <w:i/>
          <w:sz w:val="24"/>
        </w:rPr>
        <w:t xml:space="preserve">"dynamic roles" </w:t>
      </w:r>
      <w:r>
        <w:rPr>
          <w:sz w:val="24"/>
        </w:rPr>
        <w:t>where individuals can flip between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"storytellings, listeners, contributors" as the "activities [on the platform] evolve" </w:t>
      </w:r>
      <w:r>
        <w:rPr>
          <w:sz w:val="24"/>
        </w:rPr>
        <w:t>(</w:t>
      </w:r>
      <w:hyperlink w:anchor="_bookmark27" w:history="1">
        <w:r>
          <w:rPr>
            <w:sz w:val="24"/>
          </w:rPr>
          <w:t>Dai and</w:t>
        </w:r>
      </w:hyperlink>
      <w:r>
        <w:rPr>
          <w:spacing w:val="1"/>
          <w:sz w:val="24"/>
        </w:rPr>
        <w:t xml:space="preserve"> </w:t>
      </w:r>
      <w:hyperlink w:anchor="_bookmark27" w:history="1">
        <w:r>
          <w:rPr>
            <w:sz w:val="24"/>
          </w:rPr>
          <w:t>Moffatt</w:t>
        </w:r>
      </w:hyperlink>
      <w:r>
        <w:rPr>
          <w:sz w:val="24"/>
        </w:rPr>
        <w:t xml:space="preserve">, </w:t>
      </w:r>
      <w:hyperlink w:anchor="_bookmark27" w:history="1">
        <w:r>
          <w:rPr>
            <w:sz w:val="24"/>
          </w:rPr>
          <w:t>2020</w:t>
        </w:r>
      </w:hyperlink>
      <w:r>
        <w:rPr>
          <w:sz w:val="24"/>
        </w:rPr>
        <w:t>) (pg.10). Likewise,</w:t>
      </w:r>
      <w:r>
        <w:rPr>
          <w:sz w:val="24"/>
        </w:rPr>
        <w:t xml:space="preserve"> Johnson et al. argue that these roles may need support from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r>
        <w:rPr>
          <w:i/>
          <w:sz w:val="24"/>
        </w:rPr>
        <w:t>various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stakeholders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participating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without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burdening"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(pg.127)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(</w:t>
      </w:r>
      <w:hyperlink w:anchor="_bookmark62" w:history="1">
        <w:r>
          <w:rPr>
            <w:i/>
            <w:sz w:val="24"/>
          </w:rPr>
          <w:t>Johnson</w:t>
        </w:r>
        <w:r>
          <w:rPr>
            <w:i/>
            <w:spacing w:val="-12"/>
            <w:sz w:val="24"/>
          </w:rPr>
          <w:t xml:space="preserve"> </w:t>
        </w:r>
        <w:r>
          <w:rPr>
            <w:i/>
            <w:sz w:val="24"/>
          </w:rPr>
          <w:t>et</w:t>
        </w:r>
        <w:r>
          <w:rPr>
            <w:i/>
            <w:spacing w:val="-13"/>
            <w:sz w:val="24"/>
          </w:rPr>
          <w:t xml:space="preserve"> </w:t>
        </w:r>
        <w:r>
          <w:rPr>
            <w:i/>
            <w:sz w:val="24"/>
          </w:rPr>
          <w:t>al.</w:t>
        </w:r>
      </w:hyperlink>
      <w:r>
        <w:rPr>
          <w:i/>
          <w:sz w:val="24"/>
        </w:rPr>
        <w:t>,</w:t>
      </w:r>
      <w:r>
        <w:rPr>
          <w:i/>
          <w:spacing w:val="-12"/>
          <w:sz w:val="24"/>
        </w:rPr>
        <w:t xml:space="preserve"> </w:t>
      </w:r>
      <w:hyperlink w:anchor="_bookmark62" w:history="1">
        <w:r>
          <w:rPr>
            <w:i/>
            <w:sz w:val="24"/>
          </w:rPr>
          <w:t>2019</w:t>
        </w:r>
      </w:hyperlink>
      <w:r>
        <w:rPr>
          <w:i/>
          <w:sz w:val="24"/>
        </w:rPr>
        <w:t>,</w:t>
      </w:r>
      <w:r>
        <w:rPr>
          <w:i/>
          <w:spacing w:val="-12"/>
          <w:sz w:val="24"/>
        </w:rPr>
        <w:t xml:space="preserve"> </w:t>
      </w:r>
      <w:hyperlink w:anchor="_bookmark63" w:history="1">
        <w:r>
          <w:rPr>
            <w:i/>
            <w:sz w:val="24"/>
          </w:rPr>
          <w:t>2020</w:t>
        </w:r>
      </w:hyperlink>
      <w:r>
        <w:rPr>
          <w:i/>
          <w:sz w:val="24"/>
        </w:rPr>
        <w:t>)</w:t>
      </w:r>
      <w:r>
        <w:rPr>
          <w:i/>
          <w:spacing w:val="-57"/>
          <w:sz w:val="24"/>
        </w:rPr>
        <w:t xml:space="preserve"> </w:t>
      </w:r>
      <w:r>
        <w:rPr>
          <w:w w:val="95"/>
          <w:sz w:val="24"/>
        </w:rPr>
        <w:t xml:space="preserve">people with dementia. Similarly, </w:t>
      </w:r>
      <w:hyperlink w:anchor="_bookmark28" w:history="1">
        <w:r>
          <w:rPr>
            <w:w w:val="95"/>
            <w:sz w:val="24"/>
          </w:rPr>
          <w:t xml:space="preserve">Daly et al. </w:t>
        </w:r>
      </w:hyperlink>
      <w:r>
        <w:rPr>
          <w:w w:val="95"/>
          <w:sz w:val="24"/>
        </w:rPr>
        <w:t>(</w:t>
      </w:r>
      <w:hyperlink w:anchor="_bookmark28" w:history="1">
        <w:r>
          <w:rPr>
            <w:w w:val="95"/>
            <w:sz w:val="24"/>
          </w:rPr>
          <w:t>2018</w:t>
        </w:r>
      </w:hyperlink>
      <w:r>
        <w:rPr>
          <w:w w:val="95"/>
          <w:sz w:val="24"/>
        </w:rPr>
        <w:t>) argues care partners and workers consistently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overlook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shared</w:t>
      </w:r>
      <w:r>
        <w:rPr>
          <w:spacing w:val="-14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15"/>
          <w:sz w:val="24"/>
        </w:rPr>
        <w:t xml:space="preserve"> </w:t>
      </w:r>
      <w:r>
        <w:rPr>
          <w:sz w:val="24"/>
        </w:rPr>
        <w:t>despite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fact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it’</w:t>
      </w:r>
      <w:r>
        <w:rPr>
          <w:sz w:val="24"/>
        </w:rPr>
        <w:t>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positive</w:t>
      </w:r>
      <w:r>
        <w:rPr>
          <w:spacing w:val="-14"/>
          <w:sz w:val="24"/>
        </w:rPr>
        <w:t xml:space="preserve"> </w:t>
      </w:r>
      <w:r>
        <w:rPr>
          <w:sz w:val="24"/>
        </w:rPr>
        <w:t>impact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individual,</w:t>
      </w:r>
      <w:r>
        <w:rPr>
          <w:spacing w:val="-58"/>
          <w:sz w:val="24"/>
        </w:rPr>
        <w:t xml:space="preserve"> </w:t>
      </w:r>
      <w:r>
        <w:rPr>
          <w:sz w:val="24"/>
        </w:rPr>
        <w:t>which requires additional exploration in how we may facilitate interdependent relationships in</w:t>
      </w:r>
      <w:r>
        <w:rPr>
          <w:spacing w:val="1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spaces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376D94EE" w14:textId="77777777" w:rsidR="0082727B" w:rsidRDefault="00DA62AF">
      <w:pPr>
        <w:pStyle w:val="BodyText"/>
        <w:spacing w:before="237" w:line="312" w:lineRule="auto"/>
        <w:ind w:left="105" w:right="676" w:firstLine="359"/>
        <w:jc w:val="both"/>
      </w:pPr>
      <w:r>
        <w:t>However, ensuring that narratives are shared and recognised becomes challenging in later</w:t>
      </w:r>
      <w:r>
        <w:rPr>
          <w:spacing w:val="1"/>
        </w:rPr>
        <w:t xml:space="preserve"> </w:t>
      </w:r>
      <w:r>
        <w:t>stages of dementi</w:t>
      </w:r>
      <w:r>
        <w:t>a, where non-verbal and ambiguous interactions may be more present (</w:t>
      </w:r>
      <w:hyperlink w:anchor="_bookmark145" w:history="1">
        <w:r>
          <w:t>Villar</w:t>
        </w:r>
      </w:hyperlink>
      <w:r>
        <w:rPr>
          <w:spacing w:val="1"/>
        </w:rPr>
        <w:t xml:space="preserve"> </w:t>
      </w:r>
      <w:hyperlink w:anchor="_bookmark145" w:history="1">
        <w:r>
          <w:t>et</w:t>
        </w:r>
        <w:r>
          <w:rPr>
            <w:spacing w:val="33"/>
          </w:rPr>
          <w:t xml:space="preserve"> </w:t>
        </w:r>
        <w:r>
          <w:t>al.</w:t>
        </w:r>
      </w:hyperlink>
      <w:r>
        <w:t>,</w:t>
      </w:r>
      <w:r>
        <w:rPr>
          <w:spacing w:val="34"/>
        </w:rPr>
        <w:t xml:space="preserve"> </w:t>
      </w:r>
      <w:hyperlink w:anchor="_bookmark145" w:history="1">
        <w:r>
          <w:t>2019</w:t>
        </w:r>
      </w:hyperlink>
      <w:r>
        <w:t>).</w:t>
      </w:r>
      <w:r>
        <w:rPr>
          <w:spacing w:val="48"/>
        </w:rPr>
        <w:t xml:space="preserve"> </w:t>
      </w:r>
      <w:hyperlink w:anchor="_bookmark142" w:history="1">
        <w:r>
          <w:t>Treadaway</w:t>
        </w:r>
        <w:r>
          <w:rPr>
            <w:spacing w:val="33"/>
          </w:rPr>
          <w:t xml:space="preserve"> </w:t>
        </w:r>
        <w:r>
          <w:t>and</w:t>
        </w:r>
        <w:r>
          <w:rPr>
            <w:spacing w:val="34"/>
          </w:rPr>
          <w:t xml:space="preserve"> </w:t>
        </w:r>
        <w:r>
          <w:t>Kenning</w:t>
        </w:r>
        <w:r>
          <w:rPr>
            <w:spacing w:val="33"/>
          </w:rPr>
          <w:t xml:space="preserve"> </w:t>
        </w:r>
      </w:hyperlink>
      <w:r>
        <w:t>(</w:t>
      </w:r>
      <w:hyperlink w:anchor="_bookmark142" w:history="1">
        <w:r>
          <w:t>2016</w:t>
        </w:r>
      </w:hyperlink>
      <w:r>
        <w:t>)</w:t>
      </w:r>
      <w:r>
        <w:rPr>
          <w:spacing w:val="34"/>
        </w:rPr>
        <w:t xml:space="preserve"> </w:t>
      </w:r>
      <w:r>
        <w:t>emphasise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recognition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are crucial even when leaning on tacit, creative activities to support non-verbal interactions.</w:t>
      </w:r>
      <w:r>
        <w:rPr>
          <w:spacing w:val="1"/>
        </w:rPr>
        <w:t xml:space="preserve"> </w:t>
      </w:r>
      <w:r>
        <w:t xml:space="preserve">This critical turn is further supported in work by </w:t>
      </w:r>
      <w:hyperlink w:anchor="_bookmark98" w:history="1">
        <w:r>
          <w:t xml:space="preserve">Morrissey et al. </w:t>
        </w:r>
      </w:hyperlink>
      <w:r>
        <w:t>(</w:t>
      </w:r>
      <w:hyperlink w:anchor="_bookmark98" w:history="1">
        <w:r>
          <w:t>2017</w:t>
        </w:r>
      </w:hyperlink>
      <w:r>
        <w:t>), taking an experience-</w:t>
      </w:r>
      <w:r>
        <w:rPr>
          <w:spacing w:val="-57"/>
        </w:rPr>
        <w:t xml:space="preserve"> </w:t>
      </w:r>
      <w:r>
        <w:t>centred approach that shifts the way we see people with dementia-related cognitive deficits as</w:t>
      </w:r>
      <w:r>
        <w:rPr>
          <w:spacing w:val="1"/>
        </w:rPr>
        <w:t xml:space="preserve"> </w:t>
      </w:r>
      <w:r>
        <w:t>contributing to design choices. While prior work may focus on alleviating a perso</w:t>
      </w:r>
      <w:r>
        <w:t>n’s cognitive</w:t>
      </w:r>
      <w:r>
        <w:rPr>
          <w:spacing w:val="-57"/>
        </w:rPr>
        <w:t xml:space="preserve"> </w:t>
      </w:r>
      <w:r>
        <w:t>deficit, the critical perspective widens our approach to inclusivity by celebrating what a person</w:t>
      </w:r>
      <w:r>
        <w:rPr>
          <w:spacing w:val="-57"/>
        </w:rPr>
        <w:t xml:space="preserve"> </w:t>
      </w:r>
      <w:r>
        <w:t>has to offer through more creative and engaging approaches, where those living with a broad</w:t>
      </w:r>
      <w:r>
        <w:rPr>
          <w:spacing w:val="1"/>
        </w:rPr>
        <w:t xml:space="preserve"> </w:t>
      </w:r>
      <w:r>
        <w:t>spectrum of dementia-related changes can also partic</w:t>
      </w:r>
      <w:r>
        <w:t>ipate (</w:t>
      </w:r>
      <w:hyperlink w:anchor="_bookmark79" w:history="1">
        <w:r>
          <w:t>Lazar et al.</w:t>
        </w:r>
      </w:hyperlink>
      <w:r>
        <w:t xml:space="preserve">, </w:t>
      </w:r>
      <w:hyperlink w:anchor="_bookmark79" w:history="1">
        <w:r>
          <w:t>2017</w:t>
        </w:r>
      </w:hyperlink>
      <w:r>
        <w:t>).</w:t>
      </w:r>
      <w:r>
        <w:rPr>
          <w:spacing w:val="1"/>
        </w:rPr>
        <w:t xml:space="preserve"> </w:t>
      </w:r>
      <w:r>
        <w:t>This recent</w:t>
      </w:r>
      <w:r>
        <w:rPr>
          <w:spacing w:val="1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harmonious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embodied</w:t>
      </w:r>
      <w:r>
        <w:rPr>
          <w:spacing w:val="-9"/>
        </w:rPr>
        <w:t xml:space="preserve"> </w:t>
      </w:r>
      <w:r>
        <w:t>discourse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recognises</w:t>
      </w:r>
      <w:r>
        <w:rPr>
          <w:spacing w:val="-57"/>
        </w:rPr>
        <w:t xml:space="preserve"> </w:t>
      </w:r>
      <w:r>
        <w:rPr>
          <w:w w:val="95"/>
        </w:rPr>
        <w:t>relational, interdependence, and reciprocation to design mor</w:t>
      </w:r>
      <w:r>
        <w:rPr>
          <w:w w:val="95"/>
        </w:rPr>
        <w:t>e inclusive approaches. For instance,</w:t>
      </w:r>
      <w:r>
        <w:rPr>
          <w:spacing w:val="1"/>
          <w:w w:val="95"/>
        </w:rPr>
        <w:t xml:space="preserve"> </w:t>
      </w:r>
      <w:hyperlink w:anchor="_bookmark72" w:history="1">
        <w:r>
          <w:t xml:space="preserve">Kontos et al. </w:t>
        </w:r>
      </w:hyperlink>
      <w:r>
        <w:t>(</w:t>
      </w:r>
      <w:hyperlink w:anchor="_bookmark72" w:history="1">
        <w:r>
          <w:t>2016</w:t>
        </w:r>
      </w:hyperlink>
      <w:r>
        <w:t>) work on embodiment and sexuality highlights the ethical importance of</w:t>
      </w:r>
      <w:r>
        <w:rPr>
          <w:spacing w:val="1"/>
        </w:rPr>
        <w:t xml:space="preserve"> </w:t>
      </w:r>
      <w:r>
        <w:t>providing training and education for residents sexuality within a care home to provide sexual</w:t>
      </w:r>
      <w:r>
        <w:rPr>
          <w:spacing w:val="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relationships.</w:t>
      </w:r>
    </w:p>
    <w:p w14:paraId="01F73FFD" w14:textId="77777777" w:rsidR="0082727B" w:rsidRDefault="00DA62AF">
      <w:pPr>
        <w:pStyle w:val="BodyText"/>
        <w:spacing w:before="236" w:line="312" w:lineRule="auto"/>
        <w:ind w:left="113" w:right="677" w:firstLine="351"/>
        <w:jc w:val="both"/>
      </w:pPr>
      <w:r>
        <w:t>While this work is coming together to tackl</w:t>
      </w:r>
      <w:r>
        <w:t>e stereotypes and stigma and raise awareness of</w:t>
      </w:r>
      <w:r>
        <w:rPr>
          <w:spacing w:val="-57"/>
        </w:rPr>
        <w:t xml:space="preserve"> </w:t>
      </w:r>
      <w:r>
        <w:rPr>
          <w:w w:val="95"/>
        </w:rPr>
        <w:t>current</w:t>
      </w:r>
      <w:r>
        <w:rPr>
          <w:spacing w:val="12"/>
          <w:w w:val="95"/>
        </w:rPr>
        <w:t xml:space="preserve"> </w:t>
      </w:r>
      <w:r>
        <w:rPr>
          <w:w w:val="95"/>
        </w:rPr>
        <w:t>portrayals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dementia,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extent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’public’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engaging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2"/>
          <w:w w:val="95"/>
        </w:rPr>
        <w:t xml:space="preserve"> </w:t>
      </w:r>
      <w:r>
        <w:rPr>
          <w:w w:val="95"/>
        </w:rPr>
        <w:t>dialogues</w:t>
      </w:r>
      <w:r>
        <w:rPr>
          <w:spacing w:val="1"/>
          <w:w w:val="95"/>
        </w:rPr>
        <w:t xml:space="preserve"> </w:t>
      </w:r>
      <w:r>
        <w:t>is underexamined.</w:t>
      </w:r>
      <w:r>
        <w:rPr>
          <w:spacing w:val="1"/>
        </w:rPr>
        <w:t xml:space="preserve"> </w:t>
      </w:r>
      <w:r>
        <w:t>Knowledge transfer and dissemination have been raised several times in</w:t>
      </w:r>
      <w:r>
        <w:rPr>
          <w:spacing w:val="1"/>
        </w:rPr>
        <w:t xml:space="preserve"> </w:t>
      </w:r>
      <w:r>
        <w:t>HCI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worksho</w:t>
      </w:r>
      <w:r>
        <w:t>ps,</w:t>
      </w:r>
      <w:r>
        <w:rPr>
          <w:spacing w:val="-10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sharing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relatable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engaging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insights.</w:t>
      </w:r>
      <w:r>
        <w:rPr>
          <w:spacing w:val="-57"/>
        </w:rPr>
        <w:t xml:space="preserve"> </w:t>
      </w:r>
      <w:hyperlink w:anchor="_bookmark51" w:history="1">
        <w:r>
          <w:t xml:space="preserve">Gray et al. </w:t>
        </w:r>
      </w:hyperlink>
      <w:r>
        <w:t>(</w:t>
      </w:r>
      <w:hyperlink w:anchor="_bookmark51" w:history="1">
        <w:r>
          <w:t>2020</w:t>
        </w:r>
      </w:hyperlink>
      <w:r>
        <w:t xml:space="preserve">) designed a play </w:t>
      </w:r>
      <w:r>
        <w:rPr>
          <w:i/>
        </w:rPr>
        <w:t xml:space="preserve">Cracked: New Light on Dementia </w:t>
      </w:r>
      <w:r>
        <w:t>- as an artistic exploration</w:t>
      </w:r>
      <w:r>
        <w:rPr>
          <w:spacing w:val="-57"/>
        </w:rPr>
        <w:t xml:space="preserve"> </w:t>
      </w:r>
      <w:r>
        <w:t>into theatrical and emotional exploration of how we think about dementia. Gray’s analysis of</w:t>
      </w:r>
      <w:r>
        <w:rPr>
          <w:spacing w:val="1"/>
        </w:rPr>
        <w:t xml:space="preserve"> </w:t>
      </w:r>
      <w:r>
        <w:t xml:space="preserve">the play, suggests that the audience </w:t>
      </w:r>
      <w:r>
        <w:rPr>
          <w:i/>
        </w:rPr>
        <w:t>"began to draw a trajectory towards a new kind of social</w:t>
      </w:r>
      <w:r>
        <w:rPr>
          <w:i/>
          <w:spacing w:val="1"/>
        </w:rPr>
        <w:t xml:space="preserve"> </w:t>
      </w:r>
      <w:r>
        <w:rPr>
          <w:i/>
        </w:rPr>
        <w:t xml:space="preserve">engagement beyond the performance event </w:t>
      </w:r>
      <w:r>
        <w:rPr>
          <w:i/>
        </w:rPr>
        <w:t>itself"</w:t>
      </w:r>
      <w:r>
        <w:t>. By providing a place to question and reflect</w:t>
      </w:r>
      <w:r>
        <w:rPr>
          <w:spacing w:val="-57"/>
        </w:rPr>
        <w:t xml:space="preserve"> </w:t>
      </w:r>
      <w:r>
        <w:t>on their assumptions, audience members were provided with a space for sharing and refining a</w:t>
      </w:r>
      <w:r>
        <w:rPr>
          <w:spacing w:val="-5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sensitive,</w:t>
      </w:r>
      <w:r>
        <w:rPr>
          <w:spacing w:val="-1"/>
        </w:rPr>
        <w:t xml:space="preserve"> </w:t>
      </w:r>
      <w:r>
        <w:t>nuanced</w:t>
      </w:r>
      <w:r>
        <w:rPr>
          <w:spacing w:val="-2"/>
        </w:rPr>
        <w:t xml:space="preserve"> </w:t>
      </w:r>
      <w:r>
        <w:t>narrative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dementia.</w:t>
      </w:r>
    </w:p>
    <w:p w14:paraId="055E7201" w14:textId="77777777" w:rsidR="0082727B" w:rsidRDefault="00DA62AF">
      <w:pPr>
        <w:pStyle w:val="BodyText"/>
        <w:spacing w:before="237" w:line="312" w:lineRule="auto"/>
        <w:ind w:left="113" w:right="702" w:firstLine="351"/>
        <w:jc w:val="both"/>
      </w:pPr>
      <w:r>
        <w:t>Concerned by similar implications of communities outside of de</w:t>
      </w:r>
      <w:r>
        <w:t>mentia not having the</w:t>
      </w:r>
      <w:r>
        <w:rPr>
          <w:spacing w:val="1"/>
        </w:rPr>
        <w:t xml:space="preserve"> </w:t>
      </w:r>
      <w:r>
        <w:t>intricate understandings about dementia, HCI has provided several intergenerational works</w:t>
      </w:r>
      <w:r>
        <w:rPr>
          <w:spacing w:val="1"/>
        </w:rPr>
        <w:t xml:space="preserve"> </w:t>
      </w:r>
      <w:r>
        <w:t>including inviting students to collaborate in co-design methods with care home residents to</w:t>
      </w:r>
      <w:r>
        <w:rPr>
          <w:spacing w:val="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devel</w:t>
      </w:r>
      <w:r>
        <w:t>oping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(</w:t>
      </w:r>
      <w:hyperlink w:anchor="_bookmark49" w:history="1">
        <w:r>
          <w:t>Foley</w:t>
        </w:r>
        <w:r>
          <w:rPr>
            <w:spacing w:val="-4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t>,</w:t>
      </w:r>
      <w:r>
        <w:rPr>
          <w:spacing w:val="-4"/>
        </w:rPr>
        <w:t xml:space="preserve"> </w:t>
      </w:r>
      <w:hyperlink w:anchor="_bookmark49" w:history="1">
        <w:r>
          <w:t>2020</w:t>
        </w:r>
      </w:hyperlink>
      <w:r>
        <w:t>)</w:t>
      </w:r>
    </w:p>
    <w:p w14:paraId="13484079" w14:textId="77777777" w:rsidR="0082727B" w:rsidRDefault="0082727B">
      <w:pPr>
        <w:spacing w:line="312" w:lineRule="auto"/>
        <w:jc w:val="both"/>
        <w:sectPr w:rsidR="0082727B">
          <w:footerReference w:type="default" r:id="rId14"/>
          <w:pgSz w:w="11910" w:h="16840"/>
          <w:pgMar w:top="320" w:right="980" w:bottom="740" w:left="1020" w:header="0" w:footer="557" w:gutter="0"/>
          <w:cols w:space="720"/>
        </w:sectPr>
      </w:pPr>
    </w:p>
    <w:p w14:paraId="55DE1D97" w14:textId="77777777" w:rsidR="0082727B" w:rsidRDefault="00DA62AF">
      <w:pPr>
        <w:pStyle w:val="Heading2"/>
        <w:tabs>
          <w:tab w:val="left" w:pos="4097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1.2</w:t>
      </w:r>
      <w:r>
        <w:rPr>
          <w:spacing w:val="-4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</w:t>
      </w:r>
    </w:p>
    <w:p w14:paraId="45220AED" w14:textId="77777777" w:rsidR="0082727B" w:rsidRDefault="0082727B">
      <w:pPr>
        <w:pStyle w:val="BodyText"/>
        <w:rPr>
          <w:b/>
          <w:sz w:val="20"/>
        </w:rPr>
      </w:pPr>
    </w:p>
    <w:p w14:paraId="4609F8D2" w14:textId="77777777" w:rsidR="0082727B" w:rsidRDefault="00DA62AF">
      <w:pPr>
        <w:spacing w:before="216" w:line="312" w:lineRule="auto"/>
        <w:ind w:left="664" w:right="151" w:firstLine="16"/>
        <w:jc w:val="both"/>
        <w:rPr>
          <w:sz w:val="24"/>
        </w:rPr>
      </w:pPr>
      <w:r>
        <w:rPr>
          <w:sz w:val="24"/>
        </w:rPr>
        <w:t>and storytelling projects (</w:t>
      </w:r>
      <w:hyperlink w:anchor="_bookmark54" w:history="1">
        <w:r>
          <w:rPr>
            <w:sz w:val="24"/>
          </w:rPr>
          <w:t>Hannan et al.</w:t>
        </w:r>
      </w:hyperlink>
      <w:r>
        <w:rPr>
          <w:sz w:val="24"/>
        </w:rPr>
        <w:t xml:space="preserve">, </w:t>
      </w:r>
      <w:hyperlink w:anchor="_bookmark54" w:history="1">
        <w:r>
          <w:rPr>
            <w:sz w:val="24"/>
          </w:rPr>
          <w:t>2019</w:t>
        </w:r>
      </w:hyperlink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hyperlink w:anchor="_bookmark55" w:history="1">
        <w:r>
          <w:rPr>
            <w:sz w:val="24"/>
          </w:rPr>
          <w:t xml:space="preserve">Hendriks et al. </w:t>
        </w:r>
      </w:hyperlink>
      <w:r>
        <w:rPr>
          <w:sz w:val="24"/>
        </w:rPr>
        <w:t>(</w:t>
      </w:r>
      <w:hyperlink w:anchor="_bookmark55" w:history="1">
        <w:r>
          <w:rPr>
            <w:sz w:val="24"/>
          </w:rPr>
          <w:t>2014</w:t>
        </w:r>
      </w:hyperlink>
      <w:r>
        <w:rPr>
          <w:sz w:val="24"/>
        </w:rPr>
        <w:t>) further supports 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 of designers and students building a relationship with th</w:t>
      </w:r>
      <w:r>
        <w:rPr>
          <w:sz w:val="24"/>
        </w:rPr>
        <w:t>e people we are designing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for and with. The authors argue design decisions </w:t>
      </w:r>
      <w:r>
        <w:rPr>
          <w:i/>
          <w:w w:val="95"/>
          <w:sz w:val="24"/>
        </w:rPr>
        <w:t>"emerge from the relationships designers build"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(pg. 3)</w:t>
      </w:r>
      <w:r>
        <w:rPr>
          <w:sz w:val="24"/>
        </w:rPr>
        <w:t xml:space="preserve">. Likewise, in </w:t>
      </w:r>
      <w:hyperlink w:anchor="_bookmark49" w:history="1">
        <w:r>
          <w:rPr>
            <w:sz w:val="24"/>
          </w:rPr>
          <w:t xml:space="preserve">Foley et al. </w:t>
        </w:r>
      </w:hyperlink>
      <w:r>
        <w:rPr>
          <w:sz w:val="24"/>
        </w:rPr>
        <w:t>(</w:t>
      </w:r>
      <w:hyperlink w:anchor="_bookmark49" w:history="1">
        <w:r>
          <w:rPr>
            <w:sz w:val="24"/>
          </w:rPr>
          <w:t>2020</w:t>
        </w:r>
      </w:hyperlink>
      <w:r>
        <w:rPr>
          <w:sz w:val="24"/>
        </w:rPr>
        <w:t>) work on student engagement wi</w:t>
      </w:r>
      <w:r>
        <w:rPr>
          <w:sz w:val="24"/>
        </w:rPr>
        <w:t>thin dementia care, the</w:t>
      </w:r>
      <w:r>
        <w:rPr>
          <w:spacing w:val="-57"/>
          <w:sz w:val="24"/>
        </w:rPr>
        <w:t xml:space="preserve"> </w:t>
      </w:r>
      <w:r>
        <w:rPr>
          <w:sz w:val="24"/>
        </w:rPr>
        <w:t>authors describe that over time, students started to take "responsibility for the development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relationships" while the person with dementia was </w:t>
      </w:r>
      <w:r>
        <w:rPr>
          <w:i/>
          <w:sz w:val="24"/>
        </w:rPr>
        <w:t>"viewed as experts, with knowledge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stories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beyond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role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patient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care"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(pg.9)</w:t>
      </w:r>
      <w:r>
        <w:rPr>
          <w:sz w:val="24"/>
        </w:rPr>
        <w:t>.</w:t>
      </w:r>
    </w:p>
    <w:p w14:paraId="079B5826" w14:textId="77777777" w:rsidR="0082727B" w:rsidRDefault="00DA62AF">
      <w:pPr>
        <w:pStyle w:val="BodyText"/>
        <w:spacing w:before="237" w:line="312" w:lineRule="auto"/>
        <w:ind w:left="680" w:right="122" w:firstLine="351"/>
        <w:jc w:val="both"/>
      </w:pPr>
      <w:r>
        <w:t>However, while opportunities to work in more non-traditional settings such as care homes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small,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students or courses focusing on healthcare a</w:t>
      </w:r>
      <w:r>
        <w:t>nd psychology (</w:t>
      </w:r>
      <w:hyperlink w:anchor="_bookmark69" w:history="1">
        <w:r>
          <w:t>Kinnunen et al.</w:t>
        </w:r>
      </w:hyperlink>
      <w:r>
        <w:t xml:space="preserve">, </w:t>
      </w:r>
      <w:hyperlink w:anchor="_bookmark69" w:history="1">
        <w:r>
          <w:t>2018</w:t>
        </w:r>
      </w:hyperlink>
      <w:r>
        <w:t>), meaning</w:t>
      </w:r>
      <w:r>
        <w:rPr>
          <w:spacing w:val="1"/>
        </w:rPr>
        <w:t xml:space="preserve"> </w:t>
      </w:r>
      <w:r>
        <w:t>that those who are primed to design sociotechnical systems of care (e.g., interaction designers,</w:t>
      </w:r>
      <w:r>
        <w:rPr>
          <w:spacing w:val="-57"/>
        </w:rPr>
        <w:t xml:space="preserve"> </w:t>
      </w:r>
      <w:r>
        <w:t>computer scientists, technologists more generally)</w:t>
      </w:r>
      <w:r>
        <w:t xml:space="preserve"> lack a degree of familiarity with the sort of</w:t>
      </w:r>
      <w:r>
        <w:rPr>
          <w:spacing w:val="1"/>
        </w:rPr>
        <w:t xml:space="preserve"> </w:t>
      </w:r>
      <w:r>
        <w:t>population they may end up building for. Finally, developing education such as these through</w:t>
      </w:r>
      <w:r>
        <w:rPr>
          <w:spacing w:val="1"/>
        </w:rPr>
        <w:t xml:space="preserve"> </w:t>
      </w:r>
      <w:r>
        <w:t>intergenerational interactions has often relied on organisations or care homes to provide a</w:t>
      </w:r>
      <w:r>
        <w:rPr>
          <w:spacing w:val="1"/>
        </w:rPr>
        <w:t xml:space="preserve"> </w:t>
      </w:r>
      <w:r>
        <w:t>community of older adult</w:t>
      </w:r>
      <w:r>
        <w:t>s or people with dementia, both increasing the workload of already</w:t>
      </w:r>
      <w:r>
        <w:rPr>
          <w:spacing w:val="1"/>
        </w:rPr>
        <w:t xml:space="preserve"> </w:t>
      </w:r>
      <w:r>
        <w:t>pressured social care organisations and limiting the potential of involving communities or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organisations.</w:t>
      </w:r>
    </w:p>
    <w:p w14:paraId="6D9164B2" w14:textId="77777777" w:rsidR="0082727B" w:rsidRDefault="00DA62AF">
      <w:pPr>
        <w:pStyle w:val="BodyText"/>
        <w:spacing w:before="237" w:line="312" w:lineRule="auto"/>
        <w:ind w:left="672" w:right="151" w:firstLine="359"/>
        <w:jc w:val="both"/>
      </w:pPr>
      <w:r>
        <w:t>In reviewing the above, we see many strives from people with dementia, care partners and</w:t>
      </w:r>
      <w:r>
        <w:rPr>
          <w:spacing w:val="1"/>
        </w:rPr>
        <w:t xml:space="preserve"> </w:t>
      </w:r>
      <w:r>
        <w:rPr>
          <w:spacing w:val="-1"/>
        </w:rPr>
        <w:t>researchers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developed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tackling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representation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involvement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 xml:space="preserve">with dementia. Prior work has highlighted the way people with dementia </w:t>
      </w:r>
      <w:r>
        <w:t>advocate for change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alterations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broader</w:t>
      </w:r>
      <w:r>
        <w:rPr>
          <w:spacing w:val="-4"/>
        </w:rPr>
        <w:t xml:space="preserve"> </w:t>
      </w:r>
      <w:r>
        <w:t>narrative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dementia</w:t>
      </w:r>
      <w:r>
        <w:rPr>
          <w:spacing w:val="-58"/>
        </w:rPr>
        <w:t xml:space="preserve"> </w:t>
      </w:r>
      <w:r>
        <w:t>entails.</w:t>
      </w:r>
      <w:r>
        <w:rPr>
          <w:spacing w:val="2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exploring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educate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lived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engagement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communities.</w:t>
      </w:r>
    </w:p>
    <w:p w14:paraId="7DD0F805" w14:textId="77777777" w:rsidR="0082727B" w:rsidRDefault="0082727B">
      <w:pPr>
        <w:pStyle w:val="BodyText"/>
        <w:rPr>
          <w:sz w:val="28"/>
        </w:rPr>
      </w:pPr>
    </w:p>
    <w:p w14:paraId="54C7E5A8" w14:textId="77777777" w:rsidR="0082727B" w:rsidRDefault="0082727B">
      <w:pPr>
        <w:pStyle w:val="BodyText"/>
        <w:spacing w:before="2"/>
        <w:rPr>
          <w:sz w:val="23"/>
        </w:rPr>
      </w:pPr>
    </w:p>
    <w:p w14:paraId="13C23207" w14:textId="77777777" w:rsidR="0082727B" w:rsidRDefault="00DA62AF">
      <w:pPr>
        <w:pStyle w:val="Heading3"/>
        <w:numPr>
          <w:ilvl w:val="2"/>
          <w:numId w:val="2"/>
        </w:numPr>
        <w:tabs>
          <w:tab w:val="left" w:pos="1457"/>
          <w:tab w:val="left" w:pos="1458"/>
        </w:tabs>
      </w:pPr>
      <w:bookmarkStart w:id="6" w:name="1.2.4_Summary"/>
      <w:bookmarkEnd w:id="6"/>
      <w:r>
        <w:rPr>
          <w:w w:val="85"/>
        </w:rPr>
        <w:t>Summary</w:t>
      </w:r>
    </w:p>
    <w:p w14:paraId="1C0601C6" w14:textId="77777777" w:rsidR="0082727B" w:rsidRDefault="0082727B">
      <w:pPr>
        <w:pStyle w:val="BodyText"/>
        <w:spacing w:before="10"/>
        <w:rPr>
          <w:rFonts w:ascii="Georgia-BoldItalic"/>
          <w:b/>
          <w:i/>
          <w:sz w:val="41"/>
        </w:rPr>
      </w:pPr>
    </w:p>
    <w:p w14:paraId="2D7ECA7E" w14:textId="77777777" w:rsidR="0082727B" w:rsidRDefault="00DA62AF">
      <w:pPr>
        <w:pStyle w:val="BodyText"/>
        <w:spacing w:line="312" w:lineRule="auto"/>
        <w:ind w:left="680" w:right="112" w:hanging="9"/>
        <w:jc w:val="both"/>
      </w:pPr>
      <w:r>
        <w:t>As I have highlighted, dementia and HCI research is shifting away from person-centred ap-</w:t>
      </w:r>
      <w:r>
        <w:rPr>
          <w:spacing w:val="1"/>
        </w:rPr>
        <w:t xml:space="preserve"> </w:t>
      </w:r>
      <w:r>
        <w:rPr>
          <w:w w:val="95"/>
        </w:rPr>
        <w:t>proaches that focus on only the person’s individuality with dementia and towards a more relational</w:t>
      </w:r>
      <w:r>
        <w:rPr>
          <w:spacing w:val="1"/>
          <w:w w:val="95"/>
        </w:rPr>
        <w:t xml:space="preserve"> </w:t>
      </w:r>
      <w:r>
        <w:rPr>
          <w:w w:val="95"/>
        </w:rPr>
        <w:t>and interdepe</w:t>
      </w:r>
      <w:r>
        <w:rPr>
          <w:w w:val="95"/>
        </w:rPr>
        <w:t>ndence model, providing a multi-complex perspective of dementia. Specifically, the</w:t>
      </w:r>
      <w:r>
        <w:rPr>
          <w:spacing w:val="1"/>
          <w:w w:val="95"/>
        </w:rPr>
        <w:t xml:space="preserve"> </w:t>
      </w:r>
      <w:r>
        <w:t>shift</w:t>
      </w:r>
      <w:r>
        <w:rPr>
          <w:spacing w:val="-9"/>
        </w:rPr>
        <w:t xml:space="preserve"> </w:t>
      </w:r>
      <w:r>
        <w:t>highlights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broadening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discussion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dementia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socio-cultural relationship between people with dementia and others. From he</w:t>
      </w:r>
      <w:r>
        <w:t>re, we can move</w:t>
      </w:r>
      <w:r>
        <w:rPr>
          <w:spacing w:val="1"/>
        </w:rPr>
        <w:t xml:space="preserve"> </w:t>
      </w:r>
      <w:r>
        <w:t>towards a more inclusive relationship and understand how our neighbours and communities</w:t>
      </w:r>
      <w:r>
        <w:rPr>
          <w:spacing w:val="1"/>
        </w:rPr>
        <w:t xml:space="preserve"> </w:t>
      </w:r>
      <w:r>
        <w:t>provide "interdependencies and reciprocities that underpin caring relationships" (</w:t>
      </w:r>
      <w:hyperlink w:anchor="_bookmark100" w:history="1">
        <w:r>
          <w:t>Nolan et al.</w:t>
        </w:r>
      </w:hyperlink>
      <w:r>
        <w:t>,</w:t>
      </w:r>
      <w:r>
        <w:rPr>
          <w:spacing w:val="1"/>
        </w:rPr>
        <w:t xml:space="preserve"> </w:t>
      </w:r>
      <w:hyperlink w:anchor="_bookmark100" w:history="1">
        <w:r>
          <w:t>2002</w:t>
        </w:r>
      </w:hyperlink>
      <w:r>
        <w:t>)(pg.</w:t>
      </w:r>
      <w:r>
        <w:rPr>
          <w:spacing w:val="13"/>
        </w:rPr>
        <w:t xml:space="preserve"> </w:t>
      </w:r>
      <w:r>
        <w:t>203)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diagnosis.</w:t>
      </w:r>
    </w:p>
    <w:p w14:paraId="742B1B23" w14:textId="77777777" w:rsidR="0082727B" w:rsidRDefault="00DA62AF">
      <w:pPr>
        <w:pStyle w:val="BodyText"/>
        <w:spacing w:before="237" w:line="312" w:lineRule="auto"/>
        <w:ind w:left="680" w:right="147" w:firstLine="351"/>
        <w:jc w:val="both"/>
      </w:pPr>
      <w:r>
        <w:rPr>
          <w:w w:val="95"/>
        </w:rPr>
        <w:t>The drive of advocates and support networks being run by and with people with dementia has</w:t>
      </w:r>
      <w:r>
        <w:rPr>
          <w:spacing w:val="1"/>
          <w:w w:val="95"/>
        </w:rPr>
        <w:t xml:space="preserve"> </w:t>
      </w:r>
      <w:r>
        <w:t>begun to challenge the public view; fund dementia-led research; re-imagine what ethics is for</w:t>
      </w:r>
      <w:r>
        <w:rPr>
          <w:spacing w:val="1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institutions;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blo</w:t>
      </w:r>
      <w:r>
        <w:t>gs,</w:t>
      </w:r>
      <w:r>
        <w:rPr>
          <w:spacing w:val="-2"/>
        </w:rPr>
        <w:t xml:space="preserve"> </w:t>
      </w:r>
      <w:r>
        <w:t>keynotes,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books</w:t>
      </w:r>
      <w:r>
        <w:rPr>
          <w:spacing w:val="-58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experiences</w:t>
      </w:r>
      <w:r>
        <w:rPr>
          <w:spacing w:val="-14"/>
        </w:rPr>
        <w:t xml:space="preserve"> </w:t>
      </w:r>
      <w:r>
        <w:t>(</w:t>
      </w:r>
      <w:hyperlink w:anchor="_bookmark17" w:history="1">
        <w:r>
          <w:t>Brown</w:t>
        </w:r>
        <w:r>
          <w:rPr>
            <w:spacing w:val="-13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</w:t>
        </w:r>
      </w:hyperlink>
      <w:r>
        <w:t>,</w:t>
      </w:r>
      <w:r>
        <w:rPr>
          <w:spacing w:val="-13"/>
        </w:rPr>
        <w:t xml:space="preserve"> </w:t>
      </w:r>
      <w:hyperlink w:anchor="_bookmark17" w:history="1">
        <w:r>
          <w:t>2013</w:t>
        </w:r>
      </w:hyperlink>
      <w:r>
        <w:t>).</w:t>
      </w:r>
      <w:r>
        <w:rPr>
          <w:spacing w:val="-2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collection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experiences</w:t>
      </w:r>
      <w:r>
        <w:rPr>
          <w:spacing w:val="-13"/>
        </w:rPr>
        <w:t xml:space="preserve"> </w:t>
      </w:r>
      <w:r>
        <w:t>provides</w:t>
      </w:r>
    </w:p>
    <w:p w14:paraId="34BD05FA" w14:textId="77777777" w:rsidR="0082727B" w:rsidRDefault="0082727B">
      <w:pPr>
        <w:spacing w:line="312" w:lineRule="auto"/>
        <w:jc w:val="both"/>
        <w:sectPr w:rsidR="0082727B">
          <w:footerReference w:type="default" r:id="rId15"/>
          <w:pgSz w:w="11910" w:h="16840"/>
          <w:pgMar w:top="320" w:right="980" w:bottom="740" w:left="1020" w:header="0" w:footer="557" w:gutter="0"/>
          <w:cols w:space="720"/>
        </w:sectPr>
      </w:pPr>
    </w:p>
    <w:p w14:paraId="529B0FD3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21BB00D9" w14:textId="77777777" w:rsidR="0082727B" w:rsidRDefault="0082727B">
      <w:pPr>
        <w:pStyle w:val="BodyText"/>
        <w:rPr>
          <w:b/>
          <w:sz w:val="20"/>
        </w:rPr>
      </w:pPr>
    </w:p>
    <w:p w14:paraId="1E1C4D97" w14:textId="77777777" w:rsidR="0082727B" w:rsidRDefault="00DA62AF">
      <w:pPr>
        <w:pStyle w:val="BodyText"/>
        <w:spacing w:before="216" w:line="312" w:lineRule="auto"/>
        <w:ind w:left="113" w:right="710"/>
        <w:jc w:val="both"/>
      </w:pPr>
      <w:r>
        <w:t>a change in representation, it may continue to rectify a simplified view of dementia that may</w:t>
      </w:r>
      <w:r>
        <w:rPr>
          <w:spacing w:val="1"/>
        </w:rPr>
        <w:t xml:space="preserve"> </w:t>
      </w:r>
      <w:r>
        <w:t>under-examine</w:t>
      </w:r>
      <w:r>
        <w:rPr>
          <w:spacing w:val="-15"/>
        </w:rPr>
        <w:t xml:space="preserve"> </w:t>
      </w:r>
      <w:r>
        <w:t>differences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dementia</w:t>
      </w:r>
      <w:r>
        <w:rPr>
          <w:spacing w:val="-15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livelihood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living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dementia</w:t>
      </w:r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ages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(</w:t>
      </w:r>
      <w:hyperlink w:anchor="_bookmark7" w:history="1">
        <w:r>
          <w:t>Bartlett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t>O’Connor</w:t>
        </w:r>
      </w:hyperlink>
      <w:r>
        <w:t>,</w:t>
      </w:r>
      <w:r>
        <w:rPr>
          <w:spacing w:val="-1"/>
        </w:rPr>
        <w:t xml:space="preserve"> </w:t>
      </w:r>
      <w:hyperlink w:anchor="_bookmark7" w:history="1">
        <w:r>
          <w:t>2010</w:t>
        </w:r>
      </w:hyperlink>
      <w:r>
        <w:t>).</w:t>
      </w:r>
    </w:p>
    <w:p w14:paraId="3ED95BA5" w14:textId="77777777" w:rsidR="0082727B" w:rsidRDefault="00DA62AF">
      <w:pPr>
        <w:pStyle w:val="BodyText"/>
        <w:spacing w:before="238" w:line="312" w:lineRule="auto"/>
        <w:ind w:left="113" w:right="710" w:firstLine="351"/>
        <w:jc w:val="both"/>
      </w:pPr>
      <w:r>
        <w:t>Furthermore, researchers must consider what it means to be an inclusive society, what it</w:t>
      </w:r>
      <w:r>
        <w:rPr>
          <w:spacing w:val="1"/>
        </w:rPr>
        <w:t xml:space="preserve"> </w:t>
      </w:r>
      <w:r>
        <w:t>means to do inclusive research and to question the infrastructures that surround and often hold</w:t>
      </w:r>
      <w:r>
        <w:rPr>
          <w:spacing w:val="-57"/>
        </w:rPr>
        <w:t xml:space="preserve"> </w:t>
      </w:r>
      <w:r>
        <w:t>up our work. How do designers, deve</w:t>
      </w:r>
      <w:r>
        <w:t>lopers, the public and researchers influence the everyday</w:t>
      </w:r>
      <w:r>
        <w:rPr>
          <w:spacing w:val="-57"/>
        </w:rPr>
        <w:t xml:space="preserve"> </w:t>
      </w:r>
      <w:r>
        <w:rPr>
          <w:w w:val="95"/>
        </w:rPr>
        <w:t>interactions for people with dementia, and how may these stakeholders take account for changing</w:t>
      </w:r>
      <w:r>
        <w:rPr>
          <w:spacing w:val="1"/>
          <w:w w:val="95"/>
        </w:rPr>
        <w:t xml:space="preserve"> </w:t>
      </w:r>
      <w:r>
        <w:rPr>
          <w:w w:val="95"/>
        </w:rPr>
        <w:t>perceptions of dementia, and question how interactions between people with dementia and other</w:t>
      </w:r>
      <w:r>
        <w:rPr>
          <w:spacing w:val="1"/>
          <w:w w:val="95"/>
        </w:rPr>
        <w:t xml:space="preserve"> </w:t>
      </w:r>
      <w:r>
        <w:t>communities may foster or erode meaningful interactions. To this end, our following section</w:t>
      </w:r>
      <w:r>
        <w:rPr>
          <w:spacing w:val="1"/>
        </w:rPr>
        <w:t xml:space="preserve"> </w:t>
      </w:r>
      <w:r>
        <w:t>draws on work within other underrepresented groups to find inspiration in tackling the issues</w:t>
      </w:r>
      <w:r>
        <w:rPr>
          <w:spacing w:val="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dementia.</w:t>
      </w:r>
    </w:p>
    <w:p w14:paraId="339D8EDA" w14:textId="77777777" w:rsidR="0082727B" w:rsidRDefault="0082727B">
      <w:pPr>
        <w:pStyle w:val="BodyText"/>
        <w:rPr>
          <w:sz w:val="28"/>
        </w:rPr>
      </w:pPr>
    </w:p>
    <w:p w14:paraId="3E7E06BB" w14:textId="77777777" w:rsidR="0082727B" w:rsidRDefault="0082727B">
      <w:pPr>
        <w:pStyle w:val="BodyText"/>
        <w:spacing w:before="1"/>
        <w:rPr>
          <w:sz w:val="25"/>
        </w:rPr>
      </w:pPr>
    </w:p>
    <w:p w14:paraId="03D4FCFE" w14:textId="77777777" w:rsidR="0082727B" w:rsidRDefault="00DA62AF">
      <w:pPr>
        <w:pStyle w:val="Heading2"/>
        <w:numPr>
          <w:ilvl w:val="1"/>
          <w:numId w:val="3"/>
        </w:numPr>
        <w:tabs>
          <w:tab w:val="left" w:pos="711"/>
          <w:tab w:val="left" w:pos="712"/>
        </w:tabs>
        <w:spacing w:before="0"/>
        <w:ind w:left="711" w:hanging="599"/>
        <w:jc w:val="left"/>
        <w:rPr>
          <w:u w:val="none"/>
        </w:rPr>
      </w:pPr>
      <w:bookmarkStart w:id="7" w:name="1.3_Participation_and_representation_in_"/>
      <w:bookmarkEnd w:id="7"/>
      <w:r>
        <w:rPr>
          <w:u w:val="none"/>
        </w:rPr>
        <w:t>Participation</w:t>
      </w:r>
      <w:r>
        <w:rPr>
          <w:spacing w:val="-9"/>
          <w:u w:val="none"/>
        </w:rPr>
        <w:t xml:space="preserve"> </w:t>
      </w:r>
      <w:r>
        <w:rPr>
          <w:u w:val="none"/>
        </w:rPr>
        <w:t>and</w:t>
      </w:r>
      <w:r>
        <w:rPr>
          <w:spacing w:val="-9"/>
          <w:u w:val="none"/>
        </w:rPr>
        <w:t xml:space="preserve"> </w:t>
      </w:r>
      <w:r>
        <w:rPr>
          <w:u w:val="none"/>
        </w:rPr>
        <w:t>representation</w:t>
      </w:r>
      <w:r>
        <w:rPr>
          <w:spacing w:val="-8"/>
          <w:u w:val="none"/>
        </w:rPr>
        <w:t xml:space="preserve"> </w:t>
      </w:r>
      <w:r>
        <w:rPr>
          <w:u w:val="none"/>
        </w:rPr>
        <w:t>in</w:t>
      </w:r>
      <w:r>
        <w:rPr>
          <w:spacing w:val="-9"/>
          <w:u w:val="none"/>
        </w:rPr>
        <w:t xml:space="preserve"> </w:t>
      </w:r>
      <w:r>
        <w:rPr>
          <w:u w:val="none"/>
        </w:rPr>
        <w:t>marginalised</w:t>
      </w:r>
      <w:r>
        <w:rPr>
          <w:spacing w:val="-9"/>
          <w:u w:val="none"/>
        </w:rPr>
        <w:t xml:space="preserve"> </w:t>
      </w:r>
      <w:r>
        <w:rPr>
          <w:u w:val="none"/>
        </w:rPr>
        <w:t>populations</w:t>
      </w:r>
    </w:p>
    <w:p w14:paraId="1CFA5393" w14:textId="77777777" w:rsidR="0082727B" w:rsidRDefault="0082727B">
      <w:pPr>
        <w:pStyle w:val="BodyText"/>
        <w:rPr>
          <w:b/>
          <w:sz w:val="30"/>
        </w:rPr>
      </w:pPr>
    </w:p>
    <w:p w14:paraId="4A64E3D3" w14:textId="77777777" w:rsidR="0082727B" w:rsidRDefault="00DA62AF">
      <w:pPr>
        <w:pStyle w:val="BodyText"/>
        <w:spacing w:before="213" w:line="312" w:lineRule="auto"/>
        <w:ind w:left="105" w:right="676" w:firstLine="8"/>
        <w:jc w:val="both"/>
      </w:pPr>
      <w:r>
        <w:t>Co-design and participatory design traditions have historically engaged with marginalised</w:t>
      </w:r>
      <w:r>
        <w:rPr>
          <w:spacing w:val="1"/>
        </w:rPr>
        <w:t xml:space="preserve"> </w:t>
      </w:r>
      <w:r>
        <w:t>communities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highlight</w:t>
      </w:r>
      <w:r>
        <w:rPr>
          <w:spacing w:val="-8"/>
        </w:rPr>
        <w:t xml:space="preserve"> </w:t>
      </w:r>
      <w:r>
        <w:t>members’</w:t>
      </w:r>
      <w:r>
        <w:rPr>
          <w:spacing w:val="-7"/>
        </w:rPr>
        <w:t xml:space="preserve"> </w:t>
      </w:r>
      <w:r>
        <w:t>agendas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rights,</w:t>
      </w:r>
      <w:r>
        <w:rPr>
          <w:spacing w:val="-7"/>
        </w:rPr>
        <w:t xml:space="preserve"> </w:t>
      </w:r>
      <w:r>
        <w:t>benefits,</w:t>
      </w:r>
      <w:r>
        <w:rPr>
          <w:spacing w:val="-8"/>
        </w:rPr>
        <w:t xml:space="preserve"> </w:t>
      </w:r>
      <w:r>
        <w:t>resources,</w:t>
      </w:r>
      <w:r>
        <w:rPr>
          <w:spacing w:val="-57"/>
        </w:rPr>
        <w:t xml:space="preserve"> </w:t>
      </w:r>
      <w:r>
        <w:t>and identity (</w:t>
      </w:r>
      <w:hyperlink w:anchor="_bookmark30" w:history="1">
        <w:r>
          <w:t>Devito et al.</w:t>
        </w:r>
      </w:hyperlink>
      <w:r>
        <w:t xml:space="preserve">, </w:t>
      </w:r>
      <w:hyperlink w:anchor="_bookmark30" w:history="1">
        <w:r>
          <w:t>2019</w:t>
        </w:r>
      </w:hyperlink>
      <w:r>
        <w:t xml:space="preserve">; </w:t>
      </w:r>
      <w:hyperlink w:anchor="_bookmark109" w:history="1">
        <w:r>
          <w:t>Porter et al.</w:t>
        </w:r>
      </w:hyperlink>
      <w:r>
        <w:t xml:space="preserve">, </w:t>
      </w:r>
      <w:hyperlink w:anchor="_bookmark109" w:history="1">
        <w:r>
          <w:t>2017</w:t>
        </w:r>
      </w:hyperlink>
      <w:r>
        <w:t xml:space="preserve">; </w:t>
      </w:r>
      <w:hyperlink w:anchor="_bookmark120" w:history="1">
        <w:r>
          <w:t>Scheuerman et al.</w:t>
        </w:r>
      </w:hyperlink>
      <w:r>
        <w:t xml:space="preserve">, </w:t>
      </w:r>
      <w:hyperlink w:anchor="_bookmark120" w:history="1">
        <w:r>
          <w:t>2018</w:t>
        </w:r>
      </w:hyperlink>
      <w:r>
        <w:t>). This work has</w:t>
      </w:r>
      <w:r>
        <w:rPr>
          <w:spacing w:val="1"/>
        </w:rPr>
        <w:t xml:space="preserve"> </w:t>
      </w:r>
      <w:r>
        <w:t>resulted in design practices that examine the acknowledgement of emotion in our research [4];</w:t>
      </w:r>
      <w:r>
        <w:rPr>
          <w:spacing w:val="1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careful</w:t>
      </w:r>
      <w:r>
        <w:rPr>
          <w:spacing w:val="-15"/>
        </w:rPr>
        <w:t xml:space="preserve"> </w:t>
      </w:r>
      <w:r>
        <w:t>attention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researcher-participant</w:t>
      </w:r>
      <w:r>
        <w:rPr>
          <w:spacing w:val="-15"/>
        </w:rPr>
        <w:t xml:space="preserve"> </w:t>
      </w:r>
      <w:r>
        <w:t>relationships</w:t>
      </w:r>
      <w:r>
        <w:rPr>
          <w:spacing w:val="-15"/>
        </w:rPr>
        <w:t xml:space="preserve"> </w:t>
      </w:r>
      <w:r>
        <w:t>(</w:t>
      </w:r>
      <w:hyperlink w:anchor="_bookmark24" w:history="1">
        <w:r>
          <w:t>Clarke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5"/>
          </w:rPr>
          <w:t xml:space="preserve"> </w:t>
        </w:r>
        <w:r>
          <w:t>al.</w:t>
        </w:r>
      </w:hyperlink>
      <w:r>
        <w:t>,</w:t>
      </w:r>
      <w:r>
        <w:rPr>
          <w:spacing w:val="-15"/>
        </w:rPr>
        <w:t xml:space="preserve"> </w:t>
      </w:r>
      <w:hyperlink w:anchor="_bookmark24" w:history="1">
        <w:r>
          <w:t>2013</w:t>
        </w:r>
      </w:hyperlink>
      <w:r>
        <w:t>),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safe</w:t>
      </w:r>
      <w:r>
        <w:rPr>
          <w:spacing w:val="-57"/>
        </w:rPr>
        <w:t xml:space="preserve"> </w:t>
      </w:r>
      <w:r>
        <w:t>spaces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topics</w:t>
      </w:r>
      <w:r>
        <w:rPr>
          <w:spacing w:val="-8"/>
        </w:rPr>
        <w:t xml:space="preserve"> </w:t>
      </w:r>
      <w:r>
        <w:t>(</w:t>
      </w:r>
      <w:hyperlink w:anchor="_bookmark78" w:history="1">
        <w:r>
          <w:t>Lazar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t>Dixon</w:t>
        </w:r>
      </w:hyperlink>
      <w:r>
        <w:t>,</w:t>
      </w:r>
      <w:r>
        <w:rPr>
          <w:spacing w:val="-8"/>
        </w:rPr>
        <w:t xml:space="preserve"> </w:t>
      </w:r>
      <w:hyperlink w:anchor="_bookmark78" w:history="1">
        <w:r>
          <w:t>2019</w:t>
        </w:r>
      </w:hyperlink>
      <w:r>
        <w:t>;</w:t>
      </w:r>
      <w:r>
        <w:rPr>
          <w:spacing w:val="-7"/>
        </w:rPr>
        <w:t xml:space="preserve"> </w:t>
      </w:r>
      <w:hyperlink w:anchor="_bookmark133" w:history="1">
        <w:r>
          <w:t>Talhouk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</w:t>
        </w:r>
      </w:hyperlink>
      <w:r>
        <w:t>,</w:t>
      </w:r>
      <w:r>
        <w:rPr>
          <w:spacing w:val="-8"/>
        </w:rPr>
        <w:t xml:space="preserve"> </w:t>
      </w:r>
      <w:hyperlink w:anchor="_bookmark133" w:history="1">
        <w:r>
          <w:t>2016a</w:t>
        </w:r>
      </w:hyperlink>
      <w:r>
        <w:t>).</w:t>
      </w:r>
      <w:r>
        <w:rPr>
          <w:spacing w:val="-58"/>
        </w:rPr>
        <w:t xml:space="preserve"> </w:t>
      </w:r>
      <w:r>
        <w:t>Following this work, the acknowledgement and sensitivity required for participants depending</w:t>
      </w:r>
      <w:r>
        <w:rPr>
          <w:spacing w:val="1"/>
        </w:rPr>
        <w:t xml:space="preserve"> </w:t>
      </w:r>
      <w:r>
        <w:t>on their desires, needs as a community, and the community’s history that we are building on.</w:t>
      </w:r>
      <w:r>
        <w:rPr>
          <w:spacing w:val="1"/>
        </w:rPr>
        <w:t xml:space="preserve"> </w:t>
      </w:r>
      <w:r>
        <w:t>Prior work has innovated many of our methodological approaches to fit our participants better:</w:t>
      </w:r>
      <w:r>
        <w:rPr>
          <w:spacing w:val="-57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instance,</w:t>
      </w:r>
      <w:r>
        <w:rPr>
          <w:spacing w:val="20"/>
          <w:w w:val="95"/>
        </w:rPr>
        <w:t xml:space="preserve"> </w:t>
      </w:r>
      <w:r>
        <w:rPr>
          <w:w w:val="95"/>
        </w:rPr>
        <w:t>careful</w:t>
      </w:r>
      <w:r>
        <w:rPr>
          <w:spacing w:val="20"/>
          <w:w w:val="95"/>
        </w:rPr>
        <w:t xml:space="preserve"> </w:t>
      </w:r>
      <w:r>
        <w:rPr>
          <w:w w:val="95"/>
        </w:rPr>
        <w:t>navigation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gatekeeping</w:t>
      </w:r>
      <w:r>
        <w:rPr>
          <w:spacing w:val="19"/>
          <w:w w:val="95"/>
        </w:rPr>
        <w:t xml:space="preserve"> </w:t>
      </w:r>
      <w:r>
        <w:rPr>
          <w:w w:val="95"/>
        </w:rPr>
        <w:t>(</w:t>
      </w:r>
      <w:hyperlink w:anchor="_bookmark119" w:history="1">
        <w:r>
          <w:rPr>
            <w:w w:val="95"/>
          </w:rPr>
          <w:t>Sanghera</w:t>
        </w:r>
        <w:r>
          <w:rPr>
            <w:spacing w:val="21"/>
            <w:w w:val="95"/>
          </w:rPr>
          <w:t xml:space="preserve"> </w:t>
        </w:r>
        <w:r>
          <w:rPr>
            <w:w w:val="95"/>
          </w:rPr>
          <w:t>and</w:t>
        </w:r>
        <w:r>
          <w:rPr>
            <w:spacing w:val="19"/>
            <w:w w:val="95"/>
          </w:rPr>
          <w:t xml:space="preserve"> </w:t>
        </w:r>
        <w:r>
          <w:rPr>
            <w:w w:val="95"/>
          </w:rPr>
          <w:t>Thapar-Björkert</w:t>
        </w:r>
      </w:hyperlink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hyperlink w:anchor="_bookmark119" w:history="1">
        <w:r>
          <w:rPr>
            <w:w w:val="95"/>
          </w:rPr>
          <w:t>2008</w:t>
        </w:r>
      </w:hyperlink>
      <w:r>
        <w:rPr>
          <w:w w:val="95"/>
        </w:rPr>
        <w:t>),</w:t>
      </w:r>
      <w:r>
        <w:rPr>
          <w:spacing w:val="20"/>
          <w:w w:val="95"/>
        </w:rPr>
        <w:t xml:space="preserve"> </w:t>
      </w:r>
      <w:r>
        <w:rPr>
          <w:w w:val="95"/>
        </w:rPr>
        <w:t>awareness</w:t>
      </w:r>
      <w:r>
        <w:rPr>
          <w:spacing w:val="1"/>
          <w:w w:val="95"/>
        </w:rPr>
        <w:t xml:space="preserve"> </w:t>
      </w:r>
      <w:r>
        <w:t>o</w:t>
      </w:r>
      <w:r>
        <w:t>f</w:t>
      </w:r>
      <w:r>
        <w:rPr>
          <w:spacing w:val="-15"/>
        </w:rPr>
        <w:t xml:space="preserve"> </w:t>
      </w:r>
      <w:r>
        <w:t>biases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stereotypes</w:t>
      </w:r>
      <w:r>
        <w:rPr>
          <w:spacing w:val="-15"/>
        </w:rPr>
        <w:t xml:space="preserve"> </w:t>
      </w:r>
      <w:r>
        <w:t>(</w:t>
      </w:r>
      <w:hyperlink w:anchor="_bookmark89" w:history="1">
        <w:r>
          <w:t>Marsden</w:t>
        </w:r>
        <w:r>
          <w:rPr>
            <w:spacing w:val="-15"/>
          </w:rPr>
          <w:t xml:space="preserve"> </w:t>
        </w:r>
        <w:r>
          <w:t>and</w:t>
        </w:r>
        <w:r>
          <w:rPr>
            <w:spacing w:val="-15"/>
          </w:rPr>
          <w:t xml:space="preserve"> </w:t>
        </w:r>
        <w:r>
          <w:t>Haag</w:t>
        </w:r>
      </w:hyperlink>
      <w:r>
        <w:t>,</w:t>
      </w:r>
      <w:r>
        <w:rPr>
          <w:spacing w:val="-15"/>
        </w:rPr>
        <w:t xml:space="preserve"> </w:t>
      </w:r>
      <w:hyperlink w:anchor="_bookmark89" w:history="1">
        <w:r>
          <w:t>2016</w:t>
        </w:r>
      </w:hyperlink>
      <w:r>
        <w:t>),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slower,</w:t>
      </w:r>
      <w:r>
        <w:rPr>
          <w:spacing w:val="-15"/>
        </w:rPr>
        <w:t xml:space="preserve"> </w:t>
      </w:r>
      <w:r>
        <w:t>longer-term</w:t>
      </w:r>
      <w:r>
        <w:rPr>
          <w:spacing w:val="-15"/>
        </w:rPr>
        <w:t xml:space="preserve"> </w:t>
      </w:r>
      <w:r>
        <w:t>projects</w:t>
      </w:r>
      <w:r>
        <w:rPr>
          <w:spacing w:val="-58"/>
        </w:rPr>
        <w:t xml:space="preserve"> </w:t>
      </w:r>
      <w:r>
        <w:t>to provide the time to build trust and a relationship between the researcher and participants</w:t>
      </w:r>
      <w:r>
        <w:rPr>
          <w:spacing w:val="1"/>
        </w:rPr>
        <w:t xml:space="preserve"> </w:t>
      </w:r>
      <w:r>
        <w:t>(</w:t>
      </w:r>
      <w:hyperlink w:anchor="_bookmark48" w:history="1">
        <w:r>
          <w:t>Foley et al.</w:t>
        </w:r>
      </w:hyperlink>
      <w:r>
        <w:t xml:space="preserve">, </w:t>
      </w:r>
      <w:hyperlink w:anchor="_bookmark48" w:history="1">
        <w:r>
          <w:t>2019</w:t>
        </w:r>
      </w:hyperlink>
      <w:r>
        <w:t>). Beyond designing for individual needs and desires, working specifically</w:t>
      </w:r>
      <w:r>
        <w:rPr>
          <w:spacing w:val="1"/>
        </w:rPr>
        <w:t xml:space="preserve"> </w:t>
      </w:r>
      <w:r>
        <w:t>with LGBTQIA*groups (</w:t>
      </w:r>
      <w:hyperlink w:anchor="_bookmark19" w:history="1">
        <w:r>
          <w:t>Byron</w:t>
        </w:r>
      </w:hyperlink>
      <w:r>
        <w:t xml:space="preserve">, </w:t>
      </w:r>
      <w:hyperlink w:anchor="_bookmark19" w:history="1">
        <w:r>
          <w:t>2019</w:t>
        </w:r>
      </w:hyperlink>
      <w:r>
        <w:t>), refugee and immigrant populations (</w:t>
      </w:r>
      <w:hyperlink w:anchor="_bookmark134" w:history="1">
        <w:r>
          <w:t>Talhouk et al.</w:t>
        </w:r>
      </w:hyperlink>
      <w:r>
        <w:t>,</w:t>
      </w:r>
      <w:r>
        <w:rPr>
          <w:spacing w:val="1"/>
        </w:rPr>
        <w:t xml:space="preserve"> </w:t>
      </w:r>
      <w:hyperlink w:anchor="_bookmark134" w:history="1">
        <w:r>
          <w:t>2016b</w:t>
        </w:r>
      </w:hyperlink>
      <w:r>
        <w:t>),</w:t>
      </w:r>
      <w:r>
        <w:rPr>
          <w:spacing w:val="-12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mental</w:t>
      </w:r>
      <w:r>
        <w:rPr>
          <w:spacing w:val="-12"/>
        </w:rPr>
        <w:t xml:space="preserve"> </w:t>
      </w:r>
      <w:r>
        <w:t>illnesses</w:t>
      </w:r>
      <w:r>
        <w:rPr>
          <w:spacing w:val="-12"/>
        </w:rPr>
        <w:t xml:space="preserve"> </w:t>
      </w:r>
      <w:r>
        <w:t>(</w:t>
      </w:r>
      <w:hyperlink w:anchor="_bookmark13" w:history="1">
        <w:r>
          <w:t>Birbeck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</w:t>
        </w:r>
      </w:hyperlink>
      <w:r>
        <w:t>,</w:t>
      </w:r>
      <w:r>
        <w:rPr>
          <w:spacing w:val="-11"/>
        </w:rPr>
        <w:t xml:space="preserve"> </w:t>
      </w:r>
      <w:hyperlink w:anchor="_bookmark13" w:history="1">
        <w:r>
          <w:t>2017</w:t>
        </w:r>
      </w:hyperlink>
      <w:r>
        <w:t>),</w:t>
      </w:r>
      <w:r>
        <w:rPr>
          <w:spacing w:val="-12"/>
        </w:rPr>
        <w:t xml:space="preserve"> </w:t>
      </w:r>
      <w:r>
        <w:t>older</w:t>
      </w:r>
      <w:r>
        <w:rPr>
          <w:spacing w:val="-11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(</w:t>
      </w:r>
      <w:hyperlink w:anchor="_bookmark113" w:history="1">
        <w:r>
          <w:t>Reuter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</w:t>
        </w:r>
      </w:hyperlink>
      <w:r>
        <w:t>,</w:t>
      </w:r>
      <w:r>
        <w:rPr>
          <w:spacing w:val="-11"/>
        </w:rPr>
        <w:t xml:space="preserve"> </w:t>
      </w:r>
      <w:hyperlink w:anchor="_bookmark113" w:history="1">
        <w:r>
          <w:t>2019</w:t>
        </w:r>
      </w:hyperlink>
      <w:r>
        <w:t>),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reproductive rights advocates (</w:t>
      </w:r>
      <w:hyperlink w:anchor="_bookmark94" w:history="1">
        <w:r>
          <w:t>Michie et al.</w:t>
        </w:r>
      </w:hyperlink>
      <w:r>
        <w:t xml:space="preserve">, </w:t>
      </w:r>
      <w:hyperlink w:anchor="_bookmark94" w:history="1">
        <w:r>
          <w:t>2018</w:t>
        </w:r>
      </w:hyperlink>
      <w:r>
        <w:t>) has contributed to a more inclusive design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invite</w:t>
      </w:r>
      <w:r>
        <w:rPr>
          <w:spacing w:val="-1"/>
        </w:rPr>
        <w:t>s</w:t>
      </w:r>
      <w:r>
        <w:rPr>
          <w:spacing w:val="-14"/>
        </w:rPr>
        <w:t xml:space="preserve"> </w:t>
      </w:r>
      <w:r>
        <w:rPr>
          <w:i/>
          <w:spacing w:val="-1"/>
        </w:rPr>
        <w:t>"new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ways</w:t>
      </w:r>
      <w:r>
        <w:rPr>
          <w:i/>
          <w:spacing w:val="-14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3"/>
        </w:rPr>
        <w:t xml:space="preserve"> </w:t>
      </w:r>
      <w:r>
        <w:rPr>
          <w:i/>
        </w:rPr>
        <w:t>doing,</w:t>
      </w:r>
      <w:r>
        <w:rPr>
          <w:i/>
          <w:spacing w:val="-13"/>
        </w:rPr>
        <w:t xml:space="preserve"> </w:t>
      </w:r>
      <w:r>
        <w:rPr>
          <w:i/>
        </w:rPr>
        <w:t>making</w:t>
      </w:r>
      <w:r>
        <w:rPr>
          <w:i/>
          <w:spacing w:val="-14"/>
        </w:rPr>
        <w:t xml:space="preserve"> </w:t>
      </w:r>
      <w:r>
        <w:rPr>
          <w:i/>
        </w:rPr>
        <w:t>and</w:t>
      </w:r>
      <w:r>
        <w:rPr>
          <w:i/>
          <w:spacing w:val="-14"/>
        </w:rPr>
        <w:t xml:space="preserve"> </w:t>
      </w:r>
      <w:r>
        <w:rPr>
          <w:i/>
        </w:rPr>
        <w:t>inhabiting</w:t>
      </w:r>
      <w:r>
        <w:rPr>
          <w:i/>
          <w:spacing w:val="-13"/>
        </w:rPr>
        <w:t xml:space="preserve"> </w:t>
      </w:r>
      <w:r>
        <w:rPr>
          <w:i/>
        </w:rPr>
        <w:t>the</w:t>
      </w:r>
      <w:r>
        <w:rPr>
          <w:i/>
          <w:spacing w:val="-14"/>
        </w:rPr>
        <w:t xml:space="preserve"> </w:t>
      </w:r>
      <w:r>
        <w:rPr>
          <w:i/>
        </w:rPr>
        <w:t>situation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3"/>
        </w:rPr>
        <w:t xml:space="preserve"> </w:t>
      </w:r>
      <w:r>
        <w:rPr>
          <w:i/>
        </w:rPr>
        <w:t>our</w:t>
      </w:r>
      <w:r>
        <w:rPr>
          <w:i/>
          <w:spacing w:val="-14"/>
        </w:rPr>
        <w:t xml:space="preserve"> </w:t>
      </w:r>
      <w:r>
        <w:rPr>
          <w:i/>
        </w:rPr>
        <w:t>world</w:t>
      </w:r>
      <w:r>
        <w:rPr>
          <w:i/>
          <w:spacing w:val="-14"/>
        </w:rPr>
        <w:t xml:space="preserve"> </w:t>
      </w:r>
      <w:r>
        <w:rPr>
          <w:i/>
        </w:rPr>
        <w:t>today"(</w:t>
      </w:r>
      <w:hyperlink w:anchor="_bookmark115" w:history="1">
        <w:r>
          <w:rPr>
            <w:i/>
          </w:rPr>
          <w:t>Rosner</w:t>
        </w:r>
      </w:hyperlink>
      <w:r>
        <w:rPr>
          <w:i/>
        </w:rPr>
        <w:t>,</w:t>
      </w:r>
      <w:r>
        <w:rPr>
          <w:i/>
          <w:spacing w:val="-58"/>
        </w:rPr>
        <w:t xml:space="preserve"> </w:t>
      </w:r>
      <w:hyperlink w:anchor="_bookmark115" w:history="1">
        <w:r>
          <w:rPr>
            <w:i/>
            <w:w w:val="95"/>
          </w:rPr>
          <w:t>2018</w:t>
        </w:r>
      </w:hyperlink>
      <w:r>
        <w:rPr>
          <w:i/>
          <w:w w:val="95"/>
        </w:rPr>
        <w:t>) (pg.65)</w:t>
      </w:r>
      <w:r>
        <w:rPr>
          <w:w w:val="95"/>
        </w:rPr>
        <w:t>. With this in mind, our following sub-sections describe the relations and learning’s</w:t>
      </w:r>
      <w:r>
        <w:rPr>
          <w:spacing w:val="1"/>
          <w:w w:val="95"/>
        </w:rPr>
        <w:t xml:space="preserve"> </w:t>
      </w:r>
      <w:r>
        <w:t>that echo similarities between how we design and support those with dementia and people in</w:t>
      </w:r>
      <w:r>
        <w:rPr>
          <w:spacing w:val="1"/>
        </w:rPr>
        <w:t xml:space="preserve"> </w:t>
      </w:r>
      <w:r>
        <w:t>underrepresented groups. From here, I can illustrate broader challenges and opp</w:t>
      </w:r>
      <w:r>
        <w:t>ortunities for</w:t>
      </w:r>
      <w:r>
        <w:rPr>
          <w:spacing w:val="1"/>
        </w:rPr>
        <w:t xml:space="preserve"> </w:t>
      </w:r>
      <w:r>
        <w:t>participation with people with dementia and understand how we may design tools that promote</w:t>
      </w:r>
      <w:r>
        <w:rPr>
          <w:spacing w:val="-57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inclusion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communities.</w:t>
      </w:r>
    </w:p>
    <w:p w14:paraId="1B85030D" w14:textId="77777777" w:rsidR="0082727B" w:rsidRDefault="0082727B">
      <w:pPr>
        <w:spacing w:line="312" w:lineRule="auto"/>
        <w:jc w:val="both"/>
        <w:sectPr w:rsidR="0082727B">
          <w:footerReference w:type="default" r:id="rId16"/>
          <w:pgSz w:w="11910" w:h="16840"/>
          <w:pgMar w:top="320" w:right="980" w:bottom="740" w:left="1020" w:header="0" w:footer="557" w:gutter="0"/>
          <w:cols w:space="720"/>
        </w:sectPr>
      </w:pPr>
    </w:p>
    <w:p w14:paraId="58D2C4B1" w14:textId="77777777" w:rsidR="0082727B" w:rsidRDefault="00DA62AF">
      <w:pPr>
        <w:pStyle w:val="Heading2"/>
        <w:tabs>
          <w:tab w:val="left" w:pos="3169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1.3</w:t>
      </w:r>
      <w:r>
        <w:rPr>
          <w:spacing w:val="-7"/>
        </w:rPr>
        <w:t xml:space="preserve"> </w:t>
      </w:r>
      <w:r>
        <w:t>Participation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marginalised</w:t>
      </w:r>
      <w:r>
        <w:rPr>
          <w:spacing w:val="-6"/>
        </w:rPr>
        <w:t xml:space="preserve"> </w:t>
      </w:r>
      <w:r>
        <w:t>populations</w:t>
      </w:r>
    </w:p>
    <w:p w14:paraId="28D09245" w14:textId="77777777" w:rsidR="0082727B" w:rsidRDefault="0082727B">
      <w:pPr>
        <w:pStyle w:val="BodyText"/>
        <w:rPr>
          <w:b/>
          <w:sz w:val="20"/>
        </w:rPr>
      </w:pPr>
    </w:p>
    <w:p w14:paraId="64881DFB" w14:textId="77777777" w:rsidR="0082727B" w:rsidRDefault="00DA62AF">
      <w:pPr>
        <w:pStyle w:val="Heading3"/>
        <w:numPr>
          <w:ilvl w:val="2"/>
          <w:numId w:val="1"/>
        </w:numPr>
        <w:tabs>
          <w:tab w:val="left" w:pos="1457"/>
          <w:tab w:val="left" w:pos="1458"/>
        </w:tabs>
        <w:spacing w:before="240"/>
        <w:jc w:val="left"/>
      </w:pPr>
      <w:bookmarkStart w:id="8" w:name="1.3.1_Barriers_to_participation"/>
      <w:bookmarkEnd w:id="8"/>
      <w:r>
        <w:rPr>
          <w:w w:val="75"/>
        </w:rPr>
        <w:t>Barriers</w:t>
      </w:r>
      <w:r>
        <w:rPr>
          <w:spacing w:val="25"/>
          <w:w w:val="75"/>
        </w:rPr>
        <w:t xml:space="preserve"> </w:t>
      </w:r>
      <w:r>
        <w:rPr>
          <w:w w:val="75"/>
        </w:rPr>
        <w:t>to</w:t>
      </w:r>
      <w:r>
        <w:rPr>
          <w:spacing w:val="26"/>
          <w:w w:val="75"/>
        </w:rPr>
        <w:t xml:space="preserve"> </w:t>
      </w:r>
      <w:r>
        <w:rPr>
          <w:w w:val="75"/>
        </w:rPr>
        <w:t>participation</w:t>
      </w:r>
    </w:p>
    <w:p w14:paraId="54F319DF" w14:textId="77777777" w:rsidR="0082727B" w:rsidRDefault="0082727B">
      <w:pPr>
        <w:pStyle w:val="BodyText"/>
        <w:spacing w:before="10"/>
        <w:rPr>
          <w:rFonts w:ascii="Georgia-BoldItalic"/>
          <w:b/>
          <w:i/>
          <w:sz w:val="41"/>
        </w:rPr>
      </w:pPr>
    </w:p>
    <w:p w14:paraId="0D346B3D" w14:textId="77777777" w:rsidR="0082727B" w:rsidRDefault="00DA62AF">
      <w:pPr>
        <w:pStyle w:val="BodyText"/>
        <w:spacing w:line="312" w:lineRule="auto"/>
        <w:ind w:left="672" w:right="112" w:firstLine="8"/>
        <w:jc w:val="both"/>
      </w:pPr>
      <w:r>
        <w:t>Recent work in HCI has highlighted the sensitivities implicated in working with marginalised</w:t>
      </w:r>
      <w:r>
        <w:rPr>
          <w:spacing w:val="1"/>
        </w:rPr>
        <w:t xml:space="preserve"> </w:t>
      </w:r>
      <w:r>
        <w:rPr>
          <w:w w:val="95"/>
        </w:rPr>
        <w:t xml:space="preserve">populations. For instance, </w:t>
      </w:r>
      <w:hyperlink w:anchor="_bookmark109" w:history="1">
        <w:r>
          <w:rPr>
            <w:w w:val="95"/>
          </w:rPr>
          <w:t xml:space="preserve">Porter et al. </w:t>
        </w:r>
      </w:hyperlink>
      <w:r>
        <w:rPr>
          <w:w w:val="95"/>
        </w:rPr>
        <w:t>(</w:t>
      </w:r>
      <w:hyperlink w:anchor="_bookmark109" w:history="1">
        <w:r>
          <w:rPr>
            <w:w w:val="95"/>
          </w:rPr>
          <w:t>2017</w:t>
        </w:r>
      </w:hyperlink>
      <w:r>
        <w:rPr>
          <w:w w:val="95"/>
        </w:rPr>
        <w:t>) focus on social and rela</w:t>
      </w:r>
      <w:r>
        <w:rPr>
          <w:w w:val="95"/>
        </w:rPr>
        <w:t>tional interactions between</w:t>
      </w:r>
      <w:r>
        <w:rPr>
          <w:spacing w:val="1"/>
          <w:w w:val="95"/>
        </w:rPr>
        <w:t xml:space="preserve"> </w:t>
      </w:r>
      <w:r>
        <w:t>disabled and non-disabled individuals when they encounter dating online. The study highlights</w:t>
      </w:r>
      <w:r>
        <w:rPr>
          <w:spacing w:val="-57"/>
        </w:rPr>
        <w:t xml:space="preserve"> </w:t>
      </w:r>
      <w:r>
        <w:t xml:space="preserve">the challenges and pressures dating apps place on social expectations where </w:t>
      </w:r>
      <w:r>
        <w:rPr>
          <w:i/>
        </w:rPr>
        <w:t>"disabilities, es-</w:t>
      </w:r>
      <w:r>
        <w:rPr>
          <w:i/>
          <w:spacing w:val="1"/>
        </w:rPr>
        <w:t xml:space="preserve"> </w:t>
      </w:r>
      <w:r>
        <w:rPr>
          <w:i/>
        </w:rPr>
        <w:t>pecially those with visible ones, are d</w:t>
      </w:r>
      <w:r>
        <w:rPr>
          <w:i/>
        </w:rPr>
        <w:t>iscouraged from allowing their body and any limitation</w:t>
      </w:r>
      <w:r>
        <w:rPr>
          <w:i/>
          <w:spacing w:val="1"/>
        </w:rPr>
        <w:t xml:space="preserve"> </w:t>
      </w:r>
      <w:r>
        <w:rPr>
          <w:i/>
        </w:rPr>
        <w:t>thereof</w:t>
      </w:r>
      <w:r>
        <w:rPr>
          <w:i/>
          <w:spacing w:val="-14"/>
        </w:rPr>
        <w:t xml:space="preserve"> </w:t>
      </w:r>
      <w:r>
        <w:rPr>
          <w:i/>
        </w:rPr>
        <w:t>to</w:t>
      </w:r>
      <w:r>
        <w:rPr>
          <w:i/>
          <w:spacing w:val="-13"/>
        </w:rPr>
        <w:t xml:space="preserve"> </w:t>
      </w:r>
      <w:r>
        <w:rPr>
          <w:i/>
        </w:rPr>
        <w:t>fade</w:t>
      </w:r>
      <w:r>
        <w:rPr>
          <w:i/>
          <w:spacing w:val="-14"/>
        </w:rPr>
        <w:t xml:space="preserve"> </w:t>
      </w:r>
      <w:r>
        <w:rPr>
          <w:i/>
        </w:rPr>
        <w:t>into</w:t>
      </w:r>
      <w:r>
        <w:rPr>
          <w:i/>
          <w:spacing w:val="-13"/>
        </w:rPr>
        <w:t xml:space="preserve"> </w:t>
      </w:r>
      <w:r>
        <w:rPr>
          <w:i/>
        </w:rPr>
        <w:t>the</w:t>
      </w:r>
      <w:r>
        <w:rPr>
          <w:i/>
          <w:spacing w:val="-14"/>
        </w:rPr>
        <w:t xml:space="preserve"> </w:t>
      </w:r>
      <w:r>
        <w:rPr>
          <w:i/>
        </w:rPr>
        <w:t>background"</w:t>
      </w:r>
      <w:r>
        <w:rPr>
          <w:i/>
          <w:spacing w:val="-14"/>
        </w:rPr>
        <w:t xml:space="preserve"> </w:t>
      </w:r>
      <w:r>
        <w:rPr>
          <w:i/>
        </w:rPr>
        <w:t>(pg.</w:t>
      </w:r>
      <w:r>
        <w:rPr>
          <w:i/>
          <w:spacing w:val="-2"/>
        </w:rPr>
        <w:t xml:space="preserve"> </w:t>
      </w:r>
      <w:r>
        <w:rPr>
          <w:i/>
        </w:rPr>
        <w:t>87:8)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authors</w:t>
      </w:r>
      <w:r>
        <w:rPr>
          <w:spacing w:val="-14"/>
        </w:rPr>
        <w:t xml:space="preserve"> </w:t>
      </w:r>
      <w:r>
        <w:t>describe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difficulties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a-typical</w:t>
      </w:r>
      <w:r>
        <w:rPr>
          <w:spacing w:val="-58"/>
        </w:rPr>
        <w:t xml:space="preserve"> </w:t>
      </w:r>
      <w:r>
        <w:rPr>
          <w:w w:val="95"/>
        </w:rPr>
        <w:t>filtering features designed by dating apps where it forced those with disabilities to ’passive filter</w:t>
      </w:r>
      <w:r>
        <w:rPr>
          <w:w w:val="95"/>
        </w:rPr>
        <w:t>’</w:t>
      </w:r>
      <w:r>
        <w:rPr>
          <w:spacing w:val="1"/>
          <w:w w:val="95"/>
        </w:rPr>
        <w:t xml:space="preserve"> </w:t>
      </w:r>
      <w:r>
        <w:t>where they have to disclose their disability in their bio to filter out potential matches of those</w:t>
      </w:r>
      <w:r>
        <w:rPr>
          <w:spacing w:val="1"/>
        </w:rPr>
        <w:t xml:space="preserve"> </w:t>
      </w:r>
      <w:r>
        <w:t>with particular attitudes towards disability as opposed to having a filter criteria based on those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attitudes.</w:t>
      </w:r>
    </w:p>
    <w:p w14:paraId="2F02B3DD" w14:textId="77777777" w:rsidR="0082727B" w:rsidRDefault="00DA62AF">
      <w:pPr>
        <w:pStyle w:val="BodyText"/>
        <w:spacing w:before="237" w:line="312" w:lineRule="auto"/>
        <w:ind w:left="672" w:right="109" w:firstLine="359"/>
        <w:jc w:val="both"/>
      </w:pP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example,</w:t>
      </w:r>
      <w:r>
        <w:rPr>
          <w:spacing w:val="46"/>
        </w:rPr>
        <w:t xml:space="preserve"> </w:t>
      </w:r>
      <w:r>
        <w:t>designing</w:t>
      </w:r>
      <w:r>
        <w:rPr>
          <w:spacing w:val="39"/>
        </w:rPr>
        <w:t xml:space="preserve"> </w:t>
      </w:r>
      <w:r>
        <w:t>respectful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safe</w:t>
      </w:r>
      <w:r>
        <w:rPr>
          <w:spacing w:val="38"/>
        </w:rPr>
        <w:t xml:space="preserve"> </w:t>
      </w:r>
      <w:r>
        <w:t>spaces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open</w:t>
      </w:r>
      <w:r>
        <w:rPr>
          <w:spacing w:val="38"/>
        </w:rPr>
        <w:t xml:space="preserve"> </w:t>
      </w:r>
      <w:r>
        <w:t>discussion</w:t>
      </w:r>
      <w:r>
        <w:rPr>
          <w:spacing w:val="38"/>
        </w:rPr>
        <w:t xml:space="preserve"> </w:t>
      </w:r>
      <w:r>
        <w:t>within</w:t>
      </w:r>
      <w:r>
        <w:rPr>
          <w:spacing w:val="39"/>
        </w:rPr>
        <w:t xml:space="preserve"> </w:t>
      </w:r>
      <w:r>
        <w:t>dating</w:t>
      </w:r>
      <w:r>
        <w:rPr>
          <w:spacing w:val="-58"/>
        </w:rPr>
        <w:t xml:space="preserve"> </w:t>
      </w:r>
      <w:r>
        <w:t>may provide individuals with disabilities to negotiate disclosure of other stigmatised identities.</w:t>
      </w:r>
      <w:r>
        <w:rPr>
          <w:spacing w:val="-57"/>
        </w:rPr>
        <w:t xml:space="preserve"> </w:t>
      </w:r>
      <w:r>
        <w:t xml:space="preserve">Similarly, </w:t>
      </w:r>
      <w:hyperlink w:anchor="_bookmark134" w:history="1">
        <w:r>
          <w:t xml:space="preserve">Talhouk et al. </w:t>
        </w:r>
      </w:hyperlink>
      <w:r>
        <w:t>(</w:t>
      </w:r>
      <w:hyperlink w:anchor="_bookmark134" w:history="1">
        <w:r>
          <w:t>2016b</w:t>
        </w:r>
      </w:hyperlink>
      <w:r>
        <w:t>).</w:t>
      </w:r>
      <w:r>
        <w:rPr>
          <w:spacing w:val="1"/>
        </w:rPr>
        <w:t xml:space="preserve"> </w:t>
      </w:r>
      <w:r>
        <w:t>described instances where participants tend to be wary of</w:t>
      </w:r>
      <w:r>
        <w:rPr>
          <w:spacing w:val="1"/>
        </w:rPr>
        <w:t xml:space="preserve"> </w:t>
      </w:r>
      <w:r>
        <w:t>particular topics and express their views to avoid conflict with gatekeepers. The authors work</w:t>
      </w:r>
      <w:r>
        <w:rPr>
          <w:spacing w:val="1"/>
        </w:rPr>
        <w:t xml:space="preserve"> </w:t>
      </w:r>
      <w:r>
        <w:rPr>
          <w:w w:val="95"/>
        </w:rPr>
        <w:t>within Refugee issues describes the careful tensions required for researchers working in th</w:t>
      </w:r>
      <w:r>
        <w:rPr>
          <w:w w:val="95"/>
        </w:rPr>
        <w:t>e field</w:t>
      </w:r>
      <w:r>
        <w:rPr>
          <w:spacing w:val="1"/>
          <w:w w:val="95"/>
        </w:rPr>
        <w:t xml:space="preserve"> </w:t>
      </w:r>
      <w:r>
        <w:t>where transparency and building trust into research are invaluable values that need drawn-out</w:t>
      </w:r>
      <w:r>
        <w:rPr>
          <w:spacing w:val="1"/>
        </w:rPr>
        <w:t xml:space="preserve"> </w:t>
      </w:r>
      <w:r>
        <w:t>longer projects. HCI work has continued to work with sensitive settings that have put forth the</w:t>
      </w:r>
      <w:r>
        <w:rPr>
          <w:spacing w:val="1"/>
        </w:rPr>
        <w:t xml:space="preserve"> </w:t>
      </w:r>
      <w:r>
        <w:t>need to working closely with participants, prioritising th</w:t>
      </w:r>
      <w:r>
        <w:t>e understanding of the population over</w:t>
      </w:r>
      <w:r>
        <w:rPr>
          <w:spacing w:val="-57"/>
        </w:rPr>
        <w:t xml:space="preserve"> </w:t>
      </w:r>
      <w:r>
        <w:rPr>
          <w:w w:val="95"/>
        </w:rPr>
        <w:t>actionable processes (</w:t>
      </w:r>
      <w:hyperlink w:anchor="_bookmark52" w:history="1">
        <w:r>
          <w:rPr>
            <w:w w:val="95"/>
          </w:rPr>
          <w:t>Group et al.</w:t>
        </w:r>
      </w:hyperlink>
      <w:r>
        <w:rPr>
          <w:w w:val="95"/>
        </w:rPr>
        <w:t xml:space="preserve">, </w:t>
      </w:r>
      <w:hyperlink w:anchor="_bookmark52" w:history="1">
        <w:r>
          <w:rPr>
            <w:w w:val="95"/>
          </w:rPr>
          <w:t>2019</w:t>
        </w:r>
      </w:hyperlink>
      <w:r>
        <w:rPr>
          <w:w w:val="95"/>
        </w:rPr>
        <w:t>), continued engagement with participants (</w:t>
      </w:r>
      <w:hyperlink w:anchor="_bookmark153" w:history="1">
        <w:r>
          <w:rPr>
            <w:w w:val="95"/>
          </w:rPr>
          <w:t>Waycott et al.</w:t>
        </w:r>
      </w:hyperlink>
      <w:r>
        <w:rPr>
          <w:w w:val="95"/>
        </w:rPr>
        <w:t>,</w:t>
      </w:r>
      <w:r>
        <w:rPr>
          <w:spacing w:val="1"/>
          <w:w w:val="95"/>
        </w:rPr>
        <w:t xml:space="preserve"> </w:t>
      </w:r>
      <w:hyperlink w:anchor="_bookmark153" w:history="1">
        <w:r>
          <w:rPr>
            <w:w w:val="95"/>
          </w:rPr>
          <w:t>2015</w:t>
        </w:r>
      </w:hyperlink>
      <w:r>
        <w:rPr>
          <w:w w:val="95"/>
        </w:rPr>
        <w:t>), careful navigation of gatekeeping with vulnerable groups (</w:t>
      </w:r>
      <w:hyperlink w:anchor="_bookmark119" w:history="1">
        <w:r>
          <w:rPr>
            <w:w w:val="95"/>
          </w:rPr>
          <w:t>Sanghera and Thapar-Björkert</w:t>
        </w:r>
      </w:hyperlink>
      <w:r>
        <w:rPr>
          <w:w w:val="95"/>
        </w:rPr>
        <w:t>,</w:t>
      </w:r>
      <w:r>
        <w:rPr>
          <w:spacing w:val="1"/>
          <w:w w:val="95"/>
        </w:rPr>
        <w:t xml:space="preserve"> </w:t>
      </w:r>
      <w:hyperlink w:anchor="_bookmark119" w:history="1">
        <w:r>
          <w:t>2008</w:t>
        </w:r>
      </w:hyperlink>
      <w:r>
        <w:t>), and involving the social ecologies of the participant to design for social cohesio</w:t>
      </w:r>
      <w:r>
        <w:t>n (</w:t>
      </w:r>
      <w:hyperlink w:anchor="_bookmark135" w:history="1">
        <w:r>
          <w:t>Talja</w:t>
        </w:r>
      </w:hyperlink>
      <w:r>
        <w:rPr>
          <w:spacing w:val="-57"/>
        </w:rPr>
        <w:t xml:space="preserve"> </w:t>
      </w:r>
      <w:hyperlink w:anchor="_bookmark135" w:history="1">
        <w:r>
          <w:t>et</w:t>
        </w:r>
        <w:r>
          <w:rPr>
            <w:spacing w:val="-9"/>
          </w:rPr>
          <w:t xml:space="preserve"> </w:t>
        </w:r>
        <w:r>
          <w:t>al.</w:t>
        </w:r>
      </w:hyperlink>
      <w:r>
        <w:t>,</w:t>
      </w:r>
      <w:r>
        <w:rPr>
          <w:spacing w:val="-8"/>
        </w:rPr>
        <w:t xml:space="preserve"> </w:t>
      </w:r>
      <w:hyperlink w:anchor="_bookmark135" w:history="1">
        <w:r>
          <w:t>2005</w:t>
        </w:r>
      </w:hyperlink>
      <w:r>
        <w:t>).</w:t>
      </w:r>
      <w:r>
        <w:rPr>
          <w:spacing w:val="4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underrepresentation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research,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structural</w:t>
      </w:r>
      <w:r>
        <w:rPr>
          <w:spacing w:val="-2"/>
        </w:rPr>
        <w:t xml:space="preserve"> </w:t>
      </w:r>
      <w:r>
        <w:t>complexities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Boards</w:t>
      </w:r>
      <w:r>
        <w:rPr>
          <w:spacing w:val="-2"/>
        </w:rPr>
        <w:t xml:space="preserve"> </w:t>
      </w:r>
      <w:r>
        <w:t>(ERBs).</w:t>
      </w:r>
    </w:p>
    <w:p w14:paraId="15BB01AD" w14:textId="77777777" w:rsidR="0082727B" w:rsidRDefault="00DA62AF">
      <w:pPr>
        <w:spacing w:before="236" w:line="312" w:lineRule="auto"/>
        <w:ind w:left="680" w:right="121" w:firstLine="351"/>
        <w:jc w:val="both"/>
        <w:rPr>
          <w:sz w:val="24"/>
        </w:rPr>
      </w:pPr>
      <w:r>
        <w:rPr>
          <w:w w:val="95"/>
          <w:sz w:val="24"/>
        </w:rPr>
        <w:t>Ethical principles applied by ERBs are often influenced by the philosophical basis of morality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and established codes of conduct shaped by culture and society.</w:t>
      </w:r>
      <w:r>
        <w:rPr>
          <w:spacing w:val="1"/>
          <w:sz w:val="24"/>
        </w:rPr>
        <w:t xml:space="preserve"> </w:t>
      </w:r>
      <w:r>
        <w:rPr>
          <w:sz w:val="24"/>
        </w:rPr>
        <w:t>These guidelines are put in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informed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protected.</w:t>
      </w:r>
      <w:r>
        <w:rPr>
          <w:spacing w:val="5"/>
          <w:sz w:val="24"/>
        </w:rPr>
        <w:t xml:space="preserve"> </w:t>
      </w:r>
      <w:r>
        <w:rPr>
          <w:sz w:val="24"/>
        </w:rPr>
        <w:t>However,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HCI</w:t>
      </w:r>
      <w:r>
        <w:rPr>
          <w:spacing w:val="19"/>
          <w:sz w:val="24"/>
        </w:rPr>
        <w:t xml:space="preserve"> </w:t>
      </w:r>
      <w:r>
        <w:rPr>
          <w:sz w:val="24"/>
        </w:rPr>
        <w:t>approaches</w:t>
      </w:r>
      <w:r>
        <w:rPr>
          <w:spacing w:val="21"/>
          <w:sz w:val="24"/>
        </w:rPr>
        <w:t xml:space="preserve"> </w:t>
      </w: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participatory</w:t>
      </w:r>
      <w:r>
        <w:rPr>
          <w:spacing w:val="21"/>
          <w:sz w:val="24"/>
        </w:rPr>
        <w:t xml:space="preserve"> </w:t>
      </w:r>
      <w:r>
        <w:rPr>
          <w:sz w:val="24"/>
        </w:rPr>
        <w:t>design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qualitative</w:t>
      </w:r>
      <w:r>
        <w:rPr>
          <w:spacing w:val="21"/>
          <w:sz w:val="24"/>
        </w:rPr>
        <w:t xml:space="preserve"> </w:t>
      </w:r>
      <w:r>
        <w:rPr>
          <w:sz w:val="24"/>
        </w:rPr>
        <w:t>work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21"/>
          <w:sz w:val="24"/>
        </w:rPr>
        <w:t xml:space="preserve"> </w:t>
      </w:r>
      <w:r>
        <w:rPr>
          <w:sz w:val="24"/>
        </w:rPr>
        <w:t>adopted</w:t>
      </w:r>
      <w:r>
        <w:rPr>
          <w:spacing w:val="20"/>
          <w:sz w:val="24"/>
        </w:rPr>
        <w:t xml:space="preserve"> </w:t>
      </w:r>
      <w:r>
        <w:rPr>
          <w:sz w:val="24"/>
        </w:rPr>
        <w:t>more</w:t>
      </w:r>
      <w:r>
        <w:rPr>
          <w:spacing w:val="21"/>
          <w:sz w:val="24"/>
        </w:rPr>
        <w:t xml:space="preserve"> </w:t>
      </w:r>
      <w:r>
        <w:rPr>
          <w:sz w:val="24"/>
        </w:rPr>
        <w:t>’in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wild’ methods, the approaches have been regularly ethically questioned by ERBs. </w:t>
      </w:r>
      <w:hyperlink w:anchor="_bookmark10" w:history="1">
        <w:r>
          <w:rPr>
            <w:sz w:val="24"/>
          </w:rPr>
          <w:t>Bell and</w:t>
        </w:r>
      </w:hyperlink>
      <w:r>
        <w:rPr>
          <w:spacing w:val="-57"/>
          <w:sz w:val="24"/>
        </w:rPr>
        <w:t xml:space="preserve"> </w:t>
      </w:r>
      <w:hyperlink w:anchor="_bookmark10" w:history="1">
        <w:r>
          <w:rPr>
            <w:sz w:val="24"/>
          </w:rPr>
          <w:t xml:space="preserve">Elliott </w:t>
        </w:r>
      </w:hyperlink>
      <w:r>
        <w:rPr>
          <w:sz w:val="24"/>
        </w:rPr>
        <w:t>(</w:t>
      </w:r>
      <w:hyperlink w:anchor="_bookmark10" w:history="1">
        <w:r>
          <w:rPr>
            <w:sz w:val="24"/>
          </w:rPr>
          <w:t>2014</w:t>
        </w:r>
      </w:hyperlink>
      <w:r>
        <w:rPr>
          <w:sz w:val="24"/>
        </w:rPr>
        <w:t xml:space="preserve">) argues that many ERBs’ approaches to ethics align more </w:t>
      </w:r>
      <w:r>
        <w:rPr>
          <w:sz w:val="24"/>
        </w:rPr>
        <w:t>with biomedical 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experimental scientific methods, which fail to reflect the multiple ways of generating knowledge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that encompass the third wave of HCI (</w:t>
      </w:r>
      <w:hyperlink w:anchor="_bookmark20" w:history="1">
        <w:r>
          <w:rPr>
            <w:sz w:val="24"/>
          </w:rPr>
          <w:t>Bødker</w:t>
        </w:r>
      </w:hyperlink>
      <w:r>
        <w:rPr>
          <w:sz w:val="24"/>
        </w:rPr>
        <w:t xml:space="preserve">, </w:t>
      </w:r>
      <w:hyperlink w:anchor="_bookmark20" w:history="1">
        <w:r>
          <w:rPr>
            <w:sz w:val="24"/>
          </w:rPr>
          <w:t>2006</w:t>
        </w:r>
      </w:hyperlink>
      <w:r>
        <w:rPr>
          <w:sz w:val="24"/>
        </w:rPr>
        <w:t xml:space="preserve">; </w:t>
      </w:r>
      <w:hyperlink w:anchor="_bookmark79" w:history="1">
        <w:r>
          <w:rPr>
            <w:sz w:val="24"/>
          </w:rPr>
          <w:t>Lazar et al.</w:t>
        </w:r>
      </w:hyperlink>
      <w:r>
        <w:rPr>
          <w:sz w:val="24"/>
        </w:rPr>
        <w:t xml:space="preserve">, </w:t>
      </w:r>
      <w:hyperlink w:anchor="_bookmark79" w:history="1">
        <w:r>
          <w:rPr>
            <w:sz w:val="24"/>
          </w:rPr>
          <w:t>2017</w:t>
        </w:r>
      </w:hyperlink>
      <w:r>
        <w:rPr>
          <w:sz w:val="24"/>
        </w:rPr>
        <w:t>). Willig suggests that</w:t>
      </w:r>
      <w:r>
        <w:rPr>
          <w:spacing w:val="1"/>
          <w:sz w:val="24"/>
        </w:rPr>
        <w:t xml:space="preserve"> </w:t>
      </w:r>
      <w:r>
        <w:rPr>
          <w:sz w:val="24"/>
        </w:rPr>
        <w:t>for qualitative researchers,</w:t>
      </w:r>
      <w:r>
        <w:rPr>
          <w:i/>
          <w:sz w:val="24"/>
        </w:rPr>
        <w:t>"ethical issues arise from the very beginning of the research, they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throughout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interactions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participants,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continue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58"/>
          <w:sz w:val="24"/>
        </w:rPr>
        <w:t xml:space="preserve"> </w:t>
      </w:r>
      <w:r>
        <w:rPr>
          <w:i/>
          <w:w w:val="95"/>
          <w:sz w:val="24"/>
        </w:rPr>
        <w:t xml:space="preserve">relevant throughout the process of dissemination of the research findings" </w:t>
      </w:r>
      <w:r>
        <w:rPr>
          <w:w w:val="95"/>
          <w:sz w:val="24"/>
        </w:rPr>
        <w:t>(</w:t>
      </w:r>
      <w:hyperlink w:anchor="_bookmark21" w:history="1">
        <w:r>
          <w:rPr>
            <w:w w:val="95"/>
            <w:sz w:val="24"/>
          </w:rPr>
          <w:t>Carla</w:t>
        </w:r>
      </w:hyperlink>
      <w:r>
        <w:rPr>
          <w:w w:val="95"/>
          <w:sz w:val="24"/>
        </w:rPr>
        <w:t xml:space="preserve">, </w:t>
      </w:r>
      <w:hyperlink w:anchor="_bookmark21" w:history="1">
        <w:r>
          <w:rPr>
            <w:w w:val="95"/>
            <w:sz w:val="24"/>
          </w:rPr>
          <w:t>2013</w:t>
        </w:r>
      </w:hyperlink>
      <w:r>
        <w:rPr>
          <w:w w:val="95"/>
          <w:sz w:val="24"/>
        </w:rPr>
        <w:t>), and call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adaptable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design.</w:t>
      </w:r>
    </w:p>
    <w:p w14:paraId="423BFBE6" w14:textId="77777777" w:rsidR="0082727B" w:rsidRDefault="0082727B">
      <w:pPr>
        <w:spacing w:line="312" w:lineRule="auto"/>
        <w:jc w:val="both"/>
        <w:rPr>
          <w:sz w:val="24"/>
        </w:rPr>
        <w:sectPr w:rsidR="0082727B">
          <w:footerReference w:type="default" r:id="rId17"/>
          <w:pgSz w:w="11910" w:h="16840"/>
          <w:pgMar w:top="320" w:right="980" w:bottom="740" w:left="1020" w:header="0" w:footer="557" w:gutter="0"/>
          <w:cols w:space="720"/>
        </w:sectPr>
      </w:pPr>
    </w:p>
    <w:p w14:paraId="123B8D49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11A7DE1F" w14:textId="77777777" w:rsidR="0082727B" w:rsidRDefault="0082727B">
      <w:pPr>
        <w:pStyle w:val="BodyText"/>
        <w:rPr>
          <w:b/>
          <w:sz w:val="20"/>
        </w:rPr>
      </w:pPr>
    </w:p>
    <w:p w14:paraId="7001125E" w14:textId="77777777" w:rsidR="0082727B" w:rsidRDefault="00DA62AF">
      <w:pPr>
        <w:pStyle w:val="BodyText"/>
        <w:spacing w:before="216" w:line="312" w:lineRule="auto"/>
        <w:ind w:left="102" w:right="677" w:firstLine="362"/>
        <w:jc w:val="both"/>
      </w:pPr>
      <w:r>
        <w:rPr>
          <w:w w:val="95"/>
        </w:rPr>
        <w:t>Ethical implications are added further by the addition of technology within HCI. For instance,</w:t>
      </w:r>
      <w:r>
        <w:rPr>
          <w:spacing w:val="1"/>
          <w:w w:val="95"/>
        </w:rPr>
        <w:t xml:space="preserve"> </w:t>
      </w:r>
      <w:hyperlink w:anchor="_bookmark93" w:history="1">
        <w:r>
          <w:t xml:space="preserve">Meurer et al. </w:t>
        </w:r>
      </w:hyperlink>
      <w:r>
        <w:t>(</w:t>
      </w:r>
      <w:hyperlink w:anchor="_bookmark93" w:history="1">
        <w:r>
          <w:t>2018</w:t>
        </w:r>
      </w:hyperlink>
      <w:r>
        <w:t>) discuss innovation problems and their impact on sustainability. The drive</w:t>
      </w:r>
      <w:r>
        <w:rPr>
          <w:spacing w:val="1"/>
        </w:rPr>
        <w:t xml:space="preserve"> </w:t>
      </w:r>
      <w:r>
        <w:t>to create novel research not only puts pressure that forces technology solutions that may not be</w:t>
      </w:r>
      <w:r>
        <w:rPr>
          <w:spacing w:val="-57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community,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ill-judged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funding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contin</w:t>
      </w:r>
      <w:r>
        <w:t>ued</w:t>
      </w:r>
      <w:r>
        <w:rPr>
          <w:spacing w:val="-11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after the project ends.</w:t>
      </w:r>
      <w:r>
        <w:rPr>
          <w:spacing w:val="1"/>
        </w:rPr>
        <w:t xml:space="preserve"> </w:t>
      </w:r>
      <w:r>
        <w:t>Researchers can still fall into technology-focused ethical difficulties</w:t>
      </w:r>
      <w:r>
        <w:rPr>
          <w:spacing w:val="1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collaborate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corporations.</w:t>
      </w:r>
      <w:r>
        <w:rPr>
          <w:spacing w:val="6"/>
        </w:rPr>
        <w:t xml:space="preserve"> </w:t>
      </w:r>
      <w:hyperlink w:anchor="_bookmark147" w:history="1">
        <w:r>
          <w:t>Vines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</w:t>
        </w:r>
        <w:r>
          <w:rPr>
            <w:spacing w:val="-7"/>
          </w:rPr>
          <w:t xml:space="preserve"> </w:t>
        </w:r>
      </w:hyperlink>
      <w:r>
        <w:t>(</w:t>
      </w:r>
      <w:hyperlink w:anchor="_bookmark147" w:history="1">
        <w:r>
          <w:t>2017</w:t>
        </w:r>
      </w:hyperlink>
      <w:r>
        <w:t>)</w:t>
      </w:r>
      <w:r>
        <w:rPr>
          <w:spacing w:val="-57"/>
        </w:rPr>
        <w:t xml:space="preserve"> </w:t>
      </w:r>
      <w:r>
        <w:t>describe frustrations while using Google Glass in its beta stages where participants encounter</w:t>
      </w:r>
      <w:r>
        <w:rPr>
          <w:spacing w:val="1"/>
        </w:rPr>
        <w:t xml:space="preserve"> </w:t>
      </w:r>
      <w:r>
        <w:t>many breaking bugs. These bugs ranged from poor battery life, to Google Glass updating itself</w:t>
      </w:r>
      <w:r>
        <w:rPr>
          <w:spacing w:val="-57"/>
        </w:rPr>
        <w:t xml:space="preserve"> </w:t>
      </w:r>
      <w:r>
        <w:t>while in use despite participan</w:t>
      </w:r>
      <w:r>
        <w:t xml:space="preserve">ts’ wishes to the contrary. The frustrations </w:t>
      </w:r>
      <w:hyperlink w:anchor="_bookmark93" w:history="1">
        <w:r>
          <w:t xml:space="preserve">Meurer et al. </w:t>
        </w:r>
      </w:hyperlink>
      <w:r>
        <w:t>(</w:t>
      </w:r>
      <w:hyperlink w:anchor="_bookmark93" w:history="1">
        <w:r>
          <w:t>2018</w:t>
        </w:r>
      </w:hyperlink>
      <w:r>
        <w:t>)</w:t>
      </w:r>
      <w:r>
        <w:rPr>
          <w:spacing w:val="1"/>
        </w:rPr>
        <w:t xml:space="preserve"> </w:t>
      </w:r>
      <w:r>
        <w:t>discusses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funding</w:t>
      </w:r>
      <w:r>
        <w:rPr>
          <w:spacing w:val="-8"/>
        </w:rPr>
        <w:t xml:space="preserve"> </w:t>
      </w:r>
      <w:r>
        <w:t>ends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echoed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hyperlink w:anchor="_bookmark147" w:history="1">
        <w:r>
          <w:t>Vines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</w:t>
        </w:r>
        <w:r>
          <w:rPr>
            <w:spacing w:val="-9"/>
          </w:rPr>
          <w:t xml:space="preserve"> </w:t>
        </w:r>
      </w:hyperlink>
      <w:r>
        <w:t>(</w:t>
      </w:r>
      <w:hyperlink w:anchor="_bookmark147" w:history="1">
        <w:r>
          <w:t>20</w:t>
        </w:r>
        <w:r>
          <w:t>17</w:t>
        </w:r>
      </w:hyperlink>
      <w:r>
        <w:t>)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corporations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sees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profitable.</w:t>
      </w:r>
      <w:r>
        <w:rPr>
          <w:spacing w:val="-57"/>
        </w:rPr>
        <w:t xml:space="preserve"> </w:t>
      </w:r>
      <w:r>
        <w:t>With these ethical complexities in mind, researchers in HCI should consider other ways to</w:t>
      </w:r>
      <w:r>
        <w:rPr>
          <w:spacing w:val="1"/>
        </w:rPr>
        <w:t xml:space="preserve"> </w:t>
      </w:r>
      <w:r>
        <w:t>counteract the robustness and longevity of technology when the project ends. While this could</w:t>
      </w:r>
      <w:r>
        <w:rPr>
          <w:spacing w:val="1"/>
        </w:rPr>
        <w:t xml:space="preserve"> </w:t>
      </w:r>
      <w:r>
        <w:t xml:space="preserve">be mitigated in large pools of funding where developers, designers, and </w:t>
      </w:r>
      <w:r>
        <w:t>companies are brought</w:t>
      </w:r>
      <w:r>
        <w:rPr>
          <w:spacing w:val="-57"/>
        </w:rPr>
        <w:t xml:space="preserve"> </w:t>
      </w:r>
      <w:r>
        <w:t>in, we must re-consider how research can be rewarding and create moments of real connection</w:t>
      </w:r>
      <w:r>
        <w:rPr>
          <w:spacing w:val="1"/>
        </w:rPr>
        <w:t xml:space="preserve"> </w:t>
      </w:r>
      <w:r>
        <w:t>where perhaps the impact has less to do with the technology that is created, but instead the</w:t>
      </w:r>
      <w:r>
        <w:rPr>
          <w:spacing w:val="1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involvement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</w:t>
      </w:r>
      <w:r>
        <w:t>rocess.</w:t>
      </w:r>
    </w:p>
    <w:p w14:paraId="742A8872" w14:textId="77777777" w:rsidR="0082727B" w:rsidRDefault="00DA62AF">
      <w:pPr>
        <w:pStyle w:val="BodyText"/>
        <w:spacing w:before="235" w:line="312" w:lineRule="auto"/>
        <w:ind w:left="105" w:right="676" w:firstLine="359"/>
        <w:jc w:val="both"/>
      </w:pPr>
      <w:r>
        <w:t>In</w:t>
      </w:r>
      <w:r>
        <w:rPr>
          <w:spacing w:val="-13"/>
        </w:rPr>
        <w:t xml:space="preserve"> </w:t>
      </w:r>
      <w:r>
        <w:t>recent</w:t>
      </w:r>
      <w:r>
        <w:rPr>
          <w:spacing w:val="-12"/>
        </w:rPr>
        <w:t xml:space="preserve"> </w:t>
      </w:r>
      <w:r>
        <w:t>years,</w:t>
      </w:r>
      <w:r>
        <w:rPr>
          <w:spacing w:val="-12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studies</w:t>
      </w:r>
      <w:r>
        <w:rPr>
          <w:spacing w:val="-12"/>
        </w:rPr>
        <w:t xml:space="preserve"> </w:t>
      </w:r>
      <w:r>
        <w:t>focusing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designing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marginalised</w:t>
      </w:r>
      <w:r>
        <w:rPr>
          <w:spacing w:val="-12"/>
        </w:rPr>
        <w:t xml:space="preserve"> </w:t>
      </w:r>
      <w:r>
        <w:t>groups</w:t>
      </w:r>
      <w:r>
        <w:rPr>
          <w:spacing w:val="-12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 xml:space="preserve">been strengthened by civic approaches; the work of </w:t>
      </w:r>
      <w:hyperlink w:anchor="_bookmark26" w:history="1">
        <w:r>
          <w:t xml:space="preserve">Corbett and Le Dantec </w:t>
        </w:r>
      </w:hyperlink>
      <w:r>
        <w:t>(</w:t>
      </w:r>
      <w:hyperlink w:anchor="_bookmark26" w:history="1">
        <w:r>
          <w:t>2018</w:t>
        </w:r>
      </w:hyperlink>
      <w:r>
        <w:t xml:space="preserve">), </w:t>
      </w:r>
      <w:hyperlink w:anchor="_bookmark1" w:history="1">
        <w:r>
          <w:t>Asad and</w:t>
        </w:r>
      </w:hyperlink>
      <w:r>
        <w:rPr>
          <w:spacing w:val="1"/>
        </w:rPr>
        <w:t xml:space="preserve"> </w:t>
      </w:r>
      <w:hyperlink w:anchor="_bookmark1" w:history="1">
        <w:r>
          <w:t xml:space="preserve">Le Dantec </w:t>
        </w:r>
      </w:hyperlink>
      <w:r>
        <w:t>(</w:t>
      </w:r>
      <w:hyperlink w:anchor="_bookmark1" w:history="1">
        <w:r>
          <w:t>2017</w:t>
        </w:r>
      </w:hyperlink>
      <w:r>
        <w:t xml:space="preserve">), and </w:t>
      </w:r>
      <w:hyperlink w:anchor="_bookmark103" w:history="1">
        <w:r>
          <w:t xml:space="preserve">Olivier and Wright </w:t>
        </w:r>
      </w:hyperlink>
      <w:r>
        <w:t>(</w:t>
      </w:r>
      <w:hyperlink w:anchor="_bookmark103" w:history="1">
        <w:r>
          <w:t>2015</w:t>
        </w:r>
      </w:hyperlink>
      <w:r>
        <w:t>).</w:t>
      </w:r>
      <w:r>
        <w:rPr>
          <w:spacing w:val="1"/>
        </w:rPr>
        <w:t xml:space="preserve"> </w:t>
      </w:r>
      <w:r>
        <w:t xml:space="preserve">For instance, </w:t>
      </w:r>
      <w:hyperlink w:anchor="_bookmark3" w:history="1">
        <w:r>
          <w:t xml:space="preserve">Balaam et al. </w:t>
        </w:r>
      </w:hyperlink>
      <w:r>
        <w:t>(</w:t>
      </w:r>
      <w:hyperlink w:anchor="_bookmark3" w:history="1">
        <w:r>
          <w:t>2015</w:t>
        </w:r>
      </w:hyperlink>
      <w:r>
        <w:t>) wrote</w:t>
      </w:r>
      <w:r>
        <w:rPr>
          <w:spacing w:val="1"/>
        </w:rPr>
        <w:t xml:space="preserve"> </w:t>
      </w:r>
      <w:r>
        <w:t>about FeedFinder - a location-based reviewing app that seeks to crowd-source breastfeeding-</w:t>
      </w:r>
      <w:r>
        <w:rPr>
          <w:spacing w:val="1"/>
        </w:rPr>
        <w:t xml:space="preserve"> </w:t>
      </w:r>
      <w:r>
        <w:t>friendly</w:t>
      </w:r>
      <w:r>
        <w:rPr>
          <w:spacing w:val="-9"/>
        </w:rPr>
        <w:t xml:space="preserve"> </w:t>
      </w:r>
      <w:r>
        <w:t>spaces;</w:t>
      </w:r>
      <w:r>
        <w:rPr>
          <w:spacing w:val="-9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"offers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qualiti</w:t>
      </w:r>
      <w:r>
        <w:t>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categorise</w:t>
      </w:r>
      <w:r>
        <w:rPr>
          <w:spacing w:val="-58"/>
        </w:rPr>
        <w:t xml:space="preserve"> </w:t>
      </w:r>
      <w:r>
        <w:rPr>
          <w:w w:val="95"/>
        </w:rPr>
        <w:t xml:space="preserve">political conditions can become better known, and acted upon by public". Similarly, </w:t>
      </w:r>
      <w:hyperlink w:anchor="_bookmark22" w:history="1">
        <w:r>
          <w:rPr>
            <w:w w:val="95"/>
          </w:rPr>
          <w:t>Cazacu et al.</w:t>
        </w:r>
      </w:hyperlink>
      <w:r>
        <w:rPr>
          <w:spacing w:val="1"/>
          <w:w w:val="95"/>
        </w:rPr>
        <w:t xml:space="preserve"> </w:t>
      </w:r>
      <w:r>
        <w:t>(</w:t>
      </w:r>
      <w:hyperlink w:anchor="_bookmark22" w:history="1">
        <w:r>
          <w:t>2020</w:t>
        </w:r>
      </w:hyperlink>
      <w:r>
        <w:t>) highlight that organisational and co-design civic models provide proce</w:t>
      </w:r>
      <w:r>
        <w:t>sses for various</w:t>
      </w:r>
      <w:r>
        <w:rPr>
          <w:spacing w:val="1"/>
        </w:rPr>
        <w:t xml:space="preserve"> </w:t>
      </w:r>
      <w:r>
        <w:t>actors such as institutions, citizens, and organisations to critique and provide spaces for public</w:t>
      </w:r>
      <w:r>
        <w:rPr>
          <w:spacing w:val="1"/>
        </w:rPr>
        <w:t xml:space="preserve"> </w:t>
      </w:r>
      <w:r>
        <w:t xml:space="preserve">institutions to adapt their role in the ecosystem. Furthermore, </w:t>
      </w:r>
      <w:hyperlink w:anchor="_bookmark113" w:history="1">
        <w:r>
          <w:t xml:space="preserve">Reuter et al. </w:t>
        </w:r>
      </w:hyperlink>
      <w:r>
        <w:t>(</w:t>
      </w:r>
      <w:hyperlink w:anchor="_bookmark113" w:history="1">
        <w:r>
          <w:t>2019</w:t>
        </w:r>
      </w:hyperlink>
      <w:r>
        <w:t>) explored the</w:t>
      </w:r>
      <w:r>
        <w:rPr>
          <w:spacing w:val="1"/>
        </w:rPr>
        <w:t xml:space="preserve"> </w:t>
      </w:r>
      <w:r>
        <w:t>use of resources a university is often rich in (e.g.</w:t>
      </w:r>
      <w:r>
        <w:rPr>
          <w:spacing w:val="1"/>
        </w:rPr>
        <w:t xml:space="preserve"> </w:t>
      </w:r>
      <w:r>
        <w:t>technical competence, A/V equipment) to</w:t>
      </w:r>
      <w:r>
        <w:rPr>
          <w:spacing w:val="1"/>
        </w:rPr>
        <w:t xml:space="preserve"> </w:t>
      </w:r>
      <w:r>
        <w:t>innovate within a radio programme for older people, leading them to encourage researchers to</w:t>
      </w:r>
      <w:r>
        <w:rPr>
          <w:spacing w:val="1"/>
        </w:rPr>
        <w:t xml:space="preserve"> </w:t>
      </w:r>
      <w:r>
        <w:rPr>
          <w:i/>
        </w:rPr>
        <w:t>"consider participatory action research as a met</w:t>
      </w:r>
      <w:r>
        <w:rPr>
          <w:i/>
        </w:rPr>
        <w:t>hod of assistance in itself, complemented by</w:t>
      </w:r>
      <w:r>
        <w:rPr>
          <w:i/>
          <w:spacing w:val="1"/>
        </w:rPr>
        <w:t xml:space="preserve"> </w:t>
      </w:r>
      <w:r>
        <w:rPr>
          <w:i/>
        </w:rPr>
        <w:t>technical</w:t>
      </w:r>
      <w:r>
        <w:rPr>
          <w:i/>
          <w:spacing w:val="-9"/>
        </w:rPr>
        <w:t xml:space="preserve"> </w:t>
      </w:r>
      <w:r>
        <w:rPr>
          <w:i/>
        </w:rPr>
        <w:t>innovation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facilitate</w:t>
      </w:r>
      <w:r>
        <w:rPr>
          <w:i/>
          <w:spacing w:val="-9"/>
        </w:rPr>
        <w:t xml:space="preserve"> </w:t>
      </w:r>
      <w:r>
        <w:rPr>
          <w:i/>
        </w:rPr>
        <w:t>processes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this</w:t>
      </w:r>
      <w:r>
        <w:rPr>
          <w:i/>
          <w:spacing w:val="-8"/>
        </w:rPr>
        <w:t xml:space="preserve"> </w:t>
      </w:r>
      <w:r>
        <w:rPr>
          <w:i/>
        </w:rPr>
        <w:t>space"</w:t>
      </w:r>
      <w:r>
        <w:t>.The</w:t>
      </w:r>
      <w:r>
        <w:rPr>
          <w:spacing w:val="-8"/>
        </w:rPr>
        <w:t xml:space="preserve"> </w:t>
      </w:r>
      <w:r>
        <w:t>civic</w:t>
      </w:r>
      <w:r>
        <w:rPr>
          <w:spacing w:val="-9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shares</w:t>
      </w:r>
      <w:r>
        <w:rPr>
          <w:spacing w:val="-8"/>
        </w:rPr>
        <w:t xml:space="preserve"> </w:t>
      </w:r>
      <w:r>
        <w:t>similarities</w:t>
      </w:r>
      <w:r>
        <w:rPr>
          <w:spacing w:val="-58"/>
        </w:rPr>
        <w:t xml:space="preserve"> </w:t>
      </w:r>
      <w:r>
        <w:rPr>
          <w:w w:val="95"/>
        </w:rPr>
        <w:t>to dementia, where participant engagement values the more relational approach than transactional</w:t>
      </w:r>
      <w:r>
        <w:rPr>
          <w:spacing w:val="1"/>
          <w:w w:val="95"/>
        </w:rPr>
        <w:t xml:space="preserve"> </w:t>
      </w:r>
      <w:r>
        <w:t>interactions,</w:t>
      </w:r>
      <w:r>
        <w:rPr>
          <w:spacing w:val="-2"/>
        </w:rPr>
        <w:t xml:space="preserve"> </w:t>
      </w:r>
      <w:r>
        <w:t>treating</w:t>
      </w:r>
      <w:r>
        <w:rPr>
          <w:spacing w:val="-1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citizens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solely</w:t>
      </w:r>
      <w:r>
        <w:rPr>
          <w:spacing w:val="-1"/>
        </w:rPr>
        <w:t xml:space="preserve"> </w:t>
      </w:r>
      <w:r>
        <w:t>consumers.</w:t>
      </w:r>
    </w:p>
    <w:p w14:paraId="1EC177A0" w14:textId="77777777" w:rsidR="0082727B" w:rsidRDefault="00DA62AF">
      <w:pPr>
        <w:spacing w:before="236" w:line="312" w:lineRule="auto"/>
        <w:ind w:left="113" w:right="676" w:firstLine="351"/>
        <w:jc w:val="both"/>
        <w:rPr>
          <w:sz w:val="24"/>
        </w:rPr>
      </w:pPr>
      <w:r>
        <w:rPr>
          <w:sz w:val="24"/>
        </w:rPr>
        <w:t>This move to online-mediated change-making mirrors a trend in work on participatory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</w:t>
      </w:r>
      <w:r>
        <w:rPr>
          <w:w w:val="95"/>
          <w:sz w:val="24"/>
        </w:rPr>
        <w:t>latforms and digital civics that has begun examining and developing tools to promote change and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support</w:t>
      </w:r>
      <w:r>
        <w:rPr>
          <w:spacing w:val="-13"/>
          <w:sz w:val="24"/>
        </w:rPr>
        <w:t xml:space="preserve"> </w:t>
      </w:r>
      <w:r>
        <w:rPr>
          <w:sz w:val="24"/>
        </w:rPr>
        <w:t>marginalised</w:t>
      </w:r>
      <w:r>
        <w:rPr>
          <w:spacing w:val="-12"/>
          <w:sz w:val="24"/>
        </w:rPr>
        <w:t xml:space="preserve"> </w:t>
      </w:r>
      <w:r>
        <w:rPr>
          <w:sz w:val="24"/>
        </w:rPr>
        <w:t>voices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hyperlink w:anchor="_bookmark26" w:history="1">
        <w:r>
          <w:rPr>
            <w:sz w:val="24"/>
          </w:rPr>
          <w:t>Corbett</w:t>
        </w:r>
        <w:r>
          <w:rPr>
            <w:spacing w:val="-11"/>
            <w:sz w:val="24"/>
          </w:rPr>
          <w:t xml:space="preserve"> </w:t>
        </w:r>
        <w:r>
          <w:rPr>
            <w:sz w:val="24"/>
          </w:rPr>
          <w:t>and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Le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Dantec</w:t>
        </w:r>
      </w:hyperlink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hyperlink w:anchor="_bookmark26" w:history="1">
        <w:r>
          <w:rPr>
            <w:sz w:val="24"/>
          </w:rPr>
          <w:t>2018</w:t>
        </w:r>
      </w:hyperlink>
      <w:r>
        <w:rPr>
          <w:sz w:val="24"/>
        </w:rPr>
        <w:t>). For</w:t>
      </w:r>
      <w:r>
        <w:rPr>
          <w:spacing w:val="-11"/>
          <w:sz w:val="24"/>
        </w:rPr>
        <w:t xml:space="preserve"> </w:t>
      </w:r>
      <w:r>
        <w:rPr>
          <w:sz w:val="24"/>
        </w:rPr>
        <w:t>instance,</w:t>
      </w:r>
      <w:r>
        <w:rPr>
          <w:spacing w:val="-13"/>
          <w:sz w:val="24"/>
        </w:rPr>
        <w:t xml:space="preserve"> </w:t>
      </w:r>
      <w:hyperlink w:anchor="_bookmark110" w:history="1">
        <w:r>
          <w:rPr>
            <w:sz w:val="24"/>
          </w:rPr>
          <w:t>Puussaar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et</w:t>
        </w:r>
        <w:r>
          <w:rPr>
            <w:spacing w:val="-12"/>
            <w:sz w:val="24"/>
          </w:rPr>
          <w:t xml:space="preserve"> </w:t>
        </w:r>
        <w:r>
          <w:rPr>
            <w:sz w:val="24"/>
          </w:rPr>
          <w:t>al.</w:t>
        </w:r>
        <w:r>
          <w:rPr>
            <w:spacing w:val="-12"/>
            <w:sz w:val="24"/>
          </w:rPr>
          <w:t xml:space="preserve"> </w:t>
        </w:r>
      </w:hyperlink>
      <w:r>
        <w:rPr>
          <w:sz w:val="24"/>
        </w:rPr>
        <w:t>(</w:t>
      </w:r>
      <w:hyperlink w:anchor="_bookmark110" w:history="1">
        <w:r>
          <w:rPr>
            <w:sz w:val="24"/>
          </w:rPr>
          <w:t>2018</w:t>
        </w:r>
      </w:hyperlink>
      <w:r>
        <w:rPr>
          <w:sz w:val="24"/>
        </w:rPr>
        <w:t>).</w:t>
      </w:r>
      <w:r>
        <w:rPr>
          <w:spacing w:val="-58"/>
          <w:sz w:val="24"/>
        </w:rPr>
        <w:t xml:space="preserve"> </w:t>
      </w:r>
      <w:r>
        <w:rPr>
          <w:sz w:val="24"/>
        </w:rPr>
        <w:t>developed a visual map-based querying tool to provide the public to interpret and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open source datasets that are typically incomprehensible by non-professionals. Asad’s work on</w:t>
      </w:r>
      <w:r>
        <w:rPr>
          <w:spacing w:val="-57"/>
          <w:sz w:val="24"/>
        </w:rPr>
        <w:t xml:space="preserve"> </w:t>
      </w:r>
      <w:r>
        <w:rPr>
          <w:sz w:val="24"/>
        </w:rPr>
        <w:t>similar</w:t>
      </w:r>
      <w:r>
        <w:rPr>
          <w:spacing w:val="16"/>
          <w:sz w:val="24"/>
        </w:rPr>
        <w:t xml:space="preserve"> </w:t>
      </w:r>
      <w:r>
        <w:rPr>
          <w:sz w:val="24"/>
        </w:rPr>
        <w:t>civic</w:t>
      </w:r>
      <w:r>
        <w:rPr>
          <w:spacing w:val="17"/>
          <w:sz w:val="24"/>
        </w:rPr>
        <w:t xml:space="preserve"> </w:t>
      </w:r>
      <w:r>
        <w:rPr>
          <w:sz w:val="24"/>
        </w:rPr>
        <w:t>platforms</w:t>
      </w:r>
      <w:r>
        <w:rPr>
          <w:spacing w:val="16"/>
          <w:sz w:val="24"/>
        </w:rPr>
        <w:t xml:space="preserve"> </w:t>
      </w:r>
      <w:r>
        <w:rPr>
          <w:sz w:val="24"/>
        </w:rPr>
        <w:t>describes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there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"obligation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[for]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designers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researchers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ensure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aligns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existing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efforts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respective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z w:val="24"/>
        </w:rPr>
        <w:t>esearch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communities"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(</w:t>
      </w:r>
      <w:hyperlink w:anchor="_bookmark1" w:history="1">
        <w:r>
          <w:rPr>
            <w:sz w:val="24"/>
          </w:rPr>
          <w:t>Asad</w:t>
        </w:r>
      </w:hyperlink>
    </w:p>
    <w:p w14:paraId="7F16F27D" w14:textId="77777777" w:rsidR="0082727B" w:rsidRDefault="0082727B">
      <w:pPr>
        <w:spacing w:line="312" w:lineRule="auto"/>
        <w:jc w:val="both"/>
        <w:rPr>
          <w:sz w:val="24"/>
        </w:rPr>
        <w:sectPr w:rsidR="0082727B">
          <w:footerReference w:type="default" r:id="rId18"/>
          <w:pgSz w:w="11910" w:h="16840"/>
          <w:pgMar w:top="320" w:right="980" w:bottom="740" w:left="1020" w:header="0" w:footer="557" w:gutter="0"/>
          <w:cols w:space="720"/>
        </w:sectPr>
      </w:pPr>
    </w:p>
    <w:p w14:paraId="2E619C8C" w14:textId="77777777" w:rsidR="0082727B" w:rsidRDefault="00DA62AF">
      <w:pPr>
        <w:pStyle w:val="Heading2"/>
        <w:tabs>
          <w:tab w:val="left" w:pos="3169"/>
        </w:tabs>
        <w:ind w:left="680"/>
        <w:rPr>
          <w:u w:val="none"/>
        </w:rPr>
      </w:pPr>
      <w:hyperlink w:anchor="_bookmark1" w:history="1">
        <w:r>
          <w:rPr>
            <w:b w:val="0"/>
            <w:w w:val="99"/>
          </w:rPr>
          <w:t xml:space="preserve"> </w:t>
        </w:r>
        <w:r>
          <w:rPr>
            <w:b w:val="0"/>
          </w:rPr>
          <w:tab/>
        </w:r>
        <w:r>
          <w:t>1.3</w:t>
        </w:r>
        <w:r>
          <w:rPr>
            <w:spacing w:val="-7"/>
          </w:rPr>
          <w:t xml:space="preserve"> </w:t>
        </w:r>
        <w:r>
          <w:t>Participation</w:t>
        </w:r>
        <w:r>
          <w:rPr>
            <w:spacing w:val="-6"/>
          </w:rPr>
          <w:t xml:space="preserve"> </w:t>
        </w:r>
        <w:r>
          <w:t>and</w:t>
        </w:r>
        <w:r>
          <w:rPr>
            <w:spacing w:val="-6"/>
          </w:rPr>
          <w:t xml:space="preserve"> </w:t>
        </w:r>
        <w:r>
          <w:t>representation</w:t>
        </w:r>
        <w:r>
          <w:rPr>
            <w:spacing w:val="-7"/>
          </w:rPr>
          <w:t xml:space="preserve"> </w:t>
        </w:r>
        <w:r>
          <w:t>in</w:t>
        </w:r>
        <w:r>
          <w:rPr>
            <w:spacing w:val="-6"/>
          </w:rPr>
          <w:t xml:space="preserve"> </w:t>
        </w:r>
        <w:r>
          <w:t>marginalised</w:t>
        </w:r>
        <w:r>
          <w:rPr>
            <w:spacing w:val="-6"/>
          </w:rPr>
          <w:t xml:space="preserve"> </w:t>
        </w:r>
        <w:r>
          <w:t>populations</w:t>
        </w:r>
      </w:hyperlink>
    </w:p>
    <w:p w14:paraId="71BF7981" w14:textId="77777777" w:rsidR="0082727B" w:rsidRDefault="0082727B">
      <w:pPr>
        <w:pStyle w:val="BodyText"/>
        <w:rPr>
          <w:b/>
          <w:sz w:val="20"/>
        </w:rPr>
      </w:pPr>
    </w:p>
    <w:p w14:paraId="59A5311D" w14:textId="77777777" w:rsidR="0082727B" w:rsidRDefault="00DA62AF">
      <w:pPr>
        <w:pStyle w:val="BodyText"/>
        <w:spacing w:before="216" w:line="312" w:lineRule="auto"/>
        <w:ind w:left="680" w:right="110"/>
        <w:jc w:val="both"/>
      </w:pPr>
      <w:hyperlink w:anchor="_bookmark1" w:history="1">
        <w:r>
          <w:t>and Le Dantec</w:t>
        </w:r>
      </w:hyperlink>
      <w:r>
        <w:t xml:space="preserve">, </w:t>
      </w:r>
      <w:hyperlink w:anchor="_bookmark1" w:history="1">
        <w:r>
          <w:t>2017</w:t>
        </w:r>
      </w:hyperlink>
      <w:r>
        <w:t>) (pg.</w:t>
      </w:r>
      <w:r>
        <w:rPr>
          <w:spacing w:val="1"/>
        </w:rPr>
        <w:t xml:space="preserve"> </w:t>
      </w:r>
      <w:r>
        <w:t>6314).</w:t>
      </w:r>
      <w:r>
        <w:rPr>
          <w:spacing w:val="1"/>
        </w:rPr>
        <w:t xml:space="preserve"> </w:t>
      </w:r>
      <w:r>
        <w:t>Civic and public engagement approaches to designing in</w:t>
      </w:r>
      <w:r>
        <w:rPr>
          <w:spacing w:val="1"/>
        </w:rPr>
        <w:t xml:space="preserve"> </w:t>
      </w:r>
      <w:r>
        <w:rPr>
          <w:w w:val="95"/>
        </w:rPr>
        <w:t>socially complex contexts may promise to open up meaningful conversations to a broader public.</w:t>
      </w:r>
      <w:r>
        <w:rPr>
          <w:spacing w:val="1"/>
          <w:w w:val="95"/>
        </w:rPr>
        <w:t xml:space="preserve"> </w:t>
      </w:r>
      <w:r>
        <w:t>However, to sup</w:t>
      </w:r>
      <w:r>
        <w:t>port collaboration and engagement between those who are being designed for</w:t>
      </w:r>
      <w:r>
        <w:rPr>
          <w:spacing w:val="1"/>
        </w:rPr>
        <w:t xml:space="preserve"> </w:t>
      </w:r>
      <w:r>
        <w:t>and those who are doing the designing, we need further consideration into how we represent</w:t>
      </w:r>
      <w:r>
        <w:rPr>
          <w:spacing w:val="1"/>
        </w:rPr>
        <w:t xml:space="preserve"> </w:t>
      </w:r>
      <w:r>
        <w:t>the experiences and views of marginalised communities for those who are in the decision an</w:t>
      </w:r>
      <w:r>
        <w:t>d</w:t>
      </w:r>
      <w:r>
        <w:rPr>
          <w:spacing w:val="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delve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sub-section.</w:t>
      </w:r>
    </w:p>
    <w:p w14:paraId="315A0B10" w14:textId="77777777" w:rsidR="0082727B" w:rsidRDefault="0082727B">
      <w:pPr>
        <w:pStyle w:val="BodyText"/>
        <w:rPr>
          <w:sz w:val="28"/>
        </w:rPr>
      </w:pPr>
    </w:p>
    <w:p w14:paraId="6667435F" w14:textId="77777777" w:rsidR="0082727B" w:rsidRDefault="0082727B">
      <w:pPr>
        <w:pStyle w:val="BodyText"/>
        <w:spacing w:before="2"/>
        <w:rPr>
          <w:sz w:val="23"/>
        </w:rPr>
      </w:pPr>
    </w:p>
    <w:p w14:paraId="22907632" w14:textId="77777777" w:rsidR="0082727B" w:rsidRDefault="00DA62AF">
      <w:pPr>
        <w:pStyle w:val="Heading3"/>
        <w:numPr>
          <w:ilvl w:val="2"/>
          <w:numId w:val="1"/>
        </w:numPr>
        <w:tabs>
          <w:tab w:val="left" w:pos="1457"/>
          <w:tab w:val="left" w:pos="1458"/>
        </w:tabs>
        <w:jc w:val="left"/>
      </w:pPr>
      <w:bookmarkStart w:id="9" w:name="1.3.2_Towards_attending_to_difference_th"/>
      <w:bookmarkEnd w:id="9"/>
      <w:r>
        <w:rPr>
          <w:w w:val="75"/>
        </w:rPr>
        <w:t>Towards</w:t>
      </w:r>
      <w:r>
        <w:rPr>
          <w:spacing w:val="34"/>
          <w:w w:val="75"/>
        </w:rPr>
        <w:t xml:space="preserve"> </w:t>
      </w:r>
      <w:r>
        <w:rPr>
          <w:w w:val="75"/>
        </w:rPr>
        <w:t>attending</w:t>
      </w:r>
      <w:r>
        <w:rPr>
          <w:spacing w:val="34"/>
          <w:w w:val="75"/>
        </w:rPr>
        <w:t xml:space="preserve"> </w:t>
      </w:r>
      <w:r>
        <w:rPr>
          <w:w w:val="75"/>
        </w:rPr>
        <w:t>to</w:t>
      </w:r>
      <w:r>
        <w:rPr>
          <w:spacing w:val="34"/>
          <w:w w:val="75"/>
        </w:rPr>
        <w:t xml:space="preserve"> </w:t>
      </w:r>
      <w:r>
        <w:rPr>
          <w:w w:val="75"/>
        </w:rPr>
        <w:t>difference</w:t>
      </w:r>
      <w:r>
        <w:rPr>
          <w:spacing w:val="34"/>
          <w:w w:val="75"/>
        </w:rPr>
        <w:t xml:space="preserve"> </w:t>
      </w:r>
      <w:r>
        <w:rPr>
          <w:w w:val="75"/>
        </w:rPr>
        <w:t>through</w:t>
      </w:r>
      <w:r>
        <w:rPr>
          <w:spacing w:val="34"/>
          <w:w w:val="75"/>
        </w:rPr>
        <w:t xml:space="preserve"> </w:t>
      </w:r>
      <w:r>
        <w:rPr>
          <w:w w:val="75"/>
        </w:rPr>
        <w:t>empathy-building</w:t>
      </w:r>
    </w:p>
    <w:p w14:paraId="1B13181C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4690A9A3" w14:textId="77777777" w:rsidR="0082727B" w:rsidRDefault="00DA62AF">
      <w:pPr>
        <w:pStyle w:val="BodyText"/>
        <w:spacing w:before="1" w:line="312" w:lineRule="auto"/>
        <w:ind w:left="672" w:right="112" w:firstLine="7"/>
        <w:jc w:val="both"/>
      </w:pPr>
      <w:r>
        <w:t>Much research in HCI has been devoted to developing approaches and other creativity support</w:t>
      </w:r>
      <w:r>
        <w:rPr>
          <w:spacing w:val="-57"/>
        </w:rPr>
        <w:t xml:space="preserve"> </w:t>
      </w:r>
      <w:r>
        <w:t>mechanisms,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variously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research,</w:t>
      </w:r>
      <w:r>
        <w:rPr>
          <w:spacing w:val="-9"/>
        </w:rPr>
        <w:t xml:space="preserve"> </w:t>
      </w:r>
      <w:r>
        <w:t>creativity,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techno-</w:t>
      </w:r>
      <w:r>
        <w:rPr>
          <w:spacing w:val="-57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implementation.</w:t>
      </w:r>
      <w:r>
        <w:rPr>
          <w:spacing w:val="-2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</w:t>
      </w:r>
      <w:r>
        <w:t>pport</w:t>
      </w:r>
      <w:r>
        <w:rPr>
          <w:spacing w:val="-14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’empathy-building’</w:t>
      </w:r>
      <w:r>
        <w:rPr>
          <w:spacing w:val="-58"/>
        </w:rPr>
        <w:t xml:space="preserve"> </w:t>
      </w:r>
      <w:r>
        <w:t>(</w:t>
      </w:r>
      <w:hyperlink w:anchor="_bookmark136" w:history="1">
        <w:r>
          <w:t>Thieme et al.</w:t>
        </w:r>
      </w:hyperlink>
      <w:r>
        <w:t xml:space="preserve">, </w:t>
      </w:r>
      <w:hyperlink w:anchor="_bookmark136" w:history="1">
        <w:r>
          <w:t>2014</w:t>
        </w:r>
      </w:hyperlink>
      <w:r>
        <w:t>).</w:t>
      </w:r>
      <w:r>
        <w:rPr>
          <w:spacing w:val="60"/>
        </w:rPr>
        <w:t xml:space="preserve"> </w:t>
      </w:r>
      <w:hyperlink w:anchor="_bookmark44" w:history="1">
        <w:r>
          <w:t xml:space="preserve">Ferri et al. </w:t>
        </w:r>
      </w:hyperlink>
      <w:r>
        <w:t>(</w:t>
      </w:r>
      <w:hyperlink w:anchor="_bookmark44" w:history="1">
        <w:r>
          <w:t>2017</w:t>
        </w:r>
      </w:hyperlink>
      <w:r>
        <w:t>) present two general approaches to empathy in HCI:</w:t>
      </w:r>
      <w:r>
        <w:rPr>
          <w:spacing w:val="1"/>
        </w:rPr>
        <w:t xml:space="preserve"> </w:t>
      </w:r>
      <w:r>
        <w:t>the technology or method to provide empathy as an outcome in its design and support a deeper</w:t>
      </w:r>
      <w:r>
        <w:rPr>
          <w:spacing w:val="-57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domain.</w:t>
      </w:r>
    </w:p>
    <w:p w14:paraId="36C8A649" w14:textId="77777777" w:rsidR="0082727B" w:rsidRDefault="00DA62AF">
      <w:pPr>
        <w:pStyle w:val="BodyText"/>
        <w:spacing w:before="237" w:line="312" w:lineRule="auto"/>
        <w:ind w:left="680" w:right="121" w:firstLine="351"/>
        <w:jc w:val="both"/>
      </w:pPr>
      <w:r>
        <w:t xml:space="preserve">The </w:t>
      </w:r>
      <w:r>
        <w:t>first approach centers on products or experiences to foster empathy by the users. From</w:t>
      </w:r>
      <w:r>
        <w:rPr>
          <w:spacing w:val="-57"/>
        </w:rPr>
        <w:t xml:space="preserve"> </w:t>
      </w:r>
      <w:r>
        <w:t>our prior literature review of dementia work, breadth of work supports reciprocal relationships</w:t>
      </w:r>
      <w:r>
        <w:rPr>
          <w:spacing w:val="-57"/>
        </w:rPr>
        <w:t xml:space="preserve"> </w:t>
      </w:r>
      <w:r>
        <w:t>by adapting methods to provide the understanding and build empathy and pr</w:t>
      </w:r>
      <w:r>
        <w:t>ovide platforms or</w:t>
      </w:r>
      <w:r>
        <w:rPr>
          <w:spacing w:val="-57"/>
        </w:rPr>
        <w:t xml:space="preserve"> </w:t>
      </w:r>
      <w:r>
        <w:t>approaches to empower people with dementia to share their experiences.</w:t>
      </w:r>
      <w:r>
        <w:rPr>
          <w:spacing w:val="1"/>
        </w:rPr>
        <w:t xml:space="preserve"> </w:t>
      </w:r>
      <w:r>
        <w:t xml:space="preserve">For instance, </w:t>
      </w:r>
      <w:hyperlink w:anchor="_bookmark50" w:history="1">
        <w:r>
          <w:t>Gotsis</w:t>
        </w:r>
      </w:hyperlink>
      <w:r>
        <w:rPr>
          <w:spacing w:val="1"/>
        </w:rPr>
        <w:t xml:space="preserve"> </w:t>
      </w:r>
      <w:hyperlink w:anchor="_bookmark50" w:history="1">
        <w:r>
          <w:rPr>
            <w:w w:val="95"/>
          </w:rPr>
          <w:t xml:space="preserve">et al. </w:t>
        </w:r>
      </w:hyperlink>
      <w:r>
        <w:rPr>
          <w:w w:val="95"/>
        </w:rPr>
        <w:t>(</w:t>
      </w:r>
      <w:hyperlink w:anchor="_bookmark50" w:history="1">
        <w:r>
          <w:rPr>
            <w:w w:val="95"/>
          </w:rPr>
          <w:t>2010</w:t>
        </w:r>
      </w:hyperlink>
      <w:r>
        <w:rPr>
          <w:w w:val="95"/>
        </w:rPr>
        <w:t>) designed SMART-Games: a series of game</w:t>
      </w:r>
      <w:r>
        <w:rPr>
          <w:w w:val="95"/>
        </w:rPr>
        <w:t>s to elicit empathy and related social skills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autism</w:t>
      </w:r>
      <w:r>
        <w:rPr>
          <w:spacing w:val="-6"/>
        </w:rPr>
        <w:t xml:space="preserve"> </w:t>
      </w:r>
      <w:r>
        <w:t>(SMART-Games).</w:t>
      </w:r>
      <w:r>
        <w:rPr>
          <w:spacing w:val="9"/>
        </w:rPr>
        <w:t xml:space="preserve"> </w:t>
      </w:r>
      <w:r>
        <w:t>Emphasising</w:t>
      </w:r>
      <w:r>
        <w:rPr>
          <w:spacing w:val="-5"/>
        </w:rPr>
        <w:t xml:space="preserve"> </w:t>
      </w:r>
      <w:r>
        <w:t>empathy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new,</w:t>
      </w:r>
      <w:r>
        <w:rPr>
          <w:spacing w:val="-5"/>
        </w:rPr>
        <w:t xml:space="preserve"> </w:t>
      </w:r>
      <w:r>
        <w:t>especially</w:t>
      </w:r>
      <w:r>
        <w:rPr>
          <w:spacing w:val="-57"/>
        </w:rPr>
        <w:t xml:space="preserve"> </w:t>
      </w:r>
      <w:r>
        <w:t>not in interactive media and education.</w:t>
      </w:r>
      <w:r>
        <w:rPr>
          <w:spacing w:val="1"/>
        </w:rPr>
        <w:t xml:space="preserve"> </w:t>
      </w:r>
      <w:r>
        <w:t>Game design, education and HCI have explored the</w:t>
      </w:r>
      <w:r>
        <w:rPr>
          <w:spacing w:val="1"/>
        </w:rPr>
        <w:t xml:space="preserve"> </w:t>
      </w:r>
      <w:r>
        <w:t>interactions with artefacts and games that can provide socially-aware persuasive storytelling,</w:t>
      </w:r>
      <w:r>
        <w:rPr>
          <w:spacing w:val="1"/>
        </w:rPr>
        <w:t xml:space="preserve"> </w:t>
      </w:r>
      <w:r>
        <w:rPr>
          <w:w w:val="95"/>
        </w:rPr>
        <w:t>aspects of empathy and shape the attitudes towards a shared similarity or represent the difference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(</w:t>
      </w:r>
      <w:hyperlink w:anchor="_bookmark106" w:history="1">
        <w:r>
          <w:t>Park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McKilligan</w:t>
        </w:r>
      </w:hyperlink>
      <w:r>
        <w:t>,</w:t>
      </w:r>
      <w:r>
        <w:rPr>
          <w:spacing w:val="-2"/>
        </w:rPr>
        <w:t xml:space="preserve"> </w:t>
      </w:r>
      <w:hyperlink w:anchor="_bookmark106" w:history="1">
        <w:r>
          <w:t>2018</w:t>
        </w:r>
      </w:hyperlink>
      <w:r>
        <w:t>).</w:t>
      </w:r>
    </w:p>
    <w:p w14:paraId="4AA010B7" w14:textId="77777777" w:rsidR="0082727B" w:rsidRDefault="00DA62AF">
      <w:pPr>
        <w:pStyle w:val="BodyText"/>
        <w:spacing w:before="237" w:line="312" w:lineRule="auto"/>
        <w:ind w:left="672" w:right="121" w:firstLine="359"/>
        <w:jc w:val="both"/>
      </w:pPr>
      <w:r>
        <w:t>In contrast, AI conversational agents have been recognised as an opportunity to provide</w:t>
      </w:r>
      <w:r>
        <w:rPr>
          <w:spacing w:val="1"/>
        </w:rPr>
        <w:t xml:space="preserve"> </w:t>
      </w:r>
      <w:r>
        <w:t>empathetic</w:t>
      </w:r>
      <w:r>
        <w:rPr>
          <w:spacing w:val="-5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empathise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  <w:r>
        <w:rPr>
          <w:spacing w:val="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instability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precarity,</w:t>
      </w:r>
      <w:r>
        <w:rPr>
          <w:spacing w:val="-58"/>
        </w:rPr>
        <w:t xml:space="preserve"> </w:t>
      </w:r>
      <w:r>
        <w:t>AI</w:t>
      </w:r>
      <w:r>
        <w:rPr>
          <w:spacing w:val="8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place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attempt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reduce</w:t>
      </w:r>
      <w:r>
        <w:rPr>
          <w:spacing w:val="10"/>
        </w:rPr>
        <w:t xml:space="preserve"> </w:t>
      </w:r>
      <w:r>
        <w:t>care</w:t>
      </w:r>
      <w:r>
        <w:rPr>
          <w:spacing w:val="8"/>
        </w:rPr>
        <w:t xml:space="preserve"> </w:t>
      </w:r>
      <w:r>
        <w:t>costs.</w:t>
      </w:r>
      <w:r>
        <w:rPr>
          <w:spacing w:val="32"/>
        </w:rPr>
        <w:t xml:space="preserve"> </w:t>
      </w:r>
      <w:r>
        <w:t>As</w:t>
      </w:r>
      <w:r>
        <w:rPr>
          <w:spacing w:val="9"/>
        </w:rPr>
        <w:t xml:space="preserve"> </w:t>
      </w:r>
      <w:hyperlink w:anchor="_bookmark97" w:history="1">
        <w:r>
          <w:t>Morris</w:t>
        </w:r>
        <w:r>
          <w:rPr>
            <w:spacing w:val="8"/>
          </w:rPr>
          <w:t xml:space="preserve"> </w:t>
        </w:r>
        <w:r>
          <w:t>et</w:t>
        </w:r>
        <w:r>
          <w:rPr>
            <w:spacing w:val="10"/>
          </w:rPr>
          <w:t xml:space="preserve"> </w:t>
        </w:r>
        <w:r>
          <w:t>al.</w:t>
        </w:r>
        <w:r>
          <w:rPr>
            <w:spacing w:val="9"/>
          </w:rPr>
          <w:t xml:space="preserve"> </w:t>
        </w:r>
      </w:hyperlink>
      <w:r>
        <w:t>(</w:t>
      </w:r>
      <w:hyperlink w:anchor="_bookmark97" w:history="1">
        <w:r>
          <w:t>2018</w:t>
        </w:r>
      </w:hyperlink>
      <w:r>
        <w:t>)</w:t>
      </w:r>
      <w:r>
        <w:rPr>
          <w:spacing w:val="8"/>
        </w:rPr>
        <w:t xml:space="preserve"> </w:t>
      </w:r>
      <w:r>
        <w:t>Morris</w:t>
      </w:r>
      <w:r>
        <w:rPr>
          <w:spacing w:val="-57"/>
        </w:rPr>
        <w:t xml:space="preserve"> </w:t>
      </w:r>
      <w:r>
        <w:t>et al.</w:t>
      </w:r>
      <w:r>
        <w:rPr>
          <w:spacing w:val="1"/>
        </w:rPr>
        <w:t xml:space="preserve"> </w:t>
      </w:r>
      <w:r>
        <w:t>describes, conversational agents may provide nuanced mental health applications that</w:t>
      </w:r>
      <w:r>
        <w:rPr>
          <w:spacing w:val="1"/>
        </w:rPr>
        <w:t xml:space="preserve"> </w:t>
      </w:r>
      <w:r>
        <w:t>support the user in empathetic ways - and to some extent, match human capabilities. While the</w:t>
      </w:r>
      <w:r>
        <w:rPr>
          <w:spacing w:val="-57"/>
        </w:rPr>
        <w:t xml:space="preserve"> </w:t>
      </w:r>
      <w:r>
        <w:t>author’s highlight the potential pitfalls this may provide, including whether</w:t>
      </w:r>
      <w:r>
        <w:t xml:space="preserve"> the replacement of</w:t>
      </w:r>
      <w:r>
        <w:rPr>
          <w:spacing w:val="-57"/>
        </w:rPr>
        <w:t xml:space="preserve"> </w:t>
      </w:r>
      <w:r>
        <w:t>human-to-human relationships should be the case, there is a clear indication that the need to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empathy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HCI.</w:t>
      </w:r>
    </w:p>
    <w:p w14:paraId="79AE2048" w14:textId="77777777" w:rsidR="0082727B" w:rsidRDefault="00DA62AF">
      <w:pPr>
        <w:pStyle w:val="BodyText"/>
        <w:spacing w:before="237" w:line="312" w:lineRule="auto"/>
        <w:ind w:left="680" w:right="121" w:firstLine="351"/>
        <w:jc w:val="both"/>
        <w:rPr>
          <w:i/>
        </w:rPr>
      </w:pPr>
      <w:r>
        <w:t>The second approach emphasises designers, developers, and researchers’ importance in</w:t>
      </w:r>
      <w:r>
        <w:rPr>
          <w:spacing w:val="1"/>
        </w:rPr>
        <w:t xml:space="preserve"> </w:t>
      </w:r>
      <w:r>
        <w:t>gaining an empathetic understanding for ’knowing the user’. The interest in providing tools,</w:t>
      </w:r>
      <w:r>
        <w:rPr>
          <w:spacing w:val="1"/>
        </w:rPr>
        <w:t xml:space="preserve"> </w:t>
      </w:r>
      <w:r>
        <w:t>approaches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empathetic</w:t>
      </w:r>
      <w:r>
        <w:rPr>
          <w:spacing w:val="-13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emerged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</w:t>
      </w:r>
      <w:r>
        <w:t>rovide</w:t>
      </w:r>
      <w:r>
        <w:rPr>
          <w:spacing w:val="-13"/>
        </w:rPr>
        <w:t xml:space="preserve"> </w:t>
      </w:r>
      <w:r>
        <w:rPr>
          <w:i/>
        </w:rPr>
        <w:t>"more</w:t>
      </w:r>
    </w:p>
    <w:p w14:paraId="28196843" w14:textId="77777777" w:rsidR="0082727B" w:rsidRDefault="0082727B">
      <w:pPr>
        <w:spacing w:line="312" w:lineRule="auto"/>
        <w:jc w:val="both"/>
        <w:sectPr w:rsidR="0082727B">
          <w:footerReference w:type="default" r:id="rId19"/>
          <w:pgSz w:w="11910" w:h="16840"/>
          <w:pgMar w:top="320" w:right="980" w:bottom="740" w:left="1020" w:header="0" w:footer="557" w:gutter="0"/>
          <w:cols w:space="720"/>
        </w:sectPr>
      </w:pPr>
    </w:p>
    <w:p w14:paraId="71C1A0C9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rPr>
          <w:spacing w:val="-1"/>
        </w:rPr>
        <w:lastRenderedPageBreak/>
        <w:t>Background</w:t>
      </w:r>
      <w:r>
        <w:rPr>
          <w:spacing w:val="-10"/>
        </w:rPr>
        <w:t xml:space="preserve"> </w:t>
      </w:r>
      <w:r>
        <w:t>Literature</w:t>
      </w:r>
      <w:r>
        <w:tab/>
      </w:r>
    </w:p>
    <w:p w14:paraId="2C42460B" w14:textId="77777777" w:rsidR="0082727B" w:rsidRDefault="0082727B">
      <w:pPr>
        <w:pStyle w:val="BodyText"/>
        <w:rPr>
          <w:b/>
          <w:sz w:val="20"/>
        </w:rPr>
      </w:pPr>
    </w:p>
    <w:p w14:paraId="0585D3C4" w14:textId="77777777" w:rsidR="0082727B" w:rsidRDefault="00DA62AF">
      <w:pPr>
        <w:spacing w:before="216"/>
        <w:ind w:left="113"/>
        <w:jc w:val="both"/>
        <w:rPr>
          <w:i/>
          <w:sz w:val="24"/>
        </w:rPr>
      </w:pPr>
      <w:r>
        <w:rPr>
          <w:i/>
          <w:w w:val="95"/>
          <w:sz w:val="24"/>
        </w:rPr>
        <w:t>fertile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ground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for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ergonomics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recommendations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broader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support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for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resolving</w:t>
      </w:r>
      <w:r>
        <w:rPr>
          <w:i/>
          <w:spacing w:val="9"/>
          <w:w w:val="95"/>
          <w:sz w:val="24"/>
        </w:rPr>
        <w:t xml:space="preserve"> </w:t>
      </w:r>
      <w:r>
        <w:rPr>
          <w:i/>
          <w:w w:val="95"/>
          <w:sz w:val="24"/>
        </w:rPr>
        <w:t>critical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w w:val="95"/>
          <w:sz w:val="24"/>
        </w:rPr>
        <w:t>issues"</w:t>
      </w:r>
    </w:p>
    <w:p w14:paraId="7A19A96B" w14:textId="77777777" w:rsidR="0082727B" w:rsidRDefault="00DA62AF">
      <w:pPr>
        <w:pStyle w:val="BodyText"/>
        <w:spacing w:before="82"/>
        <w:ind w:left="105"/>
        <w:jc w:val="both"/>
      </w:pPr>
      <w:r>
        <w:t>(</w:t>
      </w:r>
      <w:hyperlink w:anchor="_bookmark127" w:history="1">
        <w:r>
          <w:t>Suri</w:t>
        </w:r>
      </w:hyperlink>
      <w:r>
        <w:t>,</w:t>
      </w:r>
      <w:r>
        <w:rPr>
          <w:spacing w:val="-4"/>
        </w:rPr>
        <w:t xml:space="preserve"> </w:t>
      </w:r>
      <w:hyperlink w:anchor="_bookmark127" w:history="1">
        <w:r>
          <w:t>2001</w:t>
        </w:r>
      </w:hyperlink>
      <w:r>
        <w:t>).</w:t>
      </w:r>
      <w:r>
        <w:rPr>
          <w:spacing w:val="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McCarthy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Wright</w:t>
      </w:r>
      <w:r>
        <w:rPr>
          <w:spacing w:val="-3"/>
        </w:rPr>
        <w:t xml:space="preserve"> </w:t>
      </w:r>
      <w:r>
        <w:t>describe:</w:t>
      </w:r>
    </w:p>
    <w:p w14:paraId="458555F2" w14:textId="77777777" w:rsidR="0082727B" w:rsidRDefault="0082727B">
      <w:pPr>
        <w:pStyle w:val="BodyText"/>
        <w:rPr>
          <w:sz w:val="28"/>
        </w:rPr>
      </w:pPr>
    </w:p>
    <w:p w14:paraId="273F0A4B" w14:textId="77777777" w:rsidR="0082727B" w:rsidRDefault="00DA62AF">
      <w:pPr>
        <w:spacing w:before="199" w:line="312" w:lineRule="auto"/>
        <w:ind w:left="699" w:right="1304"/>
        <w:jc w:val="both"/>
        <w:rPr>
          <w:i/>
          <w:sz w:val="24"/>
        </w:rPr>
      </w:pPr>
      <w:r>
        <w:rPr>
          <w:i/>
          <w:sz w:val="24"/>
        </w:rPr>
        <w:t>"using empathy to understand the relationship between user and designer and to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reflect on experience-centred design methods with a view to understanding how they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mediate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relationsh</w:t>
      </w:r>
      <w:r>
        <w:rPr>
          <w:i/>
          <w:sz w:val="24"/>
        </w:rPr>
        <w:t>ip."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</w:t>
      </w:r>
      <w:hyperlink w:anchor="_bookmark155" w:history="1">
        <w:r>
          <w:rPr>
            <w:i/>
            <w:sz w:val="24"/>
          </w:rPr>
          <w:t>Wright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>and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>McCarthy</w:t>
        </w:r>
      </w:hyperlink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hyperlink w:anchor="_bookmark155" w:history="1">
        <w:r>
          <w:rPr>
            <w:i/>
            <w:sz w:val="24"/>
          </w:rPr>
          <w:t>2008</w:t>
        </w:r>
      </w:hyperlink>
      <w:r>
        <w:rPr>
          <w:i/>
          <w:sz w:val="24"/>
        </w:rPr>
        <w:t>)(pg.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644)</w:t>
      </w:r>
    </w:p>
    <w:p w14:paraId="387AAFDF" w14:textId="77777777" w:rsidR="0082727B" w:rsidRDefault="0082727B">
      <w:pPr>
        <w:pStyle w:val="BodyText"/>
        <w:spacing w:before="1"/>
        <w:rPr>
          <w:i/>
          <w:sz w:val="38"/>
        </w:rPr>
      </w:pPr>
    </w:p>
    <w:p w14:paraId="55B9C292" w14:textId="77777777" w:rsidR="0082727B" w:rsidRDefault="00DA62AF">
      <w:pPr>
        <w:pStyle w:val="BodyText"/>
        <w:spacing w:line="312" w:lineRule="auto"/>
        <w:ind w:left="105" w:right="677" w:firstLine="359"/>
        <w:jc w:val="both"/>
      </w:pPr>
      <w:r>
        <w:rPr>
          <w:w w:val="95"/>
        </w:rPr>
        <w:t>The drive to understand the relationship between the user and designer resonates with previous</w:t>
      </w:r>
      <w:r>
        <w:rPr>
          <w:spacing w:val="1"/>
          <w:w w:val="95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described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literature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empathy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researcher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share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participants’</w:t>
      </w:r>
      <w:r>
        <w:rPr>
          <w:spacing w:val="-58"/>
        </w:rPr>
        <w:t xml:space="preserve"> </w:t>
      </w:r>
      <w:r>
        <w:t>experiences,</w:t>
      </w:r>
      <w:r>
        <w:rPr>
          <w:spacing w:val="60"/>
        </w:rPr>
        <w:t xml:space="preserve"> </w:t>
      </w:r>
      <w:r>
        <w:t>desires,</w:t>
      </w:r>
      <w:r>
        <w:rPr>
          <w:spacing w:val="60"/>
        </w:rPr>
        <w:t xml:space="preserve"> </w:t>
      </w:r>
      <w:r>
        <w:t>and needs.   The growing interest in user-oriented research has guided</w:t>
      </w:r>
      <w:r>
        <w:rPr>
          <w:spacing w:val="1"/>
        </w:rPr>
        <w:t xml:space="preserve"> </w:t>
      </w:r>
      <w:r>
        <w:t>the interest in designing empathy probes; experience-centred ethnographic approaches; telling</w:t>
      </w:r>
      <w:r>
        <w:rPr>
          <w:spacing w:val="1"/>
        </w:rPr>
        <w:t xml:space="preserve"> </w:t>
      </w:r>
      <w:r>
        <w:rPr>
          <w:w w:val="95"/>
        </w:rPr>
        <w:t>participants n</w:t>
      </w:r>
      <w:r>
        <w:rPr>
          <w:w w:val="95"/>
        </w:rPr>
        <w:t>arratives through documentaries and vignettes, and prototyping through simulation.</w:t>
      </w:r>
      <w:r>
        <w:rPr>
          <w:spacing w:val="1"/>
          <w:w w:val="95"/>
        </w:rPr>
        <w:t xml:space="preserve"> </w:t>
      </w:r>
      <w:r>
        <w:rPr>
          <w:w w:val="95"/>
        </w:rPr>
        <w:t>For instance, the development of personas for health-promoting services with vulnerable children</w:t>
      </w:r>
      <w:r>
        <w:rPr>
          <w:spacing w:val="1"/>
          <w:w w:val="95"/>
        </w:rPr>
        <w:t xml:space="preserve"> </w:t>
      </w:r>
      <w:r>
        <w:t>(</w:t>
      </w:r>
      <w:hyperlink w:anchor="_bookmark152" w:history="1">
        <w:r>
          <w:t>Wärnestål et al.</w:t>
        </w:r>
      </w:hyperlink>
      <w:r>
        <w:t xml:space="preserve">, </w:t>
      </w:r>
      <w:hyperlink w:anchor="_bookmark152" w:history="1">
        <w:r>
          <w:t>2014</w:t>
        </w:r>
      </w:hyperlink>
      <w:r>
        <w:t xml:space="preserve">) and VR simulations to aid in understanding what it may like to be </w:t>
      </w:r>
      <w:r>
        <w:rPr>
          <w:i/>
        </w:rPr>
        <w:t>’the</w:t>
      </w:r>
      <w:r>
        <w:rPr>
          <w:i/>
          <w:spacing w:val="-57"/>
        </w:rPr>
        <w:t xml:space="preserve"> </w:t>
      </w:r>
      <w:r>
        <w:rPr>
          <w:i/>
        </w:rPr>
        <w:t>other’</w:t>
      </w:r>
      <w:r>
        <w:t>. While these activities are beneficial in prompting learning and informing user scenarios</w:t>
      </w:r>
      <w:r>
        <w:rPr>
          <w:spacing w:val="-5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hand</w:t>
      </w:r>
      <w:r>
        <w:rPr>
          <w:spacing w:val="15"/>
        </w:rPr>
        <w:t xml:space="preserve"> </w:t>
      </w:r>
      <w:r>
        <w:t>(</w:t>
      </w:r>
      <w:hyperlink w:anchor="_bookmark148" w:history="1">
        <w:r>
          <w:t>Vines</w:t>
        </w:r>
        <w:r>
          <w:rPr>
            <w:spacing w:val="16"/>
          </w:rPr>
          <w:t xml:space="preserve"> </w:t>
        </w:r>
        <w:r>
          <w:t>et</w:t>
        </w:r>
        <w:r>
          <w:rPr>
            <w:spacing w:val="15"/>
          </w:rPr>
          <w:t xml:space="preserve"> </w:t>
        </w:r>
        <w:r>
          <w:t>al.</w:t>
        </w:r>
      </w:hyperlink>
      <w:r>
        <w:t>,</w:t>
      </w:r>
      <w:r>
        <w:rPr>
          <w:spacing w:val="16"/>
        </w:rPr>
        <w:t xml:space="preserve"> </w:t>
      </w:r>
      <w:hyperlink w:anchor="_bookmark148" w:history="1">
        <w:r>
          <w:t>2015</w:t>
        </w:r>
      </w:hyperlink>
      <w:r>
        <w:t>),</w:t>
      </w:r>
      <w:r>
        <w:rPr>
          <w:spacing w:val="18"/>
        </w:rPr>
        <w:t xml:space="preserve"> </w:t>
      </w:r>
      <w:r>
        <w:t>researchers</w:t>
      </w:r>
      <w:r>
        <w:rPr>
          <w:spacing w:val="15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wary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activities</w:t>
      </w:r>
      <w:r>
        <w:rPr>
          <w:spacing w:val="16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personas may reduce flexibility and creativity by attempting to fit the technology to a set of</w:t>
      </w:r>
      <w:r>
        <w:rPr>
          <w:spacing w:val="1"/>
        </w:rPr>
        <w:t xml:space="preserve"> </w:t>
      </w:r>
      <w:r>
        <w:rPr>
          <w:i/>
        </w:rPr>
        <w:t>"caricatures"</w:t>
      </w:r>
      <w:r>
        <w:rPr>
          <w:i/>
          <w:spacing w:val="-9"/>
        </w:rPr>
        <w:t xml:space="preserve"> </w:t>
      </w:r>
      <w:r>
        <w:t>(</w:t>
      </w:r>
      <w:hyperlink w:anchor="_bookmark112" w:history="1">
        <w:r>
          <w:t>Redström</w:t>
        </w:r>
      </w:hyperlink>
      <w:r>
        <w:t>,</w:t>
      </w:r>
      <w:r>
        <w:rPr>
          <w:spacing w:val="-12"/>
        </w:rPr>
        <w:t xml:space="preserve"> </w:t>
      </w:r>
      <w:hyperlink w:anchor="_bookmark112" w:history="1">
        <w:r>
          <w:t>2006</w:t>
        </w:r>
      </w:hyperlink>
      <w:r>
        <w:t>),</w:t>
      </w:r>
      <w:r>
        <w:rPr>
          <w:spacing w:val="-11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exploring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ambiguous</w:t>
      </w:r>
      <w:r>
        <w:rPr>
          <w:spacing w:val="-11"/>
        </w:rPr>
        <w:t xml:space="preserve"> </w:t>
      </w:r>
      <w:r>
        <w:t>nature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u</w:t>
      </w:r>
      <w:r>
        <w:t>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technology.</w:t>
      </w:r>
    </w:p>
    <w:p w14:paraId="526A3C98" w14:textId="77777777" w:rsidR="0082727B" w:rsidRDefault="00DA62AF">
      <w:pPr>
        <w:pStyle w:val="BodyText"/>
        <w:spacing w:before="236" w:line="312" w:lineRule="auto"/>
        <w:ind w:left="105" w:right="676" w:firstLine="359"/>
        <w:jc w:val="both"/>
      </w:pPr>
      <w:r>
        <w:rPr>
          <w:w w:val="95"/>
        </w:rPr>
        <w:t>Recent HCI work has highlighted that even though empathy is necessary for sensitive contexts,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it is not enough to rely on the researchers’ empathy. </w:t>
      </w:r>
      <w:hyperlink w:anchor="_bookmark124" w:history="1">
        <w:r>
          <w:rPr>
            <w:w w:val="95"/>
          </w:rPr>
          <w:t xml:space="preserve">Spiel et al. </w:t>
        </w:r>
      </w:hyperlink>
      <w:r>
        <w:rPr>
          <w:w w:val="95"/>
        </w:rPr>
        <w:t>(</w:t>
      </w:r>
      <w:hyperlink w:anchor="_bookmark124" w:history="1">
        <w:r>
          <w:rPr>
            <w:w w:val="95"/>
          </w:rPr>
          <w:t>2017</w:t>
        </w:r>
      </w:hyperlink>
      <w:r>
        <w:rPr>
          <w:w w:val="95"/>
        </w:rPr>
        <w:t>) argues that the experiences</w:t>
      </w:r>
      <w:r>
        <w:rPr>
          <w:spacing w:val="1"/>
          <w:w w:val="95"/>
        </w:rPr>
        <w:t xml:space="preserve"> </w:t>
      </w:r>
      <w:r>
        <w:t>of autistic children may require multiple viewpoints to provide more meaningful involvement</w:t>
      </w:r>
      <w:r>
        <w:rPr>
          <w:spacing w:val="1"/>
        </w:rPr>
        <w:t xml:space="preserve"> </w:t>
      </w:r>
      <w:r>
        <w:t xml:space="preserve">and experiences as opposed to relying on the empathy of the researcher. Similarly, </w:t>
      </w:r>
      <w:hyperlink w:anchor="_bookmark49" w:history="1">
        <w:r>
          <w:t>Foley et al.</w:t>
        </w:r>
      </w:hyperlink>
      <w:r>
        <w:rPr>
          <w:spacing w:val="1"/>
        </w:rPr>
        <w:t xml:space="preserve"> </w:t>
      </w:r>
      <w:r>
        <w:t>(</w:t>
      </w:r>
      <w:hyperlink w:anchor="_bookmark49" w:history="1">
        <w:r>
          <w:t>2020</w:t>
        </w:r>
      </w:hyperlink>
      <w:r>
        <w:t>) dementia work mirror this by describing the necessity of growing empathy over time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reflecting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purposeful</w:t>
      </w:r>
      <w:r>
        <w:rPr>
          <w:spacing w:val="-8"/>
        </w:rPr>
        <w:t xml:space="preserve"> </w:t>
      </w:r>
      <w:r>
        <w:t>everyday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mutually</w:t>
      </w:r>
      <w:r>
        <w:rPr>
          <w:spacing w:val="-8"/>
        </w:rPr>
        <w:t xml:space="preserve"> </w:t>
      </w:r>
      <w:r>
        <w:t>engaging</w:t>
      </w:r>
      <w:r>
        <w:rPr>
          <w:spacing w:val="-57"/>
        </w:rPr>
        <w:t xml:space="preserve"> </w:t>
      </w:r>
      <w:r>
        <w:t>relationship between themselves and the care-home resident.</w:t>
      </w:r>
      <w:r>
        <w:rPr>
          <w:spacing w:val="1"/>
        </w:rPr>
        <w:t xml:space="preserve"> </w:t>
      </w:r>
      <w:r>
        <w:t>With this in mind, embedding</w:t>
      </w:r>
      <w:r>
        <w:rPr>
          <w:spacing w:val="1"/>
        </w:rPr>
        <w:t xml:space="preserve"> </w:t>
      </w:r>
      <w:r>
        <w:t>empathy-building into design work with vulnerable groups requires careful consideration. One</w:t>
      </w:r>
      <w:r>
        <w:rPr>
          <w:spacing w:val="-57"/>
        </w:rPr>
        <w:t xml:space="preserve"> </w:t>
      </w:r>
      <w:r>
        <w:t>challenge lies in how we engage with such complex topics sensitively while</w:t>
      </w:r>
      <w:r>
        <w:t xml:space="preserve"> encouraging</w:t>
      </w:r>
      <w:r>
        <w:rPr>
          <w:spacing w:val="1"/>
        </w:rPr>
        <w:t xml:space="preserve"> </w:t>
      </w:r>
      <w:r>
        <w:t>engagement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designers,</w:t>
      </w:r>
      <w:r>
        <w:rPr>
          <w:spacing w:val="-13"/>
        </w:rPr>
        <w:t xml:space="preserve"> </w:t>
      </w:r>
      <w:r>
        <w:t>developers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researchers.</w:t>
      </w:r>
      <w:r>
        <w:rPr>
          <w:spacing w:val="-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suggestion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hyperlink w:anchor="_bookmark12" w:history="1">
        <w:r>
          <w:t>Bennett</w:t>
        </w:r>
        <w:r>
          <w:rPr>
            <w:spacing w:val="-14"/>
          </w:rPr>
          <w:t xml:space="preserve"> </w:t>
        </w:r>
        <w:r>
          <w:t>and</w:t>
        </w:r>
        <w:r>
          <w:rPr>
            <w:spacing w:val="-13"/>
          </w:rPr>
          <w:t xml:space="preserve"> </w:t>
        </w:r>
        <w:r>
          <w:t>Rosner</w:t>
        </w:r>
      </w:hyperlink>
      <w:r>
        <w:rPr>
          <w:spacing w:val="-58"/>
        </w:rPr>
        <w:t xml:space="preserve"> </w:t>
      </w:r>
      <w:r>
        <w:t>(</w:t>
      </w:r>
      <w:hyperlink w:anchor="_bookmark12" w:history="1">
        <w:r>
          <w:t>2019</w:t>
        </w:r>
      </w:hyperlink>
      <w:r>
        <w:t>) may be to see empathy-building as ’being with’ instead of ’being like’. In this in</w:t>
      </w:r>
      <w:r>
        <w:t>stance,</w:t>
      </w:r>
      <w:r>
        <w:rPr>
          <w:spacing w:val="-57"/>
        </w:rPr>
        <w:t xml:space="preserve"> </w:t>
      </w:r>
      <w:r>
        <w:t>we may look beyond simplified roles of someone with ’dementia’ or ’designer’, and in turn</w:t>
      </w:r>
      <w:r>
        <w:rPr>
          <w:spacing w:val="1"/>
        </w:rPr>
        <w:t xml:space="preserve"> </w:t>
      </w:r>
      <w:r>
        <w:rPr>
          <w:w w:val="95"/>
        </w:rPr>
        <w:t>provide spaces for sharing and collaborative learning between different communities, which may</w:t>
      </w:r>
      <w:r>
        <w:rPr>
          <w:spacing w:val="1"/>
          <w:w w:val="9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realised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co-create.</w:t>
      </w:r>
    </w:p>
    <w:p w14:paraId="50A38017" w14:textId="77777777" w:rsidR="0082727B" w:rsidRDefault="0082727B">
      <w:pPr>
        <w:pStyle w:val="BodyText"/>
        <w:rPr>
          <w:sz w:val="28"/>
        </w:rPr>
      </w:pPr>
    </w:p>
    <w:p w14:paraId="2B75C946" w14:textId="77777777" w:rsidR="0082727B" w:rsidRDefault="0082727B">
      <w:pPr>
        <w:pStyle w:val="BodyText"/>
        <w:spacing w:before="1"/>
        <w:rPr>
          <w:sz w:val="23"/>
        </w:rPr>
      </w:pPr>
    </w:p>
    <w:p w14:paraId="60B750E1" w14:textId="77777777" w:rsidR="0082727B" w:rsidRDefault="00DA62AF">
      <w:pPr>
        <w:pStyle w:val="Heading3"/>
        <w:numPr>
          <w:ilvl w:val="2"/>
          <w:numId w:val="1"/>
        </w:numPr>
        <w:tabs>
          <w:tab w:val="left" w:pos="890"/>
          <w:tab w:val="left" w:pos="891"/>
        </w:tabs>
        <w:ind w:left="890"/>
        <w:jc w:val="left"/>
      </w:pPr>
      <w:bookmarkStart w:id="10" w:name="1.3.3_Summary"/>
      <w:bookmarkEnd w:id="10"/>
      <w:r>
        <w:rPr>
          <w:w w:val="85"/>
        </w:rPr>
        <w:t>Summary</w:t>
      </w:r>
    </w:p>
    <w:p w14:paraId="73A6A865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5B9710AB" w14:textId="77777777" w:rsidR="0082727B" w:rsidRDefault="00DA62AF">
      <w:pPr>
        <w:pStyle w:val="BodyText"/>
        <w:spacing w:line="312" w:lineRule="auto"/>
        <w:ind w:left="113" w:right="714" w:hanging="8"/>
        <w:jc w:val="both"/>
      </w:pPr>
      <w:r>
        <w:t>This thread of literature has sought to explore the types of engagements and barriers other</w:t>
      </w:r>
      <w:r>
        <w:rPr>
          <w:spacing w:val="1"/>
        </w:rPr>
        <w:t xml:space="preserve"> </w:t>
      </w:r>
      <w:r>
        <w:t>researchers have encountered in working with marginalised populations.   We can see from</w:t>
      </w:r>
      <w:r>
        <w:rPr>
          <w:spacing w:val="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similarities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chal</w:t>
      </w:r>
      <w:r>
        <w:t>lenges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opportunities</w:t>
      </w:r>
      <w:r>
        <w:rPr>
          <w:spacing w:val="13"/>
        </w:rPr>
        <w:t xml:space="preserve"> </w:t>
      </w:r>
      <w:r>
        <w:t>faced</w:t>
      </w:r>
      <w:r>
        <w:rPr>
          <w:spacing w:val="12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the</w:t>
      </w:r>
    </w:p>
    <w:p w14:paraId="4D675234" w14:textId="77777777" w:rsidR="0082727B" w:rsidRDefault="0082727B">
      <w:pPr>
        <w:spacing w:line="312" w:lineRule="auto"/>
        <w:jc w:val="both"/>
        <w:sectPr w:rsidR="0082727B">
          <w:footerReference w:type="default" r:id="rId20"/>
          <w:pgSz w:w="11910" w:h="16840"/>
          <w:pgMar w:top="320" w:right="980" w:bottom="740" w:left="1020" w:header="0" w:footer="557" w:gutter="0"/>
          <w:cols w:space="720"/>
        </w:sectPr>
      </w:pPr>
    </w:p>
    <w:p w14:paraId="0FC965D1" w14:textId="77777777" w:rsidR="0082727B" w:rsidRDefault="00DA62AF">
      <w:pPr>
        <w:pStyle w:val="Heading2"/>
        <w:tabs>
          <w:tab w:val="left" w:pos="5804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1.4</w:t>
      </w:r>
      <w:r>
        <w:rPr>
          <w:spacing w:val="-5"/>
        </w:rPr>
        <w:t xml:space="preserve"> </w:t>
      </w:r>
      <w:r>
        <w:t>Broadening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discourse</w:t>
      </w:r>
    </w:p>
    <w:p w14:paraId="3C53BCFF" w14:textId="77777777" w:rsidR="0082727B" w:rsidRDefault="0082727B">
      <w:pPr>
        <w:pStyle w:val="BodyText"/>
        <w:rPr>
          <w:b/>
          <w:sz w:val="20"/>
        </w:rPr>
      </w:pPr>
    </w:p>
    <w:p w14:paraId="738653B5" w14:textId="77777777" w:rsidR="0082727B" w:rsidRDefault="00DA62AF">
      <w:pPr>
        <w:pStyle w:val="BodyText"/>
        <w:spacing w:before="216" w:line="312" w:lineRule="auto"/>
        <w:ind w:left="672" w:right="151" w:firstLine="8"/>
        <w:jc w:val="both"/>
      </w:pPr>
      <w:r>
        <w:t>marginalised population and engagement with dementia.</w:t>
      </w:r>
      <w:r>
        <w:rPr>
          <w:spacing w:val="1"/>
        </w:rPr>
        <w:t xml:space="preserve"> </w:t>
      </w:r>
      <w:hyperlink w:anchor="_bookmark57" w:history="1">
        <w:r>
          <w:t xml:space="preserve">Hope et al. </w:t>
        </w:r>
      </w:hyperlink>
      <w:r>
        <w:t>(</w:t>
      </w:r>
      <w:hyperlink w:anchor="_bookmark57" w:history="1">
        <w:r>
          <w:t>2019</w:t>
        </w:r>
      </w:hyperlink>
      <w:r>
        <w:t>) emphasises the</w:t>
      </w:r>
      <w:r>
        <w:rPr>
          <w:spacing w:val="1"/>
        </w:rPr>
        <w:t xml:space="preserve"> </w:t>
      </w:r>
      <w:r>
        <w:rPr>
          <w:w w:val="95"/>
        </w:rPr>
        <w:t>importance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restructuring</w:t>
      </w:r>
      <w:r>
        <w:rPr>
          <w:spacing w:val="20"/>
          <w:w w:val="95"/>
        </w:rPr>
        <w:t xml:space="preserve"> </w:t>
      </w:r>
      <w:r>
        <w:rPr>
          <w:w w:val="95"/>
        </w:rPr>
        <w:t>public</w:t>
      </w:r>
      <w:r>
        <w:rPr>
          <w:spacing w:val="21"/>
          <w:w w:val="95"/>
        </w:rPr>
        <w:t xml:space="preserve"> </w:t>
      </w:r>
      <w:r>
        <w:rPr>
          <w:w w:val="95"/>
        </w:rPr>
        <w:t>events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accustom</w:t>
      </w:r>
      <w:r>
        <w:rPr>
          <w:spacing w:val="20"/>
          <w:w w:val="95"/>
        </w:rPr>
        <w:t xml:space="preserve"> </w:t>
      </w:r>
      <w:r>
        <w:rPr>
          <w:w w:val="95"/>
        </w:rPr>
        <w:t>marginalised</w:t>
      </w:r>
      <w:r>
        <w:rPr>
          <w:spacing w:val="21"/>
          <w:w w:val="95"/>
        </w:rPr>
        <w:t xml:space="preserve"> </w:t>
      </w:r>
      <w:r>
        <w:rPr>
          <w:w w:val="95"/>
        </w:rPr>
        <w:t>populations,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provide</w:t>
      </w:r>
      <w:r>
        <w:rPr>
          <w:spacing w:val="20"/>
          <w:w w:val="95"/>
        </w:rPr>
        <w:t xml:space="preserve"> </w:t>
      </w:r>
      <w:r>
        <w:rPr>
          <w:w w:val="95"/>
        </w:rPr>
        <w:t>ways</w:t>
      </w:r>
      <w:r>
        <w:rPr>
          <w:spacing w:val="-54"/>
          <w:w w:val="95"/>
        </w:rPr>
        <w:t xml:space="preserve"> </w:t>
      </w:r>
      <w:r>
        <w:t>to support education to those without lived experience. However, the challenges lie in curating</w:t>
      </w:r>
      <w:r>
        <w:rPr>
          <w:spacing w:val="-57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platform</w:t>
      </w:r>
      <w:r>
        <w:t>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promote</w:t>
      </w:r>
      <w:r>
        <w:rPr>
          <w:spacing w:val="-13"/>
        </w:rPr>
        <w:t xml:space="preserve"> </w:t>
      </w:r>
      <w:r>
        <w:t>change.</w:t>
      </w:r>
      <w:r>
        <w:rPr>
          <w:spacing w:val="-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requires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diverse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experts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designer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skillsets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for.</w:t>
      </w:r>
      <w:r>
        <w:rPr>
          <w:spacing w:val="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of work that is growing and of particular interest to this thesis is the development of platforms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promote</w:t>
      </w:r>
      <w:r>
        <w:rPr>
          <w:spacing w:val="-14"/>
        </w:rPr>
        <w:t xml:space="preserve"> </w:t>
      </w:r>
      <w:r>
        <w:t>change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marginalised</w:t>
      </w:r>
      <w:r>
        <w:rPr>
          <w:spacing w:val="-13"/>
        </w:rPr>
        <w:t xml:space="preserve"> </w:t>
      </w:r>
      <w:r>
        <w:t>voices.</w:t>
      </w:r>
      <w:r>
        <w:rPr>
          <w:spacing w:val="-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Digital</w:t>
      </w:r>
      <w:r>
        <w:rPr>
          <w:spacing w:val="-14"/>
        </w:rPr>
        <w:t xml:space="preserve"> </w:t>
      </w:r>
      <w:r>
        <w:t>Civics</w:t>
      </w:r>
      <w:r>
        <w:rPr>
          <w:spacing w:val="-14"/>
        </w:rPr>
        <w:t xml:space="preserve"> </w:t>
      </w:r>
      <w:r>
        <w:t>describes</w:t>
      </w:r>
      <w:r>
        <w:rPr>
          <w:spacing w:val="-58"/>
        </w:rPr>
        <w:t xml:space="preserve"> </w:t>
      </w:r>
      <w:r>
        <w:t>work that places great importance on providing marginalised gro</w:t>
      </w:r>
      <w:r>
        <w:t>ups the ability and skillset to</w:t>
      </w:r>
      <w:r>
        <w:rPr>
          <w:spacing w:val="1"/>
        </w:rPr>
        <w:t xml:space="preserve"> </w:t>
      </w:r>
      <w:r>
        <w:t>participate in political and social change, little work has been done to raise our awareness of</w:t>
      </w:r>
      <w:r>
        <w:rPr>
          <w:spacing w:val="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designers,</w:t>
      </w:r>
      <w:r>
        <w:rPr>
          <w:spacing w:val="-6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hinder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communities.</w:t>
      </w:r>
    </w:p>
    <w:p w14:paraId="03463521" w14:textId="77777777" w:rsidR="0082727B" w:rsidRDefault="00DA62AF">
      <w:pPr>
        <w:pStyle w:val="BodyText"/>
        <w:spacing w:before="236" w:line="312" w:lineRule="auto"/>
        <w:ind w:left="672" w:right="147" w:firstLine="359"/>
        <w:jc w:val="both"/>
      </w:pP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insight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broadening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discourse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begin</w:t>
      </w:r>
      <w:r>
        <w:rPr>
          <w:spacing w:val="-10"/>
        </w:rPr>
        <w:t xml:space="preserve"> </w:t>
      </w:r>
      <w:r>
        <w:t>dialogical</w:t>
      </w:r>
      <w:r>
        <w:rPr>
          <w:spacing w:val="-9"/>
        </w:rPr>
        <w:t xml:space="preserve"> </w:t>
      </w:r>
      <w:r>
        <w:t>conversations</w:t>
      </w:r>
      <w:r>
        <w:rPr>
          <w:spacing w:val="-10"/>
        </w:rPr>
        <w:t xml:space="preserve"> </w:t>
      </w:r>
      <w:r>
        <w:t>centred</w:t>
      </w:r>
      <w:r>
        <w:rPr>
          <w:spacing w:val="-58"/>
        </w:rPr>
        <w:t xml:space="preserve"> </w:t>
      </w:r>
      <w:r>
        <w:t>on dementia, there is a challenge for balancing the voices and experiences of people with</w:t>
      </w:r>
      <w:r>
        <w:rPr>
          <w:spacing w:val="1"/>
        </w:rPr>
        <w:t xml:space="preserve"> </w:t>
      </w:r>
      <w:r>
        <w:t xml:space="preserve">dementia and their relationships. The final section describes the social citizenship </w:t>
      </w:r>
      <w:r>
        <w:t>model that</w:t>
      </w:r>
      <w:r>
        <w:rPr>
          <w:spacing w:val="1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relational</w:t>
      </w:r>
      <w:r>
        <w:rPr>
          <w:spacing w:val="-10"/>
        </w:rPr>
        <w:t xml:space="preserve"> </w:t>
      </w:r>
      <w:r>
        <w:t>complexities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dementia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insight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prior</w:t>
      </w:r>
      <w:r>
        <w:rPr>
          <w:spacing w:val="-57"/>
        </w:rPr>
        <w:t xml:space="preserve"> </w:t>
      </w:r>
      <w:r>
        <w:rPr>
          <w:w w:val="95"/>
        </w:rPr>
        <w:t>work that captures a more sociopolitical perspective. Furthermore, the section concludes with an</w:t>
      </w:r>
      <w:r>
        <w:rPr>
          <w:spacing w:val="1"/>
          <w:w w:val="95"/>
        </w:rPr>
        <w:t xml:space="preserve"> </w:t>
      </w:r>
      <w:r>
        <w:t>overview of the four case studies within the thes</w:t>
      </w:r>
      <w:r>
        <w:t>is that tackle the representation of people with</w:t>
      </w:r>
      <w:r>
        <w:rPr>
          <w:spacing w:val="-57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HCI.</w:t>
      </w:r>
    </w:p>
    <w:p w14:paraId="3770D588" w14:textId="77777777" w:rsidR="0082727B" w:rsidRDefault="0082727B">
      <w:pPr>
        <w:pStyle w:val="BodyText"/>
        <w:rPr>
          <w:sz w:val="28"/>
        </w:rPr>
      </w:pPr>
    </w:p>
    <w:p w14:paraId="7EBC9221" w14:textId="77777777" w:rsidR="0082727B" w:rsidRDefault="0082727B">
      <w:pPr>
        <w:pStyle w:val="BodyText"/>
        <w:spacing w:before="1"/>
        <w:rPr>
          <w:sz w:val="25"/>
        </w:rPr>
      </w:pPr>
    </w:p>
    <w:p w14:paraId="233EF706" w14:textId="77777777" w:rsidR="0082727B" w:rsidRDefault="00DA62AF">
      <w:pPr>
        <w:pStyle w:val="Heading2"/>
        <w:numPr>
          <w:ilvl w:val="1"/>
          <w:numId w:val="3"/>
        </w:numPr>
        <w:tabs>
          <w:tab w:val="left" w:pos="1278"/>
          <w:tab w:val="left" w:pos="1279"/>
        </w:tabs>
        <w:spacing w:before="0"/>
        <w:ind w:hanging="599"/>
        <w:jc w:val="left"/>
        <w:rPr>
          <w:u w:val="none"/>
        </w:rPr>
      </w:pPr>
      <w:bookmarkStart w:id="11" w:name="1.4_Broadening_the_dementia_discourse"/>
      <w:bookmarkEnd w:id="11"/>
      <w:r>
        <w:rPr>
          <w:u w:val="none"/>
        </w:rPr>
        <w:t>Broadening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dementia</w:t>
      </w:r>
      <w:r>
        <w:rPr>
          <w:spacing w:val="-7"/>
          <w:u w:val="none"/>
        </w:rPr>
        <w:t xml:space="preserve"> </w:t>
      </w:r>
      <w:r>
        <w:rPr>
          <w:u w:val="none"/>
        </w:rPr>
        <w:t>discourse</w:t>
      </w:r>
    </w:p>
    <w:p w14:paraId="41975E8C" w14:textId="77777777" w:rsidR="0082727B" w:rsidRDefault="0082727B">
      <w:pPr>
        <w:pStyle w:val="BodyText"/>
        <w:rPr>
          <w:b/>
          <w:sz w:val="30"/>
        </w:rPr>
      </w:pPr>
    </w:p>
    <w:p w14:paraId="6712F1A1" w14:textId="77777777" w:rsidR="0082727B" w:rsidRDefault="00DA62AF">
      <w:pPr>
        <w:pStyle w:val="BodyText"/>
        <w:spacing w:before="214" w:line="312" w:lineRule="auto"/>
        <w:ind w:left="674" w:right="151" w:firstLine="5"/>
        <w:jc w:val="both"/>
      </w:pPr>
      <w:r>
        <w:t>Over the past 30 years, our understanding of dementia has gradually moved beyond what was</w:t>
      </w:r>
      <w:r>
        <w:rPr>
          <w:spacing w:val="1"/>
        </w:rPr>
        <w:t xml:space="preserve"> </w:t>
      </w:r>
      <w:r>
        <w:t>once a biomedical view by the public. Since then, researchers, and people with dementia have</w:t>
      </w:r>
      <w:r>
        <w:rPr>
          <w:spacing w:val="1"/>
        </w:rPr>
        <w:t xml:space="preserve"> </w:t>
      </w:r>
      <w:r>
        <w:t>shared and published personal experiences of living with dementia that has brought forward</w:t>
      </w:r>
      <w:r>
        <w:rPr>
          <w:spacing w:val="1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(</w:t>
      </w:r>
      <w:hyperlink w:anchor="_bookmark123" w:history="1">
        <w:r>
          <w:t>Smebye</w:t>
        </w:r>
        <w:r>
          <w:rPr>
            <w:spacing w:val="-4"/>
          </w:rPr>
          <w:t xml:space="preserve"> </w:t>
        </w:r>
        <w:r>
          <w:t>and</w:t>
        </w:r>
        <w:r>
          <w:rPr>
            <w:spacing w:val="-5"/>
          </w:rPr>
          <w:t xml:space="preserve"> </w:t>
        </w:r>
        <w:r>
          <w:t>Kirkevold</w:t>
        </w:r>
      </w:hyperlink>
      <w:r>
        <w:t>,</w:t>
      </w:r>
      <w:r>
        <w:rPr>
          <w:spacing w:val="-4"/>
        </w:rPr>
        <w:t xml:space="preserve"> </w:t>
      </w:r>
      <w:hyperlink w:anchor="_bookmark123" w:history="1">
        <w:r>
          <w:t>2013</w:t>
        </w:r>
      </w:hyperlink>
      <w:r>
        <w:t>).</w:t>
      </w:r>
      <w:r>
        <w:rPr>
          <w:spacing w:val="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recent</w:t>
      </w:r>
      <w:r>
        <w:rPr>
          <w:spacing w:val="-58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advocacy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perceptions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redefine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dementia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lens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dementia</w:t>
      </w:r>
      <w:r>
        <w:rPr>
          <w:spacing w:val="-9"/>
        </w:rPr>
        <w:t xml:space="preserve"> </w:t>
      </w:r>
      <w:r>
        <w:t>where</w:t>
      </w:r>
      <w:r>
        <w:rPr>
          <w:spacing w:val="-58"/>
        </w:rPr>
        <w:t xml:space="preserve"> </w:t>
      </w:r>
      <w:r>
        <w:t>people can continue to experience the world around them and contribute socially and political</w:t>
      </w:r>
      <w:r>
        <w:rPr>
          <w:spacing w:val="1"/>
        </w:rPr>
        <w:t xml:space="preserve"> </w:t>
      </w:r>
      <w:r>
        <w:rPr>
          <w:w w:val="95"/>
        </w:rPr>
        <w:t>contexts (</w:t>
      </w:r>
      <w:hyperlink w:anchor="_bookmark7" w:history="1">
        <w:r>
          <w:rPr>
            <w:w w:val="95"/>
          </w:rPr>
          <w:t>Bartlett and O’Connor</w:t>
        </w:r>
      </w:hyperlink>
      <w:r>
        <w:rPr>
          <w:w w:val="95"/>
        </w:rPr>
        <w:t xml:space="preserve">, </w:t>
      </w:r>
      <w:hyperlink w:anchor="_bookmark7" w:history="1">
        <w:r>
          <w:rPr>
            <w:w w:val="95"/>
          </w:rPr>
          <w:t>2010</w:t>
        </w:r>
      </w:hyperlink>
      <w:r>
        <w:rPr>
          <w:w w:val="95"/>
        </w:rPr>
        <w:t xml:space="preserve">). As we are beginning to move into a new </w:t>
      </w:r>
      <w:r>
        <w:rPr>
          <w:w w:val="95"/>
        </w:rPr>
        <w:t>era of dementia</w:t>
      </w:r>
      <w:r>
        <w:rPr>
          <w:spacing w:val="1"/>
          <w:w w:val="95"/>
        </w:rPr>
        <w:t xml:space="preserve"> </w:t>
      </w:r>
      <w:r>
        <w:t>and HCI work, we must broaden the dementia discourse that moves beyond the individualised</w:t>
      </w:r>
      <w:r>
        <w:rPr>
          <w:spacing w:val="-57"/>
        </w:rPr>
        <w:t xml:space="preserve"> </w:t>
      </w:r>
      <w:r>
        <w:t>narrative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promoted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popularised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decade.</w:t>
      </w:r>
    </w:p>
    <w:p w14:paraId="5CCCA659" w14:textId="77777777" w:rsidR="0082727B" w:rsidRDefault="00DA62AF">
      <w:pPr>
        <w:spacing w:before="237" w:line="312" w:lineRule="auto"/>
        <w:ind w:left="680" w:right="151" w:firstLine="351"/>
        <w:jc w:val="both"/>
        <w:rPr>
          <w:i/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broaden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debate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continue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z w:val="24"/>
        </w:rPr>
        <w:t>-centred</w:t>
      </w:r>
      <w:r>
        <w:rPr>
          <w:spacing w:val="-58"/>
          <w:sz w:val="24"/>
        </w:rPr>
        <w:t xml:space="preserve"> </w:t>
      </w:r>
      <w:r>
        <w:rPr>
          <w:sz w:val="24"/>
        </w:rPr>
        <w:t>approach, we must consider other lenses in research, such as the citizenship lens that Bartlett</w:t>
      </w:r>
      <w:r>
        <w:rPr>
          <w:spacing w:val="1"/>
          <w:sz w:val="24"/>
        </w:rPr>
        <w:t xml:space="preserve"> </w:t>
      </w:r>
      <w:r>
        <w:rPr>
          <w:sz w:val="24"/>
        </w:rPr>
        <w:t>and O’Connor have recently popularised. Social citizenship has emerged as a helpful way that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is defined as: </w:t>
      </w:r>
      <w:r>
        <w:rPr>
          <w:i/>
          <w:sz w:val="24"/>
        </w:rPr>
        <w:t>"a relationship, practice or status, in which a person with dementia is entitled to</w:t>
      </w:r>
      <w:r>
        <w:rPr>
          <w:i/>
          <w:spacing w:val="-57"/>
          <w:sz w:val="24"/>
        </w:rPr>
        <w:t xml:space="preserve"> </w:t>
      </w:r>
      <w:r>
        <w:rPr>
          <w:i/>
          <w:w w:val="95"/>
          <w:sz w:val="24"/>
        </w:rPr>
        <w:t>experience freedom from discrimination, and to have opportunitie</w:t>
      </w:r>
      <w:r>
        <w:rPr>
          <w:i/>
          <w:w w:val="95"/>
          <w:sz w:val="24"/>
        </w:rPr>
        <w:t>s to grow and participate in life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to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fullest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extent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possible.</w:t>
      </w:r>
      <w:r>
        <w:rPr>
          <w:i/>
          <w:spacing w:val="32"/>
          <w:w w:val="95"/>
          <w:sz w:val="24"/>
        </w:rPr>
        <w:t xml:space="preserve"> </w:t>
      </w:r>
      <w:r>
        <w:rPr>
          <w:i/>
          <w:w w:val="95"/>
          <w:sz w:val="24"/>
        </w:rPr>
        <w:t>It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involves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justice,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recognition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social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positions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upholding</w:t>
      </w:r>
    </w:p>
    <w:p w14:paraId="32167DA6" w14:textId="77777777" w:rsidR="0082727B" w:rsidRDefault="0082727B">
      <w:pPr>
        <w:spacing w:line="312" w:lineRule="auto"/>
        <w:jc w:val="both"/>
        <w:rPr>
          <w:sz w:val="24"/>
        </w:rPr>
        <w:sectPr w:rsidR="0082727B">
          <w:footerReference w:type="default" r:id="rId21"/>
          <w:pgSz w:w="11910" w:h="16840"/>
          <w:pgMar w:top="320" w:right="980" w:bottom="740" w:left="1020" w:header="0" w:footer="557" w:gutter="0"/>
          <w:cols w:space="720"/>
        </w:sectPr>
      </w:pPr>
    </w:p>
    <w:p w14:paraId="23DF1090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3F8B3430" w14:textId="77777777" w:rsidR="0082727B" w:rsidRDefault="0082727B">
      <w:pPr>
        <w:pStyle w:val="BodyText"/>
        <w:rPr>
          <w:b/>
          <w:sz w:val="20"/>
        </w:rPr>
      </w:pPr>
    </w:p>
    <w:p w14:paraId="5A5DE10A" w14:textId="77777777" w:rsidR="0082727B" w:rsidRDefault="00DA62AF">
      <w:pPr>
        <w:spacing w:before="216" w:line="312" w:lineRule="auto"/>
        <w:ind w:left="113" w:right="717"/>
        <w:rPr>
          <w:i/>
          <w:sz w:val="24"/>
        </w:rPr>
      </w:pPr>
      <w:r>
        <w:rPr>
          <w:i/>
          <w:sz w:val="24"/>
        </w:rPr>
        <w:t>of personhood, rights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fluid degree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responsibility for shaping events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personal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societal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level’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</w:t>
      </w:r>
      <w:hyperlink w:anchor="_bookmark7" w:history="1">
        <w:r>
          <w:rPr>
            <w:i/>
            <w:sz w:val="24"/>
          </w:rPr>
          <w:t>Bartlett</w:t>
        </w:r>
        <w:r>
          <w:rPr>
            <w:i/>
            <w:spacing w:val="-1"/>
            <w:sz w:val="24"/>
          </w:rPr>
          <w:t xml:space="preserve"> </w:t>
        </w:r>
        <w:r>
          <w:rPr>
            <w:i/>
            <w:sz w:val="24"/>
          </w:rPr>
          <w:t>and</w:t>
        </w:r>
        <w:r>
          <w:rPr>
            <w:i/>
            <w:spacing w:val="-2"/>
            <w:sz w:val="24"/>
          </w:rPr>
          <w:t xml:space="preserve"> </w:t>
        </w:r>
        <w:r>
          <w:rPr>
            <w:i/>
            <w:sz w:val="24"/>
          </w:rPr>
          <w:t>O’Connor</w:t>
        </w:r>
      </w:hyperlink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hyperlink w:anchor="_bookmark7" w:history="1">
        <w:r>
          <w:rPr>
            <w:i/>
            <w:sz w:val="24"/>
          </w:rPr>
          <w:t>2010</w:t>
        </w:r>
      </w:hyperlink>
      <w:r>
        <w:rPr>
          <w:i/>
          <w:sz w:val="24"/>
        </w:rPr>
        <w:t>)(p.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37)."</w:t>
      </w:r>
    </w:p>
    <w:p w14:paraId="5E8F2109" w14:textId="77777777" w:rsidR="0082727B" w:rsidRDefault="00DA62AF">
      <w:pPr>
        <w:pStyle w:val="BodyText"/>
        <w:spacing w:before="239" w:line="312" w:lineRule="auto"/>
        <w:ind w:left="105" w:right="712" w:firstLine="359"/>
        <w:jc w:val="both"/>
      </w:pP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simplest</w:t>
      </w:r>
      <w:r>
        <w:rPr>
          <w:spacing w:val="15"/>
        </w:rPr>
        <w:t xml:space="preserve"> </w:t>
      </w:r>
      <w:r>
        <w:t>terms,</w:t>
      </w:r>
      <w:r>
        <w:rPr>
          <w:spacing w:val="17"/>
        </w:rPr>
        <w:t xml:space="preserve"> </w:t>
      </w:r>
      <w:r>
        <w:t>citizenship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’status</w:t>
      </w:r>
      <w:r>
        <w:rPr>
          <w:spacing w:val="15"/>
        </w:rPr>
        <w:t xml:space="preserve"> </w:t>
      </w:r>
      <w:r>
        <w:t>bestowed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those</w:t>
      </w:r>
      <w:r>
        <w:rPr>
          <w:spacing w:val="14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t>members</w:t>
      </w:r>
      <w:r>
        <w:rPr>
          <w:spacing w:val="1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 community. All who possess the status are equal with respect to the rights and duties with</w:t>
      </w:r>
      <w:r>
        <w:rPr>
          <w:spacing w:val="1"/>
        </w:rPr>
        <w:t xml:space="preserve"> </w:t>
      </w:r>
      <w:r>
        <w:t>which the status bestows’ (</w:t>
      </w:r>
      <w:hyperlink w:anchor="_bookmark90" w:history="1">
        <w:r>
          <w:t>Marshall</w:t>
        </w:r>
      </w:hyperlink>
      <w:r>
        <w:t xml:space="preserve">, </w:t>
      </w:r>
      <w:hyperlink w:anchor="_bookmark90" w:history="1">
        <w:r>
          <w:t>1964</w:t>
        </w:r>
      </w:hyperlink>
      <w:r>
        <w:t>). Emphasis is placed on the ’membership’ of being</w:t>
      </w:r>
      <w:r>
        <w:rPr>
          <w:spacing w:val="1"/>
        </w:rPr>
        <w:t xml:space="preserve"> </w:t>
      </w:r>
      <w:r>
        <w:t>part of a community where others’ bestow’ citizenship upon you. As Bartlett et al. argue, the</w:t>
      </w:r>
      <w:r>
        <w:rPr>
          <w:spacing w:val="1"/>
        </w:rPr>
        <w:t xml:space="preserve"> </w:t>
      </w:r>
      <w:r>
        <w:t>idea of ’status bestowed’ echoes Kitwood’s definition of personhood, where others around the</w:t>
      </w:r>
      <w:r>
        <w:rPr>
          <w:spacing w:val="-57"/>
        </w:rPr>
        <w:t xml:space="preserve"> </w:t>
      </w:r>
      <w:r>
        <w:t>person living with</w:t>
      </w:r>
      <w:r>
        <w:t xml:space="preserve"> dementia have the responsibility to maintain and sustain the individual’s</w:t>
      </w:r>
      <w:r>
        <w:rPr>
          <w:spacing w:val="1"/>
        </w:rPr>
        <w:t xml:space="preserve"> </w:t>
      </w:r>
      <w:r>
        <w:t>personhood (</w:t>
      </w:r>
      <w:hyperlink w:anchor="_bookmark6" w:history="1">
        <w:r>
          <w:t>Bartlett and O’Connor</w:t>
        </w:r>
      </w:hyperlink>
      <w:r>
        <w:t xml:space="preserve">, </w:t>
      </w:r>
      <w:hyperlink w:anchor="_bookmark6" w:history="1">
        <w:r>
          <w:t>2007</w:t>
        </w:r>
      </w:hyperlink>
      <w:r>
        <w:t>). A significant difference between the two lenses is</w:t>
      </w:r>
      <w:r>
        <w:rPr>
          <w:spacing w:val="1"/>
        </w:rPr>
        <w:t xml:space="preserve"> </w:t>
      </w:r>
      <w:r>
        <w:t>citizenship acknowledges the</w:t>
      </w:r>
      <w:r>
        <w:t xml:space="preserve"> power dynamics that are in place between individuals and their</w:t>
      </w:r>
      <w:r>
        <w:rPr>
          <w:spacing w:val="1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particular,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flexible.</w:t>
      </w:r>
      <w:r>
        <w:rPr>
          <w:spacing w:val="10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Mental</w:t>
      </w:r>
      <w:r>
        <w:rPr>
          <w:spacing w:val="-12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Act</w:t>
      </w:r>
      <w:r>
        <w:rPr>
          <w:spacing w:val="-12"/>
        </w:rPr>
        <w:t xml:space="preserve"> </w:t>
      </w:r>
      <w:r>
        <w:t>(2005). It</w:t>
      </w:r>
      <w:r>
        <w:rPr>
          <w:spacing w:val="-11"/>
        </w:rPr>
        <w:t xml:space="preserve"> </w:t>
      </w:r>
      <w:r>
        <w:t>attempts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establish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maintain</w:t>
      </w:r>
      <w:r>
        <w:rPr>
          <w:spacing w:val="-12"/>
        </w:rPr>
        <w:t xml:space="preserve"> </w:t>
      </w:r>
      <w:r>
        <w:t>people’s</w:t>
      </w:r>
      <w:r>
        <w:rPr>
          <w:spacing w:val="-11"/>
        </w:rPr>
        <w:t xml:space="preserve"> </w:t>
      </w:r>
      <w:r>
        <w:t>citizenship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required that every effort is made to involve the individual in their decision-making processes</w:t>
      </w:r>
      <w:r>
        <w:rPr>
          <w:spacing w:val="1"/>
        </w:rPr>
        <w:t xml:space="preserve"> </w:t>
      </w:r>
      <w:r>
        <w:t>(</w:t>
      </w:r>
      <w:hyperlink w:anchor="_bookmark104" w:history="1">
        <w:r>
          <w:t>Oyebode and Shickle</w:t>
        </w:r>
      </w:hyperlink>
      <w:r>
        <w:t xml:space="preserve">, </w:t>
      </w:r>
      <w:hyperlink w:anchor="_bookmark104" w:history="1">
        <w:r>
          <w:t>2005</w:t>
        </w:r>
      </w:hyperlink>
      <w:r>
        <w:t>). Even when this may not be possible, a carer must decide based</w:t>
      </w:r>
      <w:r>
        <w:rPr>
          <w:spacing w:val="1"/>
        </w:rPr>
        <w:t xml:space="preserve"> </w:t>
      </w:r>
      <w:r>
        <w:t>on their ’best interest’ that must consider the individual’s views, relationships, change of the</w:t>
      </w:r>
      <w:r>
        <w:rPr>
          <w:spacing w:val="1"/>
        </w:rPr>
        <w:t xml:space="preserve"> </w:t>
      </w:r>
      <w:r>
        <w:t>person’s condition, and finally, how the decision will avoid restricting the person’s life. In this</w:t>
      </w:r>
      <w:r>
        <w:rPr>
          <w:spacing w:val="-57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Mental</w:t>
      </w:r>
      <w:r>
        <w:rPr>
          <w:spacing w:val="-15"/>
        </w:rPr>
        <w:t xml:space="preserve"> </w:t>
      </w:r>
      <w:r>
        <w:t>Capacity</w:t>
      </w:r>
      <w:r>
        <w:rPr>
          <w:spacing w:val="-15"/>
        </w:rPr>
        <w:t xml:space="preserve"> </w:t>
      </w:r>
      <w:r>
        <w:t>Act</w:t>
      </w:r>
      <w:r>
        <w:rPr>
          <w:spacing w:val="-15"/>
        </w:rPr>
        <w:t xml:space="preserve"> </w:t>
      </w:r>
      <w:r>
        <w:t>emphasises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identity,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relationships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’link</w:t>
      </w:r>
      <w:r>
        <w:rPr>
          <w:spacing w:val="-58"/>
        </w:rPr>
        <w:t xml:space="preserve"> </w:t>
      </w:r>
      <w:r>
        <w:t>citizenship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possibilities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basis’</w:t>
      </w:r>
      <w:r>
        <w:rPr>
          <w:spacing w:val="-2"/>
        </w:rPr>
        <w:t xml:space="preserve"> </w:t>
      </w:r>
      <w:r>
        <w:t>(</w:t>
      </w:r>
      <w:hyperlink w:anchor="_bookmark35" w:history="1">
        <w:r>
          <w:t>Ebersold</w:t>
        </w:r>
      </w:hyperlink>
      <w:r>
        <w:t>,</w:t>
      </w:r>
      <w:r>
        <w:rPr>
          <w:spacing w:val="-2"/>
        </w:rPr>
        <w:t xml:space="preserve"> </w:t>
      </w:r>
      <w:hyperlink w:anchor="_bookmark35" w:history="1">
        <w:r>
          <w:t>2007</w:t>
        </w:r>
      </w:hyperlink>
      <w:r>
        <w:t>).</w:t>
      </w:r>
    </w:p>
    <w:p w14:paraId="33F33F65" w14:textId="77777777" w:rsidR="0082727B" w:rsidRDefault="00DA62AF">
      <w:pPr>
        <w:pStyle w:val="BodyText"/>
        <w:spacing w:before="235" w:line="312" w:lineRule="auto"/>
        <w:ind w:left="107" w:right="710" w:firstLine="357"/>
        <w:jc w:val="both"/>
      </w:pPr>
      <w:r>
        <w:t>But this view of citizenship is more concerned with</w:t>
      </w:r>
      <w:r>
        <w:t xml:space="preserve"> the ’civic virtues’, that is, the right to</w:t>
      </w:r>
      <w:r>
        <w:rPr>
          <w:spacing w:val="1"/>
        </w:rPr>
        <w:t xml:space="preserve"> </w:t>
      </w:r>
      <w:r>
        <w:t>vote,</w:t>
      </w:r>
      <w:r>
        <w:rPr>
          <w:spacing w:val="-10"/>
        </w:rPr>
        <w:t xml:space="preserve"> </w:t>
      </w:r>
      <w:r>
        <w:t>attending</w:t>
      </w:r>
      <w:r>
        <w:rPr>
          <w:spacing w:val="-9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groups,</w:t>
      </w:r>
      <w:r>
        <w:rPr>
          <w:spacing w:val="-9"/>
        </w:rPr>
        <w:t xml:space="preserve"> </w:t>
      </w:r>
      <w:r>
        <w:t>volunteering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little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citizenship.</w:t>
      </w:r>
      <w:r>
        <w:rPr>
          <w:spacing w:val="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example, people living with dementia have the right to vote, but the difficulties in voting can</w:t>
      </w:r>
      <w:r>
        <w:rPr>
          <w:spacing w:val="1"/>
        </w:rPr>
        <w:t xml:space="preserve"> </w:t>
      </w:r>
      <w:r>
        <w:t>undermine that right (</w:t>
      </w:r>
      <w:hyperlink w:anchor="_bookmark84" w:history="1">
        <w:r>
          <w:t>Lister and Campling</w:t>
        </w:r>
      </w:hyperlink>
      <w:r>
        <w:t xml:space="preserve">, </w:t>
      </w:r>
      <w:hyperlink w:anchor="_bookmark84" w:history="1">
        <w:r>
          <w:t>2017</w:t>
        </w:r>
      </w:hyperlink>
      <w:r>
        <w:t>). As dementia has a vast variety of different</w:t>
      </w:r>
      <w:r>
        <w:rPr>
          <w:spacing w:val="1"/>
        </w:rPr>
        <w:t xml:space="preserve"> </w:t>
      </w:r>
      <w:r>
        <w:t>neur</w:t>
      </w:r>
      <w:r>
        <w:t>ogenerative</w:t>
      </w:r>
      <w:r>
        <w:rPr>
          <w:spacing w:val="-8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vote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depend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carer</w:t>
      </w:r>
      <w:r>
        <w:rPr>
          <w:spacing w:val="-58"/>
        </w:rPr>
        <w:t xml:space="preserve"> </w:t>
      </w:r>
      <w:r>
        <w:t>to assist in posting your vote causes tensions on active citizenship or independence. While it is</w:t>
      </w:r>
      <w:r>
        <w:rPr>
          <w:spacing w:val="-57"/>
        </w:rPr>
        <w:t xml:space="preserve"> </w:t>
      </w:r>
      <w:r>
        <w:t>integral to recognise rights, in recent years, we have seen a s</w:t>
      </w:r>
      <w:r>
        <w:t>hift towards the awareness of how</w:t>
      </w:r>
      <w:r>
        <w:rPr>
          <w:spacing w:val="-58"/>
        </w:rPr>
        <w:t xml:space="preserve"> </w:t>
      </w:r>
      <w:r>
        <w:t>individuals influence their community that has less to do with a status that is ’bestowed’ upon</w:t>
      </w:r>
      <w:r>
        <w:rPr>
          <w:spacing w:val="1"/>
        </w:rPr>
        <w:t xml:space="preserve"> </w:t>
      </w:r>
      <w:r>
        <w:t>them. More to do with actively involving themselves in the practice of citizenship (</w:t>
      </w:r>
      <w:hyperlink w:anchor="_bookmark84" w:history="1">
        <w:r>
          <w:t>Lister and</w:t>
        </w:r>
      </w:hyperlink>
      <w:r>
        <w:rPr>
          <w:spacing w:val="1"/>
        </w:rPr>
        <w:t xml:space="preserve"> </w:t>
      </w:r>
      <w:hyperlink w:anchor="_bookmark84" w:history="1">
        <w:r>
          <w:t>Campling</w:t>
        </w:r>
      </w:hyperlink>
      <w:r>
        <w:t xml:space="preserve">, </w:t>
      </w:r>
      <w:hyperlink w:anchor="_bookmark84" w:history="1">
        <w:r>
          <w:t>2017</w:t>
        </w:r>
      </w:hyperlink>
      <w:r>
        <w:t>). This shift on incorporating citizenship as a practice can be seen in disability</w:t>
      </w:r>
      <w:r>
        <w:rPr>
          <w:spacing w:val="1"/>
        </w:rPr>
        <w:t xml:space="preserve"> </w:t>
      </w:r>
      <w:r>
        <w:t>studies that echo similar challenges that people living with dementia have encountered.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disab</w:t>
      </w:r>
      <w:r>
        <w:t>ility rights movement raised awareness of how people with physical disabilities would be</w:t>
      </w:r>
      <w:r>
        <w:rPr>
          <w:spacing w:val="-57"/>
        </w:rPr>
        <w:t xml:space="preserve"> </w:t>
      </w:r>
      <w:r>
        <w:t>viewed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’medical’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’sympathetic’</w:t>
      </w:r>
      <w:r>
        <w:rPr>
          <w:spacing w:val="-8"/>
        </w:rPr>
        <w:t xml:space="preserve"> </w:t>
      </w:r>
      <w:r>
        <w:t>model.</w:t>
      </w:r>
      <w:r>
        <w:rPr>
          <w:spacing w:val="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lenses,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t>expressed</w:t>
      </w:r>
      <w:r>
        <w:rPr>
          <w:spacing w:val="-5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singled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(</w:t>
      </w:r>
      <w:hyperlink w:anchor="_bookmark6" w:history="1">
        <w:r>
          <w:t>Bartlett</w:t>
        </w:r>
        <w:r>
          <w:rPr>
            <w:spacing w:val="-3"/>
          </w:rPr>
          <w:t xml:space="preserve"> </w:t>
        </w:r>
        <w:r>
          <w:t>and</w:t>
        </w:r>
      </w:hyperlink>
      <w:r>
        <w:rPr>
          <w:spacing w:val="-58"/>
        </w:rPr>
        <w:t xml:space="preserve"> </w:t>
      </w:r>
      <w:hyperlink w:anchor="_bookmark6" w:history="1">
        <w:r>
          <w:t>O’Connor</w:t>
        </w:r>
      </w:hyperlink>
      <w:r>
        <w:t>,</w:t>
      </w:r>
      <w:r>
        <w:rPr>
          <w:spacing w:val="-2"/>
        </w:rPr>
        <w:t xml:space="preserve"> </w:t>
      </w:r>
      <w:hyperlink w:anchor="_bookmark6" w:history="1">
        <w:r>
          <w:t>2007</w:t>
        </w:r>
      </w:hyperlink>
      <w:r>
        <w:t>).</w:t>
      </w:r>
    </w:p>
    <w:p w14:paraId="15D3D977" w14:textId="77777777" w:rsidR="0082727B" w:rsidRDefault="00DA62AF">
      <w:pPr>
        <w:pStyle w:val="BodyText"/>
        <w:spacing w:before="236" w:line="312" w:lineRule="auto"/>
        <w:ind w:left="113" w:right="710" w:firstLine="351"/>
        <w:jc w:val="both"/>
      </w:pPr>
      <w:r>
        <w:t>The</w:t>
      </w:r>
      <w:r>
        <w:rPr>
          <w:spacing w:val="39"/>
        </w:rPr>
        <w:t xml:space="preserve"> </w:t>
      </w:r>
      <w:r>
        <w:t>difficulty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taking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citizenship</w:t>
      </w:r>
      <w:r>
        <w:rPr>
          <w:spacing w:val="40"/>
        </w:rPr>
        <w:t xml:space="preserve"> </w:t>
      </w:r>
      <w:r>
        <w:t>lens</w:t>
      </w:r>
      <w:r>
        <w:rPr>
          <w:spacing w:val="39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dementia</w:t>
      </w:r>
      <w:r>
        <w:rPr>
          <w:spacing w:val="39"/>
        </w:rPr>
        <w:t xml:space="preserve"> </w:t>
      </w:r>
      <w:r>
        <w:t>research</w:t>
      </w:r>
      <w:r>
        <w:rPr>
          <w:spacing w:val="40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undermines</w:t>
      </w:r>
      <w:r>
        <w:rPr>
          <w:spacing w:val="-57"/>
        </w:rPr>
        <w:t xml:space="preserve"> </w:t>
      </w:r>
      <w:r>
        <w:t>the notion of individuality that personhood has been praised for.</w:t>
      </w:r>
      <w:r>
        <w:rPr>
          <w:spacing w:val="1"/>
        </w:rPr>
        <w:t xml:space="preserve"> </w:t>
      </w:r>
      <w:r>
        <w:t>Dementia should never be</w:t>
      </w:r>
      <w:r>
        <w:rPr>
          <w:spacing w:val="1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’group’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se.</w:t>
      </w:r>
      <w:r>
        <w:rPr>
          <w:spacing w:val="7"/>
        </w:rPr>
        <w:t xml:space="preserve"> </w:t>
      </w:r>
      <w:r>
        <w:t>Still,</w:t>
      </w:r>
      <w:r>
        <w:rPr>
          <w:spacing w:val="-7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hyperlink w:anchor="_bookmark9" w:history="1">
        <w:r>
          <w:t>Bauman</w:t>
        </w:r>
        <w:r>
          <w:rPr>
            <w:spacing w:val="-6"/>
          </w:rPr>
          <w:t xml:space="preserve"> </w:t>
        </w:r>
      </w:hyperlink>
      <w:r>
        <w:t>(</w:t>
      </w:r>
      <w:hyperlink w:anchor="_bookmark9" w:history="1">
        <w:r>
          <w:t>2014</w:t>
        </w:r>
      </w:hyperlink>
      <w:r>
        <w:t>)</w:t>
      </w:r>
      <w:r>
        <w:rPr>
          <w:spacing w:val="-7"/>
        </w:rPr>
        <w:t xml:space="preserve"> </w:t>
      </w:r>
      <w:r>
        <w:t>stating</w:t>
      </w:r>
      <w:r>
        <w:rPr>
          <w:spacing w:val="-58"/>
        </w:rPr>
        <w:t xml:space="preserve"> </w:t>
      </w:r>
      <w:r>
        <w:t xml:space="preserve">that we </w:t>
      </w:r>
      <w:r>
        <w:t>should consider the person as a whole, including the new experiences and skills which</w:t>
      </w:r>
      <w:r>
        <w:rPr>
          <w:spacing w:val="-57"/>
        </w:rPr>
        <w:t xml:space="preserve"> </w:t>
      </w:r>
      <w:r>
        <w:rPr>
          <w:w w:val="95"/>
        </w:rPr>
        <w:t>may</w:t>
      </w:r>
      <w:r>
        <w:rPr>
          <w:spacing w:val="7"/>
          <w:w w:val="95"/>
        </w:rPr>
        <w:t xml:space="preserve"> </w:t>
      </w:r>
      <w:r>
        <w:rPr>
          <w:w w:val="95"/>
        </w:rPr>
        <w:t>come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what</w:t>
      </w:r>
      <w:r>
        <w:rPr>
          <w:spacing w:val="7"/>
          <w:w w:val="95"/>
        </w:rPr>
        <w:t xml:space="preserve"> </w:t>
      </w:r>
      <w:r>
        <w:rPr>
          <w:w w:val="95"/>
        </w:rPr>
        <w:t>seem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deficits.</w:t>
      </w:r>
      <w:r>
        <w:rPr>
          <w:spacing w:val="31"/>
          <w:w w:val="95"/>
        </w:rPr>
        <w:t xml:space="preserve"> </w:t>
      </w:r>
      <w:r>
        <w:rPr>
          <w:w w:val="95"/>
        </w:rPr>
        <w:t>Kontos</w:t>
      </w:r>
      <w:r>
        <w:rPr>
          <w:spacing w:val="7"/>
          <w:w w:val="95"/>
        </w:rPr>
        <w:t xml:space="preserve"> </w:t>
      </w:r>
      <w:r>
        <w:rPr>
          <w:w w:val="95"/>
        </w:rPr>
        <w:t>argues</w:t>
      </w:r>
      <w:r>
        <w:rPr>
          <w:spacing w:val="7"/>
          <w:w w:val="95"/>
        </w:rPr>
        <w:t xml:space="preserve"> </w:t>
      </w:r>
      <w:r>
        <w:rPr>
          <w:w w:val="95"/>
        </w:rPr>
        <w:t>extending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social</w:t>
      </w:r>
      <w:r>
        <w:rPr>
          <w:spacing w:val="7"/>
          <w:w w:val="95"/>
        </w:rPr>
        <w:t xml:space="preserve"> </w:t>
      </w:r>
      <w:r>
        <w:rPr>
          <w:w w:val="95"/>
        </w:rPr>
        <w:t>citizenship</w:t>
      </w:r>
      <w:r>
        <w:rPr>
          <w:spacing w:val="7"/>
          <w:w w:val="95"/>
        </w:rPr>
        <w:t xml:space="preserve"> </w:t>
      </w:r>
      <w:r>
        <w:rPr>
          <w:w w:val="95"/>
        </w:rPr>
        <w:t>model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</w:p>
    <w:p w14:paraId="7B4A608D" w14:textId="77777777" w:rsidR="0082727B" w:rsidRDefault="0082727B">
      <w:pPr>
        <w:spacing w:line="312" w:lineRule="auto"/>
        <w:jc w:val="both"/>
        <w:sectPr w:rsidR="0082727B">
          <w:footerReference w:type="default" r:id="rId22"/>
          <w:pgSz w:w="11910" w:h="16840"/>
          <w:pgMar w:top="320" w:right="980" w:bottom="740" w:left="1020" w:header="0" w:footer="557" w:gutter="0"/>
          <w:cols w:space="720"/>
        </w:sectPr>
      </w:pPr>
    </w:p>
    <w:p w14:paraId="6F66F582" w14:textId="77777777" w:rsidR="0082727B" w:rsidRDefault="00DA62AF">
      <w:pPr>
        <w:pStyle w:val="Heading2"/>
        <w:tabs>
          <w:tab w:val="left" w:pos="5804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1.4</w:t>
      </w:r>
      <w:r>
        <w:rPr>
          <w:spacing w:val="-5"/>
        </w:rPr>
        <w:t xml:space="preserve"> </w:t>
      </w:r>
      <w:r>
        <w:t>Broadening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discourse</w:t>
      </w:r>
    </w:p>
    <w:p w14:paraId="5BE578D5" w14:textId="77777777" w:rsidR="0082727B" w:rsidRDefault="0082727B">
      <w:pPr>
        <w:pStyle w:val="BodyText"/>
        <w:rPr>
          <w:b/>
          <w:sz w:val="20"/>
        </w:rPr>
      </w:pPr>
    </w:p>
    <w:p w14:paraId="0D595FEB" w14:textId="77777777" w:rsidR="0082727B" w:rsidRDefault="00DA62AF">
      <w:pPr>
        <w:pStyle w:val="BodyText"/>
        <w:spacing w:before="216" w:line="312" w:lineRule="auto"/>
        <w:ind w:left="672" w:right="109" w:firstLine="8"/>
        <w:jc w:val="both"/>
      </w:pPr>
      <w:r>
        <w:t>drawing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embodied</w:t>
      </w:r>
      <w:r>
        <w:rPr>
          <w:spacing w:val="-7"/>
        </w:rPr>
        <w:t xml:space="preserve"> </w:t>
      </w:r>
      <w:r>
        <w:t>selfhood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citizenship.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rPr>
          <w:w w:val="95"/>
        </w:rPr>
        <w:t>way, ’flourishing’ of someone with dementia is "supported in and through the creation of enabling</w:t>
      </w:r>
      <w:r>
        <w:rPr>
          <w:spacing w:val="1"/>
          <w:w w:val="95"/>
        </w:rPr>
        <w:t xml:space="preserve"> </w:t>
      </w:r>
      <w:r>
        <w:t>environments and relational practices – or corpore</w:t>
      </w:r>
      <w:r>
        <w:t>al-ethical spaces – that support embodied</w:t>
      </w:r>
      <w:r>
        <w:rPr>
          <w:spacing w:val="1"/>
        </w:rPr>
        <w:t xml:space="preserve"> </w:t>
      </w:r>
      <w:r>
        <w:rPr>
          <w:w w:val="95"/>
        </w:rPr>
        <w:t>forms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w w:val="95"/>
        </w:rPr>
        <w:t>communication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meaningful</w:t>
      </w:r>
      <w:r>
        <w:rPr>
          <w:spacing w:val="33"/>
          <w:w w:val="95"/>
        </w:rPr>
        <w:t xml:space="preserve"> </w:t>
      </w:r>
      <w:r>
        <w:rPr>
          <w:w w:val="95"/>
        </w:rPr>
        <w:t>engagement"</w:t>
      </w:r>
      <w:r>
        <w:rPr>
          <w:spacing w:val="32"/>
          <w:w w:val="95"/>
        </w:rPr>
        <w:t xml:space="preserve"> </w:t>
      </w:r>
      <w:r>
        <w:rPr>
          <w:w w:val="95"/>
        </w:rPr>
        <w:t>(</w:t>
      </w:r>
      <w:hyperlink w:anchor="_bookmark88" w:history="1">
        <w:r>
          <w:rPr>
            <w:w w:val="95"/>
          </w:rPr>
          <w:t>Macpherson</w:t>
        </w:r>
      </w:hyperlink>
      <w:r>
        <w:rPr>
          <w:w w:val="95"/>
        </w:rPr>
        <w:t>,</w:t>
      </w:r>
      <w:r>
        <w:rPr>
          <w:spacing w:val="33"/>
          <w:w w:val="95"/>
        </w:rPr>
        <w:t xml:space="preserve"> </w:t>
      </w:r>
      <w:hyperlink w:anchor="_bookmark88" w:history="1">
        <w:r>
          <w:rPr>
            <w:w w:val="95"/>
          </w:rPr>
          <w:t>2011</w:t>
        </w:r>
      </w:hyperlink>
      <w:r>
        <w:rPr>
          <w:w w:val="95"/>
        </w:rPr>
        <w:t>)</w:t>
      </w:r>
      <w:r>
        <w:rPr>
          <w:spacing w:val="33"/>
          <w:w w:val="95"/>
        </w:rPr>
        <w:t xml:space="preserve"> </w:t>
      </w:r>
      <w:r>
        <w:rPr>
          <w:w w:val="95"/>
        </w:rPr>
        <w:t>(Macpherson</w:t>
      </w:r>
      <w:r>
        <w:rPr>
          <w:spacing w:val="33"/>
          <w:w w:val="95"/>
        </w:rPr>
        <w:t xml:space="preserve"> </w:t>
      </w:r>
      <w:r>
        <w:rPr>
          <w:w w:val="95"/>
        </w:rPr>
        <w:t>2016).</w:t>
      </w:r>
      <w:r>
        <w:rPr>
          <w:spacing w:val="-55"/>
          <w:w w:val="95"/>
        </w:rPr>
        <w:t xml:space="preserve"> </w:t>
      </w:r>
      <w:r>
        <w:t>To acknowledge this way of thinking, we must consider the structures that influence day-to-</w:t>
      </w:r>
      <w:r>
        <w:rPr>
          <w:spacing w:val="1"/>
        </w:rPr>
        <w:t xml:space="preserve"> </w:t>
      </w:r>
      <w:r>
        <w:t>day experiences and how knowledge and dementia narratives are perceived within the public.</w:t>
      </w:r>
      <w:r>
        <w:rPr>
          <w:spacing w:val="1"/>
        </w:rPr>
        <w:t xml:space="preserve"> </w:t>
      </w:r>
      <w:r>
        <w:t>Therefore, broadening dementia discourse to unpack the social and politic</w:t>
      </w:r>
      <w:r>
        <w:t>al relationships for</w:t>
      </w:r>
      <w:r>
        <w:rPr>
          <w:spacing w:val="1"/>
        </w:rPr>
        <w:t xml:space="preserve"> </w:t>
      </w:r>
      <w:r>
        <w:rPr>
          <w:w w:val="95"/>
        </w:rPr>
        <w:t>people with dementia will offer critical investigation into the support and representation of people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dementia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HCI.</w:t>
      </w:r>
    </w:p>
    <w:p w14:paraId="38C17A5C" w14:textId="77777777" w:rsidR="0082727B" w:rsidRDefault="0082727B">
      <w:pPr>
        <w:pStyle w:val="BodyText"/>
        <w:rPr>
          <w:sz w:val="28"/>
        </w:rPr>
      </w:pPr>
    </w:p>
    <w:p w14:paraId="717FF9E7" w14:textId="77777777" w:rsidR="0082727B" w:rsidRDefault="0082727B">
      <w:pPr>
        <w:pStyle w:val="BodyText"/>
        <w:spacing w:before="1"/>
        <w:rPr>
          <w:sz w:val="23"/>
        </w:rPr>
      </w:pPr>
    </w:p>
    <w:p w14:paraId="55A314FE" w14:textId="77777777" w:rsidR="0082727B" w:rsidRDefault="00DA62AF">
      <w:pPr>
        <w:pStyle w:val="Heading3"/>
        <w:tabs>
          <w:tab w:val="left" w:pos="1457"/>
        </w:tabs>
        <w:ind w:left="680" w:firstLine="0"/>
      </w:pPr>
      <w:bookmarkStart w:id="12" w:name="1.4.1_The_shift_towards_a_critical_demen"/>
      <w:bookmarkEnd w:id="12"/>
      <w:r>
        <w:rPr>
          <w:w w:val="85"/>
        </w:rPr>
        <w:t>1.4.1.</w:t>
      </w:r>
      <w:r>
        <w:rPr>
          <w:w w:val="85"/>
        </w:rPr>
        <w:tab/>
      </w:r>
      <w:r>
        <w:rPr>
          <w:w w:val="75"/>
        </w:rPr>
        <w:t>The</w:t>
      </w:r>
      <w:r>
        <w:rPr>
          <w:spacing w:val="25"/>
          <w:w w:val="75"/>
        </w:rPr>
        <w:t xml:space="preserve"> </w:t>
      </w:r>
      <w:r>
        <w:rPr>
          <w:w w:val="75"/>
        </w:rPr>
        <w:t>shift</w:t>
      </w:r>
      <w:r>
        <w:rPr>
          <w:spacing w:val="25"/>
          <w:w w:val="75"/>
        </w:rPr>
        <w:t xml:space="preserve"> </w:t>
      </w:r>
      <w:r>
        <w:rPr>
          <w:w w:val="75"/>
        </w:rPr>
        <w:t>towards</w:t>
      </w:r>
      <w:r>
        <w:rPr>
          <w:spacing w:val="26"/>
          <w:w w:val="75"/>
        </w:rPr>
        <w:t xml:space="preserve"> </w:t>
      </w:r>
      <w:r>
        <w:rPr>
          <w:w w:val="75"/>
        </w:rPr>
        <w:t>a</w:t>
      </w:r>
      <w:r>
        <w:rPr>
          <w:spacing w:val="25"/>
          <w:w w:val="75"/>
        </w:rPr>
        <w:t xml:space="preserve"> </w:t>
      </w:r>
      <w:r>
        <w:rPr>
          <w:w w:val="75"/>
        </w:rPr>
        <w:t>critical</w:t>
      </w:r>
      <w:r>
        <w:rPr>
          <w:spacing w:val="25"/>
          <w:w w:val="75"/>
        </w:rPr>
        <w:t xml:space="preserve"> </w:t>
      </w:r>
      <w:r>
        <w:rPr>
          <w:w w:val="75"/>
        </w:rPr>
        <w:t>dementia</w:t>
      </w:r>
      <w:r>
        <w:rPr>
          <w:spacing w:val="26"/>
          <w:w w:val="75"/>
        </w:rPr>
        <w:t xml:space="preserve"> </w:t>
      </w:r>
      <w:r>
        <w:rPr>
          <w:w w:val="75"/>
        </w:rPr>
        <w:t>perspective</w:t>
      </w:r>
    </w:p>
    <w:p w14:paraId="6C693AB3" w14:textId="77777777" w:rsidR="0082727B" w:rsidRDefault="0082727B">
      <w:pPr>
        <w:pStyle w:val="BodyText"/>
        <w:spacing w:before="10"/>
        <w:rPr>
          <w:rFonts w:ascii="Georgia-BoldItalic"/>
          <w:b/>
          <w:i/>
          <w:sz w:val="41"/>
        </w:rPr>
      </w:pPr>
    </w:p>
    <w:p w14:paraId="1BFDCA7C" w14:textId="77777777" w:rsidR="0082727B" w:rsidRDefault="00DA62AF">
      <w:pPr>
        <w:pStyle w:val="BodyText"/>
        <w:spacing w:line="312" w:lineRule="auto"/>
        <w:ind w:left="672" w:right="109" w:hanging="1"/>
        <w:jc w:val="both"/>
      </w:pPr>
      <w:r>
        <w:rPr>
          <w:w w:val="95"/>
        </w:rPr>
        <w:t>A critical approach to the narratives of dementia and HCI work has implications for how we view</w:t>
      </w:r>
      <w:r>
        <w:rPr>
          <w:spacing w:val="1"/>
          <w:w w:val="95"/>
        </w:rPr>
        <w:t xml:space="preserve"> </w:t>
      </w:r>
      <w:r>
        <w:t>dementia, how influential other individuals are for the day-to-day experiences of people with</w:t>
      </w:r>
      <w:r>
        <w:rPr>
          <w:spacing w:val="1"/>
        </w:rPr>
        <w:t xml:space="preserve"> </w:t>
      </w:r>
      <w:r>
        <w:t>dementia, and ways people with dementia may contribute and engage socially within society.</w:t>
      </w:r>
      <w:r>
        <w:rPr>
          <w:spacing w:val="1"/>
        </w:rPr>
        <w:t xml:space="preserve"> </w:t>
      </w:r>
      <w:r>
        <w:t>This thesis presents four case studies to discuss the social and political structures that enable</w:t>
      </w:r>
      <w:r>
        <w:rPr>
          <w:spacing w:val="1"/>
        </w:rPr>
        <w:t xml:space="preserve"> </w:t>
      </w:r>
      <w:r>
        <w:t>(or rather disable) those with dementia to participate and be recog</w:t>
      </w:r>
      <w:r>
        <w:t>nised for their meaningful</w:t>
      </w:r>
      <w:r>
        <w:rPr>
          <w:spacing w:val="1"/>
        </w:rPr>
        <w:t xml:space="preserve"> </w:t>
      </w:r>
      <w:r>
        <w:t>contributions.</w:t>
      </w:r>
      <w:r>
        <w:rPr>
          <w:spacing w:val="5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four</w:t>
      </w:r>
      <w:r>
        <w:rPr>
          <w:spacing w:val="14"/>
        </w:rPr>
        <w:t xml:space="preserve"> </w:t>
      </w:r>
      <w:r>
        <w:t>studies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intended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exhaustive</w:t>
      </w:r>
      <w:r>
        <w:rPr>
          <w:spacing w:val="15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rather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move</w:t>
      </w:r>
      <w:r>
        <w:rPr>
          <w:spacing w:val="14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a multidimensional understanding of dementia and question the adapting roles and situations</w:t>
      </w:r>
      <w:r>
        <w:rPr>
          <w:spacing w:val="1"/>
        </w:rPr>
        <w:t xml:space="preserve"> </w:t>
      </w:r>
      <w:r>
        <w:t>people with dementia may have within their r</w:t>
      </w:r>
      <w:r>
        <w:t>elationships.</w:t>
      </w:r>
      <w:r>
        <w:rPr>
          <w:spacing w:val="1"/>
        </w:rPr>
        <w:t xml:space="preserve"> </w:t>
      </w:r>
      <w:r>
        <w:t>While I describe prior literature</w:t>
      </w:r>
      <w:r>
        <w:rPr>
          <w:spacing w:val="1"/>
        </w:rPr>
        <w:t xml:space="preserve"> </w:t>
      </w:r>
      <w:r>
        <w:t>focused on the four case studies in more detail within each of its chapters, the four areas of</w:t>
      </w:r>
      <w:r>
        <w:rPr>
          <w:spacing w:val="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inspired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724DA86C" w14:textId="77777777" w:rsidR="0082727B" w:rsidRDefault="0082727B">
      <w:pPr>
        <w:pStyle w:val="BodyText"/>
        <w:rPr>
          <w:sz w:val="28"/>
        </w:rPr>
      </w:pPr>
    </w:p>
    <w:p w14:paraId="28432BF9" w14:textId="77777777" w:rsidR="0082727B" w:rsidRDefault="0082727B">
      <w:pPr>
        <w:pStyle w:val="BodyText"/>
        <w:spacing w:before="1"/>
        <w:rPr>
          <w:sz w:val="23"/>
        </w:rPr>
      </w:pPr>
    </w:p>
    <w:p w14:paraId="33FAC94C" w14:textId="77777777" w:rsidR="0082727B" w:rsidRDefault="00DA62AF">
      <w:pPr>
        <w:pStyle w:val="Heading3"/>
        <w:ind w:left="680" w:firstLine="0"/>
      </w:pPr>
      <w:r>
        <w:rPr>
          <w:w w:val="75"/>
        </w:rPr>
        <w:t>Attending</w:t>
      </w:r>
      <w:r>
        <w:rPr>
          <w:spacing w:val="29"/>
          <w:w w:val="75"/>
        </w:rPr>
        <w:t xml:space="preserve"> </w:t>
      </w:r>
      <w:r>
        <w:rPr>
          <w:w w:val="75"/>
        </w:rPr>
        <w:t>to</w:t>
      </w:r>
      <w:r>
        <w:rPr>
          <w:spacing w:val="30"/>
          <w:w w:val="75"/>
        </w:rPr>
        <w:t xml:space="preserve"> </w:t>
      </w:r>
      <w:r>
        <w:rPr>
          <w:w w:val="75"/>
        </w:rPr>
        <w:t>mutual</w:t>
      </w:r>
      <w:r>
        <w:rPr>
          <w:spacing w:val="30"/>
          <w:w w:val="75"/>
        </w:rPr>
        <w:t xml:space="preserve"> </w:t>
      </w:r>
      <w:r>
        <w:rPr>
          <w:w w:val="75"/>
        </w:rPr>
        <w:t>collaborative</w:t>
      </w:r>
      <w:r>
        <w:rPr>
          <w:spacing w:val="30"/>
          <w:w w:val="75"/>
        </w:rPr>
        <w:t xml:space="preserve"> </w:t>
      </w:r>
      <w:r>
        <w:rPr>
          <w:w w:val="75"/>
        </w:rPr>
        <w:t>relationships</w:t>
      </w:r>
    </w:p>
    <w:p w14:paraId="37093A48" w14:textId="77777777" w:rsidR="0082727B" w:rsidRDefault="0082727B">
      <w:pPr>
        <w:pStyle w:val="BodyText"/>
        <w:spacing w:before="10"/>
        <w:rPr>
          <w:rFonts w:ascii="Georgia-BoldItalic"/>
          <w:b/>
          <w:i/>
          <w:sz w:val="41"/>
        </w:rPr>
      </w:pPr>
    </w:p>
    <w:p w14:paraId="780DB58B" w14:textId="77777777" w:rsidR="0082727B" w:rsidRDefault="00DA62AF">
      <w:pPr>
        <w:pStyle w:val="BodyText"/>
        <w:spacing w:line="312" w:lineRule="auto"/>
        <w:ind w:left="672" w:right="112" w:hanging="4"/>
        <w:jc w:val="both"/>
      </w:pPr>
      <w:r>
        <w:t>W</w:t>
      </w:r>
      <w:r>
        <w:t>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person-centred</w:t>
      </w:r>
      <w:r>
        <w:rPr>
          <w:spacing w:val="-6"/>
        </w:rPr>
        <w:t xml:space="preserve"> </w:t>
      </w:r>
      <w:r>
        <w:t>approach,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emphasis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independence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individ-</w:t>
      </w:r>
      <w:r>
        <w:rPr>
          <w:spacing w:val="-58"/>
        </w:rPr>
        <w:t xml:space="preserve"> </w:t>
      </w:r>
      <w:r>
        <w:t>uality of the person with dementia. The autonomy of an individual’s decisions is an integral</w:t>
      </w:r>
      <w:r>
        <w:rPr>
          <w:spacing w:val="1"/>
        </w:rPr>
        <w:t xml:space="preserve"> </w:t>
      </w:r>
      <w:r>
        <w:rPr>
          <w:w w:val="95"/>
        </w:rPr>
        <w:t>aspect of citizenship - one that has been examined within disability research and within dementia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hyperlink w:anchor="_bookmark92" w:history="1">
        <w:r>
          <w:rPr>
            <w:w w:val="95"/>
          </w:rPr>
          <w:t>Meissner et al.</w:t>
        </w:r>
      </w:hyperlink>
      <w:r>
        <w:rPr>
          <w:w w:val="95"/>
        </w:rPr>
        <w:t xml:space="preserve">, </w:t>
      </w:r>
      <w:hyperlink w:anchor="_bookmark92" w:history="1">
        <w:r>
          <w:rPr>
            <w:w w:val="95"/>
          </w:rPr>
          <w:t>2017</w:t>
        </w:r>
      </w:hyperlink>
      <w:r>
        <w:rPr>
          <w:w w:val="95"/>
        </w:rPr>
        <w:t xml:space="preserve">; </w:t>
      </w:r>
      <w:hyperlink w:anchor="_bookmark118" w:history="1">
        <w:r>
          <w:rPr>
            <w:w w:val="95"/>
          </w:rPr>
          <w:t>Samsi and Manthorpe</w:t>
        </w:r>
      </w:hyperlink>
      <w:r>
        <w:rPr>
          <w:w w:val="95"/>
        </w:rPr>
        <w:t xml:space="preserve">, </w:t>
      </w:r>
      <w:hyperlink w:anchor="_bookmark118" w:history="1">
        <w:r>
          <w:rPr>
            <w:w w:val="95"/>
          </w:rPr>
          <w:t>2013</w:t>
        </w:r>
      </w:hyperlink>
      <w:r>
        <w:rPr>
          <w:w w:val="95"/>
        </w:rPr>
        <w:t>). However, as dementia is a progressive con-</w:t>
      </w:r>
      <w:r>
        <w:rPr>
          <w:spacing w:val="1"/>
          <w:w w:val="95"/>
        </w:rPr>
        <w:t xml:space="preserve"> </w:t>
      </w:r>
      <w:r>
        <w:t>dition, the change and decline poses challenges to the person with dementia’s decision-making</w:t>
      </w:r>
      <w:r>
        <w:rPr>
          <w:spacing w:val="-57"/>
        </w:rPr>
        <w:t xml:space="preserve"> </w:t>
      </w:r>
      <w:r>
        <w:rPr>
          <w:w w:val="95"/>
        </w:rPr>
        <w:t>proces</w:t>
      </w:r>
      <w:r>
        <w:rPr>
          <w:w w:val="95"/>
        </w:rPr>
        <w:t>ses. While it is not uncommon for a partner to take it upon themselves to assist or take over</w:t>
      </w:r>
      <w:r>
        <w:rPr>
          <w:spacing w:val="1"/>
          <w:w w:val="95"/>
        </w:rPr>
        <w:t xml:space="preserve"> </w:t>
      </w:r>
      <w:r>
        <w:rPr>
          <w:w w:val="95"/>
        </w:rPr>
        <w:t>the individual’s roles within the family, several important decisions must be carefully considered,</w:t>
      </w:r>
      <w:r>
        <w:rPr>
          <w:spacing w:val="1"/>
          <w:w w:val="95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planning,</w:t>
      </w:r>
      <w:r>
        <w:rPr>
          <w:spacing w:val="-9"/>
        </w:rPr>
        <w:t xml:space="preserve"> </w:t>
      </w:r>
      <w:r>
        <w:t>care-home</w:t>
      </w:r>
      <w:r>
        <w:rPr>
          <w:spacing w:val="-9"/>
        </w:rPr>
        <w:t xml:space="preserve"> </w:t>
      </w:r>
      <w:r>
        <w:t>placement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eventually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en</w:t>
      </w:r>
      <w:r>
        <w:t>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(</w:t>
      </w:r>
      <w:hyperlink w:anchor="_bookmark45" w:history="1">
        <w:r>
          <w:t>Fetherstonhaugh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9"/>
          </w:rPr>
          <w:t xml:space="preserve"> </w:t>
        </w:r>
        <w:r>
          <w:t>al.</w:t>
        </w:r>
      </w:hyperlink>
      <w:r>
        <w:t>,</w:t>
      </w:r>
      <w:r>
        <w:rPr>
          <w:spacing w:val="-58"/>
        </w:rPr>
        <w:t xml:space="preserve"> </w:t>
      </w:r>
      <w:hyperlink w:anchor="_bookmark45" w:history="1">
        <w:r>
          <w:t>2017</w:t>
        </w:r>
      </w:hyperlink>
      <w:r>
        <w:t>).</w:t>
      </w:r>
    </w:p>
    <w:p w14:paraId="40FA8A16" w14:textId="77777777" w:rsidR="0082727B" w:rsidRDefault="00DA62AF">
      <w:pPr>
        <w:pStyle w:val="BodyText"/>
        <w:spacing w:before="237" w:line="312" w:lineRule="auto"/>
        <w:ind w:left="680" w:right="143" w:firstLine="351"/>
        <w:jc w:val="both"/>
      </w:pPr>
      <w:hyperlink w:anchor="_bookmark46" w:history="1">
        <w:r>
          <w:t>Fetherstonhaugh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</w:t>
        </w:r>
        <w:r>
          <w:rPr>
            <w:spacing w:val="-4"/>
          </w:rPr>
          <w:t xml:space="preserve"> </w:t>
        </w:r>
      </w:hyperlink>
      <w:r>
        <w:t>(</w:t>
      </w:r>
      <w:hyperlink w:anchor="_bookmark46" w:history="1">
        <w:r>
          <w:t>2013</w:t>
        </w:r>
      </w:hyperlink>
      <w:r>
        <w:t>)</w:t>
      </w:r>
      <w:r>
        <w:rPr>
          <w:spacing w:val="-5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invaluable</w:t>
      </w:r>
      <w:r>
        <w:rPr>
          <w:spacing w:val="-5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dementia</w:t>
      </w:r>
      <w:r>
        <w:rPr>
          <w:spacing w:val="-5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crucial</w:t>
      </w:r>
      <w:r>
        <w:rPr>
          <w:spacing w:val="23"/>
        </w:rPr>
        <w:t xml:space="preserve"> </w:t>
      </w:r>
      <w:r>
        <w:t>decision-making</w:t>
      </w:r>
      <w:r>
        <w:rPr>
          <w:spacing w:val="23"/>
        </w:rPr>
        <w:t xml:space="preserve"> </w:t>
      </w:r>
      <w:r>
        <w:t>choices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require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care-partner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to enable those decision-making processes best. Attending towards more interdependent and</w:t>
      </w:r>
      <w:r>
        <w:rPr>
          <w:spacing w:val="1"/>
        </w:rPr>
        <w:t xml:space="preserve"> </w:t>
      </w:r>
      <w:r>
        <w:t>supportive</w:t>
      </w:r>
      <w:r>
        <w:rPr>
          <w:spacing w:val="6"/>
        </w:rPr>
        <w:t xml:space="preserve"> </w:t>
      </w:r>
      <w:r>
        <w:t>strategies</w:t>
      </w:r>
      <w:r>
        <w:rPr>
          <w:spacing w:val="7"/>
        </w:rPr>
        <w:t xml:space="preserve"> </w:t>
      </w:r>
      <w:r>
        <w:t>requires</w:t>
      </w:r>
      <w:r>
        <w:rPr>
          <w:spacing w:val="8"/>
        </w:rPr>
        <w:t xml:space="preserve"> </w:t>
      </w:r>
      <w:r>
        <w:t>careful</w:t>
      </w:r>
      <w:r>
        <w:rPr>
          <w:spacing w:val="8"/>
        </w:rPr>
        <w:t xml:space="preserve"> </w:t>
      </w:r>
      <w:r>
        <w:t>consideration</w:t>
      </w:r>
      <w:r>
        <w:rPr>
          <w:spacing w:val="7"/>
        </w:rPr>
        <w:t xml:space="preserve"> </w:t>
      </w:r>
      <w:r>
        <w:t>towards</w:t>
      </w:r>
      <w:r>
        <w:rPr>
          <w:spacing w:val="8"/>
        </w:rPr>
        <w:t xml:space="preserve"> </w:t>
      </w:r>
      <w:r>
        <w:t>kno</w:t>
      </w:r>
      <w:r>
        <w:t>wing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cared</w:t>
      </w:r>
      <w:r>
        <w:rPr>
          <w:spacing w:val="8"/>
        </w:rPr>
        <w:t xml:space="preserve"> </w:t>
      </w:r>
      <w:r>
        <w:t>individual</w:t>
      </w:r>
      <w:r>
        <w:rPr>
          <w:spacing w:val="8"/>
        </w:rPr>
        <w:t xml:space="preserve"> </w:t>
      </w:r>
      <w:r>
        <w:t>and</w:t>
      </w:r>
    </w:p>
    <w:p w14:paraId="669039BE" w14:textId="77777777" w:rsidR="0082727B" w:rsidRDefault="0082727B">
      <w:pPr>
        <w:spacing w:line="312" w:lineRule="auto"/>
        <w:jc w:val="both"/>
        <w:sectPr w:rsidR="0082727B">
          <w:footerReference w:type="default" r:id="rId23"/>
          <w:pgSz w:w="11910" w:h="16840"/>
          <w:pgMar w:top="320" w:right="980" w:bottom="740" w:left="1020" w:header="0" w:footer="557" w:gutter="0"/>
          <w:cols w:space="720"/>
        </w:sectPr>
      </w:pPr>
    </w:p>
    <w:p w14:paraId="4604205D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Background</w:t>
      </w:r>
      <w:r>
        <w:rPr>
          <w:spacing w:val="-9"/>
        </w:rPr>
        <w:t xml:space="preserve"> </w:t>
      </w:r>
      <w:r>
        <w:t>Literature</w:t>
      </w:r>
      <w:r>
        <w:tab/>
      </w:r>
    </w:p>
    <w:p w14:paraId="275A70AB" w14:textId="77777777" w:rsidR="0082727B" w:rsidRDefault="0082727B">
      <w:pPr>
        <w:pStyle w:val="BodyText"/>
        <w:rPr>
          <w:b/>
          <w:sz w:val="20"/>
        </w:rPr>
      </w:pPr>
    </w:p>
    <w:p w14:paraId="53A124A4" w14:textId="77777777" w:rsidR="0082727B" w:rsidRDefault="00DA62AF">
      <w:pPr>
        <w:pStyle w:val="BodyText"/>
        <w:spacing w:before="216" w:line="312" w:lineRule="auto"/>
        <w:ind w:left="113" w:right="688"/>
        <w:jc w:val="both"/>
      </w:pPr>
      <w:r>
        <w:rPr>
          <w:w w:val="95"/>
        </w:rPr>
        <w:t>continued alteration between subtle support and taking over. Within chapter four, this exploration</w:t>
      </w:r>
      <w:r>
        <w:rPr>
          <w:spacing w:val="1"/>
          <w:w w:val="95"/>
        </w:rPr>
        <w:t xml:space="preserve"> </w:t>
      </w:r>
      <w:r>
        <w:rPr>
          <w:w w:val="95"/>
        </w:rPr>
        <w:t>into people with dementia and their families emphasises the importance of research that attends to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dementia’s</w:t>
      </w:r>
      <w:r>
        <w:rPr>
          <w:spacing w:val="-15"/>
        </w:rPr>
        <w:t xml:space="preserve"> </w:t>
      </w:r>
      <w:r>
        <w:t>interests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desires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towar</w:t>
      </w:r>
      <w:r>
        <w:t>ds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family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friends</w:t>
      </w:r>
      <w:r>
        <w:rPr>
          <w:spacing w:val="-15"/>
        </w:rPr>
        <w:t xml:space="preserve"> </w:t>
      </w:r>
      <w:r>
        <w:t>(</w:t>
      </w:r>
      <w:hyperlink w:anchor="_bookmark66" w:history="1">
        <w:r>
          <w:t>Keyes</w:t>
        </w:r>
        <w:r>
          <w:rPr>
            <w:spacing w:val="-15"/>
          </w:rPr>
          <w:t xml:space="preserve"> </w:t>
        </w:r>
        <w:r>
          <w:t>et</w:t>
        </w:r>
        <w:r>
          <w:rPr>
            <w:spacing w:val="-14"/>
          </w:rPr>
          <w:t xml:space="preserve"> </w:t>
        </w:r>
        <w:r>
          <w:t>al.</w:t>
        </w:r>
      </w:hyperlink>
      <w:r>
        <w:t>,</w:t>
      </w:r>
      <w:r>
        <w:rPr>
          <w:spacing w:val="-58"/>
        </w:rPr>
        <w:t xml:space="preserve"> </w:t>
      </w:r>
      <w:hyperlink w:anchor="_bookmark66" w:history="1">
        <w:r>
          <w:t>2019</w:t>
        </w:r>
      </w:hyperlink>
      <w:r>
        <w:t>). Through this work, I explore the day-day interactions and understand how technology</w:t>
      </w:r>
      <w:r>
        <w:rPr>
          <w:spacing w:val="1"/>
        </w:rPr>
        <w:t xml:space="preserve"> </w:t>
      </w:r>
      <w:r>
        <w:t>can provide more nuanced and shared experiences that provide a</w:t>
      </w:r>
      <w:r>
        <w:t xml:space="preserve"> more enabling role of shared</w:t>
      </w:r>
      <w:r>
        <w:rPr>
          <w:spacing w:val="1"/>
        </w:rPr>
        <w:t xml:space="preserve"> </w:t>
      </w:r>
      <w:r>
        <w:t>decision-making.</w:t>
      </w:r>
    </w:p>
    <w:p w14:paraId="68077D38" w14:textId="77777777" w:rsidR="0082727B" w:rsidRDefault="0082727B">
      <w:pPr>
        <w:pStyle w:val="BodyText"/>
        <w:rPr>
          <w:sz w:val="28"/>
        </w:rPr>
      </w:pPr>
    </w:p>
    <w:p w14:paraId="025BBECA" w14:textId="77777777" w:rsidR="0082727B" w:rsidRDefault="0082727B">
      <w:pPr>
        <w:pStyle w:val="BodyText"/>
        <w:spacing w:before="2"/>
        <w:rPr>
          <w:sz w:val="23"/>
        </w:rPr>
      </w:pPr>
    </w:p>
    <w:p w14:paraId="14B2FF03" w14:textId="77777777" w:rsidR="0082727B" w:rsidRDefault="00DA62AF">
      <w:pPr>
        <w:pStyle w:val="Heading3"/>
        <w:ind w:left="113" w:firstLine="0"/>
      </w:pPr>
      <w:r>
        <w:rPr>
          <w:w w:val="75"/>
        </w:rPr>
        <w:t>Navigating</w:t>
      </w:r>
      <w:r>
        <w:rPr>
          <w:spacing w:val="24"/>
          <w:w w:val="75"/>
        </w:rPr>
        <w:t xml:space="preserve"> </w:t>
      </w:r>
      <w:r>
        <w:rPr>
          <w:w w:val="75"/>
        </w:rPr>
        <w:t>barriers</w:t>
      </w:r>
      <w:r>
        <w:rPr>
          <w:spacing w:val="24"/>
          <w:w w:val="75"/>
        </w:rPr>
        <w:t xml:space="preserve"> </w:t>
      </w:r>
      <w:r>
        <w:rPr>
          <w:w w:val="75"/>
        </w:rPr>
        <w:t>for</w:t>
      </w:r>
      <w:r>
        <w:rPr>
          <w:spacing w:val="24"/>
          <w:w w:val="75"/>
        </w:rPr>
        <w:t xml:space="preserve"> </w:t>
      </w:r>
      <w:r>
        <w:rPr>
          <w:w w:val="75"/>
        </w:rPr>
        <w:t>involvement</w:t>
      </w:r>
    </w:p>
    <w:p w14:paraId="31EDCF57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0B37FE65" w14:textId="77777777" w:rsidR="0082727B" w:rsidRDefault="00DA62AF">
      <w:pPr>
        <w:pStyle w:val="BodyText"/>
        <w:spacing w:before="1" w:line="312" w:lineRule="auto"/>
        <w:ind w:left="113" w:right="688" w:hanging="12"/>
        <w:jc w:val="both"/>
      </w:pPr>
      <w:r>
        <w:t>With</w:t>
      </w:r>
      <w:r>
        <w:rPr>
          <w:spacing w:val="23"/>
        </w:rPr>
        <w:t xml:space="preserve"> </w:t>
      </w:r>
      <w:r>
        <w:t>dementia’s</w:t>
      </w:r>
      <w:r>
        <w:rPr>
          <w:spacing w:val="24"/>
        </w:rPr>
        <w:t xml:space="preserve"> </w:t>
      </w:r>
      <w:r>
        <w:t>varying</w:t>
      </w:r>
      <w:r>
        <w:rPr>
          <w:spacing w:val="24"/>
        </w:rPr>
        <w:t xml:space="preserve"> </w:t>
      </w:r>
      <w:r>
        <w:t>cognitive</w:t>
      </w:r>
      <w:r>
        <w:rPr>
          <w:spacing w:val="24"/>
        </w:rPr>
        <w:t xml:space="preserve"> </w:t>
      </w:r>
      <w:r>
        <w:t>changes,</w:t>
      </w:r>
      <w:r>
        <w:rPr>
          <w:spacing w:val="30"/>
        </w:rPr>
        <w:t xml:space="preserve"> </w:t>
      </w:r>
      <w:r>
        <w:t>much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cognitive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social</w:t>
      </w:r>
      <w:r>
        <w:rPr>
          <w:spacing w:val="24"/>
        </w:rPr>
        <w:t xml:space="preserve"> </w:t>
      </w:r>
      <w:r>
        <w:t>consequences</w:t>
      </w:r>
      <w:r>
        <w:rPr>
          <w:spacing w:val="-58"/>
        </w:rPr>
        <w:t xml:space="preserve"> </w:t>
      </w:r>
      <w:r>
        <w:t>of living with dementia can be framed as an ethical concern for the person at the heart of the</w:t>
      </w:r>
      <w:r>
        <w:rPr>
          <w:spacing w:val="1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family,</w:t>
      </w:r>
      <w:r>
        <w:rPr>
          <w:spacing w:val="-8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practices.</w:t>
      </w:r>
      <w:r>
        <w:rPr>
          <w:spacing w:val="6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(</w:t>
      </w:r>
      <w:hyperlink w:anchor="_bookmark31" w:history="1">
        <w:r>
          <w:t>Dewing</w:t>
        </w:r>
      </w:hyperlink>
      <w:r>
        <w:t>,</w:t>
      </w:r>
      <w:r>
        <w:rPr>
          <w:spacing w:val="-9"/>
        </w:rPr>
        <w:t xml:space="preserve"> </w:t>
      </w:r>
      <w:hyperlink w:anchor="_bookmark31" w:history="1">
        <w:r>
          <w:t>2007</w:t>
        </w:r>
      </w:hyperlink>
      <w:r>
        <w:t>),</w:t>
      </w:r>
      <w:r>
        <w:rPr>
          <w:spacing w:val="-10"/>
        </w:rPr>
        <w:t xml:space="preserve"> </w:t>
      </w:r>
      <w:r>
        <w:t>longer-term</w:t>
      </w:r>
      <w:r>
        <w:rPr>
          <w:spacing w:val="-9"/>
        </w:rPr>
        <w:t xml:space="preserve"> </w:t>
      </w:r>
      <w:r>
        <w:t>projects,</w:t>
      </w:r>
      <w:r>
        <w:rPr>
          <w:spacing w:val="-57"/>
        </w:rPr>
        <w:t xml:space="preserve"> </w:t>
      </w:r>
      <w:r>
        <w:t>contested use of lies and deception in care (</w:t>
      </w:r>
      <w:hyperlink w:anchor="_bookmark86" w:history="1">
        <w:r>
          <w:t>Lorey</w:t>
        </w:r>
      </w:hyperlink>
      <w:r>
        <w:t xml:space="preserve">, </w:t>
      </w:r>
      <w:hyperlink w:anchor="_bookmark86" w:history="1">
        <w:r>
          <w:t>2019</w:t>
        </w:r>
      </w:hyperlink>
      <w:r>
        <w:t>), and attuning the need for embodied,</w:t>
      </w:r>
      <w:r>
        <w:rPr>
          <w:spacing w:val="1"/>
        </w:rPr>
        <w:t xml:space="preserve"> </w:t>
      </w:r>
      <w:r>
        <w:t>no</w:t>
      </w:r>
      <w:r>
        <w:t>n-verbal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respected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engaged</w:t>
      </w:r>
      <w:r>
        <w:rPr>
          <w:spacing w:val="-4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(</w:t>
      </w:r>
      <w:hyperlink w:anchor="_bookmark71" w:history="1">
        <w:r>
          <w:t>Kontos</w:t>
        </w:r>
      </w:hyperlink>
      <w:r>
        <w:t>,</w:t>
      </w:r>
      <w:r>
        <w:rPr>
          <w:spacing w:val="-2"/>
        </w:rPr>
        <w:t xml:space="preserve"> </w:t>
      </w:r>
      <w:hyperlink w:anchor="_bookmark71" w:history="1">
        <w:r>
          <w:t>2005</w:t>
        </w:r>
      </w:hyperlink>
      <w:r>
        <w:t>;</w:t>
      </w:r>
      <w:r>
        <w:rPr>
          <w:spacing w:val="-1"/>
        </w:rPr>
        <w:t xml:space="preserve"> </w:t>
      </w:r>
      <w:hyperlink w:anchor="_bookmark98" w:history="1">
        <w:r>
          <w:t>Morrissey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2"/>
          </w:rPr>
          <w:t xml:space="preserve"> </w:t>
        </w:r>
        <w:r>
          <w:t>al.</w:t>
        </w:r>
      </w:hyperlink>
      <w:r>
        <w:t>,</w:t>
      </w:r>
      <w:r>
        <w:rPr>
          <w:spacing w:val="-1"/>
        </w:rPr>
        <w:t xml:space="preserve"> </w:t>
      </w:r>
      <w:hyperlink w:anchor="_bookmark98" w:history="1">
        <w:r>
          <w:t>2017</w:t>
        </w:r>
      </w:hyperlink>
      <w:r>
        <w:t>).</w:t>
      </w:r>
    </w:p>
    <w:p w14:paraId="7E272E99" w14:textId="77777777" w:rsidR="0082727B" w:rsidRDefault="00DA62AF">
      <w:pPr>
        <w:pStyle w:val="BodyText"/>
        <w:spacing w:before="237" w:line="312" w:lineRule="auto"/>
        <w:ind w:left="102" w:right="676" w:firstLine="362"/>
        <w:jc w:val="both"/>
      </w:pPr>
      <w:r>
        <w:t>The ethical consideration needed to include the voices of people living with dementia in</w:t>
      </w:r>
      <w:r>
        <w:rPr>
          <w:spacing w:val="1"/>
        </w:rPr>
        <w:t xml:space="preserve"> </w:t>
      </w:r>
      <w:r>
        <w:t>HCI research has resulted in a strong relational basis for design practice (</w:t>
      </w:r>
      <w:hyperlink w:anchor="_bookmark59" w:history="1">
        <w:r>
          <w:t>Houben et al.</w:t>
        </w:r>
      </w:hyperlink>
      <w:r>
        <w:t xml:space="preserve">, </w:t>
      </w:r>
      <w:hyperlink w:anchor="_bookmark59" w:history="1">
        <w:r>
          <w:t>2019</w:t>
        </w:r>
      </w:hyperlink>
      <w:r>
        <w:t>;</w:t>
      </w:r>
      <w:r>
        <w:rPr>
          <w:spacing w:val="1"/>
        </w:rPr>
        <w:t xml:space="preserve"> </w:t>
      </w:r>
      <w:hyperlink w:anchor="_bookmark150" w:history="1">
        <w:r>
          <w:t>Wallace et al.</w:t>
        </w:r>
      </w:hyperlink>
      <w:r>
        <w:t xml:space="preserve">, </w:t>
      </w:r>
      <w:hyperlink w:anchor="_bookmark150" w:history="1">
        <w:r>
          <w:t>2012</w:t>
        </w:r>
      </w:hyperlink>
      <w:r>
        <w:t>). The established state-of the art based within this work has moved away</w:t>
      </w:r>
      <w:r>
        <w:rPr>
          <w:spacing w:val="1"/>
        </w:rPr>
        <w:t xml:space="preserve"> </w:t>
      </w:r>
      <w:r>
        <w:t>from the biomedical deficit model of dementia, resulting in sev</w:t>
      </w:r>
      <w:r>
        <w:t>eral underlying person-based</w:t>
      </w:r>
      <w:r>
        <w:rPr>
          <w:spacing w:val="1"/>
        </w:rPr>
        <w:t xml:space="preserve"> </w:t>
      </w:r>
      <w:r>
        <w:t xml:space="preserve">values in design practice, many of which stem from the work of </w:t>
      </w:r>
      <w:hyperlink w:anchor="_bookmark70" w:history="1">
        <w:r>
          <w:t xml:space="preserve">Kitwood and Bredin </w:t>
        </w:r>
      </w:hyperlink>
      <w:r>
        <w:t>(</w:t>
      </w:r>
      <w:hyperlink w:anchor="_bookmark70" w:history="1">
        <w:r>
          <w:t>1992</w:t>
        </w:r>
      </w:hyperlink>
      <w:r>
        <w:t>)</w:t>
      </w:r>
      <w:r>
        <w:rPr>
          <w:spacing w:val="1"/>
        </w:rPr>
        <w:t xml:space="preserve"> </w:t>
      </w:r>
      <w:r>
        <w:t xml:space="preserve">and </w:t>
      </w:r>
      <w:hyperlink w:anchor="_bookmark15" w:history="1">
        <w:r>
          <w:t xml:space="preserve">Brooker </w:t>
        </w:r>
      </w:hyperlink>
      <w:r>
        <w:t>(</w:t>
      </w:r>
      <w:hyperlink w:anchor="_bookmark15" w:history="1">
        <w:r>
          <w:t>2</w:t>
        </w:r>
        <w:r>
          <w:t>003</w:t>
        </w:r>
      </w:hyperlink>
      <w:r>
        <w:t>).</w:t>
      </w:r>
      <w:r>
        <w:rPr>
          <w:spacing w:val="1"/>
        </w:rPr>
        <w:t xml:space="preserve"> </w:t>
      </w:r>
      <w:r>
        <w:t>These practices include treating the person living with dementia as an</w:t>
      </w:r>
      <w:r>
        <w:rPr>
          <w:spacing w:val="1"/>
        </w:rPr>
        <w:t xml:space="preserve"> </w:t>
      </w:r>
      <w:r>
        <w:t>individual in context; including the person living with dementia in research processes that aim</w:t>
      </w:r>
      <w:r>
        <w:rPr>
          <w:spacing w:val="1"/>
        </w:rPr>
        <w:t xml:space="preserve"> </w:t>
      </w:r>
      <w:r>
        <w:t>to improve their quality of life; and acknowledging that dementia is a complex expe</w:t>
      </w:r>
      <w:r>
        <w:t>rience that</w:t>
      </w:r>
      <w:r>
        <w:rPr>
          <w:spacing w:val="1"/>
        </w:rPr>
        <w:t xml:space="preserve"> </w:t>
      </w:r>
      <w:r>
        <w:t>often</w:t>
      </w:r>
      <w:r>
        <w:rPr>
          <w:spacing w:val="29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includes</w:t>
      </w:r>
      <w:r>
        <w:rPr>
          <w:spacing w:val="29"/>
        </w:rPr>
        <w:t xml:space="preserve"> </w:t>
      </w:r>
      <w:r>
        <w:t>social</w:t>
      </w:r>
      <w:r>
        <w:rPr>
          <w:spacing w:val="29"/>
        </w:rPr>
        <w:t xml:space="preserve"> </w:t>
      </w:r>
      <w:r>
        <w:t>complexity,</w:t>
      </w:r>
      <w:r>
        <w:rPr>
          <w:spacing w:val="33"/>
        </w:rPr>
        <w:t xml:space="preserve"> </w:t>
      </w:r>
      <w:r>
        <w:t>ageing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multi-morbidities,</w:t>
      </w:r>
      <w:r>
        <w:rPr>
          <w:spacing w:val="34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require</w:t>
      </w:r>
      <w:r>
        <w:rPr>
          <w:spacing w:val="29"/>
        </w:rPr>
        <w:t xml:space="preserve"> </w:t>
      </w:r>
      <w:r>
        <w:t>attuning</w:t>
      </w:r>
      <w:r>
        <w:rPr>
          <w:spacing w:val="1"/>
        </w:rPr>
        <w:t xml:space="preserve"> </w:t>
      </w:r>
      <w:r>
        <w:t>to in design and research responses.</w:t>
      </w:r>
      <w:r>
        <w:rPr>
          <w:spacing w:val="1"/>
        </w:rPr>
        <w:t xml:space="preserve"> </w:t>
      </w:r>
      <w:r>
        <w:t>These practices and design decisions offer particular</w:t>
      </w:r>
      <w:r>
        <w:rPr>
          <w:spacing w:val="1"/>
        </w:rPr>
        <w:t xml:space="preserve"> </w:t>
      </w:r>
      <w:r>
        <w:t>ethical</w:t>
      </w:r>
      <w:r>
        <w:rPr>
          <w:spacing w:val="-9"/>
        </w:rPr>
        <w:t xml:space="preserve"> </w:t>
      </w:r>
      <w:r>
        <w:t>stances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appear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HCI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researcher-participant</w:t>
      </w:r>
      <w:r>
        <w:rPr>
          <w:spacing w:val="-14"/>
        </w:rPr>
        <w:t xml:space="preserve"> </w:t>
      </w:r>
      <w:r>
        <w:t>relationship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navigated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mutual</w:t>
      </w:r>
      <w:r>
        <w:rPr>
          <w:spacing w:val="-13"/>
        </w:rPr>
        <w:t xml:space="preserve"> </w:t>
      </w:r>
      <w:r>
        <w:t>respect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care</w:t>
      </w:r>
      <w:r>
        <w:rPr>
          <w:spacing w:val="-13"/>
        </w:rPr>
        <w:t xml:space="preserve"> </w:t>
      </w:r>
      <w:r>
        <w:t>(</w:t>
      </w:r>
      <w:hyperlink w:anchor="_bookmark48" w:history="1">
        <w:r>
          <w:t>Foley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3"/>
          </w:rPr>
          <w:t xml:space="preserve"> </w:t>
        </w:r>
        <w:r>
          <w:t>al.</w:t>
        </w:r>
      </w:hyperlink>
      <w:r>
        <w:t>,</w:t>
      </w:r>
      <w:r>
        <w:rPr>
          <w:spacing w:val="-13"/>
        </w:rPr>
        <w:t xml:space="preserve"> </w:t>
      </w:r>
      <w:hyperlink w:anchor="_bookmark48" w:history="1">
        <w:r>
          <w:t>2019</w:t>
        </w:r>
      </w:hyperlink>
      <w:r>
        <w:t>).</w:t>
      </w:r>
      <w:r>
        <w:rPr>
          <w:spacing w:val="-58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ethical</w:t>
      </w:r>
      <w:r>
        <w:rPr>
          <w:spacing w:val="-10"/>
        </w:rPr>
        <w:t xml:space="preserve"> </w:t>
      </w:r>
      <w:r>
        <w:t>decision-making</w:t>
      </w:r>
      <w:r>
        <w:rPr>
          <w:spacing w:val="-10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mor</w:t>
      </w:r>
      <w:r>
        <w:t>e</w:t>
      </w:r>
      <w:r>
        <w:rPr>
          <w:spacing w:val="-10"/>
        </w:rPr>
        <w:t xml:space="preserve"> </w:t>
      </w:r>
      <w:r>
        <w:t>visible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empirical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critically</w:t>
      </w:r>
      <w:r>
        <w:rPr>
          <w:spacing w:val="-6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institutional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framing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currently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(</w:t>
      </w:r>
      <w:hyperlink w:anchor="_bookmark104" w:history="1">
        <w:r>
          <w:t>Oyebode</w:t>
        </w:r>
        <w:r>
          <w:rPr>
            <w:spacing w:val="-11"/>
          </w:rPr>
          <w:t xml:space="preserve"> </w:t>
        </w:r>
        <w:r>
          <w:t>and</w:t>
        </w:r>
        <w:r>
          <w:rPr>
            <w:spacing w:val="-11"/>
          </w:rPr>
          <w:t xml:space="preserve"> </w:t>
        </w:r>
        <w:r>
          <w:t>Shickle</w:t>
        </w:r>
      </w:hyperlink>
      <w:r>
        <w:t>,</w:t>
      </w:r>
      <w:r>
        <w:rPr>
          <w:spacing w:val="-10"/>
        </w:rPr>
        <w:t xml:space="preserve"> </w:t>
      </w:r>
      <w:hyperlink w:anchor="_bookmark104" w:history="1">
        <w:r>
          <w:t>2005</w:t>
        </w:r>
      </w:hyperlink>
      <w:r>
        <w:t>),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apparent</w:t>
      </w:r>
      <w:r>
        <w:rPr>
          <w:spacing w:val="-11"/>
        </w:rPr>
        <w:t xml:space="preserve"> </w:t>
      </w:r>
      <w:r>
        <w:t>considerations</w:t>
      </w:r>
      <w:r>
        <w:rPr>
          <w:spacing w:val="-11"/>
        </w:rPr>
        <w:t xml:space="preserve"> </w:t>
      </w:r>
      <w:r>
        <w:t>needed</w:t>
      </w:r>
      <w:r>
        <w:rPr>
          <w:spacing w:val="-1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meaningful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engaged</w:t>
      </w:r>
      <w:r>
        <w:rPr>
          <w:spacing w:val="-14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‘vulnerable’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groups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central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systems.</w:t>
      </w:r>
    </w:p>
    <w:p w14:paraId="40338F7B" w14:textId="77777777" w:rsidR="0082727B" w:rsidRDefault="0082727B">
      <w:pPr>
        <w:pStyle w:val="BodyText"/>
        <w:rPr>
          <w:sz w:val="28"/>
        </w:rPr>
      </w:pPr>
    </w:p>
    <w:p w14:paraId="15142ABE" w14:textId="77777777" w:rsidR="0082727B" w:rsidRDefault="0082727B">
      <w:pPr>
        <w:pStyle w:val="BodyText"/>
        <w:rPr>
          <w:sz w:val="23"/>
        </w:rPr>
      </w:pPr>
    </w:p>
    <w:p w14:paraId="41B87252" w14:textId="77777777" w:rsidR="0082727B" w:rsidRDefault="00DA62AF">
      <w:pPr>
        <w:pStyle w:val="Heading3"/>
        <w:ind w:left="113" w:firstLine="0"/>
      </w:pPr>
      <w:r>
        <w:rPr>
          <w:w w:val="80"/>
        </w:rPr>
        <w:t>Change</w:t>
      </w:r>
      <w:r>
        <w:rPr>
          <w:spacing w:val="-1"/>
          <w:w w:val="80"/>
        </w:rPr>
        <w:t xml:space="preserve"> </w:t>
      </w:r>
      <w:r>
        <w:rPr>
          <w:w w:val="80"/>
        </w:rPr>
        <w:t>in public</w:t>
      </w:r>
      <w:r>
        <w:rPr>
          <w:spacing w:val="-1"/>
          <w:w w:val="80"/>
        </w:rPr>
        <w:t xml:space="preserve"> </w:t>
      </w:r>
      <w:r>
        <w:rPr>
          <w:w w:val="80"/>
        </w:rPr>
        <w:t>perception</w:t>
      </w:r>
    </w:p>
    <w:p w14:paraId="5C068F93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02BEE7CD" w14:textId="77777777" w:rsidR="0082727B" w:rsidRDefault="00DA62AF">
      <w:pPr>
        <w:pStyle w:val="BodyText"/>
        <w:spacing w:line="312" w:lineRule="auto"/>
        <w:ind w:left="113" w:right="688"/>
        <w:jc w:val="both"/>
      </w:pPr>
      <w:r>
        <w:t>Public design events such as hackathons (</w:t>
      </w:r>
      <w:hyperlink w:anchor="_bookmark102" w:history="1">
        <w:r>
          <w:t>Olesen et al.</w:t>
        </w:r>
      </w:hyperlink>
      <w:r>
        <w:t xml:space="preserve">, </w:t>
      </w:r>
      <w:hyperlink w:anchor="_bookmark102" w:history="1">
        <w:r>
          <w:t>2021</w:t>
        </w:r>
      </w:hyperlink>
      <w:r>
        <w:t>), design sprints and workshops,</w:t>
      </w:r>
      <w:r>
        <w:rPr>
          <w:spacing w:val="1"/>
        </w:rPr>
        <w:t xml:space="preserve"> </w:t>
      </w:r>
      <w:r>
        <w:t>involving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interdisciplinary</w:t>
      </w:r>
      <w:r>
        <w:rPr>
          <w:spacing w:val="11"/>
        </w:rPr>
        <w:t xml:space="preserve"> </w:t>
      </w:r>
      <w:r>
        <w:t>teams</w:t>
      </w:r>
      <w:r>
        <w:rPr>
          <w:spacing w:val="10"/>
        </w:rPr>
        <w:t xml:space="preserve"> </w:t>
      </w:r>
      <w:r>
        <w:t>interested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innovation,</w:t>
      </w:r>
      <w:r>
        <w:rPr>
          <w:spacing w:val="12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said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’offer</w:t>
      </w:r>
    </w:p>
    <w:p w14:paraId="70CF5E70" w14:textId="77777777" w:rsidR="0082727B" w:rsidRDefault="0082727B">
      <w:pPr>
        <w:spacing w:line="312" w:lineRule="auto"/>
        <w:jc w:val="both"/>
        <w:sectPr w:rsidR="0082727B">
          <w:footerReference w:type="default" r:id="rId24"/>
          <w:pgSz w:w="11910" w:h="16840"/>
          <w:pgMar w:top="320" w:right="980" w:bottom="740" w:left="1020" w:header="0" w:footer="557" w:gutter="0"/>
          <w:cols w:space="720"/>
        </w:sectPr>
      </w:pPr>
    </w:p>
    <w:p w14:paraId="5E66ED04" w14:textId="77777777" w:rsidR="0082727B" w:rsidRDefault="00DA62AF">
      <w:pPr>
        <w:pStyle w:val="Heading2"/>
        <w:tabs>
          <w:tab w:val="left" w:pos="5804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1.4</w:t>
      </w:r>
      <w:r>
        <w:rPr>
          <w:spacing w:val="-5"/>
        </w:rPr>
        <w:t xml:space="preserve"> </w:t>
      </w:r>
      <w:r>
        <w:t>Broadening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discourse</w:t>
      </w:r>
    </w:p>
    <w:p w14:paraId="2D9FACD0" w14:textId="77777777" w:rsidR="0082727B" w:rsidRDefault="0082727B">
      <w:pPr>
        <w:pStyle w:val="BodyText"/>
        <w:rPr>
          <w:b/>
          <w:sz w:val="20"/>
        </w:rPr>
      </w:pPr>
    </w:p>
    <w:p w14:paraId="61B572CA" w14:textId="77777777" w:rsidR="0082727B" w:rsidRDefault="00DA62AF">
      <w:pPr>
        <w:pStyle w:val="BodyText"/>
        <w:spacing w:before="216" w:line="312" w:lineRule="auto"/>
        <w:ind w:left="673" w:right="112" w:firstLine="7"/>
        <w:jc w:val="both"/>
      </w:pPr>
      <w:r>
        <w:t>new</w:t>
      </w:r>
      <w:r>
        <w:rPr>
          <w:spacing w:val="-3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cooperative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affording</w:t>
      </w:r>
      <w:r>
        <w:rPr>
          <w:spacing w:val="-2"/>
        </w:rPr>
        <w:t xml:space="preserve"> </w:t>
      </w:r>
      <w:r>
        <w:t>explicit,</w:t>
      </w:r>
      <w:r>
        <w:rPr>
          <w:spacing w:val="-2"/>
        </w:rPr>
        <w:t xml:space="preserve"> </w:t>
      </w:r>
      <w:r>
        <w:t>predictable,</w:t>
      </w:r>
      <w:r>
        <w:rPr>
          <w:spacing w:val="-2"/>
        </w:rPr>
        <w:t xml:space="preserve"> </w:t>
      </w:r>
      <w:r>
        <w:t>time-</w:t>
      </w:r>
      <w:r>
        <w:rPr>
          <w:spacing w:val="-58"/>
        </w:rPr>
        <w:t xml:space="preserve"> </w:t>
      </w:r>
      <w:r>
        <w:rPr>
          <w:w w:val="95"/>
        </w:rPr>
        <w:t>bounded</w:t>
      </w:r>
      <w:r>
        <w:rPr>
          <w:spacing w:val="9"/>
          <w:w w:val="95"/>
        </w:rPr>
        <w:t xml:space="preserve"> </w:t>
      </w:r>
      <w:r>
        <w:rPr>
          <w:w w:val="95"/>
        </w:rPr>
        <w:t>spaces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interdependent</w:t>
      </w:r>
      <w:r>
        <w:rPr>
          <w:spacing w:val="10"/>
          <w:w w:val="95"/>
        </w:rPr>
        <w:t xml:space="preserve"> </w:t>
      </w:r>
      <w:r>
        <w:rPr>
          <w:w w:val="95"/>
        </w:rPr>
        <w:t>work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access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new</w:t>
      </w:r>
      <w:r>
        <w:rPr>
          <w:spacing w:val="10"/>
          <w:w w:val="95"/>
        </w:rPr>
        <w:t xml:space="preserve"> </w:t>
      </w:r>
      <w:r>
        <w:rPr>
          <w:w w:val="95"/>
        </w:rPr>
        <w:t>audiences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collaborators’</w:t>
      </w:r>
      <w:r>
        <w:rPr>
          <w:spacing w:val="10"/>
          <w:w w:val="95"/>
        </w:rPr>
        <w:t xml:space="preserve"> </w:t>
      </w:r>
      <w:r>
        <w:rPr>
          <w:w w:val="95"/>
        </w:rPr>
        <w:t>(</w:t>
      </w:r>
      <w:hyperlink w:anchor="_bookmark47" w:history="1">
        <w:r>
          <w:rPr>
            <w:w w:val="95"/>
          </w:rPr>
          <w:t>Filippova</w:t>
        </w:r>
      </w:hyperlink>
      <w:r>
        <w:rPr>
          <w:spacing w:val="1"/>
          <w:w w:val="95"/>
        </w:rPr>
        <w:t xml:space="preserve"> </w:t>
      </w:r>
      <w:hyperlink w:anchor="_bookmark47" w:history="1">
        <w:r>
          <w:t>et al.</w:t>
        </w:r>
      </w:hyperlink>
      <w:r>
        <w:t xml:space="preserve">, </w:t>
      </w:r>
      <w:hyperlink w:anchor="_bookmark47" w:history="1">
        <w:r>
          <w:t>2017</w:t>
        </w:r>
      </w:hyperlink>
      <w:r>
        <w:t>). In recent years, various domains have adopted hackathons to no longer prioritise</w:t>
      </w:r>
      <w:r>
        <w:rPr>
          <w:spacing w:val="1"/>
        </w:rPr>
        <w:t xml:space="preserve"> </w:t>
      </w:r>
      <w:r>
        <w:t>software or hardware skillsets by attende</w:t>
      </w:r>
      <w:r>
        <w:t>es.</w:t>
      </w:r>
      <w:r>
        <w:rPr>
          <w:spacing w:val="1"/>
        </w:rPr>
        <w:t xml:space="preserve"> </w:t>
      </w:r>
      <w:r>
        <w:t>For instance, ‘civic hackathons’ (</w:t>
      </w:r>
      <w:hyperlink w:anchor="_bookmark64" w:history="1">
        <w:r>
          <w:t>Johnson and</w:t>
        </w:r>
      </w:hyperlink>
      <w:r>
        <w:rPr>
          <w:spacing w:val="1"/>
        </w:rPr>
        <w:t xml:space="preserve"> </w:t>
      </w:r>
      <w:hyperlink w:anchor="_bookmark64" w:history="1">
        <w:r>
          <w:t>Robinson</w:t>
        </w:r>
      </w:hyperlink>
      <w:r>
        <w:t>,</w:t>
      </w:r>
      <w:r>
        <w:rPr>
          <w:spacing w:val="-10"/>
        </w:rPr>
        <w:t xml:space="preserve"> </w:t>
      </w:r>
      <w:hyperlink w:anchor="_bookmark64" w:history="1">
        <w:r>
          <w:t>2014</w:t>
        </w:r>
      </w:hyperlink>
      <w:r>
        <w:t>)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aimed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citizen-government</w:t>
      </w:r>
      <w:r>
        <w:rPr>
          <w:spacing w:val="-10"/>
        </w:rPr>
        <w:t xml:space="preserve"> </w:t>
      </w:r>
      <w:r>
        <w:t>relationships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transparency</w:t>
      </w:r>
      <w:r>
        <w:rPr>
          <w:spacing w:val="-58"/>
        </w:rPr>
        <w:t xml:space="preserve"> </w:t>
      </w:r>
      <w:r>
        <w:rPr>
          <w:w w:val="95"/>
        </w:rPr>
        <w:t>and open data and events focused on ’social good’ (</w:t>
      </w:r>
      <w:hyperlink w:anchor="_bookmark43" w:history="1">
        <w:r>
          <w:rPr>
            <w:w w:val="95"/>
          </w:rPr>
          <w:t>Ferrario et al.</w:t>
        </w:r>
      </w:hyperlink>
      <w:r>
        <w:rPr>
          <w:w w:val="95"/>
        </w:rPr>
        <w:t xml:space="preserve">, </w:t>
      </w:r>
      <w:hyperlink w:anchor="_bookmark43" w:history="1">
        <w:r>
          <w:rPr>
            <w:w w:val="95"/>
          </w:rPr>
          <w:t>2014</w:t>
        </w:r>
      </w:hyperlink>
      <w:r>
        <w:rPr>
          <w:w w:val="95"/>
        </w:rPr>
        <w:t>). Within HCI, hackathon</w:t>
      </w:r>
      <w:r>
        <w:rPr>
          <w:spacing w:val="1"/>
          <w:w w:val="95"/>
        </w:rPr>
        <w:t xml:space="preserve"> </w:t>
      </w:r>
      <w:r>
        <w:t>research has demonstrated useful cases for participation, learning, building, and connecting</w:t>
      </w:r>
      <w:r>
        <w:rPr>
          <w:spacing w:val="1"/>
        </w:rPr>
        <w:t xml:space="preserve"> </w:t>
      </w:r>
      <w:r>
        <w:t>peop</w:t>
      </w:r>
      <w:r>
        <w:t>le in communities of practice (</w:t>
      </w:r>
      <w:hyperlink w:anchor="_bookmark40" w:history="1">
        <w:r>
          <w:t>Falk Olesen and Halskov</w:t>
        </w:r>
      </w:hyperlink>
      <w:r>
        <w:t xml:space="preserve">, </w:t>
      </w:r>
      <w:hyperlink w:anchor="_bookmark40" w:history="1">
        <w:r>
          <w:t>2020</w:t>
        </w:r>
      </w:hyperlink>
      <w:r>
        <w:t xml:space="preserve">; </w:t>
      </w:r>
      <w:hyperlink w:anchor="_bookmark58" w:history="1">
        <w:r>
          <w:t>Hou and Wang</w:t>
        </w:r>
      </w:hyperlink>
      <w:r>
        <w:t xml:space="preserve">, </w:t>
      </w:r>
      <w:hyperlink w:anchor="_bookmark58" w:history="1">
        <w:r>
          <w:t>2017</w:t>
        </w:r>
      </w:hyperlink>
      <w:r>
        <w:t>;</w:t>
      </w:r>
      <w:r>
        <w:rPr>
          <w:spacing w:val="1"/>
        </w:rPr>
        <w:t xml:space="preserve"> </w:t>
      </w:r>
      <w:hyperlink w:anchor="_bookmark141" w:history="1">
        <w:r>
          <w:t>Trainer et al.</w:t>
        </w:r>
      </w:hyperlink>
      <w:r>
        <w:t xml:space="preserve">, </w:t>
      </w:r>
      <w:hyperlink w:anchor="_bookmark141" w:history="1">
        <w:r>
          <w:t>2016</w:t>
        </w:r>
      </w:hyperlink>
      <w:r>
        <w:t>). However, such events pose challenges of longevity (</w:t>
      </w:r>
      <w:hyperlink w:anchor="_bookmark13" w:history="1">
        <w:r>
          <w:t>Birbeck et al.</w:t>
        </w:r>
      </w:hyperlink>
      <w:r>
        <w:t xml:space="preserve">, </w:t>
      </w:r>
      <w:hyperlink w:anchor="_bookmark13" w:history="1">
        <w:r>
          <w:t>2017</w:t>
        </w:r>
      </w:hyperlink>
      <w:r>
        <w:t>),</w:t>
      </w:r>
      <w:r>
        <w:rPr>
          <w:spacing w:val="-57"/>
        </w:rPr>
        <w:t xml:space="preserve"> </w:t>
      </w:r>
      <w:r>
        <w:t>compensation</w:t>
      </w:r>
      <w:r>
        <w:rPr>
          <w:spacing w:val="-10"/>
        </w:rPr>
        <w:t xml:space="preserve"> </w:t>
      </w:r>
      <w:r>
        <w:t>(</w:t>
      </w:r>
      <w:hyperlink w:anchor="_bookmark38" w:history="1">
        <w:r>
          <w:t>Endrissat</w:t>
        </w:r>
      </w:hyperlink>
      <w:r>
        <w:t>,</w:t>
      </w:r>
      <w:r>
        <w:rPr>
          <w:spacing w:val="-9"/>
        </w:rPr>
        <w:t xml:space="preserve"> </w:t>
      </w:r>
      <w:hyperlink w:anchor="_bookmark38" w:history="1">
        <w:r>
          <w:t>2018</w:t>
        </w:r>
      </w:hyperlink>
      <w:r>
        <w:t>),</w:t>
      </w:r>
      <w:r>
        <w:rPr>
          <w:spacing w:val="-8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(</w:t>
      </w:r>
      <w:hyperlink w:anchor="_bookmark57" w:history="1">
        <w:r>
          <w:t>Hope</w:t>
        </w:r>
        <w:r>
          <w:rPr>
            <w:spacing w:val="-9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</w:t>
        </w:r>
      </w:hyperlink>
      <w:r>
        <w:t>,</w:t>
      </w:r>
      <w:r>
        <w:rPr>
          <w:spacing w:val="-9"/>
        </w:rPr>
        <w:t xml:space="preserve"> </w:t>
      </w:r>
      <w:hyperlink w:anchor="_bookmark57" w:history="1">
        <w:r>
          <w:t>2019</w:t>
        </w:r>
      </w:hyperlink>
      <w:r>
        <w:t>),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area</w:t>
      </w:r>
      <w:r>
        <w:rPr>
          <w:spacing w:val="-58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4"/>
          <w:w w:val="95"/>
        </w:rPr>
        <w:t xml:space="preserve"> </w:t>
      </w:r>
      <w:r>
        <w:rPr>
          <w:w w:val="95"/>
        </w:rPr>
        <w:t>attendees</w:t>
      </w:r>
      <w:r>
        <w:rPr>
          <w:spacing w:val="15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designing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hyperlink w:anchor="_bookmark137" w:history="1">
        <w:r>
          <w:rPr>
            <w:w w:val="95"/>
          </w:rPr>
          <w:t>Toombs</w:t>
        </w:r>
      </w:hyperlink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hyperlink w:anchor="_bookmark137" w:history="1">
        <w:r>
          <w:rPr>
            <w:w w:val="95"/>
          </w:rPr>
          <w:t>2017</w:t>
        </w:r>
      </w:hyperlink>
      <w:r>
        <w:rPr>
          <w:w w:val="95"/>
        </w:rPr>
        <w:t>).</w:t>
      </w:r>
      <w:r>
        <w:rPr>
          <w:spacing w:val="33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hackathons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5"/>
          <w:w w:val="95"/>
        </w:rPr>
        <w:t xml:space="preserve"> </w:t>
      </w:r>
      <w:r>
        <w:rPr>
          <w:w w:val="95"/>
        </w:rPr>
        <w:t>continued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explored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HCI,</w:t>
      </w:r>
      <w:r>
        <w:rPr>
          <w:spacing w:val="-10"/>
        </w:rPr>
        <w:t xml:space="preserve"> </w:t>
      </w:r>
      <w:r>
        <w:t>researchers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re-structured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tailored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tackle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described</w:t>
      </w:r>
      <w:r>
        <w:rPr>
          <w:spacing w:val="-57"/>
        </w:rPr>
        <w:t xml:space="preserve"> </w:t>
      </w:r>
      <w:r>
        <w:t xml:space="preserve">above. For instance, </w:t>
      </w:r>
      <w:hyperlink w:anchor="_bookmark57" w:history="1">
        <w:r>
          <w:t xml:space="preserve">Hope et al. </w:t>
        </w:r>
      </w:hyperlink>
      <w:r>
        <w:t>(</w:t>
      </w:r>
      <w:hyperlink w:anchor="_bookmark57" w:history="1">
        <w:r>
          <w:t>2019</w:t>
        </w:r>
      </w:hyperlink>
      <w:r>
        <w:t>) leverage feminist and intersectional lenses to suggest</w:t>
      </w:r>
      <w:r>
        <w:rPr>
          <w:spacing w:val="1"/>
        </w:rPr>
        <w:t xml:space="preserve"> </w:t>
      </w:r>
      <w:r>
        <w:t>pathways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inclusive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events.</w:t>
      </w:r>
    </w:p>
    <w:p w14:paraId="09019750" w14:textId="77777777" w:rsidR="0082727B" w:rsidRDefault="00DA62AF">
      <w:pPr>
        <w:pStyle w:val="BodyText"/>
        <w:spacing w:before="236" w:line="312" w:lineRule="auto"/>
        <w:ind w:left="672" w:right="147" w:firstLine="359"/>
        <w:jc w:val="both"/>
      </w:pPr>
      <w:r>
        <w:t>With this in mind, hackathons that are embedded in sensitive se</w:t>
      </w:r>
      <w:r>
        <w:t>ttings must require careful</w:t>
      </w:r>
      <w:r>
        <w:rPr>
          <w:spacing w:val="1"/>
        </w:rPr>
        <w:t xml:space="preserve"> </w:t>
      </w:r>
      <w:r>
        <w:t>consideration. One challenge lies in how we engage such sensitive topics while encouraging</w:t>
      </w:r>
      <w:r>
        <w:rPr>
          <w:spacing w:val="1"/>
        </w:rPr>
        <w:t xml:space="preserve"> </w:t>
      </w:r>
      <w:r>
        <w:t>public engagement, which facilitates opportunities for collaborative learning and awareness</w:t>
      </w:r>
      <w:r>
        <w:rPr>
          <w:spacing w:val="1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interest.</w:t>
      </w:r>
      <w:r>
        <w:rPr>
          <w:spacing w:val="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researchers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aware</w:t>
      </w:r>
      <w:r>
        <w:rPr>
          <w:spacing w:val="-57"/>
        </w:rPr>
        <w:t xml:space="preserve"> </w:t>
      </w:r>
      <w:r>
        <w:rPr>
          <w:w w:val="95"/>
        </w:rPr>
        <w:t>of the challenges and opportunities within the populations they are working alongside, hackathon</w:t>
      </w:r>
      <w:r>
        <w:rPr>
          <w:spacing w:val="1"/>
          <w:w w:val="95"/>
        </w:rPr>
        <w:t xml:space="preserve"> </w:t>
      </w:r>
      <w:r>
        <w:t>formats expect the same sensitivities to be presented within a short amount of time – usually a</w:t>
      </w:r>
      <w:r>
        <w:rPr>
          <w:spacing w:val="-57"/>
        </w:rPr>
        <w:t xml:space="preserve"> </w:t>
      </w:r>
      <w:r>
        <w:t>weekend. Th</w:t>
      </w:r>
      <w:r>
        <w:t>erefore, it is not a surprise that prior work has indicated that some design outputs</w:t>
      </w:r>
      <w:r>
        <w:rPr>
          <w:spacing w:val="1"/>
        </w:rPr>
        <w:t xml:space="preserve"> </w:t>
      </w:r>
      <w:r>
        <w:t>may be unsuitable or feed into the stigmatising ideas of the group or topic at the centre of the</w:t>
      </w:r>
      <w:r>
        <w:rPr>
          <w:spacing w:val="1"/>
        </w:rPr>
        <w:t xml:space="preserve"> </w:t>
      </w:r>
      <w:r>
        <w:t>design event (</w:t>
      </w:r>
      <w:hyperlink w:anchor="_bookmark139" w:history="1">
        <w:r>
          <w:t>Toros et al.</w:t>
        </w:r>
      </w:hyperlink>
      <w:r>
        <w:t xml:space="preserve">, </w:t>
      </w:r>
      <w:hyperlink w:anchor="_bookmark139" w:history="1">
        <w:r>
          <w:t>2020</w:t>
        </w:r>
      </w:hyperlink>
      <w:r>
        <w:t>). Prior work has considered ways to sensitise attendees on the</w:t>
      </w:r>
      <w:r>
        <w:rPr>
          <w:spacing w:val="1"/>
        </w:rPr>
        <w:t xml:space="preserve"> </w:t>
      </w:r>
      <w:r>
        <w:t>event’s topic through presentations, workshops, and inspiration packs (</w:t>
      </w:r>
      <w:hyperlink w:anchor="_bookmark13" w:history="1">
        <w:r>
          <w:t>Birbeck et al.</w:t>
        </w:r>
      </w:hyperlink>
      <w:r>
        <w:t xml:space="preserve">, </w:t>
      </w:r>
      <w:hyperlink w:anchor="_bookmark13" w:history="1">
        <w:r>
          <w:t>2017</w:t>
        </w:r>
      </w:hyperlink>
      <w:r>
        <w:t>) to</w:t>
      </w:r>
      <w:r>
        <w:rPr>
          <w:spacing w:val="-57"/>
        </w:rPr>
        <w:t xml:space="preserve"> </w:t>
      </w:r>
      <w:r>
        <w:t>upskill participants who may hold outdated or stereotypical attitudes towards the topic out of a</w:t>
      </w:r>
      <w:r>
        <w:rPr>
          <w:spacing w:val="-57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experience.</w:t>
      </w:r>
      <w:r>
        <w:rPr>
          <w:spacing w:val="8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(</w:t>
      </w:r>
      <w:hyperlink w:anchor="_bookmark67" w:history="1">
        <w:r>
          <w:t>Kie</w:t>
        </w:r>
        <w:r>
          <w:t>nzler</w:t>
        </w:r>
      </w:hyperlink>
      <w:r>
        <w:rPr>
          <w:spacing w:val="-57"/>
        </w:rPr>
        <w:t xml:space="preserve"> </w:t>
      </w:r>
      <w:hyperlink w:anchor="_bookmark67" w:history="1">
        <w:r>
          <w:rPr>
            <w:w w:val="95"/>
          </w:rPr>
          <w:t>and Fontanesi</w:t>
        </w:r>
      </w:hyperlink>
      <w:r>
        <w:rPr>
          <w:w w:val="95"/>
        </w:rPr>
        <w:t xml:space="preserve">, </w:t>
      </w:r>
      <w:hyperlink w:anchor="_bookmark67" w:history="1">
        <w:r>
          <w:rPr>
            <w:w w:val="95"/>
          </w:rPr>
          <w:t>2017</w:t>
        </w:r>
      </w:hyperlink>
      <w:r>
        <w:rPr>
          <w:w w:val="95"/>
        </w:rPr>
        <w:t xml:space="preserve">; </w:t>
      </w:r>
      <w:hyperlink w:anchor="_bookmark138" w:history="1">
        <w:r>
          <w:rPr>
            <w:w w:val="95"/>
          </w:rPr>
          <w:t>Toombs et al.</w:t>
        </w:r>
      </w:hyperlink>
      <w:r>
        <w:rPr>
          <w:w w:val="95"/>
        </w:rPr>
        <w:t xml:space="preserve">, </w:t>
      </w:r>
      <w:hyperlink w:anchor="_bookmark138" w:history="1">
        <w:r>
          <w:rPr>
            <w:w w:val="95"/>
          </w:rPr>
          <w:t>2015</w:t>
        </w:r>
      </w:hyperlink>
      <w:r>
        <w:rPr>
          <w:w w:val="95"/>
        </w:rPr>
        <w:t>), it is particularly timely to begin to unpack the shifting</w:t>
      </w:r>
      <w:r>
        <w:rPr>
          <w:spacing w:val="1"/>
          <w:w w:val="95"/>
        </w:rPr>
        <w:t xml:space="preserve"> </w:t>
      </w:r>
      <w:r>
        <w:t>representations and att</w:t>
      </w:r>
      <w:r>
        <w:t>itudes that influence attendees and their design outcomes to raise future</w:t>
      </w:r>
      <w:r>
        <w:rPr>
          <w:spacing w:val="1"/>
        </w:rPr>
        <w:t xml:space="preserve"> </w:t>
      </w:r>
      <w:r>
        <w:t>considerations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hackathons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context.</w:t>
      </w:r>
    </w:p>
    <w:p w14:paraId="1D168911" w14:textId="77777777" w:rsidR="0082727B" w:rsidRDefault="0082727B">
      <w:pPr>
        <w:pStyle w:val="BodyText"/>
        <w:rPr>
          <w:sz w:val="28"/>
        </w:rPr>
      </w:pPr>
    </w:p>
    <w:p w14:paraId="04952314" w14:textId="77777777" w:rsidR="0082727B" w:rsidRDefault="0082727B">
      <w:pPr>
        <w:pStyle w:val="BodyText"/>
        <w:rPr>
          <w:sz w:val="23"/>
        </w:rPr>
      </w:pPr>
    </w:p>
    <w:p w14:paraId="686F57D5" w14:textId="77777777" w:rsidR="0082727B" w:rsidRDefault="00DA62AF">
      <w:pPr>
        <w:pStyle w:val="Heading3"/>
        <w:ind w:left="680" w:firstLine="0"/>
      </w:pPr>
      <w:r>
        <w:rPr>
          <w:w w:val="75"/>
        </w:rPr>
        <w:t>Promoting</w:t>
      </w:r>
      <w:r>
        <w:rPr>
          <w:spacing w:val="36"/>
          <w:w w:val="75"/>
        </w:rPr>
        <w:t xml:space="preserve"> </w:t>
      </w:r>
      <w:r>
        <w:rPr>
          <w:w w:val="75"/>
        </w:rPr>
        <w:t>collaborative</w:t>
      </w:r>
      <w:r>
        <w:rPr>
          <w:spacing w:val="37"/>
          <w:w w:val="75"/>
        </w:rPr>
        <w:t xml:space="preserve"> </w:t>
      </w:r>
      <w:r>
        <w:rPr>
          <w:w w:val="75"/>
        </w:rPr>
        <w:t>learning</w:t>
      </w:r>
    </w:p>
    <w:p w14:paraId="12896E9B" w14:textId="77777777" w:rsidR="0082727B" w:rsidRDefault="0082727B">
      <w:pPr>
        <w:pStyle w:val="BodyText"/>
        <w:spacing w:before="9"/>
        <w:rPr>
          <w:rFonts w:ascii="Georgia-BoldItalic"/>
          <w:b/>
          <w:i/>
          <w:sz w:val="41"/>
        </w:rPr>
      </w:pPr>
    </w:p>
    <w:p w14:paraId="3D64FD2F" w14:textId="77777777" w:rsidR="0082727B" w:rsidRDefault="00DA62AF">
      <w:pPr>
        <w:pStyle w:val="BodyText"/>
        <w:spacing w:before="1" w:line="312" w:lineRule="auto"/>
        <w:ind w:left="680" w:right="112"/>
        <w:jc w:val="both"/>
      </w:pPr>
      <w:r>
        <w:t>Much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HCI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devoted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development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toolkits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designers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technologies.</w:t>
      </w:r>
      <w:r>
        <w:rPr>
          <w:spacing w:val="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toolkits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inspira-</w:t>
      </w:r>
      <w:r>
        <w:rPr>
          <w:spacing w:val="-58"/>
        </w:rPr>
        <w:t xml:space="preserve"> </w:t>
      </w:r>
      <w:r>
        <w:t>tion, ideation and the implementation of technology (</w:t>
      </w:r>
      <w:hyperlink w:anchor="_bookmark16" w:history="1">
        <w:r>
          <w:t>Broderick</w:t>
        </w:r>
      </w:hyperlink>
      <w:r>
        <w:t xml:space="preserve">, </w:t>
      </w:r>
      <w:hyperlink w:anchor="_bookmark16" w:history="1">
        <w:r>
          <w:t>2020</w:t>
        </w:r>
      </w:hyperlink>
      <w:r>
        <w:t xml:space="preserve">; </w:t>
      </w:r>
      <w:hyperlink w:anchor="_bookmark60" w:history="1">
        <w:r>
          <w:t>Jarusriboonchai et al.</w:t>
        </w:r>
      </w:hyperlink>
      <w:r>
        <w:t>,</w:t>
      </w:r>
      <w:r>
        <w:rPr>
          <w:spacing w:val="1"/>
        </w:rPr>
        <w:t xml:space="preserve"> </w:t>
      </w:r>
      <w:hyperlink w:anchor="_bookmark60" w:history="1">
        <w:r>
          <w:t>2018</w:t>
        </w:r>
      </w:hyperlink>
      <w:r>
        <w:t>;</w:t>
      </w:r>
      <w:r>
        <w:rPr>
          <w:spacing w:val="-3"/>
        </w:rPr>
        <w:t xml:space="preserve"> </w:t>
      </w:r>
      <w:hyperlink w:anchor="_bookmark80" w:history="1">
        <w:r>
          <w:t>Ledo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t>,</w:t>
      </w:r>
      <w:r>
        <w:rPr>
          <w:spacing w:val="-3"/>
        </w:rPr>
        <w:t xml:space="preserve"> </w:t>
      </w:r>
      <w:hyperlink w:anchor="_bookmark80" w:history="1">
        <w:r>
          <w:t>2018</w:t>
        </w:r>
      </w:hyperlink>
      <w:r>
        <w:t>).</w:t>
      </w:r>
      <w:r>
        <w:rPr>
          <w:spacing w:val="1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games</w:t>
      </w:r>
      <w:r>
        <w:rPr>
          <w:spacing w:val="-3"/>
        </w:rPr>
        <w:t xml:space="preserve"> </w:t>
      </w:r>
      <w:r>
        <w:t>(</w:t>
      </w:r>
      <w:hyperlink w:anchor="_bookmark0" w:history="1">
        <w:r>
          <w:t>Alshehri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3"/>
          </w:rPr>
          <w:t xml:space="preserve"> </w:t>
        </w:r>
        <w:r>
          <w:t>al.</w:t>
        </w:r>
      </w:hyperlink>
      <w:r>
        <w:t>,</w:t>
      </w:r>
      <w:r>
        <w:rPr>
          <w:spacing w:val="-58"/>
        </w:rPr>
        <w:t xml:space="preserve"> </w:t>
      </w:r>
      <w:hyperlink w:anchor="_bookmark0" w:history="1">
        <w:r>
          <w:t>2020</w:t>
        </w:r>
      </w:hyperlink>
      <w:r>
        <w:t>;</w:t>
      </w:r>
      <w:r>
        <w:rPr>
          <w:spacing w:val="-12"/>
        </w:rPr>
        <w:t xml:space="preserve"> </w:t>
      </w:r>
      <w:hyperlink w:anchor="_bookmark85" w:history="1">
        <w:r>
          <w:t>Logler</w:t>
        </w:r>
        <w:r>
          <w:rPr>
            <w:spacing w:val="-12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</w:t>
        </w:r>
      </w:hyperlink>
      <w:r>
        <w:t>,</w:t>
      </w:r>
      <w:r>
        <w:rPr>
          <w:spacing w:val="-12"/>
        </w:rPr>
        <w:t xml:space="preserve"> </w:t>
      </w:r>
      <w:hyperlink w:anchor="_bookmark85" w:history="1">
        <w:r>
          <w:t>2018</w:t>
        </w:r>
      </w:hyperlink>
      <w:r>
        <w:t>;</w:t>
      </w:r>
      <w:r>
        <w:rPr>
          <w:spacing w:val="-12"/>
        </w:rPr>
        <w:t xml:space="preserve"> </w:t>
      </w:r>
      <w:hyperlink w:anchor="_bookmark108" w:history="1">
        <w:r>
          <w:t>Peters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</w:t>
        </w:r>
      </w:hyperlink>
      <w:r>
        <w:t>,</w:t>
      </w:r>
      <w:r>
        <w:rPr>
          <w:spacing w:val="-11"/>
        </w:rPr>
        <w:t xml:space="preserve"> </w:t>
      </w:r>
      <w:hyperlink w:anchor="_bookmark108" w:history="1">
        <w:r>
          <w:t>2020</w:t>
        </w:r>
      </w:hyperlink>
      <w:r>
        <w:t>),</w:t>
      </w:r>
      <w:r>
        <w:rPr>
          <w:spacing w:val="-12"/>
        </w:rPr>
        <w:t xml:space="preserve"> </w:t>
      </w:r>
      <w:r>
        <w:t>open-ended</w:t>
      </w:r>
      <w:r>
        <w:rPr>
          <w:spacing w:val="-12"/>
        </w:rPr>
        <w:t xml:space="preserve"> </w:t>
      </w:r>
      <w:r>
        <w:t>DIY</w:t>
      </w:r>
      <w:r>
        <w:rPr>
          <w:spacing w:val="-11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(</w:t>
      </w:r>
      <w:hyperlink w:anchor="_bookmark91" w:history="1">
        <w:r>
          <w:t>Meissner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2"/>
          </w:rPr>
          <w:t xml:space="preserve"> </w:t>
        </w:r>
        <w:r>
          <w:t>al.</w:t>
        </w:r>
      </w:hyperlink>
      <w:r>
        <w:t>,</w:t>
      </w:r>
      <w:r>
        <w:rPr>
          <w:spacing w:val="-12"/>
        </w:rPr>
        <w:t xml:space="preserve"> </w:t>
      </w:r>
      <w:hyperlink w:anchor="_bookmark91" w:history="1">
        <w:r>
          <w:t>2018</w:t>
        </w:r>
      </w:hyperlink>
      <w:r>
        <w:t>),</w:t>
      </w:r>
      <w:r>
        <w:rPr>
          <w:spacing w:val="-57"/>
        </w:rPr>
        <w:t xml:space="preserve"> </w:t>
      </w:r>
      <w:r>
        <w:t>to interactive games to evoke creativity and learning (</w:t>
      </w:r>
      <w:hyperlink w:anchor="_bookmark37" w:history="1">
        <w:r>
          <w:t>Ellis et al.</w:t>
        </w:r>
      </w:hyperlink>
      <w:r>
        <w:t xml:space="preserve">, </w:t>
      </w:r>
      <w:hyperlink w:anchor="_bookmark37" w:history="1">
        <w:r>
          <w:t>2021</w:t>
        </w:r>
      </w:hyperlink>
      <w:r>
        <w:t>), and the simplification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complex</w:t>
      </w:r>
      <w:r>
        <w:rPr>
          <w:spacing w:val="8"/>
        </w:rPr>
        <w:t xml:space="preserve"> </w:t>
      </w:r>
      <w:r>
        <w:t>frameworks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aid</w:t>
      </w:r>
      <w:r>
        <w:rPr>
          <w:spacing w:val="7"/>
        </w:rPr>
        <w:t xml:space="preserve"> </w:t>
      </w:r>
      <w:r>
        <w:t>practitioner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understanding(</w:t>
      </w:r>
      <w:hyperlink w:anchor="_bookmark125" w:history="1">
        <w:r>
          <w:t>Srinivasan</w:t>
        </w:r>
      </w:hyperlink>
    </w:p>
    <w:p w14:paraId="6651DBD9" w14:textId="77777777" w:rsidR="0082727B" w:rsidRDefault="0082727B">
      <w:pPr>
        <w:spacing w:line="312" w:lineRule="auto"/>
        <w:jc w:val="both"/>
        <w:sectPr w:rsidR="0082727B">
          <w:footerReference w:type="default" r:id="rId25"/>
          <w:pgSz w:w="11910" w:h="16840"/>
          <w:pgMar w:top="320" w:right="980" w:bottom="740" w:left="1020" w:header="0" w:footer="557" w:gutter="0"/>
          <w:cols w:space="720"/>
        </w:sectPr>
      </w:pPr>
    </w:p>
    <w:p w14:paraId="6D6C039F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hyperlink w:anchor="_bookmark125" w:history="1">
        <w:r>
          <w:t>Background</w:t>
        </w:r>
        <w:r>
          <w:rPr>
            <w:spacing w:val="-9"/>
          </w:rPr>
          <w:t xml:space="preserve"> </w:t>
        </w:r>
        <w:r>
          <w:t>Literature</w:t>
        </w:r>
        <w:r>
          <w:tab/>
        </w:r>
      </w:hyperlink>
    </w:p>
    <w:p w14:paraId="63D3EB43" w14:textId="77777777" w:rsidR="0082727B" w:rsidRDefault="0082727B">
      <w:pPr>
        <w:pStyle w:val="BodyText"/>
        <w:rPr>
          <w:b/>
          <w:sz w:val="20"/>
        </w:rPr>
      </w:pPr>
    </w:p>
    <w:p w14:paraId="53F556F6" w14:textId="77777777" w:rsidR="0082727B" w:rsidRDefault="00DA62AF">
      <w:pPr>
        <w:pStyle w:val="BodyText"/>
        <w:spacing w:before="216" w:line="312" w:lineRule="auto"/>
        <w:ind w:left="105" w:right="676" w:firstLine="7"/>
        <w:jc w:val="both"/>
      </w:pPr>
      <w:hyperlink w:anchor="_bookmark125" w:history="1">
        <w:r>
          <w:t>and Ramakrishnan</w:t>
        </w:r>
      </w:hyperlink>
      <w:r>
        <w:t xml:space="preserve">, </w:t>
      </w:r>
      <w:hyperlink w:anchor="_bookmark125" w:history="1">
        <w:r>
          <w:t>2012</w:t>
        </w:r>
      </w:hyperlink>
      <w:r>
        <w:t>).</w:t>
      </w:r>
      <w:r>
        <w:rPr>
          <w:spacing w:val="1"/>
        </w:rPr>
        <w:t xml:space="preserve"> </w:t>
      </w:r>
      <w:r>
        <w:t>Within this body of work, researchers have highlighted how the</w:t>
      </w:r>
      <w:r>
        <w:rPr>
          <w:spacing w:val="1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expert</w:t>
      </w:r>
      <w:r>
        <w:rPr>
          <w:spacing w:val="-10"/>
        </w:rPr>
        <w:t xml:space="preserve"> </w:t>
      </w:r>
      <w:r>
        <w:t>curators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adaptable</w:t>
      </w:r>
      <w:r>
        <w:rPr>
          <w:spacing w:val="-9"/>
        </w:rPr>
        <w:t xml:space="preserve"> </w:t>
      </w:r>
      <w:r>
        <w:t>co-design</w:t>
      </w:r>
      <w:r>
        <w:rPr>
          <w:spacing w:val="-10"/>
        </w:rPr>
        <w:t xml:space="preserve"> </w:t>
      </w:r>
      <w:r>
        <w:t>approaches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toolkit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domains.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instance,</w:t>
      </w:r>
      <w:r>
        <w:rPr>
          <w:spacing w:val="-12"/>
        </w:rPr>
        <w:t xml:space="preserve"> </w:t>
      </w:r>
      <w:hyperlink w:anchor="_bookmark75" w:history="1">
        <w:r>
          <w:t>Krafft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</w:t>
        </w:r>
      </w:hyperlink>
      <w:r>
        <w:rPr>
          <w:spacing w:val="-11"/>
        </w:rPr>
        <w:t xml:space="preserve"> </w:t>
      </w:r>
      <w:r>
        <w:t>(</w:t>
      </w:r>
      <w:hyperlink w:anchor="_bookmark75" w:history="1">
        <w:r>
          <w:t>2021</w:t>
        </w:r>
      </w:hyperlink>
      <w:r>
        <w:t>)</w:t>
      </w:r>
      <w:r>
        <w:rPr>
          <w:spacing w:val="-58"/>
        </w:rPr>
        <w:t xml:space="preserve"> </w:t>
      </w:r>
      <w:r>
        <w:t>describes a yearlong process engaging with several 2 partnering organisations, a team with</w:t>
      </w:r>
      <w:r>
        <w:rPr>
          <w:spacing w:val="1"/>
        </w:rPr>
        <w:t xml:space="preserve"> </w:t>
      </w:r>
      <w:r>
        <w:t>diverse expe</w:t>
      </w:r>
      <w:r>
        <w:t>rtise, and a participatory action research approach for designing an Algorithmic</w:t>
      </w:r>
      <w:r>
        <w:rPr>
          <w:spacing w:val="1"/>
        </w:rPr>
        <w:t xml:space="preserve"> </w:t>
      </w:r>
      <w:r>
        <w:rPr>
          <w:spacing w:val="-1"/>
        </w:rPr>
        <w:t>Equity</w:t>
      </w:r>
      <w:r>
        <w:rPr>
          <w:spacing w:val="-14"/>
        </w:rPr>
        <w:t xml:space="preserve"> </w:t>
      </w:r>
      <w:r>
        <w:rPr>
          <w:spacing w:val="-1"/>
        </w:rPr>
        <w:t>Toolkit.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toolkit</w:t>
      </w:r>
      <w:r>
        <w:rPr>
          <w:spacing w:val="-13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comprised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definitions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AI,</w:t>
      </w:r>
      <w:r>
        <w:rPr>
          <w:spacing w:val="-14"/>
        </w:rPr>
        <w:t xml:space="preserve"> </w:t>
      </w:r>
      <w:r>
        <w:t>flowcharts,</w:t>
      </w:r>
      <w:r>
        <w:rPr>
          <w:spacing w:val="-13"/>
        </w:rPr>
        <w:t xml:space="preserve"> </w:t>
      </w:r>
      <w:r>
        <w:t>worksheets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probing questions to be posed to government agencies and policy-makers (</w:t>
      </w:r>
      <w:hyperlink w:anchor="_bookmark65" w:history="1">
        <w:r>
          <w:t>Katell et al.</w:t>
        </w:r>
      </w:hyperlink>
      <w:r>
        <w:t xml:space="preserve">, </w:t>
      </w:r>
      <w:hyperlink w:anchor="_bookmark65" w:history="1">
        <w:r>
          <w:t>2020</w:t>
        </w:r>
      </w:hyperlink>
      <w:r>
        <w:t>).</w:t>
      </w:r>
      <w:r>
        <w:rPr>
          <w:spacing w:val="1"/>
        </w:rPr>
        <w:t xml:space="preserve"> </w:t>
      </w:r>
      <w:r>
        <w:t>Critically, Lee and Singh argue some toolkits may be overbearing in terms of their information</w:t>
      </w:r>
      <w:r>
        <w:rPr>
          <w:spacing w:val="-57"/>
        </w:rPr>
        <w:t xml:space="preserve"> </w:t>
      </w:r>
      <w:r>
        <w:t>load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intended</w:t>
      </w:r>
      <w:r>
        <w:rPr>
          <w:spacing w:val="18"/>
        </w:rPr>
        <w:t xml:space="preserve"> </w:t>
      </w:r>
      <w:r>
        <w:t>use,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raise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challenge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toolkits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made</w:t>
      </w:r>
      <w:r>
        <w:rPr>
          <w:spacing w:val="19"/>
        </w:rPr>
        <w:t xml:space="preserve"> </w:t>
      </w:r>
      <w:r>
        <w:t>“plug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play”,</w:t>
      </w:r>
      <w:r>
        <w:rPr>
          <w:spacing w:val="2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 designer or developer’s workflow (</w:t>
      </w:r>
      <w:hyperlink w:anchor="_bookmark82" w:history="1">
        <w:r>
          <w:t>Lee and Singh</w:t>
        </w:r>
      </w:hyperlink>
      <w:r>
        <w:t xml:space="preserve">, </w:t>
      </w:r>
      <w:hyperlink w:anchor="_bookmark82" w:history="1">
        <w:r>
          <w:t>2021</w:t>
        </w:r>
      </w:hyperlink>
      <w:r>
        <w:t>). Given these complexities around</w:t>
      </w:r>
      <w:r>
        <w:rPr>
          <w:spacing w:val="-57"/>
        </w:rPr>
        <w:t xml:space="preserve"> </w:t>
      </w:r>
      <w:r>
        <w:t>adaptability a</w:t>
      </w:r>
      <w:r>
        <w:t>nd expert curation of resources, understanding the role of co-curating in toolkits</w:t>
      </w:r>
      <w:r>
        <w:rPr>
          <w:spacing w:val="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interrogate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toolkit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95"/>
        </w:rPr>
        <w:t>critically, as well as their potential to offer impactful insights in the design process. While shared</w:t>
      </w:r>
      <w:r>
        <w:rPr>
          <w:spacing w:val="1"/>
          <w:w w:val="95"/>
        </w:rPr>
        <w:t xml:space="preserve"> </w:t>
      </w:r>
      <w:r>
        <w:rPr>
          <w:w w:val="95"/>
        </w:rPr>
        <w:t>collaboration and curation has recently been explored in the development of a COVID-19 toolkit</w:t>
      </w:r>
      <w:r>
        <w:rPr>
          <w:spacing w:val="1"/>
          <w:w w:val="95"/>
        </w:rPr>
        <w:t xml:space="preserve"> </w:t>
      </w:r>
      <w:r>
        <w:t>(</w:t>
      </w:r>
      <w:hyperlink w:anchor="_bookmark14" w:history="1">
        <w:r>
          <w:t>Braybrooke</w:t>
        </w:r>
      </w:hyperlink>
      <w:r>
        <w:t xml:space="preserve">, </w:t>
      </w:r>
      <w:hyperlink w:anchor="_bookmark14" w:history="1">
        <w:r>
          <w:t>2020</w:t>
        </w:r>
      </w:hyperlink>
      <w:r>
        <w:t>), it remains to be seen how these types of activities represented in toolkits</w:t>
      </w:r>
      <w:r>
        <w:rPr>
          <w:spacing w:val="1"/>
        </w:rPr>
        <w:t xml:space="preserve"> </w:t>
      </w:r>
      <w:r>
        <w:t>and creativity support when working with sensitive topics, where there may be issues around</w:t>
      </w:r>
      <w:r>
        <w:rPr>
          <w:spacing w:val="1"/>
        </w:rPr>
        <w:t xml:space="preserve"> </w:t>
      </w:r>
      <w:r>
        <w:t>ethics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practicalities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participation.</w:t>
      </w:r>
    </w:p>
    <w:p w14:paraId="0615EB3F" w14:textId="77777777" w:rsidR="0082727B" w:rsidRDefault="00DA62AF">
      <w:pPr>
        <w:pStyle w:val="BodyText"/>
        <w:spacing w:before="235" w:line="312" w:lineRule="auto"/>
        <w:ind w:left="105" w:right="710" w:firstLine="359"/>
        <w:jc w:val="both"/>
      </w:pPr>
      <w:r>
        <w:t>This</w:t>
      </w:r>
      <w:r>
        <w:rPr>
          <w:spacing w:val="-13"/>
        </w:rPr>
        <w:t xml:space="preserve"> </w:t>
      </w:r>
      <w:r>
        <w:t>raises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ques</w:t>
      </w:r>
      <w:r>
        <w:t>tion:</w:t>
      </w:r>
      <w:r>
        <w:rPr>
          <w:spacing w:val="-1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toolkits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creativity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foster</w:t>
      </w:r>
      <w:r>
        <w:rPr>
          <w:spacing w:val="-13"/>
        </w:rPr>
        <w:t xml:space="preserve"> </w:t>
      </w:r>
      <w:r>
        <w:t>dialogical</w:t>
      </w:r>
      <w:r>
        <w:rPr>
          <w:spacing w:val="-58"/>
        </w:rPr>
        <w:t xml:space="preserve"> </w:t>
      </w:r>
      <w:r>
        <w:t>engagement between people with dementia and designers and developers? Moreover, despite</w:t>
      </w:r>
      <w:r>
        <w:rPr>
          <w:spacing w:val="1"/>
        </w:rPr>
        <w:t xml:space="preserve"> </w:t>
      </w:r>
      <w:r>
        <w:t>the benefits of people with dementia sharing their lived experiences and pushing for societa</w:t>
      </w:r>
      <w:r>
        <w:t>l</w:t>
      </w:r>
      <w:r>
        <w:rPr>
          <w:spacing w:val="1"/>
        </w:rPr>
        <w:t xml:space="preserve"> </w:t>
      </w:r>
      <w:r>
        <w:t>change,</w:t>
      </w:r>
      <w:r>
        <w:rPr>
          <w:spacing w:val="-15"/>
        </w:rPr>
        <w:t xml:space="preserve"> </w:t>
      </w:r>
      <w:hyperlink w:anchor="_bookmark62" w:history="1">
        <w:r>
          <w:t>Johnson</w:t>
        </w:r>
        <w:r>
          <w:rPr>
            <w:spacing w:val="-14"/>
          </w:rPr>
          <w:t xml:space="preserve"> </w:t>
        </w:r>
        <w:r>
          <w:t>et</w:t>
        </w:r>
        <w:r>
          <w:rPr>
            <w:spacing w:val="-15"/>
          </w:rPr>
          <w:t xml:space="preserve"> </w:t>
        </w:r>
        <w:r>
          <w:t>al.</w:t>
        </w:r>
        <w:r>
          <w:rPr>
            <w:spacing w:val="-15"/>
          </w:rPr>
          <w:t xml:space="preserve"> </w:t>
        </w:r>
      </w:hyperlink>
      <w:r>
        <w:t>(</w:t>
      </w:r>
      <w:hyperlink w:anchor="_bookmark62" w:history="1">
        <w:r>
          <w:t>2019</w:t>
        </w:r>
      </w:hyperlink>
      <w:r>
        <w:t>).</w:t>
      </w:r>
      <w:r>
        <w:rPr>
          <w:spacing w:val="-2"/>
        </w:rPr>
        <w:t xml:space="preserve"> </w:t>
      </w:r>
      <w:r>
        <w:t>draw</w:t>
      </w:r>
      <w:r>
        <w:rPr>
          <w:spacing w:val="-14"/>
        </w:rPr>
        <w:t xml:space="preserve"> </w:t>
      </w:r>
      <w:r>
        <w:t>attention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strain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t>“burdening”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cause, as people with dementia already often feel as though they need to support others living</w:t>
      </w:r>
      <w:r>
        <w:rPr>
          <w:spacing w:val="1"/>
        </w:rPr>
        <w:t xml:space="preserve"> </w:t>
      </w:r>
      <w:r>
        <w:t>with the condition and actively challenge misconceptions and stereotypes that the public may</w:t>
      </w:r>
      <w:r>
        <w:rPr>
          <w:spacing w:val="1"/>
        </w:rPr>
        <w:t xml:space="preserve"> </w:t>
      </w:r>
      <w:r>
        <w:t>hold. This raises interesting challenges about how best to ethically</w:t>
      </w:r>
      <w:r>
        <w:t xml:space="preserve"> engage this community in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overburdening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participation.</w:t>
      </w:r>
    </w:p>
    <w:p w14:paraId="11EE7521" w14:textId="77777777" w:rsidR="0082727B" w:rsidRDefault="0082727B">
      <w:pPr>
        <w:pStyle w:val="BodyText"/>
        <w:rPr>
          <w:sz w:val="28"/>
        </w:rPr>
      </w:pPr>
    </w:p>
    <w:p w14:paraId="04103108" w14:textId="77777777" w:rsidR="0082727B" w:rsidRDefault="0082727B">
      <w:pPr>
        <w:pStyle w:val="BodyText"/>
        <w:rPr>
          <w:sz w:val="25"/>
        </w:rPr>
      </w:pPr>
    </w:p>
    <w:p w14:paraId="7C35C2AA" w14:textId="77777777" w:rsidR="0082727B" w:rsidRDefault="00DA62AF">
      <w:pPr>
        <w:pStyle w:val="Heading2"/>
        <w:numPr>
          <w:ilvl w:val="1"/>
          <w:numId w:val="3"/>
        </w:numPr>
        <w:tabs>
          <w:tab w:val="left" w:pos="711"/>
          <w:tab w:val="left" w:pos="712"/>
        </w:tabs>
        <w:spacing w:before="1"/>
        <w:ind w:left="711" w:hanging="599"/>
        <w:jc w:val="left"/>
        <w:rPr>
          <w:u w:val="none"/>
        </w:rPr>
      </w:pPr>
      <w:bookmarkStart w:id="13" w:name="1.5_Literature_review_summary"/>
      <w:bookmarkEnd w:id="13"/>
      <w:r>
        <w:rPr>
          <w:u w:val="none"/>
        </w:rPr>
        <w:t>Literature</w:t>
      </w:r>
      <w:r>
        <w:rPr>
          <w:spacing w:val="-13"/>
          <w:u w:val="none"/>
        </w:rPr>
        <w:t xml:space="preserve"> </w:t>
      </w:r>
      <w:r>
        <w:rPr>
          <w:u w:val="none"/>
        </w:rPr>
        <w:t>review</w:t>
      </w:r>
      <w:r>
        <w:rPr>
          <w:spacing w:val="-13"/>
          <w:u w:val="none"/>
        </w:rPr>
        <w:t xml:space="preserve"> </w:t>
      </w:r>
      <w:r>
        <w:rPr>
          <w:u w:val="none"/>
        </w:rPr>
        <w:t>summary</w:t>
      </w:r>
    </w:p>
    <w:p w14:paraId="3579EDE4" w14:textId="77777777" w:rsidR="0082727B" w:rsidRDefault="0082727B">
      <w:pPr>
        <w:pStyle w:val="BodyText"/>
        <w:rPr>
          <w:b/>
          <w:sz w:val="30"/>
        </w:rPr>
      </w:pPr>
    </w:p>
    <w:p w14:paraId="21A820AB" w14:textId="77777777" w:rsidR="0082727B" w:rsidRDefault="00DA62AF">
      <w:pPr>
        <w:pStyle w:val="BodyText"/>
        <w:spacing w:before="213" w:line="312" w:lineRule="auto"/>
        <w:ind w:left="113" w:right="679" w:hanging="8"/>
        <w:jc w:val="both"/>
      </w:pPr>
      <w:r>
        <w:t>This literature review has focused on research surrounding how we represent the experiences</w:t>
      </w:r>
      <w:r>
        <w:rPr>
          <w:spacing w:val="1"/>
        </w:rPr>
        <w:t xml:space="preserve"> </w:t>
      </w:r>
      <w:r>
        <w:t>and views of marginalised communities - particula</w:t>
      </w:r>
      <w:r>
        <w:t>rly that of dementia. The literature review</w:t>
      </w:r>
      <w:r>
        <w:rPr>
          <w:spacing w:val="1"/>
        </w:rPr>
        <w:t xml:space="preserve"> </w:t>
      </w:r>
      <w:r>
        <w:t>started with a discussion on the ongoing shift from a bio-medical approach to a more person-</w:t>
      </w:r>
      <w:r>
        <w:rPr>
          <w:spacing w:val="1"/>
        </w:rPr>
        <w:t xml:space="preserve"> </w:t>
      </w:r>
      <w:r>
        <w:t>centred approach that has been adapted and adopted by the HCI community.</w:t>
      </w:r>
      <w:r>
        <w:rPr>
          <w:spacing w:val="1"/>
        </w:rPr>
        <w:t xml:space="preserve"> </w:t>
      </w:r>
      <w:r>
        <w:t>Through this</w:t>
      </w:r>
      <w:r>
        <w:rPr>
          <w:spacing w:val="1"/>
        </w:rPr>
        <w:t xml:space="preserve"> </w:t>
      </w:r>
      <w:r>
        <w:rPr>
          <w:w w:val="95"/>
        </w:rPr>
        <w:t>discussion,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highlighted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breadth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work</w:t>
      </w:r>
      <w:r>
        <w:rPr>
          <w:spacing w:val="14"/>
          <w:w w:val="95"/>
        </w:rPr>
        <w:t xml:space="preserve"> </w:t>
      </w:r>
      <w:r>
        <w:rPr>
          <w:w w:val="95"/>
        </w:rPr>
        <w:t>done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researchers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people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dementia</w:t>
      </w:r>
      <w:r>
        <w:rPr>
          <w:spacing w:val="1"/>
          <w:w w:val="95"/>
        </w:rPr>
        <w:t xml:space="preserve"> </w:t>
      </w:r>
      <w:r>
        <w:t>to tackle stereotypes and misrepresentations of a diagnosis of dementia. However, I illustrate</w:t>
      </w:r>
      <w:r>
        <w:rPr>
          <w:spacing w:val="1"/>
        </w:rPr>
        <w:t xml:space="preserve"> </w:t>
      </w:r>
      <w:r>
        <w:t xml:space="preserve">that the current dementia narrative about individuality may be doing more harm than </w:t>
      </w:r>
      <w:r>
        <w:t>good. It</w:t>
      </w:r>
      <w:r>
        <w:rPr>
          <w:spacing w:val="1"/>
        </w:rPr>
        <w:t xml:space="preserve"> </w:t>
      </w:r>
      <w:r>
        <w:t>limits our understanding of the more nuanced social and political complexities of living with</w:t>
      </w:r>
      <w:r>
        <w:rPr>
          <w:spacing w:val="1"/>
        </w:rPr>
        <w:t xml:space="preserve"> </w:t>
      </w:r>
      <w:r>
        <w:t>dementia.</w:t>
      </w:r>
      <w:r>
        <w:rPr>
          <w:spacing w:val="1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conclude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thread</w:t>
      </w:r>
      <w:r>
        <w:rPr>
          <w:spacing w:val="-11"/>
        </w:rPr>
        <w:t xml:space="preserve"> </w:t>
      </w:r>
      <w:r>
        <w:t>raises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broaden</w:t>
      </w:r>
      <w:r>
        <w:rPr>
          <w:spacing w:val="-5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conversation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t>dementia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in-dept</w:t>
      </w:r>
      <w:r>
        <w:t>h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relationships</w:t>
      </w:r>
      <w:r>
        <w:rPr>
          <w:spacing w:val="-5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dementia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others.</w:t>
      </w:r>
    </w:p>
    <w:p w14:paraId="49F9F59F" w14:textId="77777777" w:rsidR="0082727B" w:rsidRDefault="0082727B">
      <w:pPr>
        <w:spacing w:line="312" w:lineRule="auto"/>
        <w:jc w:val="both"/>
        <w:sectPr w:rsidR="0082727B">
          <w:footerReference w:type="default" r:id="rId26"/>
          <w:pgSz w:w="11910" w:h="16840"/>
          <w:pgMar w:top="320" w:right="980" w:bottom="740" w:left="1020" w:header="0" w:footer="557" w:gutter="0"/>
          <w:cols w:space="720"/>
        </w:sectPr>
      </w:pPr>
    </w:p>
    <w:p w14:paraId="1550A2C4" w14:textId="77777777" w:rsidR="0082727B" w:rsidRDefault="00DA62AF">
      <w:pPr>
        <w:pStyle w:val="Heading2"/>
        <w:tabs>
          <w:tab w:val="left" w:pos="6576"/>
        </w:tabs>
        <w:ind w:left="680"/>
        <w:rPr>
          <w:u w:val="none"/>
        </w:rPr>
      </w:pPr>
      <w:r>
        <w:rPr>
          <w:b w:val="0"/>
          <w:w w:val="99"/>
        </w:rPr>
        <w:lastRenderedPageBreak/>
        <w:t xml:space="preserve"> </w:t>
      </w:r>
      <w:r>
        <w:rPr>
          <w:b w:val="0"/>
        </w:rPr>
        <w:tab/>
      </w:r>
      <w:r>
        <w:t>1.5</w:t>
      </w:r>
      <w:r>
        <w:rPr>
          <w:spacing w:val="-7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summary</w:t>
      </w:r>
    </w:p>
    <w:p w14:paraId="5180F00D" w14:textId="77777777" w:rsidR="0082727B" w:rsidRDefault="0082727B">
      <w:pPr>
        <w:pStyle w:val="BodyText"/>
        <w:rPr>
          <w:b/>
          <w:sz w:val="20"/>
        </w:rPr>
      </w:pPr>
    </w:p>
    <w:p w14:paraId="5A85FB10" w14:textId="77777777" w:rsidR="0082727B" w:rsidRDefault="00DA62AF">
      <w:pPr>
        <w:pStyle w:val="BodyText"/>
        <w:spacing w:before="216" w:line="312" w:lineRule="auto"/>
        <w:ind w:left="656" w:right="109" w:firstLine="375"/>
        <w:jc w:val="both"/>
      </w:pP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provide</w:t>
      </w:r>
      <w:r>
        <w:rPr>
          <w:spacing w:val="6"/>
          <w:w w:val="95"/>
        </w:rPr>
        <w:t xml:space="preserve"> </w:t>
      </w:r>
      <w:r>
        <w:rPr>
          <w:w w:val="95"/>
        </w:rPr>
        <w:t>HCI</w:t>
      </w:r>
      <w:r>
        <w:rPr>
          <w:spacing w:val="5"/>
          <w:w w:val="95"/>
        </w:rPr>
        <w:t xml:space="preserve"> </w:t>
      </w:r>
      <w:r>
        <w:rPr>
          <w:w w:val="95"/>
        </w:rPr>
        <w:t>work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5"/>
          <w:w w:val="95"/>
        </w:rPr>
        <w:t xml:space="preserve"> </w:t>
      </w:r>
      <w:r>
        <w:rPr>
          <w:w w:val="95"/>
        </w:rPr>
        <w:t>illustrates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broader</w:t>
      </w:r>
      <w:r>
        <w:rPr>
          <w:spacing w:val="6"/>
          <w:w w:val="95"/>
        </w:rPr>
        <w:t xml:space="preserve"> </w:t>
      </w:r>
      <w:r>
        <w:rPr>
          <w:w w:val="95"/>
        </w:rPr>
        <w:t>challenges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opportunities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participation,</w:t>
      </w:r>
      <w:r>
        <w:rPr>
          <w:spacing w:val="-54"/>
          <w:w w:val="9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introduced</w:t>
      </w:r>
      <w:r>
        <w:rPr>
          <w:spacing w:val="-9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looks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participation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marginalised</w:t>
      </w:r>
      <w:r>
        <w:rPr>
          <w:spacing w:val="-9"/>
        </w:rPr>
        <w:t xml:space="preserve"> </w:t>
      </w:r>
      <w:r>
        <w:t>populations.</w:t>
      </w:r>
      <w:r>
        <w:rPr>
          <w:spacing w:val="-57"/>
        </w:rPr>
        <w:t xml:space="preserve"> </w:t>
      </w:r>
      <w:r>
        <w:rPr>
          <w:w w:val="95"/>
        </w:rPr>
        <w:t>In this section, I describe the ethical challenges faced when infrastructures such as ERB’s collide</w:t>
      </w:r>
      <w:r>
        <w:rPr>
          <w:spacing w:val="1"/>
          <w:w w:val="95"/>
        </w:rPr>
        <w:t xml:space="preserve"> </w:t>
      </w:r>
      <w:r>
        <w:rPr>
          <w:w w:val="95"/>
        </w:rPr>
        <w:t>with the researchers and studies intentions to work closely with those in underrepresented groups.</w:t>
      </w:r>
      <w:r>
        <w:rPr>
          <w:spacing w:val="1"/>
          <w:w w:val="95"/>
        </w:rPr>
        <w:t xml:space="preserve"> </w:t>
      </w:r>
      <w:r>
        <w:t xml:space="preserve">From here, I presented a series of examples of work that </w:t>
      </w:r>
      <w:r>
        <w:t>has been strengthened by a civic</w:t>
      </w:r>
      <w:r>
        <w:rPr>
          <w:spacing w:val="1"/>
        </w:rPr>
        <w:t xml:space="preserve"> </w:t>
      </w:r>
      <w:r>
        <w:t>approach such as Digital Civics.</w:t>
      </w:r>
      <w:r>
        <w:rPr>
          <w:spacing w:val="1"/>
        </w:rPr>
        <w:t xml:space="preserve"> </w:t>
      </w:r>
      <w:r>
        <w:t>This set of work highlighted the more relational approach</w:t>
      </w:r>
      <w:r>
        <w:rPr>
          <w:spacing w:val="1"/>
        </w:rPr>
        <w:t xml:space="preserve"> </w:t>
      </w:r>
      <w:r>
        <w:t>providing tools and services to promote change and support marginalised voices.</w:t>
      </w:r>
      <w:r>
        <w:rPr>
          <w:spacing w:val="60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 xml:space="preserve">this exploration highlights the challenges </w:t>
      </w:r>
      <w:r>
        <w:t>faced where the tools and services require a highly</w:t>
      </w:r>
      <w:r>
        <w:rPr>
          <w:spacing w:val="1"/>
        </w:rPr>
        <w:t xml:space="preserve"> </w:t>
      </w:r>
      <w:r>
        <w:t>diverse team of experts consisting of designers, developers and individuals with experience of</w:t>
      </w:r>
      <w:r>
        <w:rPr>
          <w:spacing w:val="1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for.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response,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reviewed</w:t>
      </w:r>
      <w:r>
        <w:rPr>
          <w:spacing w:val="-7"/>
        </w:rPr>
        <w:t xml:space="preserve"> </w:t>
      </w:r>
      <w:r>
        <w:t>HCI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 xml:space="preserve">understanding </w:t>
      </w:r>
      <w:r>
        <w:t>the users we are designing with or for through design approaches that provide</w:t>
      </w:r>
      <w:r>
        <w:rPr>
          <w:spacing w:val="1"/>
        </w:rPr>
        <w:t xml:space="preserve"> </w:t>
      </w:r>
      <w:r>
        <w:t>’empathy building’. Although empathy-building can be helpful, One challenge lies in how we</w:t>
      </w:r>
      <w:r>
        <w:rPr>
          <w:spacing w:val="1"/>
        </w:rPr>
        <w:t xml:space="preserve"> </w:t>
      </w:r>
      <w:r>
        <w:t>sensitively engage with such complex topics while encouraging engagement from designers</w:t>
      </w:r>
      <w:r>
        <w:t>,</w:t>
      </w:r>
      <w:r>
        <w:rPr>
          <w:spacing w:val="1"/>
        </w:rPr>
        <w:t xml:space="preserve"> </w:t>
      </w:r>
      <w:r>
        <w:t>developers,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researchers.</w:t>
      </w:r>
    </w:p>
    <w:p w14:paraId="60FD7492" w14:textId="77777777" w:rsidR="0082727B" w:rsidRDefault="00DA62AF">
      <w:pPr>
        <w:pStyle w:val="BodyText"/>
        <w:spacing w:before="236" w:line="312" w:lineRule="auto"/>
        <w:ind w:left="680" w:right="151" w:firstLine="351"/>
        <w:jc w:val="both"/>
      </w:pPr>
      <w:r>
        <w:t>Furthermore,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returned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dementia</w:t>
      </w:r>
      <w:r>
        <w:rPr>
          <w:spacing w:val="-10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recent</w:t>
      </w:r>
      <w:r>
        <w:rPr>
          <w:spacing w:val="-57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viewing</w:t>
      </w:r>
      <w:r>
        <w:rPr>
          <w:spacing w:val="-13"/>
        </w:rPr>
        <w:t xml:space="preserve"> </w:t>
      </w:r>
      <w:r>
        <w:t>dementia</w:t>
      </w:r>
      <w:r>
        <w:rPr>
          <w:spacing w:val="-14"/>
        </w:rPr>
        <w:t xml:space="preserve"> </w:t>
      </w:r>
      <w:r>
        <w:t>phrased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social/relational</w:t>
      </w:r>
      <w:r>
        <w:rPr>
          <w:spacing w:val="-14"/>
        </w:rPr>
        <w:t xml:space="preserve"> </w:t>
      </w:r>
      <w:r>
        <w:t>citizenship.</w:t>
      </w:r>
      <w:r>
        <w:rPr>
          <w:spacing w:val="-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lens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seeing</w:t>
      </w:r>
      <w:r>
        <w:rPr>
          <w:spacing w:val="-58"/>
        </w:rPr>
        <w:t xml:space="preserve"> </w:t>
      </w:r>
      <w:r>
        <w:t>dementia,</w:t>
      </w:r>
      <w:r>
        <w:rPr>
          <w:spacing w:val="-3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broaden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dementia</w:t>
      </w:r>
      <w:r>
        <w:rPr>
          <w:spacing w:val="-3"/>
        </w:rPr>
        <w:t xml:space="preserve"> </w:t>
      </w:r>
      <w:r>
        <w:t>discourse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unpack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social</w:t>
      </w:r>
      <w:r>
        <w:rPr>
          <w:spacing w:val="-58"/>
        </w:rPr>
        <w:t xml:space="preserve"> </w:t>
      </w:r>
      <w:r>
        <w:t>and political relationships for people with dementia will offer critical investigation into the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HCI.</w:t>
      </w:r>
    </w:p>
    <w:p w14:paraId="766DE41F" w14:textId="77777777" w:rsidR="0082727B" w:rsidRPr="000D6063" w:rsidRDefault="00DA62AF">
      <w:pPr>
        <w:pStyle w:val="BodyText"/>
        <w:spacing w:before="238" w:line="312" w:lineRule="auto"/>
        <w:ind w:left="680" w:right="143" w:firstLine="351"/>
        <w:jc w:val="both"/>
        <w:rPr>
          <w:i/>
          <w:iCs/>
          <w:color w:val="FF0000"/>
        </w:rPr>
      </w:pPr>
      <w:r w:rsidRPr="000D6063">
        <w:rPr>
          <w:i/>
          <w:iCs/>
          <w:color w:val="FF0000"/>
        </w:rPr>
        <w:t>The following chapter of this thesis contains *insert paragraph here once methodology</w:t>
      </w:r>
      <w:r w:rsidRPr="000D6063">
        <w:rPr>
          <w:i/>
          <w:iCs/>
          <w:color w:val="FF0000"/>
          <w:spacing w:val="1"/>
        </w:rPr>
        <w:t xml:space="preserve"> </w:t>
      </w:r>
      <w:r w:rsidRPr="000D6063">
        <w:rPr>
          <w:i/>
          <w:iCs/>
          <w:color w:val="FF0000"/>
        </w:rPr>
        <w:t>finished*</w:t>
      </w:r>
    </w:p>
    <w:p w14:paraId="70D5665B" w14:textId="77777777" w:rsidR="0082727B" w:rsidRDefault="0082727B">
      <w:pPr>
        <w:spacing w:line="312" w:lineRule="auto"/>
        <w:jc w:val="both"/>
        <w:sectPr w:rsidR="0082727B">
          <w:footerReference w:type="default" r:id="rId27"/>
          <w:pgSz w:w="11910" w:h="16840"/>
          <w:pgMar w:top="320" w:right="980" w:bottom="740" w:left="1020" w:header="0" w:footer="557" w:gutter="0"/>
          <w:cols w:space="720"/>
        </w:sectPr>
      </w:pPr>
    </w:p>
    <w:p w14:paraId="45C49CE1" w14:textId="77777777" w:rsidR="0082727B" w:rsidRDefault="0082727B">
      <w:pPr>
        <w:pStyle w:val="BodyText"/>
        <w:spacing w:before="4"/>
        <w:rPr>
          <w:sz w:val="17"/>
        </w:rPr>
      </w:pPr>
    </w:p>
    <w:p w14:paraId="22C34C44" w14:textId="77777777" w:rsidR="0082727B" w:rsidRDefault="0082727B">
      <w:pPr>
        <w:rPr>
          <w:sz w:val="17"/>
        </w:rPr>
        <w:sectPr w:rsidR="0082727B">
          <w:footerReference w:type="default" r:id="rId28"/>
          <w:pgSz w:w="11910" w:h="16840"/>
          <w:pgMar w:top="1580" w:right="980" w:bottom="280" w:left="1020" w:header="0" w:footer="0" w:gutter="0"/>
          <w:cols w:space="720"/>
        </w:sectPr>
      </w:pPr>
    </w:p>
    <w:p w14:paraId="39518F17" w14:textId="77777777" w:rsidR="0082727B" w:rsidRDefault="0082727B">
      <w:pPr>
        <w:pStyle w:val="BodyText"/>
        <w:rPr>
          <w:sz w:val="20"/>
        </w:rPr>
      </w:pPr>
    </w:p>
    <w:p w14:paraId="08EB3CA7" w14:textId="77777777" w:rsidR="0082727B" w:rsidRDefault="0082727B">
      <w:pPr>
        <w:pStyle w:val="BodyText"/>
        <w:rPr>
          <w:sz w:val="20"/>
        </w:rPr>
      </w:pPr>
    </w:p>
    <w:p w14:paraId="4382773C" w14:textId="77777777" w:rsidR="0082727B" w:rsidRDefault="0082727B">
      <w:pPr>
        <w:pStyle w:val="BodyText"/>
        <w:rPr>
          <w:sz w:val="20"/>
        </w:rPr>
      </w:pPr>
    </w:p>
    <w:p w14:paraId="7F2504D8" w14:textId="77777777" w:rsidR="0082727B" w:rsidRDefault="0082727B">
      <w:pPr>
        <w:pStyle w:val="BodyText"/>
        <w:spacing w:before="3"/>
        <w:rPr>
          <w:sz w:val="19"/>
        </w:rPr>
      </w:pPr>
    </w:p>
    <w:p w14:paraId="4A37E0AF" w14:textId="77777777" w:rsidR="0082727B" w:rsidRDefault="00DA62AF">
      <w:pPr>
        <w:pStyle w:val="Heading1"/>
      </w:pPr>
      <w:bookmarkStart w:id="14" w:name="References"/>
      <w:bookmarkEnd w:id="14"/>
      <w:r>
        <w:t>References</w:t>
      </w:r>
    </w:p>
    <w:p w14:paraId="5CB36A1F" w14:textId="77777777" w:rsidR="0082727B" w:rsidRDefault="0082727B">
      <w:pPr>
        <w:pStyle w:val="BodyText"/>
        <w:rPr>
          <w:b/>
          <w:sz w:val="36"/>
        </w:rPr>
      </w:pPr>
    </w:p>
    <w:p w14:paraId="69FB0B37" w14:textId="77777777" w:rsidR="0082727B" w:rsidRDefault="0082727B">
      <w:pPr>
        <w:pStyle w:val="BodyText"/>
        <w:spacing w:before="2"/>
        <w:rPr>
          <w:b/>
          <w:sz w:val="53"/>
        </w:rPr>
      </w:pPr>
    </w:p>
    <w:p w14:paraId="5EEA22A8" w14:textId="77777777" w:rsidR="0082727B" w:rsidRDefault="00DA62AF">
      <w:pPr>
        <w:spacing w:line="225" w:lineRule="auto"/>
        <w:ind w:left="900" w:right="143" w:hanging="220"/>
        <w:jc w:val="both"/>
        <w:rPr>
          <w:sz w:val="24"/>
        </w:rPr>
      </w:pPr>
      <w:bookmarkStart w:id="15" w:name="_bookmark0"/>
      <w:bookmarkEnd w:id="15"/>
      <w:r>
        <w:rPr>
          <w:sz w:val="24"/>
        </w:rPr>
        <w:t>Alshehri, T., Kirkham, R., and Olivier, P. (2020).</w:t>
      </w:r>
      <w:r>
        <w:rPr>
          <w:spacing w:val="1"/>
          <w:sz w:val="24"/>
        </w:rPr>
        <w:t xml:space="preserve"> </w:t>
      </w:r>
      <w:r>
        <w:rPr>
          <w:sz w:val="24"/>
        </w:rPr>
        <w:t>Scenario co-creation cards:</w:t>
      </w:r>
      <w:r>
        <w:rPr>
          <w:spacing w:val="1"/>
          <w:sz w:val="24"/>
        </w:rPr>
        <w:t xml:space="preserve"> </w:t>
      </w:r>
      <w:r>
        <w:rPr>
          <w:sz w:val="24"/>
        </w:rPr>
        <w:t>A culturally</w:t>
      </w:r>
      <w:r>
        <w:rPr>
          <w:spacing w:val="1"/>
          <w:sz w:val="24"/>
        </w:rPr>
        <w:t xml:space="preserve"> </w:t>
      </w:r>
      <w:r>
        <w:rPr>
          <w:sz w:val="24"/>
        </w:rPr>
        <w:t>sensitive tool for eliciting values.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2020 CHI Conference on Human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1–14.</w:t>
      </w:r>
    </w:p>
    <w:p w14:paraId="57407387" w14:textId="77777777" w:rsidR="0082727B" w:rsidRDefault="00DA62AF">
      <w:pPr>
        <w:spacing w:before="183" w:line="225" w:lineRule="auto"/>
        <w:ind w:left="906" w:right="109" w:hanging="226"/>
        <w:jc w:val="both"/>
        <w:rPr>
          <w:sz w:val="24"/>
        </w:rPr>
      </w:pPr>
      <w:bookmarkStart w:id="16" w:name="_bookmark1"/>
      <w:bookmarkEnd w:id="16"/>
      <w:r>
        <w:rPr>
          <w:sz w:val="24"/>
        </w:rPr>
        <w:t>Asad, M. and Le Dantec, C. A. (2017). Tap the "Make This Public" Button: A Design-Based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Inquiry into Issue Advocacy and Digital Civics. In </w:t>
      </w:r>
      <w:r>
        <w:rPr>
          <w:i/>
          <w:sz w:val="24"/>
        </w:rPr>
        <w:t>Proceedings of the 2017 CHI Conference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CHI</w:t>
      </w:r>
      <w:r>
        <w:rPr>
          <w:spacing w:val="-9"/>
          <w:sz w:val="24"/>
        </w:rPr>
        <w:t xml:space="preserve"> </w:t>
      </w:r>
      <w:r>
        <w:rPr>
          <w:sz w:val="24"/>
        </w:rPr>
        <w:t>’17,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9"/>
          <w:sz w:val="24"/>
        </w:rPr>
        <w:t xml:space="preserve"> </w:t>
      </w:r>
      <w:r>
        <w:rPr>
          <w:sz w:val="24"/>
        </w:rPr>
        <w:t>6304–6316,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York,</w:t>
      </w:r>
      <w:r>
        <w:rPr>
          <w:spacing w:val="-9"/>
          <w:sz w:val="24"/>
        </w:rPr>
        <w:t xml:space="preserve"> </w:t>
      </w:r>
      <w:r>
        <w:rPr>
          <w:sz w:val="24"/>
        </w:rPr>
        <w:t>NY,</w:t>
      </w:r>
      <w:r>
        <w:rPr>
          <w:spacing w:val="-8"/>
          <w:sz w:val="24"/>
        </w:rPr>
        <w:t xml:space="preserve"> </w:t>
      </w:r>
      <w:r>
        <w:rPr>
          <w:sz w:val="24"/>
        </w:rPr>
        <w:t>USA.</w:t>
      </w:r>
      <w:r>
        <w:rPr>
          <w:spacing w:val="-58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Machinery.</w:t>
      </w:r>
    </w:p>
    <w:p w14:paraId="5E9CDC7B" w14:textId="77777777" w:rsidR="0082727B" w:rsidRDefault="00DA62AF">
      <w:pPr>
        <w:pStyle w:val="BodyText"/>
        <w:spacing w:before="183" w:line="225" w:lineRule="auto"/>
        <w:ind w:left="907" w:right="109" w:hanging="227"/>
        <w:jc w:val="both"/>
      </w:pPr>
      <w:bookmarkStart w:id="17" w:name="_bookmark2"/>
      <w:bookmarkEnd w:id="17"/>
      <w:r>
        <w:rPr>
          <w:w w:val="95"/>
        </w:rPr>
        <w:t>Au, A., Lai, M.-K., Lau, K.-M., Pan, P.-C., Lam, L., Thompson, L., and Gallagher-Thompson, D.</w:t>
      </w:r>
      <w:r>
        <w:rPr>
          <w:spacing w:val="1"/>
          <w:w w:val="95"/>
        </w:rPr>
        <w:t xml:space="preserve"> </w:t>
      </w:r>
      <w:r>
        <w:t>(2009). Social support and well-being in dementia family caregivers: The mediating role of</w:t>
      </w:r>
      <w:r>
        <w:rPr>
          <w:spacing w:val="1"/>
        </w:rPr>
        <w:t xml:space="preserve"> </w:t>
      </w:r>
      <w:r>
        <w:t>self-efficacy.</w:t>
      </w:r>
      <w:r>
        <w:rPr>
          <w:spacing w:val="24"/>
        </w:rPr>
        <w:t xml:space="preserve"> </w:t>
      </w:r>
      <w:r>
        <w:rPr>
          <w:i/>
        </w:rPr>
        <w:t>Aging</w:t>
      </w:r>
      <w:r>
        <w:rPr>
          <w:i/>
          <w:spacing w:val="-2"/>
        </w:rPr>
        <w:t xml:space="preserve"> </w:t>
      </w:r>
      <w:r>
        <w:rPr>
          <w:i/>
        </w:rPr>
        <w:t>&amp;</w:t>
      </w:r>
      <w:r>
        <w:rPr>
          <w:i/>
          <w:spacing w:val="-1"/>
        </w:rPr>
        <w:t xml:space="preserve"> </w:t>
      </w:r>
      <w:r>
        <w:rPr>
          <w:i/>
        </w:rPr>
        <w:t>Menta</w:t>
      </w:r>
      <w:r>
        <w:rPr>
          <w:i/>
        </w:rPr>
        <w:t>l</w:t>
      </w:r>
      <w:r>
        <w:rPr>
          <w:i/>
          <w:spacing w:val="-2"/>
        </w:rPr>
        <w:t xml:space="preserve"> </w:t>
      </w:r>
      <w:r>
        <w:rPr>
          <w:i/>
        </w:rPr>
        <w:t>Health</w:t>
      </w:r>
      <w:r>
        <w:t>,</w:t>
      </w:r>
      <w:r>
        <w:rPr>
          <w:spacing w:val="-2"/>
        </w:rPr>
        <w:t xml:space="preserve"> </w:t>
      </w:r>
      <w:r>
        <w:t>13(5):761–768.</w:t>
      </w:r>
    </w:p>
    <w:p w14:paraId="42C33DBD" w14:textId="77777777" w:rsidR="0082727B" w:rsidRDefault="00DA62AF">
      <w:pPr>
        <w:spacing w:before="182" w:line="225" w:lineRule="auto"/>
        <w:ind w:left="900" w:right="112" w:hanging="220"/>
        <w:jc w:val="both"/>
        <w:rPr>
          <w:sz w:val="24"/>
        </w:rPr>
      </w:pPr>
      <w:bookmarkStart w:id="18" w:name="_bookmark3"/>
      <w:bookmarkEnd w:id="18"/>
      <w:r>
        <w:rPr>
          <w:w w:val="95"/>
          <w:sz w:val="24"/>
        </w:rPr>
        <w:t>Balaam, M., Comber, R., Jenkins, E., Sutton, S., and Garbett, A. (2015). FeedFinder: A Location-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Mapping Mobile Application for Breastfeeding Women. In </w:t>
      </w:r>
      <w:r>
        <w:rPr>
          <w:i/>
          <w:sz w:val="24"/>
        </w:rPr>
        <w:t>Proceedings of the 33rd Annual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ACM Conference on Human Factors in Computing Systems</w:t>
      </w:r>
      <w:r>
        <w:rPr>
          <w:w w:val="95"/>
          <w:sz w:val="24"/>
        </w:rPr>
        <w:t>, CHI ’15, pages 1709–1718, Seoul,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Republic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Korea.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57245A71" w14:textId="77777777" w:rsidR="0082727B" w:rsidRDefault="00DA62AF">
      <w:pPr>
        <w:pStyle w:val="BodyText"/>
        <w:spacing w:before="170" w:line="268" w:lineRule="exact"/>
        <w:ind w:left="568"/>
        <w:jc w:val="center"/>
      </w:pPr>
      <w:bookmarkStart w:id="19" w:name="_bookmark4"/>
      <w:bookmarkEnd w:id="19"/>
      <w:r>
        <w:t>Baldwin,</w:t>
      </w:r>
      <w:r>
        <w:rPr>
          <w:spacing w:val="41"/>
        </w:rPr>
        <w:t xml:space="preserve"> </w:t>
      </w:r>
      <w:r>
        <w:t>C.</w:t>
      </w:r>
      <w:r>
        <w:rPr>
          <w:spacing w:val="34"/>
        </w:rPr>
        <w:t xml:space="preserve"> </w:t>
      </w:r>
      <w:r>
        <w:t xml:space="preserve">(2008).  </w:t>
      </w:r>
      <w:r>
        <w:rPr>
          <w:spacing w:val="5"/>
        </w:rPr>
        <w:t xml:space="preserve"> </w:t>
      </w:r>
      <w:r>
        <w:t>Narrative(,)</w:t>
      </w:r>
      <w:r>
        <w:rPr>
          <w:spacing w:val="41"/>
        </w:rPr>
        <w:t xml:space="preserve"> </w:t>
      </w:r>
      <w:r>
        <w:t>citizenship</w:t>
      </w:r>
      <w:r>
        <w:rPr>
          <w:spacing w:val="3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dementia:</w:t>
      </w:r>
      <w:r>
        <w:rPr>
          <w:spacing w:val="7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personal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political.</w:t>
      </w:r>
    </w:p>
    <w:p w14:paraId="28AE98A3" w14:textId="77777777" w:rsidR="0082727B" w:rsidRDefault="00DA62AF">
      <w:pPr>
        <w:spacing w:line="268" w:lineRule="exact"/>
        <w:ind w:left="904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Aging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22(3):222–228.</w:t>
      </w:r>
    </w:p>
    <w:p w14:paraId="4D227B28" w14:textId="77777777" w:rsidR="0082727B" w:rsidRDefault="00DA62AF">
      <w:pPr>
        <w:pStyle w:val="BodyText"/>
        <w:spacing w:before="178" w:line="225" w:lineRule="auto"/>
        <w:ind w:left="914" w:right="151" w:hanging="235"/>
        <w:jc w:val="both"/>
      </w:pPr>
      <w:bookmarkStart w:id="20" w:name="_bookmark5"/>
      <w:bookmarkEnd w:id="20"/>
      <w:r>
        <w:t>Bartlett, R. (2014). Citizenship in action: the lived experiences of citizens with dementia who</w:t>
      </w:r>
      <w:r>
        <w:rPr>
          <w:spacing w:val="1"/>
        </w:rPr>
        <w:t xml:space="preserve"> </w:t>
      </w:r>
      <w:r>
        <w:t>campaign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change.</w:t>
      </w:r>
      <w:r>
        <w:rPr>
          <w:spacing w:val="48"/>
        </w:rPr>
        <w:t xml:space="preserve"> </w:t>
      </w:r>
      <w:r>
        <w:rPr>
          <w:i/>
        </w:rPr>
        <w:t>Disability</w:t>
      </w:r>
      <w:r>
        <w:rPr>
          <w:i/>
          <w:spacing w:val="12"/>
        </w:rPr>
        <w:t xml:space="preserve"> </w:t>
      </w:r>
      <w:r>
        <w:rPr>
          <w:i/>
        </w:rPr>
        <w:t>&amp;</w:t>
      </w:r>
      <w:r>
        <w:rPr>
          <w:i/>
          <w:spacing w:val="12"/>
        </w:rPr>
        <w:t xml:space="preserve"> </w:t>
      </w:r>
      <w:r>
        <w:rPr>
          <w:i/>
        </w:rPr>
        <w:t>Society</w:t>
      </w:r>
      <w:r>
        <w:t>,</w:t>
      </w:r>
      <w:r>
        <w:rPr>
          <w:spacing w:val="13"/>
        </w:rPr>
        <w:t xml:space="preserve"> </w:t>
      </w:r>
      <w:r>
        <w:t>29(8):1291–1304.</w:t>
      </w:r>
      <w:r>
        <w:rPr>
          <w:spacing w:val="48"/>
        </w:rPr>
        <w:t xml:space="preserve"> </w:t>
      </w:r>
      <w:r>
        <w:t>Publisher:</w:t>
      </w:r>
      <w:r>
        <w:rPr>
          <w:spacing w:val="31"/>
        </w:rPr>
        <w:t xml:space="preserve"> </w:t>
      </w:r>
      <w:r>
        <w:t>Routledge</w:t>
      </w:r>
    </w:p>
    <w:p w14:paraId="3EDB947C" w14:textId="77777777" w:rsidR="0082727B" w:rsidRDefault="00DA62AF">
      <w:pPr>
        <w:pStyle w:val="BodyText"/>
        <w:spacing w:line="264" w:lineRule="exact"/>
        <w:ind w:left="902"/>
      </w:pPr>
      <w:r>
        <w:t>_eprint:</w:t>
      </w:r>
      <w:r>
        <w:rPr>
          <w:spacing w:val="2"/>
        </w:rPr>
        <w:t xml:space="preserve"> </w:t>
      </w:r>
      <w:r>
        <w:t>https://doi.org/10.1080/09687599.2014.924905.</w:t>
      </w:r>
    </w:p>
    <w:p w14:paraId="08DC228E" w14:textId="77777777" w:rsidR="0082727B" w:rsidRDefault="00DA62AF">
      <w:pPr>
        <w:pStyle w:val="BodyText"/>
        <w:spacing w:before="179" w:line="225" w:lineRule="auto"/>
        <w:ind w:left="914" w:right="147" w:hanging="235"/>
        <w:jc w:val="both"/>
      </w:pPr>
      <w:bookmarkStart w:id="21" w:name="_bookmark6"/>
      <w:bookmarkEnd w:id="21"/>
      <w:r>
        <w:t>Bartlett,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O’Connor,</w:t>
      </w:r>
      <w:r>
        <w:rPr>
          <w:spacing w:val="-5"/>
        </w:rPr>
        <w:t xml:space="preserve"> </w:t>
      </w:r>
      <w:r>
        <w:t>D.</w:t>
      </w:r>
      <w:r>
        <w:rPr>
          <w:spacing w:val="-6"/>
        </w:rPr>
        <w:t xml:space="preserve"> </w:t>
      </w:r>
      <w:r>
        <w:t>(2007).</w:t>
      </w:r>
      <w:r>
        <w:rPr>
          <w:spacing w:val="1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personhood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citizenship:</w:t>
      </w:r>
      <w:r>
        <w:rPr>
          <w:spacing w:val="8"/>
        </w:rPr>
        <w:t xml:space="preserve"> </w:t>
      </w:r>
      <w:r>
        <w:t>Broadening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lens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research.</w:t>
      </w:r>
      <w:r>
        <w:rPr>
          <w:spacing w:val="25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Aging</w:t>
      </w:r>
      <w:r>
        <w:rPr>
          <w:i/>
          <w:spacing w:val="-1"/>
        </w:rPr>
        <w:t xml:space="preserve"> </w:t>
      </w:r>
      <w:r>
        <w:rPr>
          <w:i/>
        </w:rPr>
        <w:t>Studies</w:t>
      </w:r>
      <w:r>
        <w:t>,</w:t>
      </w:r>
      <w:r>
        <w:rPr>
          <w:spacing w:val="-2"/>
        </w:rPr>
        <w:t xml:space="preserve"> </w:t>
      </w:r>
      <w:r>
        <w:t>21(2):107–118.</w:t>
      </w:r>
    </w:p>
    <w:p w14:paraId="00265C55" w14:textId="77777777" w:rsidR="0082727B" w:rsidRDefault="00DA62AF">
      <w:pPr>
        <w:spacing w:before="182" w:line="225" w:lineRule="auto"/>
        <w:ind w:left="914" w:right="112" w:hanging="235"/>
        <w:jc w:val="both"/>
        <w:rPr>
          <w:sz w:val="24"/>
        </w:rPr>
      </w:pPr>
      <w:bookmarkStart w:id="22" w:name="_bookmark7"/>
      <w:bookmarkEnd w:id="22"/>
      <w:r>
        <w:rPr>
          <w:sz w:val="24"/>
        </w:rPr>
        <w:t>Bartlett,</w:t>
      </w:r>
      <w:r>
        <w:rPr>
          <w:spacing w:val="-10"/>
          <w:sz w:val="24"/>
        </w:rPr>
        <w:t xml:space="preserve"> </w:t>
      </w:r>
      <w:r>
        <w:rPr>
          <w:sz w:val="24"/>
        </w:rPr>
        <w:t>R.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O’Connor,</w:t>
      </w:r>
      <w:r>
        <w:rPr>
          <w:spacing w:val="-8"/>
          <w:sz w:val="24"/>
        </w:rPr>
        <w:t xml:space="preserve"> </w:t>
      </w:r>
      <w:r>
        <w:rPr>
          <w:sz w:val="24"/>
        </w:rPr>
        <w:t>D.</w:t>
      </w:r>
      <w:r>
        <w:rPr>
          <w:spacing w:val="-10"/>
          <w:sz w:val="24"/>
        </w:rPr>
        <w:t xml:space="preserve"> </w:t>
      </w:r>
      <w:r>
        <w:rPr>
          <w:sz w:val="24"/>
        </w:rPr>
        <w:t>(2010).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Broadening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dementia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debate: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Towards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citizen-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ship</w:t>
      </w:r>
      <w:r>
        <w:rPr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sz w:val="24"/>
        </w:rPr>
        <w:t>Policy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5AB0EBF0" w14:textId="77777777" w:rsidR="0082727B" w:rsidRDefault="00DA62AF">
      <w:pPr>
        <w:pStyle w:val="BodyText"/>
        <w:spacing w:before="182" w:line="225" w:lineRule="auto"/>
        <w:ind w:left="907" w:right="109" w:hanging="227"/>
        <w:jc w:val="both"/>
      </w:pPr>
      <w:bookmarkStart w:id="23" w:name="_bookmark8"/>
      <w:bookmarkEnd w:id="23"/>
      <w:r>
        <w:t>Bature, F., Guinn, B.-a., Pang, D., and Pappas, Y. (2017). Signs and symptoms preceding the</w:t>
      </w:r>
      <w:r>
        <w:rPr>
          <w:spacing w:val="1"/>
        </w:rPr>
        <w:t xml:space="preserve"> </w:t>
      </w:r>
      <w:r>
        <w:rPr>
          <w:w w:val="95"/>
        </w:rPr>
        <w:t>diagnosis of Alzheimer’s disease: a systematic scoping review of literature from</w:t>
      </w:r>
      <w:r>
        <w:rPr>
          <w:w w:val="95"/>
        </w:rPr>
        <w:t xml:space="preserve"> 1937 to 2016.</w:t>
      </w:r>
      <w:r>
        <w:rPr>
          <w:spacing w:val="1"/>
          <w:w w:val="95"/>
        </w:rPr>
        <w:t xml:space="preserve"> </w:t>
      </w:r>
      <w:r>
        <w:rPr>
          <w:i/>
        </w:rPr>
        <w:t>BMJ</w:t>
      </w:r>
      <w:r>
        <w:rPr>
          <w:i/>
          <w:spacing w:val="-2"/>
        </w:rPr>
        <w:t xml:space="preserve"> </w:t>
      </w:r>
      <w:r>
        <w:rPr>
          <w:i/>
        </w:rPr>
        <w:t>Open</w:t>
      </w:r>
      <w:r>
        <w:t>,</w:t>
      </w:r>
      <w:r>
        <w:rPr>
          <w:spacing w:val="-1"/>
        </w:rPr>
        <w:t xml:space="preserve"> </w:t>
      </w:r>
      <w:r>
        <w:t>7(8).</w:t>
      </w:r>
    </w:p>
    <w:p w14:paraId="505845D5" w14:textId="77777777" w:rsidR="0082727B" w:rsidRDefault="00DA62AF">
      <w:pPr>
        <w:spacing w:before="182" w:line="225" w:lineRule="auto"/>
        <w:ind w:left="914" w:right="143" w:hanging="235"/>
        <w:jc w:val="both"/>
        <w:rPr>
          <w:sz w:val="24"/>
        </w:rPr>
      </w:pPr>
      <w:bookmarkStart w:id="24" w:name="_bookmark9"/>
      <w:bookmarkEnd w:id="24"/>
      <w:r>
        <w:rPr>
          <w:w w:val="95"/>
          <w:sz w:val="24"/>
        </w:rPr>
        <w:t>Bauman, L. &amp; Murray, J. (2014).</w:t>
      </w:r>
      <w:r>
        <w:rPr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Deaf Gain: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Raising the Stakes for Human Diversity.</w:t>
      </w:r>
      <w:r>
        <w:rPr>
          <w:i/>
          <w:spacing w:val="54"/>
          <w:sz w:val="24"/>
        </w:rPr>
        <w:t xml:space="preserve"> </w:t>
      </w:r>
      <w:r>
        <w:rPr>
          <w:w w:val="95"/>
          <w:sz w:val="24"/>
        </w:rPr>
        <w:t>University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Minnesota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657BD6F7" w14:textId="77777777" w:rsidR="0082727B" w:rsidRDefault="00DA62AF">
      <w:pPr>
        <w:pStyle w:val="BodyText"/>
        <w:spacing w:before="182" w:line="225" w:lineRule="auto"/>
        <w:ind w:left="914" w:right="151" w:hanging="235"/>
        <w:jc w:val="both"/>
      </w:pPr>
      <w:bookmarkStart w:id="25" w:name="_bookmark10"/>
      <w:bookmarkEnd w:id="25"/>
      <w:r>
        <w:t>Bell,</w:t>
      </w:r>
      <w:r>
        <w:rPr>
          <w:spacing w:val="-5"/>
        </w:rPr>
        <w:t xml:space="preserve"> </w:t>
      </w:r>
      <w:r>
        <w:t>K.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Elliott,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(2014).</w:t>
      </w:r>
      <w:r>
        <w:rPr>
          <w:spacing w:val="20"/>
        </w:rPr>
        <w:t xml:space="preserve"> </w:t>
      </w:r>
      <w:r>
        <w:t>Censorship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ethics:</w:t>
      </w:r>
      <w:r>
        <w:rPr>
          <w:spacing w:val="10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regulation.</w:t>
      </w:r>
      <w:r>
        <w:rPr>
          <w:spacing w:val="24"/>
        </w:rPr>
        <w:t xml:space="preserve"> </w:t>
      </w:r>
      <w:r>
        <w:rPr>
          <w:i/>
        </w:rPr>
        <w:t>Critical</w:t>
      </w:r>
      <w:r>
        <w:rPr>
          <w:i/>
          <w:spacing w:val="-2"/>
        </w:rPr>
        <w:t xml:space="preserve"> </w:t>
      </w:r>
      <w:r>
        <w:rPr>
          <w:i/>
        </w:rPr>
        <w:t>Public</w:t>
      </w:r>
      <w:r>
        <w:rPr>
          <w:i/>
          <w:spacing w:val="-2"/>
        </w:rPr>
        <w:t xml:space="preserve"> </w:t>
      </w:r>
      <w:r>
        <w:rPr>
          <w:i/>
        </w:rPr>
        <w:t>Health</w:t>
      </w:r>
      <w:r>
        <w:t>,</w:t>
      </w:r>
      <w:r>
        <w:rPr>
          <w:spacing w:val="-2"/>
        </w:rPr>
        <w:t xml:space="preserve"> </w:t>
      </w:r>
      <w:r>
        <w:t>24(4):385–391.</w:t>
      </w:r>
    </w:p>
    <w:p w14:paraId="5AF2B2B9" w14:textId="77777777" w:rsidR="0082727B" w:rsidRDefault="00DA62AF">
      <w:pPr>
        <w:pStyle w:val="BodyText"/>
        <w:spacing w:before="182" w:line="225" w:lineRule="auto"/>
        <w:ind w:left="906" w:right="110" w:hanging="226"/>
        <w:jc w:val="both"/>
      </w:pPr>
      <w:bookmarkStart w:id="26" w:name="_bookmark11"/>
      <w:bookmarkEnd w:id="26"/>
      <w:r>
        <w:t>Bellass, S., Balmer, A., May, V., Keady, J., Buse, C., Capstick, A., Burke, L., Bartlett, R., and</w:t>
      </w:r>
      <w:r>
        <w:rPr>
          <w:spacing w:val="1"/>
        </w:rPr>
        <w:t xml:space="preserve"> </w:t>
      </w:r>
      <w:r>
        <w:t>Hodgson, J. (2019). Broadening the debate on creativity and dementia: A critical appr</w:t>
      </w:r>
      <w:r>
        <w:t>oach.</w:t>
      </w:r>
      <w:r>
        <w:rPr>
          <w:spacing w:val="1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2"/>
        </w:rPr>
        <w:t xml:space="preserve"> </w:t>
      </w:r>
      <w:r>
        <w:t>18(7-8):2799–2820.</w:t>
      </w:r>
      <w:r>
        <w:rPr>
          <w:spacing w:val="25"/>
        </w:rPr>
        <w:t xml:space="preserve"> </w:t>
      </w:r>
      <w:r>
        <w:t>Publisher:</w:t>
      </w:r>
      <w:r>
        <w:rPr>
          <w:spacing w:val="13"/>
        </w:rPr>
        <w:t xml:space="preserve"> </w:t>
      </w:r>
      <w:r>
        <w:t>SAGE</w:t>
      </w:r>
      <w:r>
        <w:rPr>
          <w:spacing w:val="-1"/>
        </w:rPr>
        <w:t xml:space="preserve"> </w:t>
      </w:r>
      <w:r>
        <w:t>Publications.</w:t>
      </w:r>
    </w:p>
    <w:p w14:paraId="2BBF39C0" w14:textId="77777777" w:rsidR="0082727B" w:rsidRDefault="00DA62AF">
      <w:pPr>
        <w:spacing w:before="183" w:line="225" w:lineRule="auto"/>
        <w:ind w:left="907" w:right="151" w:hanging="227"/>
        <w:jc w:val="both"/>
        <w:rPr>
          <w:sz w:val="24"/>
        </w:rPr>
      </w:pPr>
      <w:bookmarkStart w:id="27" w:name="_bookmark12"/>
      <w:bookmarkEnd w:id="27"/>
      <w:r>
        <w:rPr>
          <w:sz w:val="24"/>
        </w:rPr>
        <w:t>Bennett, C. L. and Rosner, D. K. (2019).</w:t>
      </w:r>
      <w:r>
        <w:rPr>
          <w:spacing w:val="1"/>
          <w:sz w:val="24"/>
        </w:rPr>
        <w:t xml:space="preserve"> </w:t>
      </w:r>
      <w:r>
        <w:rPr>
          <w:sz w:val="24"/>
        </w:rPr>
        <w:t>The Promise of Empathy: Design, Disability, and</w:t>
      </w:r>
      <w:r>
        <w:rPr>
          <w:spacing w:val="1"/>
          <w:sz w:val="24"/>
        </w:rPr>
        <w:t xml:space="preserve"> </w:t>
      </w:r>
      <w:r>
        <w:rPr>
          <w:sz w:val="24"/>
        </w:rPr>
        <w:t>Knowing the "Other".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2019 CHI Conference on Human Factors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CHI</w:t>
      </w:r>
      <w:r>
        <w:rPr>
          <w:spacing w:val="-8"/>
          <w:sz w:val="24"/>
        </w:rPr>
        <w:t xml:space="preserve"> </w:t>
      </w:r>
      <w:r>
        <w:rPr>
          <w:sz w:val="24"/>
        </w:rPr>
        <w:t>’19,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8"/>
          <w:sz w:val="24"/>
        </w:rPr>
        <w:t xml:space="preserve"> </w:t>
      </w:r>
      <w:r>
        <w:rPr>
          <w:sz w:val="24"/>
        </w:rPr>
        <w:t>1–13,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York,</w:t>
      </w:r>
      <w:r>
        <w:rPr>
          <w:spacing w:val="-8"/>
          <w:sz w:val="24"/>
        </w:rPr>
        <w:t xml:space="preserve"> </w:t>
      </w:r>
      <w:r>
        <w:rPr>
          <w:sz w:val="24"/>
        </w:rPr>
        <w:t>NY,</w:t>
      </w:r>
      <w:r>
        <w:rPr>
          <w:spacing w:val="-8"/>
          <w:sz w:val="24"/>
        </w:rPr>
        <w:t xml:space="preserve"> </w:t>
      </w:r>
      <w:r>
        <w:rPr>
          <w:sz w:val="24"/>
        </w:rPr>
        <w:t>USA.</w:t>
      </w:r>
      <w:r>
        <w:rPr>
          <w:spacing w:val="-9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Computing</w:t>
      </w:r>
      <w:r>
        <w:rPr>
          <w:spacing w:val="-57"/>
          <w:sz w:val="24"/>
        </w:rPr>
        <w:t xml:space="preserve"> </w:t>
      </w:r>
      <w:r>
        <w:rPr>
          <w:sz w:val="24"/>
        </w:rPr>
        <w:t>Machinery.</w:t>
      </w:r>
    </w:p>
    <w:p w14:paraId="62174CB8" w14:textId="77777777" w:rsidR="0082727B" w:rsidRDefault="0082727B">
      <w:pPr>
        <w:spacing w:line="225" w:lineRule="auto"/>
        <w:jc w:val="both"/>
        <w:rPr>
          <w:sz w:val="24"/>
        </w:rPr>
        <w:sectPr w:rsidR="0082727B">
          <w:footerReference w:type="default" r:id="rId29"/>
          <w:pgSz w:w="11910" w:h="16840"/>
          <w:pgMar w:top="1580" w:right="980" w:bottom="740" w:left="1020" w:header="0" w:footer="557" w:gutter="0"/>
          <w:cols w:space="720"/>
        </w:sectPr>
      </w:pPr>
    </w:p>
    <w:p w14:paraId="32E7241C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References</w:t>
      </w:r>
      <w:r>
        <w:tab/>
      </w:r>
    </w:p>
    <w:p w14:paraId="686103E9" w14:textId="77777777" w:rsidR="0082727B" w:rsidRDefault="0082727B">
      <w:pPr>
        <w:pStyle w:val="BodyText"/>
        <w:rPr>
          <w:b/>
          <w:sz w:val="20"/>
        </w:rPr>
      </w:pPr>
    </w:p>
    <w:p w14:paraId="6CDFF542" w14:textId="77777777" w:rsidR="0082727B" w:rsidRDefault="00DA62AF">
      <w:pPr>
        <w:spacing w:before="229" w:line="225" w:lineRule="auto"/>
        <w:ind w:left="347" w:right="679" w:hanging="235"/>
        <w:jc w:val="both"/>
        <w:rPr>
          <w:sz w:val="24"/>
        </w:rPr>
      </w:pPr>
      <w:bookmarkStart w:id="28" w:name="_bookmark13"/>
      <w:bookmarkEnd w:id="28"/>
      <w:r>
        <w:rPr>
          <w:sz w:val="24"/>
        </w:rPr>
        <w:t>Birbeck, N., Lawson, S., Morrissey, K., Rapley, T., and Olivi</w:t>
      </w:r>
      <w:r>
        <w:rPr>
          <w:sz w:val="24"/>
        </w:rPr>
        <w:t>er, P. (2017).</w:t>
      </w:r>
      <w:r>
        <w:rPr>
          <w:spacing w:val="1"/>
          <w:sz w:val="24"/>
        </w:rPr>
        <w:t xml:space="preserve"> </w:t>
      </w:r>
      <w:r>
        <w:rPr>
          <w:sz w:val="24"/>
        </w:rPr>
        <w:t>Self Harmony:</w:t>
      </w:r>
      <w:r>
        <w:rPr>
          <w:spacing w:val="1"/>
          <w:sz w:val="24"/>
        </w:rPr>
        <w:t xml:space="preserve"> </w:t>
      </w:r>
      <w:r>
        <w:rPr>
          <w:sz w:val="24"/>
        </w:rPr>
        <w:t>Rethinking Hackathons to Design and Critique Digital Technologies for Those Affected by</w:t>
      </w:r>
      <w:r>
        <w:rPr>
          <w:spacing w:val="1"/>
          <w:sz w:val="24"/>
        </w:rPr>
        <w:t xml:space="preserve"> </w:t>
      </w:r>
      <w:r>
        <w:rPr>
          <w:sz w:val="24"/>
        </w:rPr>
        <w:t>Self-Harm.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Comput-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ing Systems</w:t>
      </w:r>
      <w:r>
        <w:rPr>
          <w:sz w:val="24"/>
        </w:rPr>
        <w:t>, CHI ’17, pages 146–157, New York, NY, USA. Association for Computing</w:t>
      </w:r>
      <w:r>
        <w:rPr>
          <w:spacing w:val="1"/>
          <w:sz w:val="24"/>
        </w:rPr>
        <w:t xml:space="preserve"> </w:t>
      </w:r>
      <w:r>
        <w:rPr>
          <w:sz w:val="24"/>
        </w:rPr>
        <w:t>Machinery.</w:t>
      </w:r>
    </w:p>
    <w:p w14:paraId="66D0C93B" w14:textId="77777777" w:rsidR="0082727B" w:rsidRDefault="00DA62AF">
      <w:pPr>
        <w:pStyle w:val="BodyText"/>
        <w:spacing w:before="203" w:line="225" w:lineRule="auto"/>
        <w:ind w:left="347" w:right="717" w:hanging="235"/>
      </w:pPr>
      <w:bookmarkStart w:id="29" w:name="_bookmark14"/>
      <w:bookmarkEnd w:id="29"/>
      <w:r>
        <w:t>Braybrooke,</w:t>
      </w:r>
      <w:r>
        <w:rPr>
          <w:spacing w:val="-14"/>
        </w:rPr>
        <w:t xml:space="preserve"> </w:t>
      </w:r>
      <w:r>
        <w:t>K.</w:t>
      </w:r>
      <w:r>
        <w:rPr>
          <w:spacing w:val="-13"/>
        </w:rPr>
        <w:t xml:space="preserve"> </w:t>
      </w:r>
      <w:r>
        <w:t>(2020).</w:t>
      </w:r>
      <w:r>
        <w:rPr>
          <w:spacing w:val="8"/>
        </w:rPr>
        <w:t xml:space="preserve"> </w:t>
      </w:r>
      <w:r>
        <w:t>’together,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dance</w:t>
      </w:r>
      <w:r>
        <w:rPr>
          <w:spacing w:val="-13"/>
        </w:rPr>
        <w:t xml:space="preserve"> </w:t>
      </w:r>
      <w:r>
        <w:t>alone’</w:t>
      </w:r>
      <w:r>
        <w:rPr>
          <w:spacing w:val="-13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collective</w:t>
      </w:r>
      <w:r>
        <w:rPr>
          <w:spacing w:val="-13"/>
        </w:rPr>
        <w:t xml:space="preserve"> </w:t>
      </w:r>
      <w:r>
        <w:t>toolkit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creatives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pandemic.</w:t>
      </w:r>
      <w:r>
        <w:rPr>
          <w:spacing w:val="25"/>
        </w:rPr>
        <w:t xml:space="preserve"> </w:t>
      </w:r>
      <w:r>
        <w:rPr>
          <w:i/>
        </w:rPr>
        <w:t>Interactions</w:t>
      </w:r>
      <w:r>
        <w:t>,</w:t>
      </w:r>
      <w:r>
        <w:rPr>
          <w:spacing w:val="-1"/>
        </w:rPr>
        <w:t xml:space="preserve"> </w:t>
      </w:r>
      <w:r>
        <w:t>27(4):68–71.</w:t>
      </w:r>
    </w:p>
    <w:p w14:paraId="72C4B7C5" w14:textId="77777777" w:rsidR="0082727B" w:rsidRDefault="00DA62AF">
      <w:pPr>
        <w:pStyle w:val="BodyText"/>
        <w:spacing w:before="3" w:line="460" w:lineRule="atLeast"/>
        <w:ind w:left="113" w:right="687"/>
      </w:pPr>
      <w:bookmarkStart w:id="30" w:name="_bookmark16"/>
      <w:bookmarkEnd w:id="30"/>
      <w:r>
        <w:t>Broderick, B. M. (2020).</w:t>
      </w:r>
      <w:r>
        <w:rPr>
          <w:spacing w:val="1"/>
        </w:rPr>
        <w:t xml:space="preserve"> </w:t>
      </w:r>
      <w:r>
        <w:t>From theory t</w:t>
      </w:r>
      <w:r>
        <w:t>o practice: Creating a toolkit for engaged design.</w:t>
      </w:r>
      <w:r>
        <w:rPr>
          <w:spacing w:val="1"/>
        </w:rPr>
        <w:t xml:space="preserve"> </w:t>
      </w:r>
      <w:bookmarkStart w:id="31" w:name="_bookmark15"/>
      <w:bookmarkEnd w:id="31"/>
      <w:r>
        <w:t>Brooker,</w:t>
      </w:r>
      <w:r>
        <w:rPr>
          <w:spacing w:val="-14"/>
        </w:rPr>
        <w:t xml:space="preserve"> </w:t>
      </w:r>
      <w:r>
        <w:t>D.</w:t>
      </w:r>
      <w:r>
        <w:rPr>
          <w:spacing w:val="-13"/>
        </w:rPr>
        <w:t xml:space="preserve"> </w:t>
      </w:r>
      <w:r>
        <w:t>(2003).</w:t>
      </w:r>
      <w:r>
        <w:rPr>
          <w:spacing w:val="7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person-centred</w:t>
      </w:r>
      <w:r>
        <w:rPr>
          <w:spacing w:val="-13"/>
        </w:rPr>
        <w:t xml:space="preserve"> </w:t>
      </w:r>
      <w:r>
        <w:t>care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dementia?</w:t>
      </w:r>
      <w:r>
        <w:rPr>
          <w:spacing w:val="19"/>
        </w:rPr>
        <w:t xml:space="preserve"> </w:t>
      </w:r>
      <w:r>
        <w:rPr>
          <w:i/>
        </w:rPr>
        <w:t>Reviews</w:t>
      </w:r>
      <w:r>
        <w:rPr>
          <w:i/>
          <w:spacing w:val="-14"/>
        </w:rPr>
        <w:t xml:space="preserve"> </w:t>
      </w:r>
      <w:r>
        <w:rPr>
          <w:i/>
        </w:rPr>
        <w:t>in</w:t>
      </w:r>
      <w:r>
        <w:rPr>
          <w:i/>
          <w:spacing w:val="-14"/>
        </w:rPr>
        <w:t xml:space="preserve"> </w:t>
      </w:r>
      <w:r>
        <w:rPr>
          <w:i/>
        </w:rPr>
        <w:t>Clinical</w:t>
      </w:r>
      <w:r>
        <w:rPr>
          <w:i/>
          <w:spacing w:val="-13"/>
        </w:rPr>
        <w:t xml:space="preserve"> </w:t>
      </w:r>
      <w:r>
        <w:rPr>
          <w:i/>
        </w:rPr>
        <w:t>Gerontology</w:t>
      </w:r>
      <w:r>
        <w:t>,</w:t>
      </w:r>
    </w:p>
    <w:p w14:paraId="7FCAEA83" w14:textId="77777777" w:rsidR="0082727B" w:rsidRDefault="00DA62AF">
      <w:pPr>
        <w:pStyle w:val="BodyText"/>
        <w:spacing w:line="259" w:lineRule="exact"/>
        <w:ind w:left="330"/>
      </w:pPr>
      <w:r>
        <w:t>13(03):215–222.</w:t>
      </w:r>
    </w:p>
    <w:p w14:paraId="26939DCD" w14:textId="77777777" w:rsidR="0082727B" w:rsidRDefault="00DA62AF">
      <w:pPr>
        <w:pStyle w:val="BodyText"/>
        <w:spacing w:before="196" w:line="225" w:lineRule="auto"/>
        <w:ind w:left="347" w:right="717" w:hanging="235"/>
      </w:pPr>
      <w:bookmarkStart w:id="32" w:name="_bookmark17"/>
      <w:bookmarkEnd w:id="32"/>
      <w:r>
        <w:rPr>
          <w:w w:val="95"/>
        </w:rPr>
        <w:t>Brown,</w:t>
      </w:r>
      <w:r>
        <w:rPr>
          <w:spacing w:val="6"/>
          <w:w w:val="95"/>
        </w:rPr>
        <w:t xml:space="preserve"> </w:t>
      </w:r>
      <w:r>
        <w:rPr>
          <w:w w:val="95"/>
        </w:rPr>
        <w:t>G.,</w:t>
      </w:r>
      <w:r>
        <w:rPr>
          <w:spacing w:val="7"/>
          <w:w w:val="95"/>
        </w:rPr>
        <w:t xml:space="preserve"> </w:t>
      </w:r>
      <w:r>
        <w:rPr>
          <w:w w:val="95"/>
        </w:rPr>
        <w:t>Standen,</w:t>
      </w:r>
      <w:r>
        <w:rPr>
          <w:spacing w:val="7"/>
          <w:w w:val="95"/>
        </w:rPr>
        <w:t xml:space="preserve"> </w:t>
      </w:r>
      <w:r>
        <w:rPr>
          <w:w w:val="95"/>
        </w:rPr>
        <w:t>N.,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Khilji,</w:t>
      </w:r>
      <w:r>
        <w:rPr>
          <w:spacing w:val="7"/>
          <w:w w:val="95"/>
        </w:rPr>
        <w:t xml:space="preserve"> </w:t>
      </w:r>
      <w:r>
        <w:rPr>
          <w:w w:val="95"/>
        </w:rPr>
        <w:t>K.</w:t>
      </w:r>
      <w:r>
        <w:rPr>
          <w:spacing w:val="4"/>
          <w:w w:val="95"/>
        </w:rPr>
        <w:t xml:space="preserve"> </w:t>
      </w:r>
      <w:r>
        <w:rPr>
          <w:w w:val="95"/>
        </w:rPr>
        <w:t>(2013).</w:t>
      </w:r>
      <w:r>
        <w:rPr>
          <w:spacing w:val="25"/>
          <w:w w:val="95"/>
        </w:rPr>
        <w:t xml:space="preserve"> </w:t>
      </w:r>
      <w:r>
        <w:rPr>
          <w:w w:val="95"/>
        </w:rPr>
        <w:t>Dementia</w:t>
      </w:r>
      <w:r>
        <w:rPr>
          <w:spacing w:val="5"/>
          <w:w w:val="95"/>
        </w:rPr>
        <w:t xml:space="preserve"> </w:t>
      </w:r>
      <w:r>
        <w:rPr>
          <w:w w:val="95"/>
        </w:rPr>
        <w:t>advocacy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time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austerity.</w:t>
      </w:r>
      <w:r>
        <w:rPr>
          <w:spacing w:val="25"/>
          <w:w w:val="95"/>
        </w:rPr>
        <w:t xml:space="preserve"> </w:t>
      </w:r>
      <w:r>
        <w:rPr>
          <w:i/>
          <w:w w:val="95"/>
        </w:rPr>
        <w:t>Working</w:t>
      </w:r>
      <w:r>
        <w:rPr>
          <w:i/>
          <w:spacing w:val="-54"/>
          <w:w w:val="95"/>
        </w:rPr>
        <w:t xml:space="preserve"> </w:t>
      </w:r>
      <w:r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Older</w:t>
      </w:r>
      <w:r>
        <w:rPr>
          <w:i/>
          <w:spacing w:val="-3"/>
        </w:rPr>
        <w:t xml:space="preserve"> </w:t>
      </w:r>
      <w:r>
        <w:rPr>
          <w:i/>
        </w:rPr>
        <w:t>People</w:t>
      </w:r>
      <w:r>
        <w:t>,</w:t>
      </w:r>
      <w:r>
        <w:rPr>
          <w:spacing w:val="-2"/>
        </w:rPr>
        <w:t xml:space="preserve"> </w:t>
      </w:r>
      <w:r>
        <w:t>17(2):58–64.</w:t>
      </w:r>
      <w:r>
        <w:rPr>
          <w:spacing w:val="23"/>
        </w:rPr>
        <w:t xml:space="preserve"> </w:t>
      </w:r>
      <w:r>
        <w:t>Publisher:</w:t>
      </w:r>
      <w:r>
        <w:rPr>
          <w:spacing w:val="12"/>
        </w:rPr>
        <w:t xml:space="preserve"> </w:t>
      </w:r>
      <w:r>
        <w:t>Emerald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Limited.</w:t>
      </w:r>
    </w:p>
    <w:p w14:paraId="08197ED8" w14:textId="77777777" w:rsidR="0082727B" w:rsidRDefault="00DA62AF">
      <w:pPr>
        <w:pStyle w:val="BodyText"/>
        <w:spacing w:before="201" w:line="225" w:lineRule="auto"/>
        <w:ind w:left="347" w:right="715" w:hanging="235"/>
      </w:pPr>
      <w:bookmarkStart w:id="33" w:name="_bookmark18"/>
      <w:bookmarkEnd w:id="33"/>
      <w:r>
        <w:t>Bryden,</w:t>
      </w:r>
      <w:r>
        <w:rPr>
          <w:spacing w:val="14"/>
        </w:rPr>
        <w:t xml:space="preserve"> </w:t>
      </w:r>
      <w:r>
        <w:t>C.</w:t>
      </w:r>
      <w:r>
        <w:rPr>
          <w:spacing w:val="14"/>
        </w:rPr>
        <w:t xml:space="preserve"> </w:t>
      </w:r>
      <w:r>
        <w:t>(2020).</w:t>
      </w:r>
      <w:r>
        <w:rPr>
          <w:spacing w:val="57"/>
        </w:rPr>
        <w:t xml:space="preserve"> </w:t>
      </w:r>
      <w:r>
        <w:t>Challenging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discourses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loss:</w:t>
      </w:r>
      <w:r>
        <w:rPr>
          <w:spacing w:val="3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continuing</w:t>
      </w:r>
      <w:r>
        <w:rPr>
          <w:spacing w:val="14"/>
        </w:rPr>
        <w:t xml:space="preserve"> </w:t>
      </w:r>
      <w:r>
        <w:t>sense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self</w:t>
      </w:r>
      <w:r>
        <w:rPr>
          <w:spacing w:val="14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lived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dementia.</w:t>
      </w:r>
      <w:r>
        <w:rPr>
          <w:spacing w:val="22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3"/>
        </w:rPr>
        <w:t xml:space="preserve"> </w:t>
      </w:r>
      <w:r>
        <w:t>19(1):74–82.</w:t>
      </w:r>
      <w:r>
        <w:rPr>
          <w:spacing w:val="22"/>
        </w:rPr>
        <w:t xml:space="preserve"> </w:t>
      </w:r>
      <w:r>
        <w:t>Publisher:</w:t>
      </w:r>
      <w:r>
        <w:rPr>
          <w:spacing w:val="10"/>
        </w:rPr>
        <w:t xml:space="preserve"> </w:t>
      </w:r>
      <w:r>
        <w:t>SAGE</w:t>
      </w:r>
      <w:r>
        <w:rPr>
          <w:spacing w:val="-3"/>
        </w:rPr>
        <w:t xml:space="preserve"> </w:t>
      </w:r>
      <w:r>
        <w:t>Publications.</w:t>
      </w:r>
    </w:p>
    <w:p w14:paraId="5523CEE1" w14:textId="77777777" w:rsidR="0082727B" w:rsidRDefault="00DA62AF">
      <w:pPr>
        <w:pStyle w:val="BodyText"/>
        <w:spacing w:before="200" w:line="225" w:lineRule="auto"/>
        <w:ind w:left="347" w:right="717" w:hanging="235"/>
      </w:pPr>
      <w:bookmarkStart w:id="34" w:name="_bookmark19"/>
      <w:bookmarkEnd w:id="34"/>
      <w:r>
        <w:t>Byron,</w:t>
      </w:r>
      <w:r>
        <w:rPr>
          <w:spacing w:val="20"/>
        </w:rPr>
        <w:t xml:space="preserve"> </w:t>
      </w:r>
      <w:r>
        <w:t>P.</w:t>
      </w:r>
      <w:r>
        <w:rPr>
          <w:spacing w:val="18"/>
        </w:rPr>
        <w:t xml:space="preserve"> </w:t>
      </w:r>
      <w:r>
        <w:t>(2019).</w:t>
      </w:r>
      <w:r>
        <w:rPr>
          <w:spacing w:val="16"/>
        </w:rPr>
        <w:t xml:space="preserve"> </w:t>
      </w:r>
      <w:r>
        <w:t>‘Apps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cool</w:t>
      </w:r>
      <w:r>
        <w:rPr>
          <w:spacing w:val="17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generally</w:t>
      </w:r>
      <w:r>
        <w:rPr>
          <w:spacing w:val="17"/>
        </w:rPr>
        <w:t xml:space="preserve"> </w:t>
      </w:r>
      <w:r>
        <w:t>pretty</w:t>
      </w:r>
      <w:r>
        <w:rPr>
          <w:spacing w:val="17"/>
        </w:rPr>
        <w:t xml:space="preserve"> </w:t>
      </w:r>
      <w:r>
        <w:t>pointless’:</w:t>
      </w:r>
      <w:r>
        <w:rPr>
          <w:spacing w:val="47"/>
        </w:rPr>
        <w:t xml:space="preserve"> </w:t>
      </w:r>
      <w:r>
        <w:t>LGBTIQ+</w:t>
      </w:r>
      <w:r>
        <w:rPr>
          <w:spacing w:val="17"/>
        </w:rPr>
        <w:t xml:space="preserve"> </w:t>
      </w:r>
      <w:r>
        <w:t>young</w:t>
      </w:r>
      <w:r>
        <w:rPr>
          <w:spacing w:val="18"/>
        </w:rPr>
        <w:t xml:space="preserve"> </w:t>
      </w:r>
      <w:r>
        <w:t>people’s</w:t>
      </w:r>
      <w:r>
        <w:rPr>
          <w:spacing w:val="-57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ambivalence.</w:t>
      </w:r>
      <w:r>
        <w:rPr>
          <w:spacing w:val="20"/>
        </w:rPr>
        <w:t xml:space="preserve"> </w:t>
      </w:r>
      <w:r>
        <w:rPr>
          <w:i/>
        </w:rPr>
        <w:t>Media</w:t>
      </w:r>
      <w:r>
        <w:rPr>
          <w:i/>
          <w:spacing w:val="-4"/>
        </w:rPr>
        <w:t xml:space="preserve"> </w:t>
      </w:r>
      <w:r>
        <w:rPr>
          <w:i/>
        </w:rPr>
        <w:t>International</w:t>
      </w:r>
      <w:r>
        <w:rPr>
          <w:i/>
          <w:spacing w:val="-5"/>
        </w:rPr>
        <w:t xml:space="preserve"> </w:t>
      </w:r>
      <w:r>
        <w:rPr>
          <w:i/>
        </w:rPr>
        <w:t>Australia</w:t>
      </w:r>
      <w:r>
        <w:t>,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1329878X1984403.</w:t>
      </w:r>
    </w:p>
    <w:p w14:paraId="59C4603C" w14:textId="77777777" w:rsidR="0082727B" w:rsidRDefault="00DA62AF">
      <w:pPr>
        <w:spacing w:before="201" w:line="225" w:lineRule="auto"/>
        <w:ind w:left="347" w:right="688" w:hanging="235"/>
        <w:jc w:val="both"/>
        <w:rPr>
          <w:sz w:val="24"/>
        </w:rPr>
      </w:pPr>
      <w:bookmarkStart w:id="35" w:name="_bookmark20"/>
      <w:bookmarkEnd w:id="35"/>
      <w:r>
        <w:rPr>
          <w:sz w:val="24"/>
        </w:rPr>
        <w:t xml:space="preserve">Bødker, S. (2006). When Second Wave HCI Meets Third Wave Challenges. In </w:t>
      </w:r>
      <w:r>
        <w:rPr>
          <w:i/>
          <w:sz w:val="24"/>
        </w:rPr>
        <w:t>Proceedings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4th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Nordic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Human-computer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Interaction: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Changing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Roles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NordiCHI</w:t>
      </w:r>
      <w:r>
        <w:rPr>
          <w:spacing w:val="-10"/>
          <w:sz w:val="24"/>
        </w:rPr>
        <w:t xml:space="preserve"> </w:t>
      </w:r>
      <w:r>
        <w:rPr>
          <w:sz w:val="24"/>
        </w:rPr>
        <w:t>’06,</w:t>
      </w:r>
      <w:r>
        <w:rPr>
          <w:spacing w:val="-58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1–8,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York,</w:t>
      </w:r>
      <w:r>
        <w:rPr>
          <w:spacing w:val="-4"/>
          <w:sz w:val="24"/>
        </w:rPr>
        <w:t xml:space="preserve"> </w:t>
      </w:r>
      <w:r>
        <w:rPr>
          <w:sz w:val="24"/>
        </w:rPr>
        <w:t>NY,</w:t>
      </w:r>
      <w:r>
        <w:rPr>
          <w:spacing w:val="-3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ACM.</w:t>
      </w:r>
      <w:r>
        <w:rPr>
          <w:spacing w:val="23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11"/>
          <w:sz w:val="24"/>
        </w:rPr>
        <w:t xml:space="preserve"> </w:t>
      </w:r>
      <w:r>
        <w:rPr>
          <w:sz w:val="24"/>
        </w:rPr>
        <w:t>Oslo,</w:t>
      </w:r>
      <w:r>
        <w:rPr>
          <w:spacing w:val="-4"/>
          <w:sz w:val="24"/>
        </w:rPr>
        <w:t xml:space="preserve"> </w:t>
      </w:r>
      <w:r>
        <w:rPr>
          <w:sz w:val="24"/>
        </w:rPr>
        <w:t>Norway.</w:t>
      </w:r>
    </w:p>
    <w:p w14:paraId="5DACB71C" w14:textId="77777777" w:rsidR="0082727B" w:rsidRDefault="00DA62AF">
      <w:pPr>
        <w:spacing w:before="201" w:line="225" w:lineRule="auto"/>
        <w:ind w:left="340" w:right="717" w:hanging="227"/>
        <w:rPr>
          <w:sz w:val="24"/>
        </w:rPr>
      </w:pPr>
      <w:bookmarkStart w:id="36" w:name="_bookmark21"/>
      <w:bookmarkEnd w:id="36"/>
      <w:r>
        <w:rPr>
          <w:sz w:val="24"/>
        </w:rPr>
        <w:t>Carla,</w:t>
      </w:r>
      <w:r>
        <w:rPr>
          <w:spacing w:val="14"/>
          <w:sz w:val="24"/>
        </w:rPr>
        <w:t xml:space="preserve"> </w:t>
      </w:r>
      <w:r>
        <w:rPr>
          <w:sz w:val="24"/>
        </w:rPr>
        <w:t>W.</w:t>
      </w:r>
      <w:r>
        <w:rPr>
          <w:spacing w:val="12"/>
          <w:sz w:val="24"/>
        </w:rPr>
        <w:t xml:space="preserve"> </w:t>
      </w:r>
      <w:r>
        <w:rPr>
          <w:sz w:val="24"/>
        </w:rPr>
        <w:t>(2013).</w:t>
      </w:r>
      <w:r>
        <w:rPr>
          <w:spacing w:val="57"/>
          <w:sz w:val="24"/>
        </w:rPr>
        <w:t xml:space="preserve"> </w:t>
      </w:r>
      <w:r>
        <w:rPr>
          <w:i/>
          <w:sz w:val="24"/>
        </w:rPr>
        <w:t>Introducing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Qualitative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McGraw-Hill</w:t>
      </w:r>
      <w:r>
        <w:rPr>
          <w:spacing w:val="12"/>
          <w:sz w:val="24"/>
        </w:rPr>
        <w:t xml:space="preserve"> </w:t>
      </w:r>
      <w:r>
        <w:rPr>
          <w:sz w:val="24"/>
        </w:rPr>
        <w:t>Education</w:t>
      </w:r>
      <w:r>
        <w:rPr>
          <w:spacing w:val="-57"/>
          <w:sz w:val="24"/>
        </w:rPr>
        <w:t xml:space="preserve"> </w:t>
      </w:r>
      <w:r>
        <w:rPr>
          <w:sz w:val="24"/>
        </w:rPr>
        <w:t>(UK).</w:t>
      </w:r>
    </w:p>
    <w:p w14:paraId="45F99ACB" w14:textId="77777777" w:rsidR="0082727B" w:rsidRDefault="00DA62AF">
      <w:pPr>
        <w:pStyle w:val="BodyText"/>
        <w:spacing w:before="187" w:line="268" w:lineRule="exact"/>
        <w:ind w:left="113"/>
      </w:pPr>
      <w:bookmarkStart w:id="37" w:name="_bookmark22"/>
      <w:bookmarkEnd w:id="37"/>
      <w:r>
        <w:t>Cazacu,</w:t>
      </w:r>
      <w:r>
        <w:rPr>
          <w:spacing w:val="-12"/>
        </w:rPr>
        <w:t xml:space="preserve"> </w:t>
      </w:r>
      <w:r>
        <w:t>S.,</w:t>
      </w:r>
      <w:r>
        <w:rPr>
          <w:spacing w:val="-11"/>
        </w:rPr>
        <w:t xml:space="preserve"> </w:t>
      </w:r>
      <w:r>
        <w:t>Hansen,</w:t>
      </w:r>
      <w:r>
        <w:rPr>
          <w:spacing w:val="-11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B.,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Schouten,</w:t>
      </w:r>
      <w:r>
        <w:rPr>
          <w:spacing w:val="-11"/>
        </w:rPr>
        <w:t xml:space="preserve"> </w:t>
      </w:r>
      <w:r>
        <w:t>B.</w:t>
      </w:r>
      <w:r>
        <w:rPr>
          <w:spacing w:val="-11"/>
        </w:rPr>
        <w:t xml:space="preserve"> </w:t>
      </w:r>
      <w:r>
        <w:t>(2020).</w:t>
      </w:r>
      <w:r>
        <w:rPr>
          <w:spacing w:val="11"/>
        </w:rPr>
        <w:t xml:space="preserve"> </w:t>
      </w:r>
      <w:r>
        <w:t>Empowerment</w:t>
      </w:r>
      <w:r>
        <w:rPr>
          <w:spacing w:val="-11"/>
        </w:rPr>
        <w:t xml:space="preserve"> </w:t>
      </w:r>
      <w:r>
        <w:t>approaches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civics.</w:t>
      </w:r>
    </w:p>
    <w:p w14:paraId="13B42D9F" w14:textId="77777777" w:rsidR="0082727B" w:rsidRDefault="00DA62AF">
      <w:pPr>
        <w:spacing w:line="268" w:lineRule="exact"/>
        <w:ind w:left="347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32nd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Australian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Human-Computer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pages</w:t>
      </w:r>
      <w:r>
        <w:rPr>
          <w:spacing w:val="-6"/>
          <w:sz w:val="24"/>
        </w:rPr>
        <w:t xml:space="preserve"> </w:t>
      </w:r>
      <w:r>
        <w:rPr>
          <w:sz w:val="24"/>
        </w:rPr>
        <w:t>692–699.</w:t>
      </w:r>
    </w:p>
    <w:p w14:paraId="0246F85E" w14:textId="77777777" w:rsidR="0082727B" w:rsidRDefault="00DA62AF">
      <w:pPr>
        <w:spacing w:before="183" w:line="268" w:lineRule="exact"/>
        <w:ind w:left="113"/>
        <w:rPr>
          <w:sz w:val="24"/>
        </w:rPr>
      </w:pPr>
      <w:bookmarkStart w:id="38" w:name="_bookmark23"/>
      <w:bookmarkEnd w:id="38"/>
      <w:r>
        <w:rPr>
          <w:sz w:val="24"/>
        </w:rPr>
        <w:t>Ch</w:t>
      </w:r>
      <w:r>
        <w:rPr>
          <w:sz w:val="24"/>
        </w:rPr>
        <w:t>ristine</w:t>
      </w:r>
      <w:r>
        <w:rPr>
          <w:spacing w:val="-13"/>
          <w:sz w:val="24"/>
        </w:rPr>
        <w:t xml:space="preserve"> </w:t>
      </w:r>
      <w:r>
        <w:rPr>
          <w:sz w:val="24"/>
        </w:rPr>
        <w:t>Bryden</w:t>
      </w:r>
      <w:r>
        <w:rPr>
          <w:spacing w:val="-13"/>
          <w:sz w:val="24"/>
        </w:rPr>
        <w:t xml:space="preserve"> </w:t>
      </w:r>
      <w:r>
        <w:rPr>
          <w:sz w:val="24"/>
        </w:rPr>
        <w:t>(2005).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Dancing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Dementia: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Story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Living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Positively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Dementia</w:t>
      </w:r>
      <w:r>
        <w:rPr>
          <w:sz w:val="24"/>
        </w:rPr>
        <w:t>.</w:t>
      </w:r>
    </w:p>
    <w:p w14:paraId="77B2EC30" w14:textId="77777777" w:rsidR="0082727B" w:rsidRDefault="00DA62AF">
      <w:pPr>
        <w:pStyle w:val="BodyText"/>
        <w:spacing w:line="268" w:lineRule="exact"/>
        <w:ind w:left="343"/>
      </w:pPr>
      <w:r>
        <w:t>Jessica</w:t>
      </w:r>
      <w:r>
        <w:rPr>
          <w:spacing w:val="-6"/>
        </w:rPr>
        <w:t xml:space="preserve"> </w:t>
      </w:r>
      <w:r>
        <w:t>Kingsley</w:t>
      </w:r>
      <w:r>
        <w:rPr>
          <w:spacing w:val="-5"/>
        </w:rPr>
        <w:t xml:space="preserve"> </w:t>
      </w:r>
      <w:r>
        <w:t>Publishers.</w:t>
      </w:r>
    </w:p>
    <w:p w14:paraId="261BD691" w14:textId="77777777" w:rsidR="0082727B" w:rsidRDefault="00DA62AF">
      <w:pPr>
        <w:spacing w:before="197" w:line="225" w:lineRule="auto"/>
        <w:ind w:left="347" w:right="714" w:hanging="235"/>
        <w:jc w:val="both"/>
        <w:rPr>
          <w:sz w:val="24"/>
        </w:rPr>
      </w:pPr>
      <w:bookmarkStart w:id="39" w:name="_bookmark24"/>
      <w:bookmarkEnd w:id="39"/>
      <w:r>
        <w:rPr>
          <w:sz w:val="24"/>
        </w:rPr>
        <w:t>Clarke, R., Wright, P., Balaam, M., and McCarthy, J. (2013). Digital portraits: photo-sharing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37"/>
          <w:sz w:val="24"/>
        </w:rPr>
        <w:t xml:space="preserve"> </w:t>
      </w:r>
      <w:r>
        <w:rPr>
          <w:sz w:val="24"/>
        </w:rPr>
        <w:t>domestic</w:t>
      </w:r>
      <w:r>
        <w:rPr>
          <w:spacing w:val="38"/>
          <w:sz w:val="24"/>
        </w:rPr>
        <w:t xml:space="preserve"> </w:t>
      </w:r>
      <w:r>
        <w:rPr>
          <w:sz w:val="24"/>
        </w:rPr>
        <w:t>violence.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SIGCHI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in Computing Systems</w:t>
      </w:r>
      <w:r>
        <w:rPr>
          <w:sz w:val="24"/>
        </w:rPr>
        <w:t>, CHI ’13, pages 2517–2526, New York, NY, USA. Association f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15033D17" w14:textId="77777777" w:rsidR="0082727B" w:rsidRDefault="00DA62AF">
      <w:pPr>
        <w:spacing w:before="201" w:line="225" w:lineRule="auto"/>
        <w:ind w:left="341" w:right="710" w:hanging="229"/>
        <w:jc w:val="both"/>
        <w:rPr>
          <w:sz w:val="24"/>
        </w:rPr>
      </w:pPr>
      <w:bookmarkStart w:id="40" w:name="_bookmark25"/>
      <w:bookmarkEnd w:id="40"/>
      <w:r>
        <w:rPr>
          <w:sz w:val="24"/>
        </w:rPr>
        <w:t>Cohen-Mansfield, J., Parpura-Gill, A., and Golander, H. (2006).</w:t>
      </w:r>
      <w:r>
        <w:rPr>
          <w:spacing w:val="1"/>
          <w:sz w:val="24"/>
        </w:rPr>
        <w:t xml:space="preserve"> </w:t>
      </w:r>
      <w:r>
        <w:rPr>
          <w:sz w:val="24"/>
        </w:rPr>
        <w:t>Utilization of Self-Identity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Roles for Designing Interventions for Persons With Dementia. </w:t>
      </w:r>
      <w:r>
        <w:rPr>
          <w:i/>
          <w:sz w:val="24"/>
        </w:rPr>
        <w:t>The Journals of Gerontology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Series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Psychological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Sciences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Sciences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61(4):P202–P212.</w:t>
      </w:r>
    </w:p>
    <w:p w14:paraId="384B489D" w14:textId="77777777" w:rsidR="0082727B" w:rsidRDefault="00DA62AF">
      <w:pPr>
        <w:spacing w:before="202" w:line="225" w:lineRule="auto"/>
        <w:ind w:left="339" w:right="676" w:hanging="226"/>
        <w:jc w:val="both"/>
        <w:rPr>
          <w:sz w:val="24"/>
        </w:rPr>
      </w:pPr>
      <w:bookmarkStart w:id="41" w:name="_bookmark26"/>
      <w:bookmarkEnd w:id="41"/>
      <w:r>
        <w:rPr>
          <w:sz w:val="24"/>
        </w:rPr>
        <w:t xml:space="preserve">Corbett, E. and Le Dantec, C. A. (2018). Exploring Trust in Digital Civics. In </w:t>
      </w:r>
      <w:r>
        <w:rPr>
          <w:i/>
          <w:sz w:val="24"/>
        </w:rPr>
        <w:t>Proceedings of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2018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Designing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Interactive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DIS</w:t>
      </w:r>
      <w:r>
        <w:rPr>
          <w:spacing w:val="-14"/>
          <w:sz w:val="24"/>
        </w:rPr>
        <w:t xml:space="preserve"> </w:t>
      </w:r>
      <w:r>
        <w:rPr>
          <w:sz w:val="24"/>
        </w:rPr>
        <w:t>’18,</w:t>
      </w:r>
      <w:r>
        <w:rPr>
          <w:spacing w:val="-14"/>
          <w:sz w:val="24"/>
        </w:rPr>
        <w:t xml:space="preserve"> </w:t>
      </w:r>
      <w:r>
        <w:rPr>
          <w:sz w:val="24"/>
        </w:rPr>
        <w:t>pages</w:t>
      </w:r>
      <w:r>
        <w:rPr>
          <w:spacing w:val="-14"/>
          <w:sz w:val="24"/>
        </w:rPr>
        <w:t xml:space="preserve"> </w:t>
      </w:r>
      <w:r>
        <w:rPr>
          <w:sz w:val="24"/>
        </w:rPr>
        <w:t>9–20,</w:t>
      </w:r>
      <w:r>
        <w:rPr>
          <w:spacing w:val="-14"/>
          <w:sz w:val="24"/>
        </w:rPr>
        <w:t xml:space="preserve"> </w:t>
      </w:r>
      <w:r>
        <w:rPr>
          <w:sz w:val="24"/>
        </w:rPr>
        <w:t>Hong</w:t>
      </w:r>
      <w:r>
        <w:rPr>
          <w:spacing w:val="-14"/>
          <w:sz w:val="24"/>
        </w:rPr>
        <w:t xml:space="preserve"> </w:t>
      </w:r>
      <w:r>
        <w:rPr>
          <w:sz w:val="24"/>
        </w:rPr>
        <w:t>Kong,</w:t>
      </w:r>
      <w:r>
        <w:rPr>
          <w:spacing w:val="-14"/>
          <w:sz w:val="24"/>
        </w:rPr>
        <w:t xml:space="preserve"> </w:t>
      </w:r>
      <w:r>
        <w:rPr>
          <w:sz w:val="24"/>
        </w:rPr>
        <w:t>China.</w:t>
      </w:r>
      <w:r>
        <w:rPr>
          <w:spacing w:val="-58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Machinery.</w:t>
      </w:r>
    </w:p>
    <w:p w14:paraId="3B2D7DC9" w14:textId="77777777" w:rsidR="0082727B" w:rsidRDefault="00DA62AF">
      <w:pPr>
        <w:spacing w:before="201" w:line="225" w:lineRule="auto"/>
        <w:ind w:left="339" w:right="679" w:hanging="226"/>
        <w:jc w:val="both"/>
        <w:rPr>
          <w:sz w:val="24"/>
        </w:rPr>
      </w:pPr>
      <w:bookmarkStart w:id="42" w:name="_bookmark27"/>
      <w:bookmarkEnd w:id="42"/>
      <w:r>
        <w:rPr>
          <w:sz w:val="24"/>
        </w:rPr>
        <w:t xml:space="preserve">Dai, J. </w:t>
      </w:r>
      <w:r>
        <w:rPr>
          <w:sz w:val="24"/>
        </w:rPr>
        <w:t>and Moffatt, K. (2020). Making space for social sharing: Insights from a community-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dementia.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2020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1–13.</w:t>
      </w:r>
    </w:p>
    <w:p w14:paraId="5B3F5E30" w14:textId="77777777" w:rsidR="0082727B" w:rsidRDefault="00DA62AF">
      <w:pPr>
        <w:pStyle w:val="BodyText"/>
        <w:spacing w:before="201" w:line="225" w:lineRule="auto"/>
        <w:ind w:left="347" w:right="718" w:hanging="235"/>
        <w:jc w:val="both"/>
      </w:pPr>
      <w:bookmarkStart w:id="43" w:name="_bookmark28"/>
      <w:bookmarkEnd w:id="43"/>
      <w:r>
        <w:t>Daly,</w:t>
      </w:r>
      <w:r>
        <w:rPr>
          <w:spacing w:val="-8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Bunn,</w:t>
      </w:r>
      <w:r>
        <w:rPr>
          <w:spacing w:val="-7"/>
        </w:rPr>
        <w:t xml:space="preserve"> </w:t>
      </w:r>
      <w:r>
        <w:t>F.,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Goodman,</w:t>
      </w:r>
      <w:r>
        <w:rPr>
          <w:spacing w:val="-7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(2018).</w:t>
      </w:r>
      <w:r>
        <w:rPr>
          <w:spacing w:val="17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decision-making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living</w:t>
      </w:r>
      <w:r>
        <w:rPr>
          <w:spacing w:val="-7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dementia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settings:</w:t>
      </w:r>
      <w:r>
        <w:rPr>
          <w:spacing w:val="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review.</w:t>
      </w:r>
      <w:r>
        <w:rPr>
          <w:spacing w:val="23"/>
        </w:rPr>
        <w:t xml:space="preserve"> </w:t>
      </w:r>
      <w:r>
        <w:rPr>
          <w:i/>
        </w:rPr>
        <w:t>BMJ</w:t>
      </w:r>
      <w:r>
        <w:rPr>
          <w:i/>
          <w:spacing w:val="-4"/>
        </w:rPr>
        <w:t xml:space="preserve"> </w:t>
      </w:r>
      <w:r>
        <w:rPr>
          <w:i/>
        </w:rPr>
        <w:t>open</w:t>
      </w:r>
      <w:r>
        <w:t>,</w:t>
      </w:r>
      <w:r>
        <w:rPr>
          <w:spacing w:val="-3"/>
        </w:rPr>
        <w:t xml:space="preserve"> </w:t>
      </w:r>
      <w:r>
        <w:t>8(6):e018977.</w:t>
      </w:r>
    </w:p>
    <w:p w14:paraId="290D2CEF" w14:textId="77777777" w:rsidR="0082727B" w:rsidRDefault="00DA62AF">
      <w:pPr>
        <w:pStyle w:val="BodyText"/>
        <w:spacing w:before="187" w:line="268" w:lineRule="exact"/>
        <w:ind w:left="113"/>
      </w:pPr>
      <w:bookmarkStart w:id="44" w:name="_bookmark29"/>
      <w:bookmarkEnd w:id="44"/>
      <w:r>
        <w:t>Davies,</w:t>
      </w:r>
      <w:r>
        <w:rPr>
          <w:spacing w:val="-8"/>
        </w:rPr>
        <w:t xml:space="preserve"> </w:t>
      </w:r>
      <w:r>
        <w:t>T.,</w:t>
      </w:r>
      <w:r>
        <w:rPr>
          <w:spacing w:val="-7"/>
        </w:rPr>
        <w:t xml:space="preserve"> </w:t>
      </w:r>
      <w:r>
        <w:t>Houston,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Gordon,</w:t>
      </w:r>
      <w:r>
        <w:rPr>
          <w:spacing w:val="-7"/>
        </w:rPr>
        <w:t xml:space="preserve"> </w:t>
      </w:r>
      <w:r>
        <w:t>H.,</w:t>
      </w:r>
      <w:r>
        <w:rPr>
          <w:spacing w:val="-7"/>
        </w:rPr>
        <w:t xml:space="preserve"> </w:t>
      </w:r>
      <w:r>
        <w:t>McLintock,</w:t>
      </w:r>
      <w:r>
        <w:rPr>
          <w:spacing w:val="-7"/>
        </w:rPr>
        <w:t xml:space="preserve"> </w:t>
      </w:r>
      <w:r>
        <w:t>M.,</w:t>
      </w:r>
      <w:r>
        <w:rPr>
          <w:spacing w:val="-7"/>
        </w:rPr>
        <w:t xml:space="preserve"> </w:t>
      </w:r>
      <w:r>
        <w:t>Mitchell,</w:t>
      </w:r>
      <w:r>
        <w:rPr>
          <w:spacing w:val="-7"/>
        </w:rPr>
        <w:t xml:space="preserve"> </w:t>
      </w:r>
      <w:r>
        <w:t>W.,</w:t>
      </w:r>
      <w:r>
        <w:rPr>
          <w:spacing w:val="-7"/>
        </w:rPr>
        <w:t xml:space="preserve"> </w:t>
      </w:r>
      <w:r>
        <w:t>Rook,</w:t>
      </w:r>
      <w:r>
        <w:rPr>
          <w:spacing w:val="-7"/>
        </w:rPr>
        <w:t xml:space="preserve"> </w:t>
      </w:r>
      <w:r>
        <w:t>G.,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Shakespeare,</w:t>
      </w:r>
    </w:p>
    <w:p w14:paraId="798189F6" w14:textId="77777777" w:rsidR="0082727B" w:rsidRDefault="00DA62AF">
      <w:pPr>
        <w:pStyle w:val="BodyText"/>
        <w:spacing w:before="5" w:line="225" w:lineRule="auto"/>
        <w:ind w:left="338" w:right="717" w:firstLine="1"/>
      </w:pPr>
      <w:r>
        <w:rPr>
          <w:w w:val="95"/>
        </w:rPr>
        <w:t>T.</w:t>
      </w:r>
      <w:r>
        <w:rPr>
          <w:spacing w:val="27"/>
          <w:w w:val="95"/>
        </w:rPr>
        <w:t xml:space="preserve"> </w:t>
      </w:r>
      <w:r>
        <w:rPr>
          <w:w w:val="95"/>
        </w:rPr>
        <w:t>(2021).</w:t>
      </w:r>
      <w:r>
        <w:rPr>
          <w:spacing w:val="10"/>
          <w:w w:val="95"/>
        </w:rPr>
        <w:t xml:space="preserve"> </w:t>
      </w:r>
      <w:r>
        <w:rPr>
          <w:w w:val="95"/>
        </w:rPr>
        <w:t>Dementia</w:t>
      </w:r>
      <w:r>
        <w:rPr>
          <w:spacing w:val="28"/>
          <w:w w:val="95"/>
        </w:rPr>
        <w:t xml:space="preserve"> </w:t>
      </w:r>
      <w:r>
        <w:rPr>
          <w:w w:val="95"/>
        </w:rPr>
        <w:t>enquirers:</w:t>
      </w:r>
      <w:r>
        <w:rPr>
          <w:spacing w:val="49"/>
          <w:w w:val="95"/>
        </w:rPr>
        <w:t xml:space="preserve"> </w:t>
      </w:r>
      <w:r>
        <w:rPr>
          <w:w w:val="95"/>
        </w:rPr>
        <w:t>pioneering</w:t>
      </w:r>
      <w:r>
        <w:rPr>
          <w:spacing w:val="28"/>
          <w:w w:val="95"/>
        </w:rPr>
        <w:t xml:space="preserve"> </w:t>
      </w:r>
      <w:r>
        <w:rPr>
          <w:w w:val="95"/>
        </w:rPr>
        <w:t>approaches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dementia</w:t>
      </w:r>
      <w:r>
        <w:rPr>
          <w:spacing w:val="28"/>
          <w:w w:val="95"/>
        </w:rPr>
        <w:t xml:space="preserve"> </w:t>
      </w:r>
      <w:r>
        <w:rPr>
          <w:w w:val="95"/>
        </w:rPr>
        <w:t>research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uk.</w:t>
      </w:r>
      <w:r>
        <w:rPr>
          <w:spacing w:val="10"/>
          <w:w w:val="95"/>
        </w:rPr>
        <w:t xml:space="preserve"> </w:t>
      </w:r>
      <w:r>
        <w:rPr>
          <w:i/>
          <w:w w:val="95"/>
        </w:rPr>
        <w:t>Disability</w:t>
      </w:r>
      <w:r>
        <w:rPr>
          <w:i/>
          <w:spacing w:val="-54"/>
          <w:w w:val="95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Society</w:t>
      </w:r>
      <w:r>
        <w:t>,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1–19.</w:t>
      </w:r>
    </w:p>
    <w:p w14:paraId="7996AAF5" w14:textId="77777777" w:rsidR="0082727B" w:rsidRDefault="0082727B">
      <w:pPr>
        <w:spacing w:line="225" w:lineRule="auto"/>
        <w:sectPr w:rsidR="0082727B">
          <w:footerReference w:type="default" r:id="rId30"/>
          <w:pgSz w:w="11910" w:h="16840"/>
          <w:pgMar w:top="320" w:right="980" w:bottom="740" w:left="1020" w:header="0" w:footer="557" w:gutter="0"/>
          <w:cols w:space="720"/>
        </w:sectPr>
      </w:pPr>
    </w:p>
    <w:p w14:paraId="24297E4E" w14:textId="77777777" w:rsidR="0082727B" w:rsidRDefault="00DA62AF">
      <w:pPr>
        <w:pStyle w:val="Heading2"/>
        <w:ind w:left="0" w:right="151"/>
        <w:jc w:val="right"/>
        <w:rPr>
          <w:u w:val="none"/>
        </w:rPr>
      </w:pPr>
      <w:r>
        <w:lastRenderedPageBreak/>
        <w:pict w14:anchorId="2B9FA6CD">
          <v:shape id="docshape25" o:spid="_x0000_s2054" alt="" style="position:absolute;left:0;text-align:left;margin-left:85.05pt;margin-top:19.45pt;width:453.55pt;height:.1pt;z-index:-15728640;mso-wrap-edited:f;mso-width-percent:0;mso-height-percent:0;mso-wrap-distance-left:0;mso-wrap-distance-right:0;mso-position-horizontal-relative:page;mso-width-percent:0;mso-height-percent:0" coordsize="9071,1270" path="m,l9071,e" filled="f" strokeweight=".14042mm">
            <v:path arrowok="t" o:connecttype="custom" o:connectlocs="0,0;5760085,0" o:connectangles="0,0"/>
            <w10:wrap type="topAndBottom" anchorx="page"/>
          </v:shape>
        </w:pict>
      </w:r>
      <w:r>
        <w:rPr>
          <w:u w:val="none"/>
        </w:rPr>
        <w:t>References</w:t>
      </w:r>
    </w:p>
    <w:p w14:paraId="66DF2F34" w14:textId="77777777" w:rsidR="0082727B" w:rsidRDefault="0082727B">
      <w:pPr>
        <w:pStyle w:val="BodyText"/>
        <w:spacing w:before="10"/>
        <w:rPr>
          <w:b/>
          <w:sz w:val="27"/>
        </w:rPr>
      </w:pPr>
    </w:p>
    <w:p w14:paraId="1B22D8ED" w14:textId="77777777" w:rsidR="0082727B" w:rsidRDefault="00DA62AF">
      <w:pPr>
        <w:spacing w:before="111" w:line="225" w:lineRule="auto"/>
        <w:ind w:left="908" w:right="121" w:hanging="229"/>
        <w:jc w:val="both"/>
        <w:rPr>
          <w:sz w:val="24"/>
        </w:rPr>
      </w:pPr>
      <w:bookmarkStart w:id="45" w:name="_bookmark30"/>
      <w:bookmarkEnd w:id="45"/>
      <w:r>
        <w:rPr>
          <w:sz w:val="24"/>
        </w:rPr>
        <w:t>Devito, M. A., Walker, A. M., Birnholtz, J., Ringland, K., Macapagal, K., Kraus, A., Munson,</w:t>
      </w:r>
      <w:r>
        <w:rPr>
          <w:spacing w:val="1"/>
          <w:sz w:val="24"/>
        </w:rPr>
        <w:t xml:space="preserve"> </w:t>
      </w:r>
      <w:r>
        <w:rPr>
          <w:sz w:val="24"/>
        </w:rPr>
        <w:t>S., Liang, C., and Saksono, H. (2019).</w:t>
      </w:r>
      <w:r>
        <w:rPr>
          <w:spacing w:val="1"/>
          <w:sz w:val="24"/>
        </w:rPr>
        <w:t xml:space="preserve"> </w:t>
      </w:r>
      <w:r>
        <w:rPr>
          <w:sz w:val="24"/>
        </w:rPr>
        <w:t>Social Technologies for Digital Wellbeing Among</w:t>
      </w:r>
      <w:r>
        <w:rPr>
          <w:spacing w:val="1"/>
          <w:sz w:val="24"/>
        </w:rPr>
        <w:t xml:space="preserve"> </w:t>
      </w:r>
      <w:r>
        <w:rPr>
          <w:sz w:val="24"/>
        </w:rPr>
        <w:t>Marginalized</w:t>
      </w:r>
      <w:r>
        <w:rPr>
          <w:spacing w:val="-13"/>
          <w:sz w:val="24"/>
        </w:rPr>
        <w:t xml:space="preserve"> </w:t>
      </w:r>
      <w:r>
        <w:rPr>
          <w:sz w:val="24"/>
        </w:rPr>
        <w:t>Communities.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Companion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Publication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2019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Supported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Cooperative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CSCW</w:t>
      </w:r>
      <w:r>
        <w:rPr>
          <w:spacing w:val="-9"/>
          <w:sz w:val="24"/>
        </w:rPr>
        <w:t xml:space="preserve"> </w:t>
      </w:r>
      <w:r>
        <w:rPr>
          <w:sz w:val="24"/>
        </w:rPr>
        <w:t>’19,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8"/>
          <w:sz w:val="24"/>
        </w:rPr>
        <w:t xml:space="preserve"> </w:t>
      </w:r>
      <w:r>
        <w:rPr>
          <w:sz w:val="24"/>
        </w:rPr>
        <w:t>449–454,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York,</w:t>
      </w:r>
      <w:r>
        <w:rPr>
          <w:spacing w:val="-58"/>
          <w:sz w:val="24"/>
        </w:rPr>
        <w:t xml:space="preserve"> </w:t>
      </w:r>
      <w:r>
        <w:rPr>
          <w:sz w:val="24"/>
        </w:rPr>
        <w:t>NY,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22E8B951" w14:textId="77777777" w:rsidR="0082727B" w:rsidRDefault="00DA62AF">
      <w:pPr>
        <w:pStyle w:val="BodyText"/>
        <w:spacing w:before="202" w:line="225" w:lineRule="auto"/>
        <w:ind w:left="914" w:right="151" w:hanging="235"/>
        <w:jc w:val="both"/>
      </w:pPr>
      <w:bookmarkStart w:id="46" w:name="_bookmark31"/>
      <w:bookmarkEnd w:id="46"/>
      <w:r>
        <w:t>Dewing,</w:t>
      </w:r>
      <w:r>
        <w:rPr>
          <w:spacing w:val="-14"/>
        </w:rPr>
        <w:t xml:space="preserve"> </w:t>
      </w:r>
      <w:r>
        <w:t>J.</w:t>
      </w:r>
      <w:r>
        <w:rPr>
          <w:spacing w:val="-14"/>
        </w:rPr>
        <w:t xml:space="preserve"> </w:t>
      </w:r>
      <w:r>
        <w:t>(2007).</w:t>
      </w:r>
      <w:r>
        <w:rPr>
          <w:spacing w:val="7"/>
        </w:rPr>
        <w:t xml:space="preserve"> </w:t>
      </w:r>
      <w:r>
        <w:t>Participatory</w:t>
      </w:r>
      <w:r>
        <w:rPr>
          <w:spacing w:val="-13"/>
        </w:rPr>
        <w:t xml:space="preserve"> </w:t>
      </w:r>
      <w:r>
        <w:t>research:</w:t>
      </w:r>
      <w:r>
        <w:rPr>
          <w:spacing w:val="-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consent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persons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dementia.</w:t>
      </w:r>
      <w:r>
        <w:rPr>
          <w:spacing w:val="25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1"/>
        </w:rPr>
        <w:t xml:space="preserve"> </w:t>
      </w:r>
      <w:r>
        <w:t>6(1):11–25.</w:t>
      </w:r>
    </w:p>
    <w:p w14:paraId="551A1B43" w14:textId="77777777" w:rsidR="0082727B" w:rsidRDefault="00DA62AF">
      <w:pPr>
        <w:spacing w:before="201" w:line="225" w:lineRule="auto"/>
        <w:ind w:left="904" w:right="151" w:hanging="224"/>
        <w:jc w:val="both"/>
        <w:rPr>
          <w:sz w:val="24"/>
        </w:rPr>
      </w:pPr>
      <w:bookmarkStart w:id="47" w:name="_bookmark32"/>
      <w:bookmarkEnd w:id="47"/>
      <w:r>
        <w:rPr>
          <w:sz w:val="24"/>
        </w:rPr>
        <w:t xml:space="preserve">Dewing, J. (2008). Personhood and dementia: revisiting Tom Kitwood’s ideas.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Older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Nursing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3(1):3–13.</w:t>
      </w:r>
    </w:p>
    <w:p w14:paraId="6594B413" w14:textId="77777777" w:rsidR="0082727B" w:rsidRDefault="00DA62AF">
      <w:pPr>
        <w:pStyle w:val="BodyText"/>
        <w:spacing w:before="187"/>
        <w:ind w:left="680"/>
      </w:pPr>
      <w:bookmarkStart w:id="48" w:name="_bookmark33"/>
      <w:bookmarkEnd w:id="48"/>
      <w:r>
        <w:t>Diaries,</w:t>
      </w:r>
      <w:r>
        <w:rPr>
          <w:spacing w:val="-4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(2020).</w:t>
      </w:r>
      <w:r>
        <w:rPr>
          <w:spacing w:val="23"/>
        </w:rPr>
        <w:t xml:space="preserve"> </w:t>
      </w:r>
      <w:r>
        <w:t>DEEP.</w:t>
      </w:r>
    </w:p>
    <w:p w14:paraId="14CD3BD5" w14:textId="77777777" w:rsidR="0082727B" w:rsidRDefault="00DA62AF">
      <w:pPr>
        <w:pStyle w:val="BodyText"/>
        <w:spacing w:before="196" w:line="225" w:lineRule="auto"/>
        <w:ind w:left="914" w:right="110" w:hanging="235"/>
        <w:jc w:val="both"/>
      </w:pPr>
      <w:bookmarkStart w:id="49" w:name="_bookmark34"/>
      <w:bookmarkEnd w:id="49"/>
      <w:r>
        <w:t>Dupuis, S. L., Gillies, J., Carson, J., Whyte, C., Genoe, R., Loiselle, L., and Sadler, L. (2012).</w:t>
      </w:r>
      <w:r>
        <w:rPr>
          <w:spacing w:val="1"/>
        </w:rPr>
        <w:t xml:space="preserve"> </w:t>
      </w:r>
      <w:r>
        <w:rPr>
          <w:w w:val="95"/>
        </w:rPr>
        <w:t>Moving beyond patient and client approaches:</w:t>
      </w:r>
      <w:r>
        <w:rPr>
          <w:spacing w:val="54"/>
        </w:rPr>
        <w:t xml:space="preserve"> </w:t>
      </w:r>
      <w:r>
        <w:rPr>
          <w:w w:val="95"/>
        </w:rPr>
        <w:t>Mobilizing ‘ authentic partnerships ’ in demen-</w:t>
      </w:r>
      <w:r>
        <w:rPr>
          <w:spacing w:val="1"/>
          <w:w w:val="95"/>
        </w:rPr>
        <w:t xml:space="preserve"> </w:t>
      </w:r>
      <w:r>
        <w:t>tia</w:t>
      </w:r>
      <w:r>
        <w:rPr>
          <w:spacing w:val="-2"/>
        </w:rPr>
        <w:t xml:space="preserve"> </w:t>
      </w:r>
      <w:r>
        <w:t>care,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services.</w:t>
      </w:r>
      <w:r>
        <w:rPr>
          <w:spacing w:val="26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1"/>
        </w:rPr>
        <w:t xml:space="preserve"> </w:t>
      </w:r>
      <w:r>
        <w:t>11(4):427–452.</w:t>
      </w:r>
    </w:p>
    <w:p w14:paraId="207D28AE" w14:textId="77777777" w:rsidR="0082727B" w:rsidRDefault="00DA62AF">
      <w:pPr>
        <w:spacing w:before="201" w:line="225" w:lineRule="auto"/>
        <w:ind w:left="906" w:right="151" w:hanging="226"/>
        <w:jc w:val="both"/>
        <w:rPr>
          <w:sz w:val="24"/>
        </w:rPr>
      </w:pPr>
      <w:bookmarkStart w:id="50" w:name="_bookmark35"/>
      <w:bookmarkEnd w:id="50"/>
      <w:r>
        <w:rPr>
          <w:sz w:val="24"/>
        </w:rPr>
        <w:t>Ebersol</w:t>
      </w:r>
      <w:r>
        <w:rPr>
          <w:sz w:val="24"/>
        </w:rPr>
        <w:t xml:space="preserve">d, S. (2007). Affiliating Participation for Active Citizenship. </w:t>
      </w:r>
      <w:r>
        <w:rPr>
          <w:i/>
          <w:sz w:val="24"/>
        </w:rPr>
        <w:t>Scandinavian Journal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Disability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9(3-4):237–253.</w:t>
      </w:r>
      <w:r>
        <w:rPr>
          <w:spacing w:val="19"/>
          <w:sz w:val="24"/>
        </w:rPr>
        <w:t xml:space="preserve"> </w:t>
      </w:r>
      <w:r>
        <w:rPr>
          <w:sz w:val="24"/>
        </w:rPr>
        <w:t>Number:</w:t>
      </w:r>
      <w:r>
        <w:rPr>
          <w:spacing w:val="8"/>
          <w:sz w:val="24"/>
        </w:rPr>
        <w:t xml:space="preserve"> </w:t>
      </w:r>
      <w:r>
        <w:rPr>
          <w:sz w:val="24"/>
        </w:rPr>
        <w:t>3-4</w:t>
      </w:r>
      <w:r>
        <w:rPr>
          <w:spacing w:val="-6"/>
          <w:sz w:val="24"/>
        </w:rPr>
        <w:t xml:space="preserve"> </w:t>
      </w:r>
      <w:r>
        <w:rPr>
          <w:sz w:val="24"/>
        </w:rPr>
        <w:t>Publisher:</w:t>
      </w:r>
      <w:r>
        <w:rPr>
          <w:spacing w:val="8"/>
          <w:sz w:val="24"/>
        </w:rPr>
        <w:t xml:space="preserve"> </w:t>
      </w:r>
      <w:r>
        <w:rPr>
          <w:sz w:val="24"/>
        </w:rPr>
        <w:t>Stockholm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Press.</w:t>
      </w:r>
    </w:p>
    <w:p w14:paraId="7C8E6DEE" w14:textId="77777777" w:rsidR="0082727B" w:rsidRDefault="00DA62AF">
      <w:pPr>
        <w:pStyle w:val="BodyText"/>
        <w:spacing w:before="201" w:line="225" w:lineRule="auto"/>
        <w:ind w:left="914" w:right="151" w:hanging="235"/>
        <w:jc w:val="both"/>
      </w:pPr>
      <w:bookmarkStart w:id="51" w:name="_bookmark36"/>
      <w:bookmarkEnd w:id="51"/>
      <w:r>
        <w:t>Edwards,</w:t>
      </w:r>
      <w:r>
        <w:rPr>
          <w:spacing w:val="-12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L.,</w:t>
      </w:r>
      <w:r>
        <w:rPr>
          <w:spacing w:val="-11"/>
        </w:rPr>
        <w:t xml:space="preserve"> </w:t>
      </w:r>
      <w:r>
        <w:t>Ashcroft,</w:t>
      </w:r>
      <w:r>
        <w:rPr>
          <w:spacing w:val="-12"/>
        </w:rPr>
        <w:t xml:space="preserve"> </w:t>
      </w:r>
      <w:r>
        <w:t>R.,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Kirchin,</w:t>
      </w:r>
      <w:r>
        <w:rPr>
          <w:spacing w:val="-12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(2004).</w:t>
      </w:r>
      <w:r>
        <w:rPr>
          <w:spacing w:val="10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ethics</w:t>
      </w:r>
      <w:r>
        <w:rPr>
          <w:spacing w:val="-11"/>
        </w:rPr>
        <w:t xml:space="preserve"> </w:t>
      </w:r>
      <w:r>
        <w:t>committees: differences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judgement.</w:t>
      </w:r>
      <w:r>
        <w:rPr>
          <w:spacing w:val="26"/>
        </w:rPr>
        <w:t xml:space="preserve"> </w:t>
      </w:r>
      <w:r>
        <w:rPr>
          <w:i/>
        </w:rPr>
        <w:t>Bioethics</w:t>
      </w:r>
      <w:r>
        <w:t>,</w:t>
      </w:r>
      <w:r>
        <w:rPr>
          <w:spacing w:val="-1"/>
        </w:rPr>
        <w:t xml:space="preserve"> </w:t>
      </w:r>
      <w:r>
        <w:t>18(5):408–427.</w:t>
      </w:r>
    </w:p>
    <w:p w14:paraId="7F1C31AD" w14:textId="77777777" w:rsidR="0082727B" w:rsidRDefault="00DA62AF">
      <w:pPr>
        <w:spacing w:before="200" w:line="225" w:lineRule="auto"/>
        <w:ind w:left="906" w:right="151" w:hanging="226"/>
        <w:jc w:val="both"/>
        <w:rPr>
          <w:sz w:val="24"/>
        </w:rPr>
      </w:pPr>
      <w:bookmarkStart w:id="52" w:name="_bookmark37"/>
      <w:bookmarkEnd w:id="52"/>
      <w:r>
        <w:rPr>
          <w:sz w:val="24"/>
        </w:rPr>
        <w:t>Ellis,</w:t>
      </w:r>
      <w:r>
        <w:rPr>
          <w:spacing w:val="-7"/>
          <w:sz w:val="24"/>
        </w:rPr>
        <w:t xml:space="preserve"> </w:t>
      </w:r>
      <w:r>
        <w:rPr>
          <w:sz w:val="24"/>
        </w:rPr>
        <w:t>K.,</w:t>
      </w:r>
      <w:r>
        <w:rPr>
          <w:spacing w:val="-5"/>
          <w:sz w:val="24"/>
        </w:rPr>
        <w:t xml:space="preserve"> </w:t>
      </w:r>
      <w:r>
        <w:rPr>
          <w:sz w:val="24"/>
        </w:rPr>
        <w:t>Dao,</w:t>
      </w:r>
      <w:r>
        <w:rPr>
          <w:spacing w:val="-6"/>
          <w:sz w:val="24"/>
        </w:rPr>
        <w:t xml:space="preserve"> </w:t>
      </w:r>
      <w:r>
        <w:rPr>
          <w:sz w:val="24"/>
        </w:rPr>
        <w:t>E.,</w:t>
      </w:r>
      <w:r>
        <w:rPr>
          <w:spacing w:val="-6"/>
          <w:sz w:val="24"/>
        </w:rPr>
        <w:t xml:space="preserve"> </w:t>
      </w:r>
      <w:r>
        <w:rPr>
          <w:sz w:val="24"/>
        </w:rPr>
        <w:t>Smith,</w:t>
      </w:r>
      <w:r>
        <w:rPr>
          <w:spacing w:val="-6"/>
          <w:sz w:val="24"/>
        </w:rPr>
        <w:t xml:space="preserve"> </w:t>
      </w:r>
      <w:r>
        <w:rPr>
          <w:sz w:val="24"/>
        </w:rPr>
        <w:t>O.,</w:t>
      </w:r>
      <w:r>
        <w:rPr>
          <w:spacing w:val="-5"/>
          <w:sz w:val="24"/>
        </w:rPr>
        <w:t xml:space="preserve"> </w:t>
      </w:r>
      <w:r>
        <w:rPr>
          <w:sz w:val="24"/>
        </w:rPr>
        <w:t>Lindsay,</w:t>
      </w:r>
      <w:r>
        <w:rPr>
          <w:spacing w:val="-7"/>
          <w:sz w:val="24"/>
        </w:rPr>
        <w:t xml:space="preserve"> </w:t>
      </w:r>
      <w:r>
        <w:rPr>
          <w:sz w:val="24"/>
        </w:rPr>
        <w:t>S.,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Olivier,</w:t>
      </w:r>
      <w:r>
        <w:rPr>
          <w:spacing w:val="-5"/>
          <w:sz w:val="24"/>
        </w:rPr>
        <w:t xml:space="preserve"> </w:t>
      </w:r>
      <w:r>
        <w:rPr>
          <w:sz w:val="24"/>
        </w:rPr>
        <w:t>P.</w:t>
      </w:r>
      <w:r>
        <w:rPr>
          <w:spacing w:val="-6"/>
          <w:sz w:val="24"/>
        </w:rPr>
        <w:t xml:space="preserve"> </w:t>
      </w:r>
      <w:r>
        <w:rPr>
          <w:sz w:val="24"/>
        </w:rPr>
        <w:t>(2021).</w:t>
      </w:r>
      <w:r>
        <w:rPr>
          <w:spacing w:val="19"/>
          <w:sz w:val="24"/>
        </w:rPr>
        <w:t xml:space="preserve"> </w:t>
      </w:r>
      <w:r>
        <w:rPr>
          <w:sz w:val="24"/>
        </w:rPr>
        <w:t>Tapeblocks: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toolkit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people</w:t>
      </w:r>
      <w:r>
        <w:rPr>
          <w:spacing w:val="-13"/>
          <w:sz w:val="24"/>
        </w:rPr>
        <w:t xml:space="preserve"> </w:t>
      </w:r>
      <w:r>
        <w:rPr>
          <w:sz w:val="24"/>
        </w:rPr>
        <w:t>living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12"/>
          <w:sz w:val="24"/>
        </w:rPr>
        <w:t xml:space="preserve"> </w:t>
      </w:r>
      <w:r>
        <w:rPr>
          <w:sz w:val="24"/>
        </w:rPr>
        <w:t>disabilities.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2021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1–12.</w:t>
      </w:r>
    </w:p>
    <w:p w14:paraId="77AAC18A" w14:textId="77777777" w:rsidR="0082727B" w:rsidRDefault="00DA62AF">
      <w:pPr>
        <w:pStyle w:val="BodyText"/>
        <w:spacing w:before="201" w:line="225" w:lineRule="auto"/>
        <w:ind w:left="910" w:right="151" w:hanging="231"/>
        <w:jc w:val="both"/>
      </w:pPr>
      <w:bookmarkStart w:id="53" w:name="_bookmark38"/>
      <w:bookmarkEnd w:id="53"/>
      <w:r>
        <w:rPr>
          <w:w w:val="95"/>
        </w:rPr>
        <w:t xml:space="preserve">Endrissat, N. (2018). Hackathons: A field of dreams for ‘collaborative innovation’? </w:t>
      </w:r>
      <w:r>
        <w:rPr>
          <w:i/>
          <w:w w:val="95"/>
        </w:rPr>
        <w:t>Entreprendre</w:t>
      </w:r>
      <w:r>
        <w:rPr>
          <w:i/>
          <w:spacing w:val="1"/>
          <w:w w:val="95"/>
        </w:rPr>
        <w:t xml:space="preserve"> </w:t>
      </w:r>
      <w:r>
        <w:rPr>
          <w:i/>
        </w:rPr>
        <w:t>Innover</w:t>
      </w:r>
      <w:r>
        <w:t>,</w:t>
      </w:r>
      <w:r>
        <w:rPr>
          <w:spacing w:val="-2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38(3):69–75.</w:t>
      </w:r>
      <w:r>
        <w:rPr>
          <w:spacing w:val="26"/>
        </w:rPr>
        <w:t xml:space="preserve"> </w:t>
      </w:r>
      <w:r>
        <w:t>Publisher:</w:t>
      </w:r>
      <w:r>
        <w:rPr>
          <w:spacing w:val="1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Boeck</w:t>
      </w:r>
      <w:r>
        <w:rPr>
          <w:spacing w:val="-1"/>
        </w:rPr>
        <w:t xml:space="preserve"> </w:t>
      </w:r>
      <w:r>
        <w:t>Supérieur.</w:t>
      </w:r>
    </w:p>
    <w:p w14:paraId="6CCFC989" w14:textId="77777777" w:rsidR="0082727B" w:rsidRDefault="00DA62AF">
      <w:pPr>
        <w:pStyle w:val="BodyText"/>
        <w:spacing w:before="201" w:line="225" w:lineRule="auto"/>
        <w:ind w:left="906" w:right="143" w:hanging="226"/>
        <w:jc w:val="both"/>
      </w:pPr>
      <w:bookmarkStart w:id="54" w:name="_bookmark39"/>
      <w:bookmarkEnd w:id="54"/>
      <w:r>
        <w:rPr>
          <w:w w:val="95"/>
        </w:rPr>
        <w:t>Ewick, P. and Silbey, S. S. (1995). Subve</w:t>
      </w:r>
      <w:r>
        <w:rPr>
          <w:w w:val="95"/>
        </w:rPr>
        <w:t>rsive Stories and Hegemonic Tales: Toward a Sociology</w:t>
      </w:r>
      <w:r>
        <w:rPr>
          <w:spacing w:val="1"/>
          <w:w w:val="95"/>
        </w:rPr>
        <w:t xml:space="preserve"> </w:t>
      </w:r>
      <w:r>
        <w:t>of Narrative.</w:t>
      </w:r>
      <w:r>
        <w:rPr>
          <w:spacing w:val="1"/>
        </w:rPr>
        <w:t xml:space="preserve"> </w:t>
      </w:r>
      <w:r>
        <w:rPr>
          <w:i/>
        </w:rPr>
        <w:t>Law &amp; Society Review</w:t>
      </w:r>
      <w:r>
        <w:t>, 29(2):197–226.</w:t>
      </w:r>
      <w:r>
        <w:rPr>
          <w:spacing w:val="1"/>
        </w:rPr>
        <w:t xml:space="preserve"> </w:t>
      </w:r>
      <w:r>
        <w:t>Publisher: [Wiley, Law and Society</w:t>
      </w:r>
      <w:r>
        <w:rPr>
          <w:spacing w:val="1"/>
        </w:rPr>
        <w:t xml:space="preserve"> </w:t>
      </w:r>
      <w:r>
        <w:t>Association].</w:t>
      </w:r>
    </w:p>
    <w:p w14:paraId="7A737717" w14:textId="77777777" w:rsidR="0082727B" w:rsidRDefault="00DA62AF">
      <w:pPr>
        <w:spacing w:before="201" w:line="225" w:lineRule="auto"/>
        <w:ind w:left="896" w:right="151" w:hanging="217"/>
        <w:jc w:val="both"/>
        <w:rPr>
          <w:sz w:val="24"/>
        </w:rPr>
      </w:pPr>
      <w:bookmarkStart w:id="55" w:name="_bookmark40"/>
      <w:bookmarkEnd w:id="55"/>
      <w:r>
        <w:rPr>
          <w:sz w:val="24"/>
        </w:rPr>
        <w:t>Falk Olesen, J. and Halskov, K. (2020).</w:t>
      </w:r>
      <w:r>
        <w:rPr>
          <w:spacing w:val="1"/>
          <w:sz w:val="24"/>
        </w:rPr>
        <w:t xml:space="preserve"> </w:t>
      </w:r>
      <w:r>
        <w:rPr>
          <w:sz w:val="24"/>
        </w:rPr>
        <w:t>10 Years of Research With and On Hackathons.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 of the 2020 ACM Designing Interactive Systems Conference</w:t>
      </w:r>
      <w:r>
        <w:rPr>
          <w:sz w:val="24"/>
        </w:rPr>
        <w:t>, DIS ’20, pages</w:t>
      </w:r>
      <w:r>
        <w:rPr>
          <w:spacing w:val="1"/>
          <w:sz w:val="24"/>
        </w:rPr>
        <w:t xml:space="preserve"> </w:t>
      </w:r>
      <w:r>
        <w:rPr>
          <w:sz w:val="24"/>
        </w:rPr>
        <w:t>1073–1088,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York,</w:t>
      </w:r>
      <w:r>
        <w:rPr>
          <w:spacing w:val="-4"/>
          <w:sz w:val="24"/>
        </w:rPr>
        <w:t xml:space="preserve"> </w:t>
      </w:r>
      <w:r>
        <w:rPr>
          <w:sz w:val="24"/>
        </w:rPr>
        <w:t>NY,</w:t>
      </w:r>
      <w:r>
        <w:rPr>
          <w:spacing w:val="-3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Machinery.</w:t>
      </w:r>
    </w:p>
    <w:p w14:paraId="3AACA3F8" w14:textId="77777777" w:rsidR="0082727B" w:rsidRDefault="00DA62AF">
      <w:pPr>
        <w:pStyle w:val="BodyText"/>
        <w:spacing w:before="201" w:line="225" w:lineRule="auto"/>
        <w:ind w:left="914" w:right="151" w:hanging="235"/>
        <w:jc w:val="both"/>
      </w:pPr>
      <w:bookmarkStart w:id="56" w:name="_bookmark41"/>
      <w:bookmarkEnd w:id="56"/>
      <w:r>
        <w:t>Fazio,</w:t>
      </w:r>
      <w:r>
        <w:rPr>
          <w:spacing w:val="-9"/>
        </w:rPr>
        <w:t xml:space="preserve"> </w:t>
      </w:r>
      <w:r>
        <w:t>S.,</w:t>
      </w:r>
      <w:r>
        <w:rPr>
          <w:spacing w:val="-8"/>
        </w:rPr>
        <w:t xml:space="preserve"> </w:t>
      </w:r>
      <w:r>
        <w:t>Pace,</w:t>
      </w:r>
      <w:r>
        <w:rPr>
          <w:spacing w:val="-9"/>
        </w:rPr>
        <w:t xml:space="preserve"> </w:t>
      </w:r>
      <w:r>
        <w:t>D.,</w:t>
      </w:r>
      <w:r>
        <w:rPr>
          <w:spacing w:val="-8"/>
        </w:rPr>
        <w:t xml:space="preserve"> </w:t>
      </w:r>
      <w:r>
        <w:t>Flinner,</w:t>
      </w:r>
      <w:r>
        <w:rPr>
          <w:spacing w:val="-8"/>
        </w:rPr>
        <w:t xml:space="preserve"> </w:t>
      </w:r>
      <w:r>
        <w:t>J.,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Kallmyer,</w:t>
      </w:r>
      <w:r>
        <w:rPr>
          <w:spacing w:val="-8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(2018</w:t>
      </w:r>
      <w:r>
        <w:t>).</w:t>
      </w:r>
      <w:r>
        <w:rPr>
          <w:spacing w:val="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Fundamentals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Person-Centered</w:t>
      </w:r>
      <w:r>
        <w:rPr>
          <w:spacing w:val="-57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Dementia.</w:t>
      </w:r>
      <w:r>
        <w:rPr>
          <w:spacing w:val="2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Gerontologist</w:t>
      </w:r>
      <w:r>
        <w:t>,</w:t>
      </w:r>
      <w:r>
        <w:rPr>
          <w:spacing w:val="-3"/>
        </w:rPr>
        <w:t xml:space="preserve"> </w:t>
      </w:r>
      <w:r>
        <w:t>58(suppl_1):S10–S19.</w:t>
      </w:r>
    </w:p>
    <w:p w14:paraId="0C1B2941" w14:textId="77777777" w:rsidR="0082727B" w:rsidRDefault="00DA62AF">
      <w:pPr>
        <w:spacing w:before="200" w:line="225" w:lineRule="auto"/>
        <w:ind w:left="908" w:right="121" w:hanging="229"/>
        <w:jc w:val="both"/>
        <w:rPr>
          <w:sz w:val="24"/>
        </w:rPr>
      </w:pPr>
      <w:bookmarkStart w:id="57" w:name="_bookmark42"/>
      <w:bookmarkEnd w:id="57"/>
      <w:r>
        <w:rPr>
          <w:w w:val="95"/>
          <w:sz w:val="24"/>
        </w:rPr>
        <w:t>Federman, D. D., Hanna, K. E., Rodriguez, L. L., of Medicine (US) Committee on Assessing the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System for Protecting Human Research Participants, I., et al. (2002). Back to basics: Scientific,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conflict of interest, and ethical review of research protocols.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 xml:space="preserve">n </w:t>
      </w:r>
      <w:r>
        <w:rPr>
          <w:i/>
          <w:sz w:val="24"/>
        </w:rPr>
        <w:t>Responsible Research: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Protecting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Participants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National</w:t>
      </w:r>
      <w:r>
        <w:rPr>
          <w:spacing w:val="-6"/>
          <w:sz w:val="24"/>
        </w:rPr>
        <w:t xml:space="preserve"> </w:t>
      </w:r>
      <w:r>
        <w:rPr>
          <w:sz w:val="24"/>
        </w:rPr>
        <w:t>Academies</w:t>
      </w:r>
      <w:r>
        <w:rPr>
          <w:spacing w:val="-7"/>
          <w:sz w:val="24"/>
        </w:rPr>
        <w:t xml:space="preserve"> </w:t>
      </w:r>
      <w:r>
        <w:rPr>
          <w:sz w:val="24"/>
        </w:rPr>
        <w:t>Press</w:t>
      </w:r>
      <w:r>
        <w:rPr>
          <w:spacing w:val="-6"/>
          <w:sz w:val="24"/>
        </w:rPr>
        <w:t xml:space="preserve"> </w:t>
      </w:r>
      <w:r>
        <w:rPr>
          <w:sz w:val="24"/>
        </w:rPr>
        <w:t>(US).</w:t>
      </w:r>
    </w:p>
    <w:p w14:paraId="090A5305" w14:textId="77777777" w:rsidR="0082727B" w:rsidRDefault="00DA62AF">
      <w:pPr>
        <w:spacing w:before="202" w:line="225" w:lineRule="auto"/>
        <w:ind w:left="914" w:right="109" w:hanging="235"/>
        <w:jc w:val="both"/>
        <w:rPr>
          <w:sz w:val="24"/>
        </w:rPr>
      </w:pPr>
      <w:bookmarkStart w:id="58" w:name="_bookmark43"/>
      <w:bookmarkEnd w:id="58"/>
      <w:r>
        <w:rPr>
          <w:w w:val="95"/>
          <w:sz w:val="24"/>
        </w:rPr>
        <w:t>Ferrario, M. A., Simm, W., Newman, P., Forshaw, S., and Whittle, J. (2014). Software engineering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for ’social good’: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integrating action research, </w:t>
      </w:r>
      <w:r>
        <w:rPr>
          <w:sz w:val="24"/>
        </w:rPr>
        <w:t>participatory design, and agile development.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Companion Proceedings of the 36th International Conference on Software 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ICSE Companion 2014, pages 520–523, New York, NY, USA. Association for Computing</w:t>
      </w:r>
      <w:r>
        <w:rPr>
          <w:spacing w:val="1"/>
          <w:sz w:val="24"/>
        </w:rPr>
        <w:t xml:space="preserve"> </w:t>
      </w:r>
      <w:r>
        <w:rPr>
          <w:sz w:val="24"/>
        </w:rPr>
        <w:t>Machinery.</w:t>
      </w:r>
    </w:p>
    <w:p w14:paraId="6C1FA754" w14:textId="77777777" w:rsidR="0082727B" w:rsidRDefault="00DA62AF">
      <w:pPr>
        <w:pStyle w:val="BodyText"/>
        <w:spacing w:before="202" w:line="225" w:lineRule="auto"/>
        <w:ind w:left="914" w:right="151" w:hanging="235"/>
        <w:jc w:val="both"/>
      </w:pPr>
      <w:bookmarkStart w:id="59" w:name="_bookmark44"/>
      <w:bookmarkEnd w:id="59"/>
      <w:r>
        <w:t>Ferri,</w:t>
      </w:r>
      <w:r>
        <w:rPr>
          <w:spacing w:val="-9"/>
        </w:rPr>
        <w:t xml:space="preserve"> </w:t>
      </w:r>
      <w:r>
        <w:t>G.,</w:t>
      </w:r>
      <w:r>
        <w:rPr>
          <w:spacing w:val="-9"/>
        </w:rPr>
        <w:t xml:space="preserve"> </w:t>
      </w:r>
      <w:r>
        <w:t>Bardzell,</w:t>
      </w:r>
      <w:r>
        <w:rPr>
          <w:spacing w:val="-9"/>
        </w:rPr>
        <w:t xml:space="preserve"> </w:t>
      </w:r>
      <w:r>
        <w:t>J.,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Bar</w:t>
      </w:r>
      <w:r>
        <w:t>dzell,</w:t>
      </w:r>
      <w:r>
        <w:rPr>
          <w:spacing w:val="-9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(2017).</w:t>
      </w:r>
      <w:r>
        <w:rPr>
          <w:spacing w:val="14"/>
        </w:rPr>
        <w:t xml:space="preserve"> </w:t>
      </w:r>
      <w:r>
        <w:t>Rethinking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hci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anti-ageist</w:t>
      </w:r>
      <w:r>
        <w:rPr>
          <w:spacing w:val="-8"/>
        </w:rPr>
        <w:t xml:space="preserve"> </w:t>
      </w:r>
      <w:r>
        <w:t>playful</w:t>
      </w:r>
      <w:r>
        <w:rPr>
          <w:spacing w:val="-58"/>
        </w:rPr>
        <w:t xml:space="preserve"> </w:t>
      </w:r>
      <w:r>
        <w:t>interactions.</w:t>
      </w:r>
      <w:r>
        <w:rPr>
          <w:spacing w:val="25"/>
        </w:rPr>
        <w:t xml:space="preserve"> </w:t>
      </w:r>
      <w:r>
        <w:rPr>
          <w:i/>
        </w:rPr>
        <w:t>Interacting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Computers</w:t>
      </w:r>
      <w:r>
        <w:t>,</w:t>
      </w:r>
      <w:r>
        <w:rPr>
          <w:spacing w:val="-1"/>
        </w:rPr>
        <w:t xml:space="preserve"> </w:t>
      </w:r>
      <w:r>
        <w:t>29(6):779–793.</w:t>
      </w:r>
    </w:p>
    <w:p w14:paraId="15632A6B" w14:textId="77777777" w:rsidR="0082727B" w:rsidRDefault="00DA62AF">
      <w:pPr>
        <w:pStyle w:val="BodyText"/>
        <w:spacing w:before="201" w:line="225" w:lineRule="auto"/>
        <w:ind w:left="904" w:right="151" w:hanging="225"/>
        <w:jc w:val="both"/>
      </w:pPr>
      <w:bookmarkStart w:id="60" w:name="_bookmark45"/>
      <w:bookmarkEnd w:id="60"/>
      <w:r>
        <w:t>Fetherstonhaugh, D., McAuliffe, L., Bauer, M., and Shanley, C. (2017). Decision-making on</w:t>
      </w:r>
      <w:r>
        <w:rPr>
          <w:spacing w:val="1"/>
        </w:rPr>
        <w:t xml:space="preserve"> </w:t>
      </w:r>
      <w:r>
        <w:t>behalf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living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dementia:</w:t>
      </w:r>
      <w:r>
        <w:rPr>
          <w:spacing w:val="4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surrogate</w:t>
      </w:r>
      <w:r>
        <w:rPr>
          <w:spacing w:val="-8"/>
        </w:rPr>
        <w:t xml:space="preserve"> </w:t>
      </w:r>
      <w:r>
        <w:t>decision-makers</w:t>
      </w:r>
      <w:r>
        <w:rPr>
          <w:spacing w:val="-8"/>
        </w:rPr>
        <w:t xml:space="preserve"> </w:t>
      </w:r>
      <w:r>
        <w:t>decide?</w:t>
      </w:r>
      <w:r>
        <w:rPr>
          <w:spacing w:val="29"/>
        </w:rPr>
        <w:t xml:space="preserve"> </w:t>
      </w:r>
      <w:r>
        <w:rPr>
          <w:i/>
        </w:rPr>
        <w:t>Journal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58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Ethics</w:t>
      </w:r>
      <w:r>
        <w:t>,</w:t>
      </w:r>
      <w:r>
        <w:rPr>
          <w:spacing w:val="-1"/>
        </w:rPr>
        <w:t xml:space="preserve"> </w:t>
      </w:r>
      <w:r>
        <w:t>43(1):35–40.</w:t>
      </w:r>
    </w:p>
    <w:p w14:paraId="185F09BD" w14:textId="77777777" w:rsidR="0082727B" w:rsidRDefault="0082727B">
      <w:pPr>
        <w:spacing w:line="225" w:lineRule="auto"/>
        <w:jc w:val="both"/>
        <w:sectPr w:rsidR="0082727B">
          <w:footerReference w:type="default" r:id="rId31"/>
          <w:pgSz w:w="11910" w:h="16840"/>
          <w:pgMar w:top="320" w:right="980" w:bottom="740" w:left="1020" w:header="0" w:footer="557" w:gutter="0"/>
          <w:cols w:space="720"/>
        </w:sectPr>
      </w:pPr>
    </w:p>
    <w:p w14:paraId="11055A59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References</w:t>
      </w:r>
      <w:r>
        <w:tab/>
      </w:r>
    </w:p>
    <w:p w14:paraId="1567D523" w14:textId="77777777" w:rsidR="0082727B" w:rsidRDefault="0082727B">
      <w:pPr>
        <w:pStyle w:val="BodyText"/>
        <w:rPr>
          <w:b/>
          <w:sz w:val="20"/>
        </w:rPr>
      </w:pPr>
    </w:p>
    <w:p w14:paraId="4B685A29" w14:textId="77777777" w:rsidR="0082727B" w:rsidRDefault="00DA62AF">
      <w:pPr>
        <w:pStyle w:val="BodyText"/>
        <w:spacing w:before="229" w:line="225" w:lineRule="auto"/>
        <w:ind w:left="347" w:right="718" w:hanging="235"/>
        <w:jc w:val="both"/>
      </w:pPr>
      <w:bookmarkStart w:id="61" w:name="_bookmark46"/>
      <w:bookmarkEnd w:id="61"/>
      <w:r>
        <w:t>Fether</w:t>
      </w:r>
      <w:r>
        <w:t>stonhaugh, D., Tarzia, L., and Nay, R. (2013). Being central to decision making means i</w:t>
      </w:r>
      <w:r>
        <w:rPr>
          <w:spacing w:val="-57"/>
        </w:rPr>
        <w:t xml:space="preserve"> </w:t>
      </w:r>
      <w:r>
        <w:t xml:space="preserve">am still here!: The essence of decision making for people with dementia. </w:t>
      </w:r>
      <w:r>
        <w:rPr>
          <w:i/>
        </w:rPr>
        <w:t>Journal of aging</w:t>
      </w:r>
      <w:r>
        <w:rPr>
          <w:i/>
          <w:spacing w:val="1"/>
        </w:rPr>
        <w:t xml:space="preserve"> </w:t>
      </w:r>
      <w:r>
        <w:rPr>
          <w:i/>
        </w:rPr>
        <w:t>studies</w:t>
      </w:r>
      <w:r>
        <w:t>,</w:t>
      </w:r>
      <w:r>
        <w:rPr>
          <w:spacing w:val="-2"/>
        </w:rPr>
        <w:t xml:space="preserve"> </w:t>
      </w:r>
      <w:r>
        <w:t>27(2):143–150.</w:t>
      </w:r>
    </w:p>
    <w:p w14:paraId="7D57A471" w14:textId="77777777" w:rsidR="0082727B" w:rsidRDefault="00DA62AF">
      <w:pPr>
        <w:spacing w:before="201" w:line="225" w:lineRule="auto"/>
        <w:ind w:left="340" w:right="688" w:hanging="227"/>
        <w:jc w:val="both"/>
        <w:rPr>
          <w:sz w:val="24"/>
        </w:rPr>
      </w:pPr>
      <w:bookmarkStart w:id="62" w:name="_bookmark47"/>
      <w:bookmarkEnd w:id="62"/>
      <w:r>
        <w:rPr>
          <w:sz w:val="24"/>
        </w:rPr>
        <w:t>Filippova, A., Chapman, B., Geiger, R. S., Herbsleb, J. D., Kalyanasundaram, A., Trainer, E.,</w:t>
      </w:r>
      <w:r>
        <w:rPr>
          <w:spacing w:val="1"/>
          <w:sz w:val="24"/>
        </w:rPr>
        <w:t xml:space="preserve"> </w:t>
      </w:r>
      <w:r>
        <w:rPr>
          <w:sz w:val="24"/>
        </w:rPr>
        <w:t>Moser, A., and Stoltzfus, A. (2017). Hacking and Making at Time-Bounded Events: Current</w:t>
      </w:r>
      <w:r>
        <w:rPr>
          <w:spacing w:val="-57"/>
          <w:sz w:val="24"/>
        </w:rPr>
        <w:t xml:space="preserve"> </w:t>
      </w:r>
      <w:r>
        <w:rPr>
          <w:sz w:val="24"/>
        </w:rPr>
        <w:t>Trends and Next Steps in Research and Event Design.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Companion of the 20</w:t>
      </w:r>
      <w:r>
        <w:rPr>
          <w:i/>
          <w:sz w:val="24"/>
        </w:rPr>
        <w:t>17 ACM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Computer Supported Cooperative Work and Social Computing</w:t>
      </w:r>
      <w:r>
        <w:rPr>
          <w:sz w:val="24"/>
        </w:rPr>
        <w:t>, CSCW ’17</w:t>
      </w:r>
      <w:r>
        <w:rPr>
          <w:spacing w:val="1"/>
          <w:sz w:val="24"/>
        </w:rPr>
        <w:t xml:space="preserve"> </w:t>
      </w:r>
      <w:r>
        <w:rPr>
          <w:sz w:val="24"/>
        </w:rPr>
        <w:t>Companion,</w:t>
      </w:r>
      <w:r>
        <w:rPr>
          <w:spacing w:val="-9"/>
          <w:sz w:val="24"/>
        </w:rPr>
        <w:t xml:space="preserve"> </w:t>
      </w:r>
      <w:r>
        <w:rPr>
          <w:sz w:val="24"/>
        </w:rPr>
        <w:t>pages</w:t>
      </w:r>
      <w:r>
        <w:rPr>
          <w:spacing w:val="-9"/>
          <w:sz w:val="24"/>
        </w:rPr>
        <w:t xml:space="preserve"> </w:t>
      </w:r>
      <w:r>
        <w:rPr>
          <w:sz w:val="24"/>
        </w:rPr>
        <w:t>363–370,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York,</w:t>
      </w:r>
      <w:r>
        <w:rPr>
          <w:spacing w:val="-9"/>
          <w:sz w:val="24"/>
        </w:rPr>
        <w:t xml:space="preserve"> </w:t>
      </w:r>
      <w:r>
        <w:rPr>
          <w:sz w:val="24"/>
        </w:rPr>
        <w:t>NY,</w:t>
      </w:r>
      <w:r>
        <w:rPr>
          <w:spacing w:val="-9"/>
          <w:sz w:val="24"/>
        </w:rPr>
        <w:t xml:space="preserve"> </w:t>
      </w:r>
      <w:r>
        <w:rPr>
          <w:sz w:val="24"/>
        </w:rPr>
        <w:t>USA.</w:t>
      </w:r>
      <w:r>
        <w:rPr>
          <w:spacing w:val="-9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Computing</w:t>
      </w:r>
      <w:r>
        <w:rPr>
          <w:spacing w:val="-9"/>
          <w:sz w:val="24"/>
        </w:rPr>
        <w:t xml:space="preserve"> </w:t>
      </w:r>
      <w:r>
        <w:rPr>
          <w:sz w:val="24"/>
        </w:rPr>
        <w:t>Machinery.</w:t>
      </w:r>
    </w:p>
    <w:p w14:paraId="264C832E" w14:textId="77777777" w:rsidR="0082727B" w:rsidRDefault="00DA62AF">
      <w:pPr>
        <w:spacing w:before="203" w:line="225" w:lineRule="auto"/>
        <w:ind w:left="339" w:right="676" w:hanging="226"/>
        <w:jc w:val="both"/>
        <w:rPr>
          <w:sz w:val="24"/>
        </w:rPr>
      </w:pPr>
      <w:bookmarkStart w:id="63" w:name="_bookmark48"/>
      <w:bookmarkEnd w:id="63"/>
      <w:r>
        <w:rPr>
          <w:sz w:val="24"/>
        </w:rPr>
        <w:t>Foley, S., Pantidi, N., and McCarthy, J. (2019). Care and Design: An Ethnography of Mu</w:t>
      </w:r>
      <w:r>
        <w:rPr>
          <w:sz w:val="24"/>
        </w:rPr>
        <w:t>tual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Recognition in the Context of Advanced Dementia. In </w:t>
      </w:r>
      <w:r>
        <w:rPr>
          <w:i/>
          <w:w w:val="95"/>
          <w:sz w:val="24"/>
        </w:rPr>
        <w:t>Proceedings of the 2019 CHI Conference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on Human Factors in Computing Systems</w:t>
      </w:r>
      <w:r>
        <w:rPr>
          <w:w w:val="95"/>
          <w:sz w:val="24"/>
        </w:rPr>
        <w:t>, CHI ’19, pages 610:1–610:15, New York, NY, USA.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ACM.</w:t>
      </w:r>
      <w:r>
        <w:rPr>
          <w:spacing w:val="25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13"/>
          <w:sz w:val="24"/>
        </w:rPr>
        <w:t xml:space="preserve"> </w:t>
      </w:r>
      <w:r>
        <w:rPr>
          <w:sz w:val="24"/>
        </w:rPr>
        <w:t>Glasgow,</w:t>
      </w:r>
      <w:r>
        <w:rPr>
          <w:spacing w:val="-2"/>
          <w:sz w:val="24"/>
        </w:rPr>
        <w:t xml:space="preserve"> </w:t>
      </w:r>
      <w:r>
        <w:rPr>
          <w:sz w:val="24"/>
        </w:rPr>
        <w:t>Scotland</w:t>
      </w:r>
      <w:r>
        <w:rPr>
          <w:spacing w:val="-2"/>
          <w:sz w:val="24"/>
        </w:rPr>
        <w:t xml:space="preserve"> </w:t>
      </w:r>
      <w:r>
        <w:rPr>
          <w:sz w:val="24"/>
        </w:rPr>
        <w:t>Uk.</w:t>
      </w:r>
    </w:p>
    <w:p w14:paraId="60514690" w14:textId="77777777" w:rsidR="0082727B" w:rsidRDefault="00DA62AF">
      <w:pPr>
        <w:spacing w:before="201" w:line="225" w:lineRule="auto"/>
        <w:ind w:left="333" w:right="685" w:hanging="220"/>
        <w:jc w:val="both"/>
        <w:rPr>
          <w:sz w:val="24"/>
        </w:rPr>
      </w:pPr>
      <w:bookmarkStart w:id="64" w:name="_bookmark49"/>
      <w:bookmarkEnd w:id="64"/>
      <w:r>
        <w:rPr>
          <w:w w:val="95"/>
          <w:sz w:val="24"/>
        </w:rPr>
        <w:t>Foley, S., Pantidi, N., and McCar</w:t>
      </w:r>
      <w:r>
        <w:rPr>
          <w:w w:val="95"/>
          <w:sz w:val="24"/>
        </w:rPr>
        <w:t>thy, J. (2020). Student Engagement in Sensitive Design Contexts: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 Case Study in Dementia Care.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2020 CHI Conference on Human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Factors in Computing Systems</w:t>
      </w:r>
      <w:r>
        <w:rPr>
          <w:sz w:val="24"/>
        </w:rPr>
        <w:t>, CHI ’20, pages 1–13, New York, NY, USA. Association for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290CEDC3" w14:textId="77777777" w:rsidR="0082727B" w:rsidRDefault="00DA62AF">
      <w:pPr>
        <w:spacing w:before="202" w:line="225" w:lineRule="auto"/>
        <w:ind w:left="340" w:right="679" w:hanging="227"/>
        <w:jc w:val="both"/>
        <w:rPr>
          <w:sz w:val="24"/>
        </w:rPr>
      </w:pPr>
      <w:bookmarkStart w:id="65" w:name="_bookmark50"/>
      <w:bookmarkEnd w:id="65"/>
      <w:r>
        <w:rPr>
          <w:sz w:val="24"/>
        </w:rPr>
        <w:t>Gotsis, M., Piggot, J., Hughes, D., and Stone, W. (2010).</w:t>
      </w:r>
      <w:r>
        <w:rPr>
          <w:spacing w:val="1"/>
          <w:sz w:val="24"/>
        </w:rPr>
        <w:t xml:space="preserve"> </w:t>
      </w:r>
      <w:r>
        <w:rPr>
          <w:sz w:val="24"/>
        </w:rPr>
        <w:t>Smart-games: a video game inter-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vention for children with autism spectrum disorders. In </w:t>
      </w:r>
      <w:r>
        <w:rPr>
          <w:i/>
          <w:sz w:val="24"/>
        </w:rPr>
        <w:t>Proceedings of the 9th International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Children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194–197.</w:t>
      </w:r>
    </w:p>
    <w:p w14:paraId="700A1772" w14:textId="77777777" w:rsidR="0082727B" w:rsidRDefault="00DA62AF">
      <w:pPr>
        <w:pStyle w:val="BodyText"/>
        <w:spacing w:before="201" w:line="225" w:lineRule="auto"/>
        <w:ind w:left="347" w:right="718" w:hanging="235"/>
        <w:jc w:val="both"/>
      </w:pPr>
      <w:bookmarkStart w:id="66" w:name="_bookmark51"/>
      <w:bookmarkEnd w:id="66"/>
      <w:r>
        <w:t>Gray, J., Dupuis, S. L., Kontos, P., Jonas-Simpson, C., Mitchell, G., et al. (2020). Knowledge</w:t>
      </w:r>
      <w:r>
        <w:rPr>
          <w:spacing w:val="1"/>
        </w:rPr>
        <w:t xml:space="preserve"> </w:t>
      </w:r>
      <w:r>
        <w:t>as emb</w:t>
      </w:r>
      <w:r>
        <w:t>odied, imaginative and foolish enactment: Exploring dementia experiences through</w:t>
      </w:r>
      <w:r>
        <w:rPr>
          <w:spacing w:val="1"/>
        </w:rPr>
        <w:t xml:space="preserve"> </w:t>
      </w:r>
      <w:r>
        <w:t>theater.</w:t>
      </w:r>
      <w:r>
        <w:rPr>
          <w:spacing w:val="1"/>
        </w:rPr>
        <w:t xml:space="preserve"> </w:t>
      </w:r>
      <w:r>
        <w:t xml:space="preserve">In </w:t>
      </w:r>
      <w:r>
        <w:rPr>
          <w:i/>
        </w:rPr>
        <w:t>Forum: Qualitative Social Research</w:t>
      </w:r>
      <w:r>
        <w:t>, volume 21, pages 1–21. Freie Universität</w:t>
      </w:r>
      <w:r>
        <w:rPr>
          <w:spacing w:val="1"/>
        </w:rPr>
        <w:t xml:space="preserve"> </w:t>
      </w:r>
      <w:r>
        <w:t>Berlin.</w:t>
      </w:r>
    </w:p>
    <w:p w14:paraId="4E3266CD" w14:textId="77777777" w:rsidR="0082727B" w:rsidRDefault="00DA62AF">
      <w:pPr>
        <w:pStyle w:val="BodyText"/>
        <w:spacing w:before="188" w:line="268" w:lineRule="exact"/>
        <w:ind w:left="113"/>
        <w:jc w:val="both"/>
      </w:pPr>
      <w:bookmarkStart w:id="67" w:name="_bookmark52"/>
      <w:bookmarkEnd w:id="67"/>
      <w:r>
        <w:rPr>
          <w:w w:val="95"/>
        </w:rPr>
        <w:t>Group,</w:t>
      </w:r>
      <w:r>
        <w:rPr>
          <w:spacing w:val="19"/>
          <w:w w:val="95"/>
        </w:rPr>
        <w:t xml:space="preserve"> </w:t>
      </w:r>
      <w:r>
        <w:rPr>
          <w:w w:val="95"/>
        </w:rPr>
        <w:t>C.</w:t>
      </w:r>
      <w:r>
        <w:rPr>
          <w:spacing w:val="20"/>
          <w:w w:val="95"/>
        </w:rPr>
        <w:t xml:space="preserve"> </w:t>
      </w:r>
      <w:r>
        <w:rPr>
          <w:w w:val="95"/>
        </w:rPr>
        <w:t>P.</w:t>
      </w:r>
      <w:r>
        <w:rPr>
          <w:spacing w:val="20"/>
          <w:w w:val="95"/>
        </w:rPr>
        <w:t xml:space="preserve"> </w:t>
      </w:r>
      <w:r>
        <w:rPr>
          <w:w w:val="95"/>
        </w:rPr>
        <w:t>S.,</w:t>
      </w:r>
      <w:r>
        <w:rPr>
          <w:spacing w:val="20"/>
          <w:w w:val="95"/>
        </w:rPr>
        <w:t xml:space="preserve"> </w:t>
      </w:r>
      <w:r>
        <w:rPr>
          <w:w w:val="95"/>
        </w:rPr>
        <w:t>Irani,</w:t>
      </w:r>
      <w:r>
        <w:rPr>
          <w:spacing w:val="20"/>
          <w:w w:val="95"/>
        </w:rPr>
        <w:t xml:space="preserve"> </w:t>
      </w:r>
      <w:r>
        <w:rPr>
          <w:w w:val="95"/>
        </w:rPr>
        <w:t>L.,</w:t>
      </w:r>
      <w:r>
        <w:rPr>
          <w:spacing w:val="20"/>
          <w:w w:val="95"/>
        </w:rPr>
        <w:t xml:space="preserve"> </w:t>
      </w:r>
      <w:r>
        <w:rPr>
          <w:w w:val="95"/>
        </w:rPr>
        <w:t>Salehi,</w:t>
      </w:r>
      <w:r>
        <w:rPr>
          <w:spacing w:val="20"/>
          <w:w w:val="95"/>
        </w:rPr>
        <w:t xml:space="preserve"> </w:t>
      </w:r>
      <w:r>
        <w:rPr>
          <w:w w:val="95"/>
        </w:rPr>
        <w:t>N.,</w:t>
      </w:r>
      <w:r>
        <w:rPr>
          <w:spacing w:val="20"/>
          <w:w w:val="95"/>
        </w:rPr>
        <w:t xml:space="preserve"> </w:t>
      </w:r>
      <w:r>
        <w:rPr>
          <w:w w:val="95"/>
        </w:rPr>
        <w:t>Pal,</w:t>
      </w:r>
      <w:r>
        <w:rPr>
          <w:spacing w:val="20"/>
          <w:w w:val="95"/>
        </w:rPr>
        <w:t xml:space="preserve"> </w:t>
      </w:r>
      <w:r>
        <w:rPr>
          <w:w w:val="95"/>
        </w:rPr>
        <w:t>J.,</w:t>
      </w:r>
      <w:r>
        <w:rPr>
          <w:spacing w:val="20"/>
          <w:w w:val="95"/>
        </w:rPr>
        <w:t xml:space="preserve"> </w:t>
      </w:r>
      <w:r>
        <w:rPr>
          <w:w w:val="95"/>
        </w:rPr>
        <w:t>Monroy-Hernández,</w:t>
      </w:r>
      <w:r>
        <w:rPr>
          <w:spacing w:val="20"/>
          <w:w w:val="95"/>
        </w:rPr>
        <w:t xml:space="preserve"> </w:t>
      </w:r>
      <w:r>
        <w:rPr>
          <w:w w:val="95"/>
        </w:rPr>
        <w:t>A.,</w:t>
      </w:r>
      <w:r>
        <w:rPr>
          <w:spacing w:val="20"/>
          <w:w w:val="95"/>
        </w:rPr>
        <w:t xml:space="preserve"> </w:t>
      </w:r>
      <w:r>
        <w:rPr>
          <w:w w:val="95"/>
        </w:rPr>
        <w:t>Churchi</w:t>
      </w:r>
      <w:r>
        <w:rPr>
          <w:w w:val="95"/>
        </w:rPr>
        <w:t>ll,</w:t>
      </w:r>
      <w:r>
        <w:rPr>
          <w:spacing w:val="20"/>
          <w:w w:val="95"/>
        </w:rPr>
        <w:t xml:space="preserve"> </w:t>
      </w:r>
      <w:r>
        <w:rPr>
          <w:w w:val="95"/>
        </w:rPr>
        <w:t>E.,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Narayan,</w:t>
      </w:r>
    </w:p>
    <w:p w14:paraId="7E9EA002" w14:textId="77777777" w:rsidR="0082727B" w:rsidRDefault="00DA62AF">
      <w:pPr>
        <w:spacing w:before="6" w:line="225" w:lineRule="auto"/>
        <w:ind w:left="340" w:right="688" w:firstLine="7"/>
        <w:jc w:val="both"/>
        <w:rPr>
          <w:sz w:val="24"/>
        </w:rPr>
      </w:pPr>
      <w:r>
        <w:rPr>
          <w:sz w:val="24"/>
        </w:rPr>
        <w:t xml:space="preserve">S. (2019). Patron or Poison?: Industry Funding of HCI Research. In </w:t>
      </w:r>
      <w:r>
        <w:rPr>
          <w:i/>
          <w:sz w:val="24"/>
        </w:rPr>
        <w:t>Conference Companion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Publication of the 2019 on Computer Supported Cooperative Work and Social Computing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CSCW</w:t>
      </w:r>
      <w:r>
        <w:rPr>
          <w:spacing w:val="-7"/>
          <w:sz w:val="24"/>
        </w:rPr>
        <w:t xml:space="preserve"> </w:t>
      </w:r>
      <w:r>
        <w:rPr>
          <w:sz w:val="24"/>
        </w:rPr>
        <w:t>’19,</w:t>
      </w:r>
      <w:r>
        <w:rPr>
          <w:spacing w:val="-7"/>
          <w:sz w:val="24"/>
        </w:rPr>
        <w:t xml:space="preserve"> </w:t>
      </w:r>
      <w:r>
        <w:rPr>
          <w:sz w:val="24"/>
        </w:rPr>
        <w:t>pages</w:t>
      </w:r>
      <w:r>
        <w:rPr>
          <w:spacing w:val="-7"/>
          <w:sz w:val="24"/>
        </w:rPr>
        <w:t xml:space="preserve"> </w:t>
      </w:r>
      <w:r>
        <w:rPr>
          <w:sz w:val="24"/>
        </w:rPr>
        <w:t>111–115,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York,</w:t>
      </w:r>
      <w:r>
        <w:rPr>
          <w:spacing w:val="-7"/>
          <w:sz w:val="24"/>
        </w:rPr>
        <w:t xml:space="preserve"> </w:t>
      </w:r>
      <w:r>
        <w:rPr>
          <w:sz w:val="24"/>
        </w:rPr>
        <w:t>NY,</w:t>
      </w:r>
      <w:r>
        <w:rPr>
          <w:spacing w:val="-7"/>
          <w:sz w:val="24"/>
        </w:rPr>
        <w:t xml:space="preserve"> </w:t>
      </w:r>
      <w:r>
        <w:rPr>
          <w:sz w:val="24"/>
        </w:rPr>
        <w:t>USA.</w:t>
      </w:r>
      <w:r>
        <w:rPr>
          <w:spacing w:val="-7"/>
          <w:sz w:val="24"/>
        </w:rPr>
        <w:t xml:space="preserve"> </w:t>
      </w:r>
      <w:r>
        <w:rPr>
          <w:sz w:val="24"/>
        </w:rPr>
        <w:t>ACM.</w:t>
      </w:r>
      <w:r>
        <w:rPr>
          <w:spacing w:val="18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6"/>
          <w:sz w:val="24"/>
        </w:rPr>
        <w:t xml:space="preserve"> </w:t>
      </w:r>
      <w:r>
        <w:rPr>
          <w:sz w:val="24"/>
        </w:rPr>
        <w:t>Austin,</w:t>
      </w:r>
      <w:r>
        <w:rPr>
          <w:spacing w:val="-7"/>
          <w:sz w:val="24"/>
        </w:rPr>
        <w:t xml:space="preserve"> </w:t>
      </w:r>
      <w:r>
        <w:rPr>
          <w:sz w:val="24"/>
        </w:rPr>
        <w:t>TX,</w:t>
      </w:r>
      <w:r>
        <w:rPr>
          <w:spacing w:val="-6"/>
          <w:sz w:val="24"/>
        </w:rPr>
        <w:t xml:space="preserve"> </w:t>
      </w:r>
      <w:r>
        <w:rPr>
          <w:sz w:val="24"/>
        </w:rPr>
        <w:t>USA.</w:t>
      </w:r>
    </w:p>
    <w:p w14:paraId="266D6F41" w14:textId="77777777" w:rsidR="0082727B" w:rsidRDefault="00DA62AF">
      <w:pPr>
        <w:pStyle w:val="BodyText"/>
        <w:spacing w:before="187" w:line="268" w:lineRule="exact"/>
        <w:ind w:left="113"/>
        <w:jc w:val="both"/>
      </w:pPr>
      <w:bookmarkStart w:id="68" w:name="_bookmark53"/>
      <w:bookmarkEnd w:id="68"/>
      <w:r>
        <w:rPr>
          <w:w w:val="95"/>
        </w:rPr>
        <w:t>Hampson,</w:t>
      </w:r>
      <w:r>
        <w:rPr>
          <w:spacing w:val="15"/>
          <w:w w:val="95"/>
        </w:rPr>
        <w:t xml:space="preserve"> </w:t>
      </w:r>
      <w:r>
        <w:rPr>
          <w:w w:val="95"/>
        </w:rPr>
        <w:t>C.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Morris,</w:t>
      </w:r>
      <w:r>
        <w:rPr>
          <w:spacing w:val="16"/>
          <w:w w:val="95"/>
        </w:rPr>
        <w:t xml:space="preserve"> </w:t>
      </w:r>
      <w:r>
        <w:rPr>
          <w:w w:val="95"/>
        </w:rPr>
        <w:t>K.</w:t>
      </w:r>
      <w:r>
        <w:rPr>
          <w:spacing w:val="14"/>
          <w:w w:val="95"/>
        </w:rPr>
        <w:t xml:space="preserve"> </w:t>
      </w:r>
      <w:r>
        <w:rPr>
          <w:w w:val="95"/>
        </w:rPr>
        <w:t>(2016).</w:t>
      </w:r>
      <w:r>
        <w:rPr>
          <w:spacing w:val="44"/>
          <w:w w:val="95"/>
        </w:rPr>
        <w:t xml:space="preserve"> </w:t>
      </w:r>
      <w:r>
        <w:rPr>
          <w:w w:val="95"/>
        </w:rPr>
        <w:t>Dementia:</w:t>
      </w:r>
      <w:r>
        <w:rPr>
          <w:spacing w:val="33"/>
          <w:w w:val="95"/>
        </w:rPr>
        <w:t xml:space="preserve"> </w:t>
      </w:r>
      <w:r>
        <w:rPr>
          <w:w w:val="95"/>
        </w:rPr>
        <w:t>Sustaining</w:t>
      </w:r>
      <w:r>
        <w:rPr>
          <w:spacing w:val="14"/>
          <w:w w:val="95"/>
        </w:rPr>
        <w:t xml:space="preserve"> </w:t>
      </w:r>
      <w:r>
        <w:rPr>
          <w:w w:val="95"/>
        </w:rPr>
        <w:t>Self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Face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Declin</w:t>
      </w:r>
      <w:r>
        <w:rPr>
          <w:w w:val="95"/>
        </w:rPr>
        <w:t>e.</w:t>
      </w:r>
    </w:p>
    <w:p w14:paraId="4F51D446" w14:textId="77777777" w:rsidR="0082727B" w:rsidRDefault="00DA62AF">
      <w:pPr>
        <w:spacing w:line="268" w:lineRule="exact"/>
        <w:ind w:left="339"/>
        <w:rPr>
          <w:sz w:val="24"/>
        </w:rPr>
      </w:pPr>
      <w:r>
        <w:rPr>
          <w:i/>
          <w:sz w:val="24"/>
        </w:rPr>
        <w:t>Geriatrics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1(4):25.</w:t>
      </w:r>
    </w:p>
    <w:p w14:paraId="11495C19" w14:textId="77777777" w:rsidR="0082727B" w:rsidRDefault="00DA62AF">
      <w:pPr>
        <w:pStyle w:val="BodyText"/>
        <w:spacing w:before="197" w:line="225" w:lineRule="auto"/>
        <w:ind w:left="347" w:right="679" w:hanging="235"/>
        <w:jc w:val="both"/>
      </w:pPr>
      <w:bookmarkStart w:id="69" w:name="_bookmark54"/>
      <w:bookmarkEnd w:id="69"/>
      <w:r>
        <w:rPr>
          <w:w w:val="95"/>
        </w:rPr>
        <w:t>Hannan, J., Raber, C., Ellis, E., Beyzaei, N., Levi, D., Phinney, A., and Sakamoto, M. (2019). Zeit-</w:t>
      </w:r>
      <w:r>
        <w:rPr>
          <w:spacing w:val="1"/>
          <w:w w:val="95"/>
        </w:rPr>
        <w:t xml:space="preserve"> </w:t>
      </w:r>
      <w:r>
        <w:t>geist</w:t>
      </w:r>
      <w:r>
        <w:rPr>
          <w:spacing w:val="-11"/>
        </w:rPr>
        <w:t xml:space="preserve"> </w:t>
      </w:r>
      <w:r>
        <w:t>publication: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storytelling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residents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students.</w:t>
      </w:r>
      <w:r>
        <w:rPr>
          <w:spacing w:val="11"/>
        </w:rPr>
        <w:t xml:space="preserve"> </w:t>
      </w:r>
      <w:r>
        <w:rPr>
          <w:i/>
        </w:rPr>
        <w:t>Design</w:t>
      </w:r>
      <w:r>
        <w:rPr>
          <w:i/>
          <w:spacing w:val="-11"/>
        </w:rPr>
        <w:t xml:space="preserve"> </w:t>
      </w:r>
      <w:r>
        <w:rPr>
          <w:i/>
        </w:rPr>
        <w:t>for</w:t>
      </w:r>
      <w:r>
        <w:rPr>
          <w:i/>
          <w:spacing w:val="-10"/>
        </w:rPr>
        <w:t xml:space="preserve"> </w:t>
      </w:r>
      <w:r>
        <w:rPr>
          <w:i/>
        </w:rPr>
        <w:t>Health</w:t>
      </w:r>
      <w:r>
        <w:t>,</w:t>
      </w:r>
      <w:r>
        <w:rPr>
          <w:spacing w:val="-58"/>
        </w:rPr>
        <w:t xml:space="preserve"> </w:t>
      </w:r>
      <w:r>
        <w:t>3(1):48–64.</w:t>
      </w:r>
      <w:r>
        <w:rPr>
          <w:spacing w:val="17"/>
        </w:rPr>
        <w:t xml:space="preserve"> </w:t>
      </w:r>
      <w:r>
        <w:t>Publisher:</w:t>
      </w:r>
      <w:r>
        <w:rPr>
          <w:spacing w:val="6"/>
        </w:rPr>
        <w:t xml:space="preserve"> </w:t>
      </w:r>
      <w:r>
        <w:t>Routledge</w:t>
      </w:r>
      <w:r>
        <w:rPr>
          <w:spacing w:val="-7"/>
        </w:rPr>
        <w:t xml:space="preserve"> </w:t>
      </w:r>
      <w:r>
        <w:t>_eprint:</w:t>
      </w:r>
      <w:r>
        <w:rPr>
          <w:spacing w:val="7"/>
        </w:rPr>
        <w:t xml:space="preserve"> </w:t>
      </w:r>
      <w:r>
        <w:t>https://doi.org/10.1080/24735132.2019.1596210.</w:t>
      </w:r>
    </w:p>
    <w:p w14:paraId="465ED651" w14:textId="77777777" w:rsidR="0082727B" w:rsidRDefault="00DA62AF">
      <w:pPr>
        <w:spacing w:before="201" w:line="225" w:lineRule="auto"/>
        <w:ind w:left="340" w:right="676" w:hanging="227"/>
        <w:jc w:val="both"/>
        <w:rPr>
          <w:sz w:val="24"/>
        </w:rPr>
      </w:pPr>
      <w:bookmarkStart w:id="70" w:name="_bookmark55"/>
      <w:bookmarkEnd w:id="70"/>
      <w:r>
        <w:rPr>
          <w:w w:val="95"/>
          <w:sz w:val="24"/>
        </w:rPr>
        <w:t>Hendriks, N., Huybrechts, L., Wilkinson, A., and Slegers, K. (2014). Challenges in Doing Partic-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ipatory Design with People with Dementia. In </w:t>
      </w:r>
      <w:r>
        <w:rPr>
          <w:i/>
          <w:sz w:val="24"/>
        </w:rPr>
        <w:t>Proceedings of the 13th Participatory Design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z w:val="24"/>
        </w:rPr>
        <w:t>ference: Short Papers, Industry Cases, Workshop Descriptions, Doctoral Consortium</w:t>
      </w:r>
      <w:r>
        <w:rPr>
          <w:i/>
          <w:spacing w:val="1"/>
          <w:sz w:val="24"/>
        </w:rPr>
        <w:t xml:space="preserve"> </w:t>
      </w:r>
      <w:r>
        <w:rPr>
          <w:i/>
          <w:w w:val="95"/>
          <w:sz w:val="24"/>
        </w:rPr>
        <w:t>Papers, and Keynote Abstracts - Volume 2</w:t>
      </w:r>
      <w:r>
        <w:rPr>
          <w:w w:val="95"/>
          <w:sz w:val="24"/>
        </w:rPr>
        <w:t>, PDC ’14, pages 33–36, New York, NY, USA. ACM.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13"/>
          <w:sz w:val="24"/>
        </w:rPr>
        <w:t xml:space="preserve"> </w:t>
      </w:r>
      <w:r>
        <w:rPr>
          <w:sz w:val="24"/>
        </w:rPr>
        <w:t>Windhoek,</w:t>
      </w:r>
      <w:r>
        <w:rPr>
          <w:spacing w:val="-1"/>
          <w:sz w:val="24"/>
        </w:rPr>
        <w:t xml:space="preserve"> </w:t>
      </w:r>
      <w:r>
        <w:rPr>
          <w:sz w:val="24"/>
        </w:rPr>
        <w:t>Namibia.</w:t>
      </w:r>
    </w:p>
    <w:p w14:paraId="3F50B3D9" w14:textId="77777777" w:rsidR="0082727B" w:rsidRDefault="00DA62AF">
      <w:pPr>
        <w:pStyle w:val="BodyText"/>
        <w:spacing w:before="189"/>
        <w:ind w:left="113"/>
        <w:jc w:val="both"/>
      </w:pPr>
      <w:bookmarkStart w:id="71" w:name="_bookmark56"/>
      <w:bookmarkEnd w:id="71"/>
      <w:r>
        <w:rPr>
          <w:w w:val="95"/>
        </w:rPr>
        <w:t>Higgins,</w:t>
      </w:r>
      <w:r>
        <w:rPr>
          <w:spacing w:val="31"/>
          <w:w w:val="95"/>
        </w:rPr>
        <w:t xml:space="preserve"> </w:t>
      </w:r>
      <w:r>
        <w:rPr>
          <w:w w:val="95"/>
        </w:rPr>
        <w:t>P.</w:t>
      </w:r>
      <w:r>
        <w:rPr>
          <w:spacing w:val="31"/>
          <w:w w:val="95"/>
        </w:rPr>
        <w:t xml:space="preserve"> </w:t>
      </w:r>
      <w:r>
        <w:rPr>
          <w:w w:val="95"/>
        </w:rPr>
        <w:t>(2013).</w:t>
      </w:r>
      <w:r>
        <w:rPr>
          <w:spacing w:val="68"/>
        </w:rPr>
        <w:t xml:space="preserve"> </w:t>
      </w:r>
      <w:r>
        <w:rPr>
          <w:w w:val="95"/>
        </w:rPr>
        <w:t>Involving</w:t>
      </w:r>
      <w:r>
        <w:rPr>
          <w:spacing w:val="31"/>
          <w:w w:val="95"/>
        </w:rPr>
        <w:t xml:space="preserve"> </w:t>
      </w:r>
      <w:r>
        <w:rPr>
          <w:w w:val="95"/>
        </w:rPr>
        <w:t>people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dementia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research.</w:t>
      </w:r>
      <w:r>
        <w:rPr>
          <w:spacing w:val="69"/>
        </w:rPr>
        <w:t xml:space="preserve"> </w:t>
      </w:r>
      <w:r>
        <w:rPr>
          <w:i/>
          <w:w w:val="95"/>
        </w:rPr>
        <w:t>Nursing</w:t>
      </w:r>
      <w:r>
        <w:rPr>
          <w:i/>
          <w:spacing w:val="31"/>
          <w:w w:val="95"/>
        </w:rPr>
        <w:t xml:space="preserve"> </w:t>
      </w:r>
      <w:r>
        <w:rPr>
          <w:i/>
          <w:w w:val="95"/>
        </w:rPr>
        <w:t>times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w w:val="95"/>
        </w:rPr>
        <w:t>109(28):20–23.</w:t>
      </w:r>
    </w:p>
    <w:p w14:paraId="16105E2E" w14:textId="77777777" w:rsidR="0082727B" w:rsidRDefault="00DA62AF">
      <w:pPr>
        <w:spacing w:before="197" w:line="225" w:lineRule="auto"/>
        <w:ind w:left="334" w:right="677" w:hanging="221"/>
        <w:jc w:val="both"/>
        <w:rPr>
          <w:sz w:val="24"/>
        </w:rPr>
      </w:pPr>
      <w:bookmarkStart w:id="72" w:name="_bookmark57"/>
      <w:bookmarkEnd w:id="72"/>
      <w:r>
        <w:rPr>
          <w:sz w:val="24"/>
        </w:rPr>
        <w:t>Hope, A., D’Ignazio, C., Hoy, J., Michelson, R., Roberts, J., Krontiris, K., and Zuckerman, E.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(2019). Hackathons as Participatory Design: Iterating Feminist Utopias. In </w:t>
      </w:r>
      <w:r>
        <w:rPr>
          <w:i/>
          <w:w w:val="95"/>
          <w:sz w:val="24"/>
        </w:rPr>
        <w:t>Proceedings of the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2019 CHI Conference on Human Factors in Computing Systems</w:t>
      </w:r>
      <w:r>
        <w:rPr>
          <w:sz w:val="24"/>
        </w:rPr>
        <w:t>, CHI ’19, pages 1–14, New</w:t>
      </w:r>
      <w:r>
        <w:rPr>
          <w:spacing w:val="-57"/>
          <w:sz w:val="24"/>
        </w:rPr>
        <w:t xml:space="preserve"> </w:t>
      </w:r>
      <w:r>
        <w:rPr>
          <w:sz w:val="24"/>
        </w:rPr>
        <w:t>York,</w:t>
      </w:r>
      <w:r>
        <w:rPr>
          <w:spacing w:val="-3"/>
          <w:sz w:val="24"/>
        </w:rPr>
        <w:t xml:space="preserve"> </w:t>
      </w:r>
      <w:r>
        <w:rPr>
          <w:sz w:val="24"/>
        </w:rPr>
        <w:t>NY,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0CF9D618" w14:textId="77777777" w:rsidR="0082727B" w:rsidRDefault="00DA62AF">
      <w:pPr>
        <w:spacing w:before="201" w:line="225" w:lineRule="auto"/>
        <w:ind w:left="330" w:right="688" w:hanging="217"/>
        <w:jc w:val="both"/>
        <w:rPr>
          <w:sz w:val="24"/>
        </w:rPr>
      </w:pPr>
      <w:bookmarkStart w:id="73" w:name="_bookmark58"/>
      <w:bookmarkEnd w:id="73"/>
      <w:r>
        <w:rPr>
          <w:sz w:val="24"/>
        </w:rPr>
        <w:t>Hou, Y. and Wang, D. (2017</w:t>
      </w:r>
      <w:r>
        <w:rPr>
          <w:sz w:val="24"/>
        </w:rPr>
        <w:t>).</w:t>
      </w:r>
      <w:r>
        <w:rPr>
          <w:spacing w:val="61"/>
          <w:sz w:val="24"/>
        </w:rPr>
        <w:t xml:space="preserve"> </w:t>
      </w:r>
      <w:r>
        <w:rPr>
          <w:sz w:val="24"/>
        </w:rPr>
        <w:t>Hacking with NPOs:</w:t>
      </w:r>
      <w:r>
        <w:rPr>
          <w:spacing w:val="60"/>
          <w:sz w:val="24"/>
        </w:rPr>
        <w:t xml:space="preserve"> </w:t>
      </w:r>
      <w:r>
        <w:rPr>
          <w:sz w:val="24"/>
        </w:rPr>
        <w:t>Collaborative Analytics and Broker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Roles in Civic Data Hackathons. </w:t>
      </w:r>
      <w:r>
        <w:rPr>
          <w:i/>
          <w:sz w:val="24"/>
        </w:rPr>
        <w:t>Proceedings of the ACM on Human-Computer Interaction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1(CSCW):53:1–53:16.</w:t>
      </w:r>
    </w:p>
    <w:p w14:paraId="6796FFDA" w14:textId="77777777" w:rsidR="0082727B" w:rsidRDefault="0082727B">
      <w:pPr>
        <w:spacing w:line="225" w:lineRule="auto"/>
        <w:jc w:val="both"/>
        <w:rPr>
          <w:sz w:val="24"/>
        </w:rPr>
        <w:sectPr w:rsidR="0082727B">
          <w:footerReference w:type="default" r:id="rId32"/>
          <w:pgSz w:w="11910" w:h="16840"/>
          <w:pgMar w:top="320" w:right="980" w:bottom="740" w:left="1020" w:header="0" w:footer="557" w:gutter="0"/>
          <w:cols w:space="720"/>
        </w:sectPr>
      </w:pPr>
    </w:p>
    <w:p w14:paraId="26E243AF" w14:textId="77777777" w:rsidR="0082727B" w:rsidRDefault="00DA62AF">
      <w:pPr>
        <w:pStyle w:val="Heading2"/>
        <w:ind w:left="0" w:right="151"/>
        <w:jc w:val="right"/>
        <w:rPr>
          <w:u w:val="none"/>
        </w:rPr>
      </w:pPr>
      <w:r>
        <w:lastRenderedPageBreak/>
        <w:pict w14:anchorId="68131F28">
          <v:shape id="docshape28" o:spid="_x0000_s2053" alt="" style="position:absolute;left:0;text-align:left;margin-left:85.05pt;margin-top:19.45pt;width:453.55pt;height:.1pt;z-index:-15728128;mso-wrap-edited:f;mso-width-percent:0;mso-height-percent:0;mso-wrap-distance-left:0;mso-wrap-distance-right:0;mso-position-horizontal-relative:page;mso-width-percent:0;mso-height-percent:0" coordsize="9071,1270" path="m,l9071,e" filled="f" strokeweight=".14042mm">
            <v:path arrowok="t" o:connecttype="custom" o:connectlocs="0,0;5760085,0" o:connectangles="0,0"/>
            <w10:wrap type="topAndBottom" anchorx="page"/>
          </v:shape>
        </w:pict>
      </w:r>
      <w:r>
        <w:rPr>
          <w:u w:val="none"/>
        </w:rPr>
        <w:t>References</w:t>
      </w:r>
    </w:p>
    <w:p w14:paraId="514B6338" w14:textId="77777777" w:rsidR="0082727B" w:rsidRDefault="0082727B">
      <w:pPr>
        <w:pStyle w:val="BodyText"/>
        <w:spacing w:before="10"/>
        <w:rPr>
          <w:b/>
          <w:sz w:val="27"/>
        </w:rPr>
      </w:pPr>
    </w:p>
    <w:p w14:paraId="542A4298" w14:textId="77777777" w:rsidR="0082727B" w:rsidRDefault="00DA62AF">
      <w:pPr>
        <w:spacing w:before="111" w:line="225" w:lineRule="auto"/>
        <w:ind w:left="908" w:right="112" w:hanging="229"/>
        <w:jc w:val="both"/>
        <w:rPr>
          <w:sz w:val="24"/>
        </w:rPr>
      </w:pPr>
      <w:bookmarkStart w:id="74" w:name="_bookmark59"/>
      <w:bookmarkEnd w:id="74"/>
      <w:r>
        <w:rPr>
          <w:sz w:val="24"/>
        </w:rPr>
        <w:t>Houben, M., Brankaert, R., Bakker, S., Kenning, G., Bongers, I., and Eggen, B. (2019). Fore-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 xml:space="preserve">grounding Everyday Sounds in Dementia. In </w:t>
      </w:r>
      <w:r>
        <w:rPr>
          <w:i/>
          <w:w w:val="95"/>
          <w:sz w:val="24"/>
        </w:rPr>
        <w:t>Proceedings of the 2019 on Designing Interactive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Systems Conference</w:t>
      </w:r>
      <w:r>
        <w:rPr>
          <w:sz w:val="24"/>
        </w:rPr>
        <w:t>, DIS ’19, pages 71–83, New York, NY, USA. ACM. event-</w:t>
      </w:r>
      <w:r>
        <w:rPr>
          <w:sz w:val="24"/>
        </w:rPr>
        <w:t>place: San</w:t>
      </w:r>
      <w:r>
        <w:rPr>
          <w:spacing w:val="1"/>
          <w:sz w:val="24"/>
        </w:rPr>
        <w:t xml:space="preserve"> </w:t>
      </w:r>
      <w:r>
        <w:rPr>
          <w:sz w:val="24"/>
        </w:rPr>
        <w:t>Diego,</w:t>
      </w:r>
      <w:r>
        <w:rPr>
          <w:spacing w:val="-2"/>
          <w:sz w:val="24"/>
        </w:rPr>
        <w:t xml:space="preserve"> </w:t>
      </w:r>
      <w:r>
        <w:rPr>
          <w:sz w:val="24"/>
        </w:rPr>
        <w:t>CA,</w:t>
      </w:r>
      <w:r>
        <w:rPr>
          <w:spacing w:val="-1"/>
          <w:sz w:val="24"/>
        </w:rPr>
        <w:t xml:space="preserve"> </w:t>
      </w:r>
      <w:r>
        <w:rPr>
          <w:sz w:val="24"/>
        </w:rPr>
        <w:t>USA.</w:t>
      </w:r>
    </w:p>
    <w:p w14:paraId="7449A698" w14:textId="77777777" w:rsidR="0082727B" w:rsidRDefault="00DA62AF">
      <w:pPr>
        <w:spacing w:before="201" w:line="225" w:lineRule="auto"/>
        <w:ind w:left="907" w:right="151" w:hanging="227"/>
        <w:jc w:val="both"/>
        <w:rPr>
          <w:sz w:val="24"/>
        </w:rPr>
      </w:pPr>
      <w:bookmarkStart w:id="75" w:name="_bookmark60"/>
      <w:bookmarkEnd w:id="75"/>
      <w:r>
        <w:rPr>
          <w:w w:val="95"/>
          <w:sz w:val="24"/>
        </w:rPr>
        <w:t>Jarusriboonchai, P., Meissner, J. L., Hansen, N. B., and Schouten, B. (2018). Thinking outside the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(tool) box: empowering people with toolkits. In </w:t>
      </w:r>
      <w:r>
        <w:rPr>
          <w:i/>
          <w:sz w:val="24"/>
        </w:rPr>
        <w:t>Proceedings of the 10th Nordic Conference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Human-Computer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980</w:t>
      </w:r>
      <w:r>
        <w:rPr>
          <w:sz w:val="24"/>
        </w:rPr>
        <w:t>–983.</w:t>
      </w:r>
    </w:p>
    <w:p w14:paraId="48890C34" w14:textId="77777777" w:rsidR="0082727B" w:rsidRDefault="00DA62AF">
      <w:pPr>
        <w:spacing w:before="202" w:line="225" w:lineRule="auto"/>
        <w:ind w:left="907" w:right="144" w:hanging="227"/>
        <w:jc w:val="both"/>
        <w:rPr>
          <w:sz w:val="24"/>
        </w:rPr>
      </w:pPr>
      <w:bookmarkStart w:id="76" w:name="_bookmark61"/>
      <w:bookmarkEnd w:id="76"/>
      <w:r>
        <w:rPr>
          <w:sz w:val="24"/>
        </w:rPr>
        <w:t xml:space="preserve">John Killick Claire Craig (2012). </w:t>
      </w:r>
      <w:r>
        <w:rPr>
          <w:i/>
          <w:sz w:val="24"/>
        </w:rPr>
        <w:t>Creativity and Communication in Persons With Dementia: A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Practical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Guide</w:t>
      </w:r>
      <w:r>
        <w:rPr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sz w:val="24"/>
        </w:rPr>
        <w:t>Jessica</w:t>
      </w:r>
      <w:r>
        <w:rPr>
          <w:spacing w:val="-1"/>
          <w:sz w:val="24"/>
        </w:rPr>
        <w:t xml:space="preserve"> </w:t>
      </w:r>
      <w:r>
        <w:rPr>
          <w:sz w:val="24"/>
        </w:rPr>
        <w:t>Kingsley,</w:t>
      </w:r>
      <w:r>
        <w:rPr>
          <w:spacing w:val="-2"/>
          <w:sz w:val="24"/>
        </w:rPr>
        <w:t xml:space="preserve"> </w:t>
      </w:r>
      <w:r>
        <w:rPr>
          <w:sz w:val="24"/>
        </w:rPr>
        <w:t>London.</w:t>
      </w:r>
    </w:p>
    <w:p w14:paraId="4CA611D0" w14:textId="77777777" w:rsidR="0082727B" w:rsidRDefault="00DA62AF">
      <w:pPr>
        <w:spacing w:before="200" w:line="225" w:lineRule="auto"/>
        <w:ind w:left="907" w:right="121" w:hanging="227"/>
        <w:jc w:val="both"/>
        <w:rPr>
          <w:sz w:val="24"/>
        </w:rPr>
      </w:pPr>
      <w:bookmarkStart w:id="77" w:name="_bookmark62"/>
      <w:bookmarkEnd w:id="77"/>
      <w:r>
        <w:rPr>
          <w:w w:val="95"/>
          <w:sz w:val="24"/>
        </w:rPr>
        <w:t>Johnson, J., Black, R. W., Chen, Y., and Hayes, G. R. (2019). Older Adults with Dementia in 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Online Forum: A Preliminary Analysis. In </w:t>
      </w:r>
      <w:r>
        <w:rPr>
          <w:i/>
          <w:w w:val="95"/>
          <w:sz w:val="24"/>
        </w:rPr>
        <w:t>Conference Companion Publication of the 2019 on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Computer Supported Cooperative Work and Social Computing</w:t>
      </w:r>
      <w:r>
        <w:rPr>
          <w:sz w:val="24"/>
        </w:rPr>
        <w:t>, CSCW ’19, page</w:t>
      </w:r>
      <w:r>
        <w:rPr>
          <w:sz w:val="24"/>
        </w:rPr>
        <w:t>s 231–235,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York,</w:t>
      </w:r>
      <w:r>
        <w:rPr>
          <w:spacing w:val="-3"/>
          <w:sz w:val="24"/>
        </w:rPr>
        <w:t xml:space="preserve"> </w:t>
      </w:r>
      <w:r>
        <w:rPr>
          <w:sz w:val="24"/>
        </w:rPr>
        <w:t>NY,</w:t>
      </w:r>
      <w:r>
        <w:rPr>
          <w:spacing w:val="-3"/>
          <w:sz w:val="24"/>
        </w:rPr>
        <w:t xml:space="preserve"> </w:t>
      </w:r>
      <w:r>
        <w:rPr>
          <w:sz w:val="24"/>
        </w:rPr>
        <w:t>USA.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Machinery.</w:t>
      </w:r>
    </w:p>
    <w:p w14:paraId="1A063A1F" w14:textId="77777777" w:rsidR="0082727B" w:rsidRDefault="00DA62AF">
      <w:pPr>
        <w:spacing w:before="202" w:line="225" w:lineRule="auto"/>
        <w:ind w:left="906" w:right="151" w:hanging="226"/>
        <w:jc w:val="both"/>
        <w:rPr>
          <w:sz w:val="24"/>
        </w:rPr>
      </w:pPr>
      <w:bookmarkStart w:id="78" w:name="_bookmark63"/>
      <w:bookmarkEnd w:id="78"/>
      <w:r>
        <w:rPr>
          <w:sz w:val="24"/>
        </w:rPr>
        <w:t>Johnson, J., Black, R. W., and Hayes, G. R. (2020).</w:t>
      </w:r>
      <w:r>
        <w:rPr>
          <w:spacing w:val="1"/>
          <w:sz w:val="24"/>
        </w:rPr>
        <w:t xml:space="preserve"> </w:t>
      </w:r>
      <w:r>
        <w:rPr>
          <w:sz w:val="24"/>
        </w:rPr>
        <w:t>Roles in the discussion: An analysis of</w:t>
      </w:r>
      <w:r>
        <w:rPr>
          <w:spacing w:val="1"/>
          <w:sz w:val="24"/>
        </w:rPr>
        <w:t xml:space="preserve"> </w:t>
      </w:r>
      <w:r>
        <w:rPr>
          <w:sz w:val="24"/>
        </w:rPr>
        <w:t>social support in an online forum for people with dementia.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 of the ACM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Human-Compu</w:t>
      </w:r>
      <w:r>
        <w:rPr>
          <w:i/>
          <w:sz w:val="24"/>
        </w:rPr>
        <w:t>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4(CSCW2):1–30.</w:t>
      </w:r>
    </w:p>
    <w:p w14:paraId="7BF07DC4" w14:textId="77777777" w:rsidR="0082727B" w:rsidRDefault="00DA62AF">
      <w:pPr>
        <w:pStyle w:val="BodyText"/>
        <w:spacing w:before="201" w:line="225" w:lineRule="auto"/>
        <w:ind w:left="914" w:right="151" w:hanging="235"/>
        <w:jc w:val="both"/>
      </w:pPr>
      <w:bookmarkStart w:id="79" w:name="_bookmark64"/>
      <w:bookmarkEnd w:id="79"/>
      <w:r>
        <w:t>Johnson, P. and Robinson, P. (2014).</w:t>
      </w:r>
      <w:r>
        <w:rPr>
          <w:spacing w:val="1"/>
        </w:rPr>
        <w:t xml:space="preserve"> </w:t>
      </w:r>
      <w:r>
        <w:t>Civic Hackathons: Innovation, Procurement, or Civic</w:t>
      </w:r>
      <w:r>
        <w:rPr>
          <w:spacing w:val="1"/>
        </w:rPr>
        <w:t xml:space="preserve"> </w:t>
      </w:r>
      <w:r>
        <w:t>Engagement?</w:t>
      </w:r>
      <w:r>
        <w:rPr>
          <w:spacing w:val="38"/>
        </w:rPr>
        <w:t xml:space="preserve"> </w:t>
      </w:r>
      <w:r>
        <w:rPr>
          <w:i/>
        </w:rPr>
        <w:t>Review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Policy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-2"/>
        </w:rPr>
        <w:t xml:space="preserve"> </w:t>
      </w:r>
      <w:r>
        <w:t>31.</w:t>
      </w:r>
    </w:p>
    <w:p w14:paraId="5415C57B" w14:textId="77777777" w:rsidR="0082727B" w:rsidRDefault="00DA62AF">
      <w:pPr>
        <w:spacing w:before="200" w:line="225" w:lineRule="auto"/>
        <w:ind w:left="906" w:right="110" w:hanging="226"/>
        <w:jc w:val="both"/>
        <w:rPr>
          <w:sz w:val="24"/>
        </w:rPr>
      </w:pPr>
      <w:bookmarkStart w:id="80" w:name="_bookmark65"/>
      <w:bookmarkEnd w:id="80"/>
      <w:r>
        <w:rPr>
          <w:sz w:val="24"/>
        </w:rPr>
        <w:t>Katell, M., Young, M., Dailey, D., Herman, B., Guetler, V., Tam, A., Bintz, C., Raz, D., 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Krafft,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P.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(2020).</w:t>
      </w:r>
      <w:r>
        <w:rPr>
          <w:spacing w:val="55"/>
          <w:w w:val="95"/>
          <w:sz w:val="24"/>
        </w:rPr>
        <w:t xml:space="preserve"> </w:t>
      </w:r>
      <w:r>
        <w:rPr>
          <w:w w:val="95"/>
          <w:sz w:val="24"/>
        </w:rPr>
        <w:t>Toward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situated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interventions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algorithmic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equity: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lessons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field.</w:t>
      </w:r>
      <w:r>
        <w:rPr>
          <w:spacing w:val="-55"/>
          <w:w w:val="95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2020 conference on fairness, accountability,</w:t>
      </w:r>
      <w:r>
        <w:rPr>
          <w:i/>
          <w:sz w:val="24"/>
        </w:rPr>
        <w:t xml:space="preserve"> and transparency</w:t>
      </w:r>
      <w:r>
        <w:rPr>
          <w:sz w:val="24"/>
        </w:rPr>
        <w:t>, pages</w:t>
      </w:r>
      <w:r>
        <w:rPr>
          <w:spacing w:val="1"/>
          <w:sz w:val="24"/>
        </w:rPr>
        <w:t xml:space="preserve"> </w:t>
      </w:r>
      <w:r>
        <w:rPr>
          <w:sz w:val="24"/>
        </w:rPr>
        <w:t>45–55.</w:t>
      </w:r>
    </w:p>
    <w:p w14:paraId="6245F47F" w14:textId="77777777" w:rsidR="0082727B" w:rsidRDefault="00DA62AF">
      <w:pPr>
        <w:pStyle w:val="BodyText"/>
        <w:spacing w:before="202" w:line="225" w:lineRule="auto"/>
        <w:ind w:left="914" w:right="151" w:hanging="235"/>
        <w:jc w:val="both"/>
      </w:pPr>
      <w:bookmarkStart w:id="81" w:name="_bookmark66"/>
      <w:bookmarkEnd w:id="81"/>
      <w:r>
        <w:t>Keyes,</w:t>
      </w:r>
      <w:r>
        <w:rPr>
          <w:spacing w:val="-8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E.,</w:t>
      </w:r>
      <w:r>
        <w:rPr>
          <w:spacing w:val="-7"/>
        </w:rPr>
        <w:t xml:space="preserve"> </w:t>
      </w:r>
      <w:r>
        <w:t>Clarke,</w:t>
      </w:r>
      <w:r>
        <w:rPr>
          <w:spacing w:val="-7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L.,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Gibb,</w:t>
      </w:r>
      <w:r>
        <w:rPr>
          <w:spacing w:val="-7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E.</w:t>
      </w:r>
      <w:r>
        <w:rPr>
          <w:spacing w:val="-8"/>
        </w:rPr>
        <w:t xml:space="preserve"> </w:t>
      </w:r>
      <w:r>
        <w:t>(2019).</w:t>
      </w:r>
      <w:r>
        <w:rPr>
          <w:spacing w:val="17"/>
        </w:rPr>
        <w:t xml:space="preserve"> </w:t>
      </w:r>
      <w:r>
        <w:t>Living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dementia,</w:t>
      </w:r>
      <w:r>
        <w:rPr>
          <w:spacing w:val="-7"/>
        </w:rPr>
        <w:t xml:space="preserve"> </w:t>
      </w:r>
      <w:r>
        <w:t>interdependence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citizenship:</w:t>
      </w:r>
      <w:r>
        <w:rPr>
          <w:spacing w:val="8"/>
        </w:rPr>
        <w:t xml:space="preserve"> </w:t>
      </w:r>
      <w:r>
        <w:t>narratives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everyday</w:t>
      </w:r>
      <w:r>
        <w:rPr>
          <w:spacing w:val="-5"/>
        </w:rPr>
        <w:t xml:space="preserve"> </w:t>
      </w:r>
      <w:r>
        <w:t>decision-making.</w:t>
      </w:r>
      <w:r>
        <w:rPr>
          <w:spacing w:val="20"/>
        </w:rPr>
        <w:t xml:space="preserve"> </w:t>
      </w:r>
      <w:r>
        <w:rPr>
          <w:i/>
        </w:rPr>
        <w:t>Disability</w:t>
      </w:r>
      <w:r>
        <w:rPr>
          <w:i/>
          <w:spacing w:val="-5"/>
        </w:rPr>
        <w:t xml:space="preserve"> </w:t>
      </w:r>
      <w:r>
        <w:rPr>
          <w:i/>
        </w:rPr>
        <w:t>&amp;</w:t>
      </w:r>
      <w:r>
        <w:rPr>
          <w:i/>
          <w:spacing w:val="-5"/>
        </w:rPr>
        <w:t xml:space="preserve"> </w:t>
      </w:r>
      <w:r>
        <w:rPr>
          <w:i/>
        </w:rPr>
        <w:t>Society</w:t>
      </w:r>
      <w:r>
        <w:t>,</w:t>
      </w:r>
      <w:r>
        <w:rPr>
          <w:spacing w:val="-5"/>
        </w:rPr>
        <w:t xml:space="preserve"> </w:t>
      </w:r>
      <w:r>
        <w:t>34(2):296–319.</w:t>
      </w:r>
    </w:p>
    <w:p w14:paraId="30C18CCC" w14:textId="77777777" w:rsidR="0082727B" w:rsidRDefault="00DA62AF">
      <w:pPr>
        <w:pStyle w:val="BodyText"/>
        <w:spacing w:before="187" w:line="268" w:lineRule="exact"/>
        <w:ind w:left="680"/>
      </w:pPr>
      <w:bookmarkStart w:id="82" w:name="_bookmark67"/>
      <w:bookmarkEnd w:id="82"/>
      <w:r>
        <w:t>Kienzler,</w:t>
      </w:r>
      <w:r>
        <w:rPr>
          <w:spacing w:val="7"/>
        </w:rPr>
        <w:t xml:space="preserve"> </w:t>
      </w:r>
      <w:r>
        <w:t>H.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Fontanesi,</w:t>
      </w:r>
      <w:r>
        <w:rPr>
          <w:spacing w:val="7"/>
        </w:rPr>
        <w:t xml:space="preserve"> </w:t>
      </w:r>
      <w:r>
        <w:t>C.</w:t>
      </w:r>
      <w:r>
        <w:rPr>
          <w:spacing w:val="7"/>
        </w:rPr>
        <w:t xml:space="preserve"> </w:t>
      </w:r>
      <w:r>
        <w:t>(2017).</w:t>
      </w:r>
      <w:r>
        <w:rPr>
          <w:spacing w:val="37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inquiry:</w:t>
      </w:r>
      <w:r>
        <w:rPr>
          <w:spacing w:val="2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Global</w:t>
      </w:r>
      <w:r>
        <w:rPr>
          <w:spacing w:val="7"/>
        </w:rPr>
        <w:t xml:space="preserve"> </w:t>
      </w:r>
      <w:r>
        <w:t>Health</w:t>
      </w:r>
      <w:r>
        <w:rPr>
          <w:spacing w:val="8"/>
        </w:rPr>
        <w:t xml:space="preserve"> </w:t>
      </w:r>
      <w:r>
        <w:t>Hackathon.</w:t>
      </w:r>
    </w:p>
    <w:p w14:paraId="0C432DBA" w14:textId="77777777" w:rsidR="0082727B" w:rsidRDefault="00DA62AF">
      <w:pPr>
        <w:spacing w:line="268" w:lineRule="exact"/>
        <w:ind w:left="901"/>
        <w:rPr>
          <w:sz w:val="24"/>
        </w:rPr>
      </w:pPr>
      <w:r>
        <w:rPr>
          <w:i/>
          <w:sz w:val="24"/>
        </w:rPr>
        <w:t>Teaching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Higher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Education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22(2):129–142.</w:t>
      </w:r>
      <w:r>
        <w:rPr>
          <w:spacing w:val="17"/>
          <w:sz w:val="24"/>
        </w:rPr>
        <w:t xml:space="preserve"> </w:t>
      </w:r>
      <w:r>
        <w:rPr>
          <w:sz w:val="24"/>
        </w:rPr>
        <w:t>Publisher:</w:t>
      </w:r>
      <w:r>
        <w:rPr>
          <w:spacing w:val="6"/>
          <w:sz w:val="24"/>
        </w:rPr>
        <w:t xml:space="preserve"> </w:t>
      </w:r>
      <w:r>
        <w:rPr>
          <w:sz w:val="24"/>
        </w:rPr>
        <w:t>Routledge.</w:t>
      </w:r>
    </w:p>
    <w:p w14:paraId="083DF438" w14:textId="77777777" w:rsidR="0082727B" w:rsidRDefault="00DA62AF">
      <w:pPr>
        <w:spacing w:before="197" w:line="225" w:lineRule="auto"/>
        <w:ind w:left="914" w:right="151" w:hanging="235"/>
        <w:jc w:val="both"/>
        <w:rPr>
          <w:sz w:val="24"/>
        </w:rPr>
      </w:pPr>
      <w:bookmarkStart w:id="83" w:name="_bookmark68"/>
      <w:bookmarkEnd w:id="83"/>
      <w:r>
        <w:rPr>
          <w:w w:val="95"/>
          <w:sz w:val="24"/>
        </w:rPr>
        <w:t xml:space="preserve">Killick, J. and Allan, K. (2001). </w:t>
      </w:r>
      <w:r>
        <w:rPr>
          <w:i/>
          <w:w w:val="95"/>
          <w:sz w:val="24"/>
        </w:rPr>
        <w:t>Communication And The Care Of People With Dementia</w:t>
      </w:r>
      <w:r>
        <w:rPr>
          <w:w w:val="95"/>
          <w:sz w:val="24"/>
        </w:rPr>
        <w:t>. Open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14:paraId="4BCEABEF" w14:textId="77777777" w:rsidR="0082727B" w:rsidRDefault="00DA62AF">
      <w:pPr>
        <w:pStyle w:val="BodyText"/>
        <w:spacing w:before="200" w:line="225" w:lineRule="auto"/>
        <w:ind w:left="907" w:right="118" w:hanging="227"/>
        <w:jc w:val="both"/>
      </w:pPr>
      <w:bookmarkStart w:id="84" w:name="_bookmark69"/>
      <w:bookmarkEnd w:id="84"/>
      <w:r>
        <w:t>Kinnunen,</w:t>
      </w:r>
      <w:r>
        <w:rPr>
          <w:spacing w:val="48"/>
        </w:rPr>
        <w:t xml:space="preserve"> </w:t>
      </w:r>
      <w:r>
        <w:t>P.,</w:t>
      </w:r>
      <w:r>
        <w:rPr>
          <w:spacing w:val="49"/>
        </w:rPr>
        <w:t xml:space="preserve"> </w:t>
      </w:r>
      <w:r>
        <w:t>Butler,</w:t>
      </w:r>
      <w:r>
        <w:rPr>
          <w:spacing w:val="49"/>
        </w:rPr>
        <w:t xml:space="preserve"> </w:t>
      </w:r>
      <w:r>
        <w:t>M.,</w:t>
      </w:r>
      <w:r>
        <w:rPr>
          <w:spacing w:val="48"/>
        </w:rPr>
        <w:t xml:space="preserve"> </w:t>
      </w:r>
      <w:r>
        <w:t>Morgan,</w:t>
      </w:r>
      <w:r>
        <w:rPr>
          <w:spacing w:val="49"/>
        </w:rPr>
        <w:t xml:space="preserve"> </w:t>
      </w:r>
      <w:r>
        <w:t>M.,</w:t>
      </w:r>
      <w:r>
        <w:rPr>
          <w:spacing w:val="49"/>
        </w:rPr>
        <w:t xml:space="preserve"> </w:t>
      </w:r>
      <w:r>
        <w:t>Nylen,</w:t>
      </w:r>
      <w:r>
        <w:rPr>
          <w:spacing w:val="48"/>
        </w:rPr>
        <w:t xml:space="preserve"> </w:t>
      </w:r>
      <w:r>
        <w:t>A.,</w:t>
      </w:r>
      <w:r>
        <w:rPr>
          <w:spacing w:val="49"/>
        </w:rPr>
        <w:t xml:space="preserve"> </w:t>
      </w:r>
      <w:r>
        <w:t>Peters,</w:t>
      </w:r>
      <w:r>
        <w:rPr>
          <w:spacing w:val="49"/>
        </w:rPr>
        <w:t xml:space="preserve"> </w:t>
      </w:r>
      <w:r>
        <w:t>A.-K.,</w:t>
      </w:r>
      <w:r>
        <w:rPr>
          <w:spacing w:val="48"/>
        </w:rPr>
        <w:t xml:space="preserve"> </w:t>
      </w:r>
      <w:r>
        <w:t>Sinclair,</w:t>
      </w:r>
      <w:r>
        <w:rPr>
          <w:spacing w:val="49"/>
        </w:rPr>
        <w:t xml:space="preserve"> </w:t>
      </w:r>
      <w:r>
        <w:t>J.,</w:t>
      </w:r>
      <w:r>
        <w:rPr>
          <w:spacing w:val="49"/>
        </w:rPr>
        <w:t xml:space="preserve"> </w:t>
      </w:r>
      <w:r>
        <w:t>Kalvala,</w:t>
      </w:r>
      <w:r>
        <w:rPr>
          <w:spacing w:val="48"/>
        </w:rPr>
        <w:t xml:space="preserve"> </w:t>
      </w:r>
      <w:r>
        <w:t>S.,</w:t>
      </w:r>
      <w:r>
        <w:rPr>
          <w:spacing w:val="-57"/>
        </w:rPr>
        <w:t xml:space="preserve"> </w:t>
      </w:r>
      <w:r>
        <w:t>and Pesonen, E. (2018).</w:t>
      </w:r>
      <w:r>
        <w:rPr>
          <w:spacing w:val="1"/>
        </w:rPr>
        <w:t xml:space="preserve"> </w:t>
      </w:r>
      <w:r>
        <w:t>Understanding initial undergraduate expectations and identity in</w:t>
      </w:r>
      <w:r>
        <w:rPr>
          <w:spacing w:val="1"/>
        </w:rPr>
        <w:t xml:space="preserve"> </w:t>
      </w:r>
      <w:r>
        <w:t xml:space="preserve">computing studies. </w:t>
      </w:r>
      <w:r>
        <w:rPr>
          <w:i/>
        </w:rPr>
        <w:t>European Journal of Engineering Education</w:t>
      </w:r>
      <w:r>
        <w:t>, 43(2):201–218. Publisher:</w:t>
      </w:r>
      <w:r>
        <w:rPr>
          <w:spacing w:val="1"/>
        </w:rPr>
        <w:t xml:space="preserve"> </w:t>
      </w:r>
      <w:r>
        <w:t>Ta</w:t>
      </w:r>
      <w:r>
        <w:t>ylor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Francis</w:t>
      </w:r>
      <w:r>
        <w:rPr>
          <w:spacing w:val="-2"/>
        </w:rPr>
        <w:t xml:space="preserve"> </w:t>
      </w:r>
      <w:r>
        <w:t>_eprint:</w:t>
      </w:r>
      <w:r>
        <w:rPr>
          <w:spacing w:val="12"/>
        </w:rPr>
        <w:t xml:space="preserve"> </w:t>
      </w:r>
      <w:r>
        <w:t>https://doi.org/10.1080/03043797.2016.1146233.</w:t>
      </w:r>
    </w:p>
    <w:p w14:paraId="52A6D461" w14:textId="77777777" w:rsidR="0082727B" w:rsidRDefault="00DA62AF">
      <w:pPr>
        <w:pStyle w:val="BodyText"/>
        <w:spacing w:before="202" w:line="225" w:lineRule="auto"/>
        <w:ind w:left="903" w:right="151" w:hanging="223"/>
        <w:jc w:val="both"/>
      </w:pPr>
      <w:bookmarkStart w:id="85" w:name="_bookmark70"/>
      <w:bookmarkEnd w:id="85"/>
      <w:r>
        <w:t>Kitwood, T. and Bredin, K. (1992).</w:t>
      </w:r>
      <w:r>
        <w:rPr>
          <w:spacing w:val="1"/>
        </w:rPr>
        <w:t xml:space="preserve"> </w:t>
      </w:r>
      <w:r>
        <w:t>Towards a Theory of Dementia Care:</w:t>
      </w:r>
      <w:r>
        <w:rPr>
          <w:spacing w:val="1"/>
        </w:rPr>
        <w:t xml:space="preserve"> </w:t>
      </w:r>
      <w:r>
        <w:t>Personhood and</w:t>
      </w:r>
      <w:r>
        <w:rPr>
          <w:spacing w:val="1"/>
        </w:rPr>
        <w:t xml:space="preserve"> </w:t>
      </w:r>
      <w:r>
        <w:t>Well-being.</w:t>
      </w:r>
      <w:r>
        <w:rPr>
          <w:spacing w:val="25"/>
        </w:rPr>
        <w:t xml:space="preserve"> </w:t>
      </w:r>
      <w:r>
        <w:rPr>
          <w:i/>
        </w:rPr>
        <w:t>Ageing</w:t>
      </w:r>
      <w:r>
        <w:rPr>
          <w:i/>
          <w:spacing w:val="-2"/>
        </w:rPr>
        <w:t xml:space="preserve"> </w:t>
      </w:r>
      <w:r>
        <w:rPr>
          <w:i/>
        </w:rPr>
        <w:t>&amp;</w:t>
      </w:r>
      <w:r>
        <w:rPr>
          <w:i/>
          <w:spacing w:val="-1"/>
        </w:rPr>
        <w:t xml:space="preserve"> </w:t>
      </w:r>
      <w:r>
        <w:rPr>
          <w:i/>
        </w:rPr>
        <w:t>Society</w:t>
      </w:r>
      <w:r>
        <w:t>,</w:t>
      </w:r>
      <w:r>
        <w:rPr>
          <w:spacing w:val="-2"/>
        </w:rPr>
        <w:t xml:space="preserve"> </w:t>
      </w:r>
      <w:r>
        <w:t>12(3):269–287.</w:t>
      </w:r>
    </w:p>
    <w:p w14:paraId="652E5DEF" w14:textId="77777777" w:rsidR="0082727B" w:rsidRDefault="00DA62AF">
      <w:pPr>
        <w:pStyle w:val="BodyText"/>
        <w:spacing w:before="187" w:line="268" w:lineRule="exact"/>
        <w:ind w:left="680"/>
      </w:pPr>
      <w:bookmarkStart w:id="86" w:name="_bookmark71"/>
      <w:bookmarkEnd w:id="86"/>
      <w:r>
        <w:rPr>
          <w:w w:val="95"/>
        </w:rPr>
        <w:t>Kontos,</w:t>
      </w:r>
      <w:r>
        <w:rPr>
          <w:spacing w:val="17"/>
          <w:w w:val="95"/>
        </w:rPr>
        <w:t xml:space="preserve"> </w:t>
      </w:r>
      <w:r>
        <w:rPr>
          <w:w w:val="95"/>
        </w:rPr>
        <w:t>P.</w:t>
      </w:r>
      <w:r>
        <w:rPr>
          <w:spacing w:val="16"/>
          <w:w w:val="95"/>
        </w:rPr>
        <w:t xml:space="preserve"> </w:t>
      </w:r>
      <w:r>
        <w:rPr>
          <w:w w:val="95"/>
        </w:rPr>
        <w:t>(2005).</w:t>
      </w:r>
      <w:r>
        <w:rPr>
          <w:spacing w:val="46"/>
          <w:w w:val="95"/>
        </w:rPr>
        <w:t xml:space="preserve"> </w:t>
      </w:r>
      <w:r>
        <w:rPr>
          <w:w w:val="95"/>
        </w:rPr>
        <w:t>Embodied</w:t>
      </w:r>
      <w:r>
        <w:rPr>
          <w:spacing w:val="15"/>
          <w:w w:val="95"/>
        </w:rPr>
        <w:t xml:space="preserve"> </w:t>
      </w:r>
      <w:r>
        <w:rPr>
          <w:w w:val="95"/>
        </w:rPr>
        <w:t>Selfhood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Alzheimer’s</w:t>
      </w:r>
      <w:r>
        <w:rPr>
          <w:spacing w:val="16"/>
          <w:w w:val="95"/>
        </w:rPr>
        <w:t xml:space="preserve"> </w:t>
      </w:r>
      <w:r>
        <w:rPr>
          <w:w w:val="95"/>
        </w:rPr>
        <w:t>Disease:</w:t>
      </w:r>
      <w:r>
        <w:rPr>
          <w:spacing w:val="37"/>
          <w:w w:val="95"/>
        </w:rPr>
        <w:t xml:space="preserve"> </w:t>
      </w:r>
      <w:r>
        <w:rPr>
          <w:w w:val="95"/>
        </w:rPr>
        <w:t>Rethinking</w:t>
      </w:r>
      <w:r>
        <w:rPr>
          <w:spacing w:val="16"/>
          <w:w w:val="95"/>
        </w:rPr>
        <w:t xml:space="preserve"> </w:t>
      </w:r>
      <w:r>
        <w:rPr>
          <w:w w:val="95"/>
        </w:rPr>
        <w:t>Person-Centred</w:t>
      </w:r>
      <w:r>
        <w:rPr>
          <w:spacing w:val="16"/>
          <w:w w:val="95"/>
        </w:rPr>
        <w:t xml:space="preserve"> </w:t>
      </w:r>
      <w:r>
        <w:rPr>
          <w:w w:val="95"/>
        </w:rPr>
        <w:t>Care.</w:t>
      </w:r>
    </w:p>
    <w:p w14:paraId="3ED68BB7" w14:textId="77777777" w:rsidR="0082727B" w:rsidRDefault="00DA62AF">
      <w:pPr>
        <w:spacing w:line="268" w:lineRule="exact"/>
        <w:ind w:left="906"/>
        <w:rPr>
          <w:sz w:val="24"/>
        </w:rPr>
      </w:pPr>
      <w:r>
        <w:rPr>
          <w:i/>
          <w:sz w:val="24"/>
        </w:rPr>
        <w:t>Dementia: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Practice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4:553–570.</w:t>
      </w:r>
    </w:p>
    <w:p w14:paraId="47BAC8EA" w14:textId="77777777" w:rsidR="0082727B" w:rsidRDefault="00DA62AF">
      <w:pPr>
        <w:pStyle w:val="BodyText"/>
        <w:spacing w:before="197" w:line="225" w:lineRule="auto"/>
        <w:ind w:left="914" w:right="116" w:hanging="235"/>
        <w:jc w:val="both"/>
      </w:pPr>
      <w:bookmarkStart w:id="87" w:name="_bookmark72"/>
      <w:bookmarkEnd w:id="87"/>
      <w:r>
        <w:t>Kontos,</w:t>
      </w:r>
      <w:r>
        <w:rPr>
          <w:spacing w:val="-10"/>
        </w:rPr>
        <w:t xml:space="preserve"> </w:t>
      </w:r>
      <w:r>
        <w:t>P.,</w:t>
      </w:r>
      <w:r>
        <w:rPr>
          <w:spacing w:val="-9"/>
        </w:rPr>
        <w:t xml:space="preserve"> </w:t>
      </w:r>
      <w:r>
        <w:t>Grigorovich,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Kontos,</w:t>
      </w:r>
      <w:r>
        <w:rPr>
          <w:spacing w:val="-10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P.,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Miller,</w:t>
      </w:r>
      <w:r>
        <w:rPr>
          <w:spacing w:val="-9"/>
        </w:rPr>
        <w:t xml:space="preserve"> </w:t>
      </w:r>
      <w:r>
        <w:t>K.-L.</w:t>
      </w:r>
      <w:r>
        <w:rPr>
          <w:spacing w:val="-10"/>
        </w:rPr>
        <w:t xml:space="preserve"> </w:t>
      </w:r>
      <w:r>
        <w:t>(2016).</w:t>
      </w:r>
      <w:r>
        <w:rPr>
          <w:spacing w:val="13"/>
        </w:rPr>
        <w:t xml:space="preserve"> </w:t>
      </w:r>
      <w:r>
        <w:t>Citizenship,</w:t>
      </w:r>
      <w:r>
        <w:rPr>
          <w:spacing w:val="-9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rights,</w:t>
      </w:r>
      <w:r>
        <w:rPr>
          <w:spacing w:val="-57"/>
        </w:rPr>
        <w:t xml:space="preserve"> </w:t>
      </w:r>
      <w:r>
        <w:t>and dementia: Towards a ne</w:t>
      </w:r>
      <w:r>
        <w:t xml:space="preserve">w embodied relational ethic of sexuality. </w:t>
      </w:r>
      <w:r>
        <w:rPr>
          <w:i/>
        </w:rPr>
        <w:t>Dementia</w:t>
      </w:r>
      <w:r>
        <w:t>, 15(3):315–</w:t>
      </w:r>
      <w:r>
        <w:rPr>
          <w:spacing w:val="1"/>
        </w:rPr>
        <w:t xml:space="preserve"> </w:t>
      </w:r>
      <w:r>
        <w:t>329.</w:t>
      </w:r>
    </w:p>
    <w:p w14:paraId="63BAA640" w14:textId="77777777" w:rsidR="0082727B" w:rsidRDefault="00DA62AF">
      <w:pPr>
        <w:pStyle w:val="BodyText"/>
        <w:spacing w:before="201" w:line="225" w:lineRule="auto"/>
        <w:ind w:left="914" w:right="151" w:hanging="235"/>
        <w:jc w:val="both"/>
      </w:pPr>
      <w:bookmarkStart w:id="88" w:name="_bookmark73"/>
      <w:bookmarkEnd w:id="88"/>
      <w:r>
        <w:t>Kontos, P. and Martin, W. (2013). Embodiment and dementia: Exploring critical narratives of</w:t>
      </w:r>
      <w:r>
        <w:rPr>
          <w:spacing w:val="1"/>
        </w:rPr>
        <w:t xml:space="preserve"> </w:t>
      </w:r>
      <w:r>
        <w:t>selfhood,</w:t>
      </w:r>
      <w:r>
        <w:rPr>
          <w:spacing w:val="-2"/>
        </w:rPr>
        <w:t xml:space="preserve"> </w:t>
      </w:r>
      <w:r>
        <w:t>surveillance,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care.</w:t>
      </w:r>
      <w:r>
        <w:rPr>
          <w:spacing w:val="25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2"/>
        </w:rPr>
        <w:t xml:space="preserve"> </w:t>
      </w:r>
      <w:r>
        <w:t>12(3):288–302.</w:t>
      </w:r>
    </w:p>
    <w:p w14:paraId="0A88DF03" w14:textId="77777777" w:rsidR="0082727B" w:rsidRDefault="00DA62AF">
      <w:pPr>
        <w:pStyle w:val="BodyText"/>
        <w:spacing w:before="200" w:line="225" w:lineRule="auto"/>
        <w:ind w:left="896" w:right="121" w:hanging="217"/>
        <w:jc w:val="both"/>
      </w:pPr>
      <w:bookmarkStart w:id="89" w:name="_bookmark74"/>
      <w:bookmarkEnd w:id="89"/>
      <w:r>
        <w:t>Kontos, P. C. and Naglie, G. (2007). Expressions of Personhood in Alzheimer’s Disease: An</w:t>
      </w:r>
      <w:r>
        <w:rPr>
          <w:spacing w:val="1"/>
        </w:rPr>
        <w:t xml:space="preserve"> </w:t>
      </w:r>
      <w:r>
        <w:t xml:space="preserve">Evaluation of Research-Based Theatre as a Pedagogical Tool. </w:t>
      </w:r>
      <w:r>
        <w:rPr>
          <w:i/>
        </w:rPr>
        <w:t>Qualitative Health Research</w:t>
      </w:r>
      <w:r>
        <w:t>,</w:t>
      </w:r>
      <w:r>
        <w:rPr>
          <w:spacing w:val="1"/>
        </w:rPr>
        <w:t xml:space="preserve"> </w:t>
      </w:r>
      <w:r>
        <w:t>17(6):799–811.</w:t>
      </w:r>
    </w:p>
    <w:p w14:paraId="3FE02FEF" w14:textId="77777777" w:rsidR="0082727B" w:rsidRDefault="0082727B">
      <w:pPr>
        <w:spacing w:line="225" w:lineRule="auto"/>
        <w:jc w:val="both"/>
        <w:sectPr w:rsidR="0082727B">
          <w:footerReference w:type="default" r:id="rId33"/>
          <w:pgSz w:w="11910" w:h="16840"/>
          <w:pgMar w:top="320" w:right="980" w:bottom="740" w:left="1020" w:header="0" w:footer="557" w:gutter="0"/>
          <w:cols w:space="720"/>
        </w:sectPr>
      </w:pPr>
    </w:p>
    <w:p w14:paraId="169BC65C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References</w:t>
      </w:r>
      <w:r>
        <w:tab/>
      </w:r>
    </w:p>
    <w:p w14:paraId="7115656D" w14:textId="77777777" w:rsidR="0082727B" w:rsidRDefault="0082727B">
      <w:pPr>
        <w:pStyle w:val="BodyText"/>
        <w:rPr>
          <w:b/>
          <w:sz w:val="20"/>
        </w:rPr>
      </w:pPr>
    </w:p>
    <w:p w14:paraId="5CE0F4AA" w14:textId="77777777" w:rsidR="0082727B" w:rsidRDefault="00DA62AF">
      <w:pPr>
        <w:spacing w:before="229" w:line="225" w:lineRule="auto"/>
        <w:ind w:left="333" w:right="676" w:hanging="220"/>
        <w:jc w:val="both"/>
        <w:rPr>
          <w:sz w:val="24"/>
        </w:rPr>
      </w:pPr>
      <w:bookmarkStart w:id="90" w:name="_bookmark75"/>
      <w:bookmarkEnd w:id="90"/>
      <w:r>
        <w:rPr>
          <w:sz w:val="24"/>
        </w:rPr>
        <w:t>Krafft, P., Young, M., Katell, M., Lee, J. E., Narayan, S., Epstein, M., Dailey, D., Herman, B.,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Tam, A., Guetler, V., et al. (2021). An action-oriented ai policy toolkit for technology audits by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community advocates and activists. In </w:t>
      </w:r>
      <w:r>
        <w:rPr>
          <w:i/>
          <w:w w:val="95"/>
          <w:sz w:val="24"/>
        </w:rPr>
        <w:t>Proceedings of the 202</w:t>
      </w:r>
      <w:r>
        <w:rPr>
          <w:i/>
          <w:w w:val="95"/>
          <w:sz w:val="24"/>
        </w:rPr>
        <w:t>1 ACM Conference on Fairness,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Accountability,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Transparency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772–781.</w:t>
      </w:r>
    </w:p>
    <w:p w14:paraId="3D171784" w14:textId="77777777" w:rsidR="0082727B" w:rsidRDefault="00DA62AF">
      <w:pPr>
        <w:pStyle w:val="BodyText"/>
        <w:spacing w:before="200" w:line="225" w:lineRule="auto"/>
        <w:ind w:left="347" w:right="676" w:hanging="235"/>
        <w:jc w:val="both"/>
      </w:pPr>
      <w:bookmarkStart w:id="91" w:name="_bookmark76"/>
      <w:bookmarkEnd w:id="91"/>
      <w:r>
        <w:t>Landau,</w:t>
      </w:r>
      <w:r>
        <w:rPr>
          <w:spacing w:val="-6"/>
        </w:rPr>
        <w:t xml:space="preserve"> </w:t>
      </w:r>
      <w:r>
        <w:t>R.,</w:t>
      </w:r>
      <w:r>
        <w:rPr>
          <w:spacing w:val="-5"/>
        </w:rPr>
        <w:t xml:space="preserve"> </w:t>
      </w:r>
      <w:r>
        <w:t>Auslander,</w:t>
      </w:r>
      <w:r>
        <w:rPr>
          <w:spacing w:val="-5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t>Werner,</w:t>
      </w:r>
      <w:r>
        <w:rPr>
          <w:spacing w:val="-5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Shoval,</w:t>
      </w:r>
      <w:r>
        <w:rPr>
          <w:spacing w:val="-5"/>
        </w:rPr>
        <w:t xml:space="preserve"> </w:t>
      </w:r>
      <w:r>
        <w:t>N.,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Heinik,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(2011).</w:t>
      </w:r>
      <w:r>
        <w:rPr>
          <w:spacing w:val="19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rPr>
          <w:w w:val="95"/>
        </w:rPr>
        <w:t>the decision on the use of gps for people with dementia?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Aging &amp; Mental Health</w:t>
      </w:r>
      <w:r>
        <w:rPr>
          <w:w w:val="95"/>
        </w:rPr>
        <w:t>, 15(1):78–84.</w:t>
      </w:r>
      <w:r>
        <w:rPr>
          <w:spacing w:val="1"/>
          <w:w w:val="95"/>
        </w:rPr>
        <w:t xml:space="preserve"> </w:t>
      </w:r>
      <w:r>
        <w:t>PMID:</w:t>
      </w:r>
      <w:r>
        <w:rPr>
          <w:spacing w:val="-2"/>
        </w:rPr>
        <w:t xml:space="preserve"> </w:t>
      </w:r>
      <w:r>
        <w:t>20924823.</w:t>
      </w:r>
    </w:p>
    <w:p w14:paraId="39EE0329" w14:textId="77777777" w:rsidR="0082727B" w:rsidRDefault="00DA62AF">
      <w:pPr>
        <w:pStyle w:val="BodyText"/>
        <w:spacing w:before="198" w:line="225" w:lineRule="auto"/>
        <w:ind w:left="339" w:right="685" w:hanging="226"/>
        <w:jc w:val="both"/>
      </w:pPr>
      <w:bookmarkStart w:id="92" w:name="_bookmark77"/>
      <w:bookmarkEnd w:id="92"/>
      <w:r>
        <w:t>Langdon,</w:t>
      </w:r>
      <w:r>
        <w:rPr>
          <w:spacing w:val="-12"/>
        </w:rPr>
        <w:t xml:space="preserve"> </w:t>
      </w:r>
      <w:r>
        <w:t>S.</w:t>
      </w:r>
      <w:r>
        <w:rPr>
          <w:spacing w:val="-11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Eagle,</w:t>
      </w:r>
      <w:r>
        <w:rPr>
          <w:spacing w:val="-11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Warner,</w:t>
      </w:r>
      <w:r>
        <w:rPr>
          <w:spacing w:val="-11"/>
        </w:rPr>
        <w:t xml:space="preserve"> </w:t>
      </w:r>
      <w:r>
        <w:t>J.</w:t>
      </w:r>
      <w:r>
        <w:rPr>
          <w:spacing w:val="-11"/>
        </w:rPr>
        <w:t xml:space="preserve"> </w:t>
      </w:r>
      <w:r>
        <w:t>(2007).</w:t>
      </w:r>
      <w:r>
        <w:rPr>
          <w:spacing w:val="10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sense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dementia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world: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qualitative</w:t>
      </w:r>
      <w:r>
        <w:rPr>
          <w:spacing w:val="-2"/>
        </w:rPr>
        <w:t xml:space="preserve"> </w:t>
      </w:r>
      <w:r>
        <w:t>study.</w:t>
      </w:r>
      <w:r>
        <w:rPr>
          <w:spacing w:val="24"/>
        </w:rPr>
        <w:t xml:space="preserve"> </w:t>
      </w:r>
      <w:r>
        <w:rPr>
          <w:i/>
        </w:rPr>
        <w:t>Social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Medicine</w:t>
      </w:r>
      <w:r>
        <w:t>,</w:t>
      </w:r>
      <w:r>
        <w:rPr>
          <w:spacing w:val="-2"/>
        </w:rPr>
        <w:t xml:space="preserve"> </w:t>
      </w:r>
      <w:r>
        <w:t>64(4):989–1000.</w:t>
      </w:r>
    </w:p>
    <w:p w14:paraId="7AFC1E6C" w14:textId="77777777" w:rsidR="0082727B" w:rsidRDefault="00DA62AF">
      <w:pPr>
        <w:pStyle w:val="BodyText"/>
        <w:spacing w:before="185" w:line="268" w:lineRule="exact"/>
        <w:ind w:left="113"/>
      </w:pPr>
      <w:bookmarkStart w:id="93" w:name="_bookmark78"/>
      <w:bookmarkEnd w:id="93"/>
      <w:r>
        <w:t>Lazar,</w:t>
      </w:r>
      <w:r>
        <w:rPr>
          <w:spacing w:val="-9"/>
        </w:rPr>
        <w:t xml:space="preserve"> </w:t>
      </w:r>
      <w:r>
        <w:t>A.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Dixon,</w:t>
      </w:r>
      <w:r>
        <w:rPr>
          <w:spacing w:val="-9"/>
        </w:rPr>
        <w:t xml:space="preserve"> </w:t>
      </w:r>
      <w:r>
        <w:t>E.</w:t>
      </w:r>
      <w:r>
        <w:rPr>
          <w:spacing w:val="-9"/>
        </w:rPr>
        <w:t xml:space="preserve"> </w:t>
      </w:r>
      <w:r>
        <w:t>E.</w:t>
      </w:r>
      <w:r>
        <w:rPr>
          <w:spacing w:val="-8"/>
        </w:rPr>
        <w:t xml:space="preserve"> </w:t>
      </w:r>
      <w:r>
        <w:t>(2019).</w:t>
      </w:r>
      <w:r>
        <w:rPr>
          <w:spacing w:val="14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Share:</w:t>
      </w:r>
      <w:r>
        <w:rPr>
          <w:spacing w:val="4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Dementia</w:t>
      </w:r>
      <w:r>
        <w:rPr>
          <w:spacing w:val="-8"/>
        </w:rPr>
        <w:t xml:space="preserve"> </w:t>
      </w:r>
      <w:r>
        <w:t>Agenda</w:t>
      </w:r>
      <w:r>
        <w:rPr>
          <w:spacing w:val="-9"/>
        </w:rPr>
        <w:t xml:space="preserve"> </w:t>
      </w:r>
      <w:r>
        <w:t>Online.</w:t>
      </w:r>
    </w:p>
    <w:p w14:paraId="35280FF8" w14:textId="77777777" w:rsidR="0082727B" w:rsidRDefault="00DA62AF">
      <w:pPr>
        <w:spacing w:line="268" w:lineRule="exact"/>
        <w:ind w:left="340"/>
        <w:rPr>
          <w:sz w:val="24"/>
        </w:rPr>
      </w:pPr>
      <w:r>
        <w:rPr>
          <w:i/>
          <w:sz w:val="24"/>
        </w:rPr>
        <w:t>Proceedings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ACM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Human-Computer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3(CSCW):85:1–85:23.</w:t>
      </w:r>
    </w:p>
    <w:p w14:paraId="5CF964F3" w14:textId="77777777" w:rsidR="0082727B" w:rsidRDefault="00DA62AF">
      <w:pPr>
        <w:spacing w:before="194" w:line="225" w:lineRule="auto"/>
        <w:ind w:left="324" w:right="676" w:hanging="211"/>
        <w:jc w:val="both"/>
        <w:rPr>
          <w:sz w:val="24"/>
        </w:rPr>
      </w:pPr>
      <w:bookmarkStart w:id="94" w:name="_bookmark79"/>
      <w:bookmarkEnd w:id="94"/>
      <w:r>
        <w:rPr>
          <w:sz w:val="24"/>
        </w:rPr>
        <w:t>Lazar,</w:t>
      </w:r>
      <w:r>
        <w:rPr>
          <w:spacing w:val="-9"/>
          <w:sz w:val="24"/>
        </w:rPr>
        <w:t xml:space="preserve"> </w:t>
      </w:r>
      <w:r>
        <w:rPr>
          <w:sz w:val="24"/>
        </w:rPr>
        <w:t>A.,</w:t>
      </w:r>
      <w:r>
        <w:rPr>
          <w:spacing w:val="-9"/>
          <w:sz w:val="24"/>
        </w:rPr>
        <w:t xml:space="preserve"> </w:t>
      </w:r>
      <w:r>
        <w:rPr>
          <w:sz w:val="24"/>
        </w:rPr>
        <w:t>Edasis,</w:t>
      </w:r>
      <w:r>
        <w:rPr>
          <w:spacing w:val="-8"/>
          <w:sz w:val="24"/>
        </w:rPr>
        <w:t xml:space="preserve"> </w:t>
      </w:r>
      <w:r>
        <w:rPr>
          <w:sz w:val="24"/>
        </w:rPr>
        <w:t>C.,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Piper,</w:t>
      </w:r>
      <w:r>
        <w:rPr>
          <w:spacing w:val="-9"/>
          <w:sz w:val="24"/>
        </w:rPr>
        <w:t xml:space="preserve"> </w:t>
      </w:r>
      <w:r>
        <w:rPr>
          <w:sz w:val="24"/>
        </w:rPr>
        <w:t>A.</w:t>
      </w:r>
      <w:r>
        <w:rPr>
          <w:spacing w:val="-8"/>
          <w:sz w:val="24"/>
        </w:rPr>
        <w:t xml:space="preserve"> </w:t>
      </w:r>
      <w:r>
        <w:rPr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z w:val="24"/>
        </w:rPr>
        <w:t>(2017).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Critical</w:t>
      </w:r>
      <w:r>
        <w:rPr>
          <w:spacing w:val="-8"/>
          <w:sz w:val="24"/>
        </w:rPr>
        <w:t xml:space="preserve"> </w:t>
      </w:r>
      <w:r>
        <w:rPr>
          <w:sz w:val="24"/>
        </w:rPr>
        <w:t>Lens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Dementia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HCI.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2017 CHI Conference on Human Factors in Computing Systems</w:t>
      </w:r>
      <w:r>
        <w:rPr>
          <w:sz w:val="24"/>
        </w:rPr>
        <w:t>, CHI</w:t>
      </w:r>
      <w:r>
        <w:rPr>
          <w:spacing w:val="1"/>
          <w:sz w:val="24"/>
        </w:rPr>
        <w:t xml:space="preserve"> </w:t>
      </w:r>
      <w:r>
        <w:rPr>
          <w:sz w:val="24"/>
        </w:rPr>
        <w:t>’17,</w:t>
      </w:r>
      <w:r>
        <w:rPr>
          <w:spacing w:val="-10"/>
          <w:sz w:val="24"/>
        </w:rPr>
        <w:t xml:space="preserve"> </w:t>
      </w:r>
      <w:r>
        <w:rPr>
          <w:sz w:val="24"/>
        </w:rPr>
        <w:t>pages</w:t>
      </w:r>
      <w:r>
        <w:rPr>
          <w:spacing w:val="-9"/>
          <w:sz w:val="24"/>
        </w:rPr>
        <w:t xml:space="preserve"> </w:t>
      </w:r>
      <w:r>
        <w:rPr>
          <w:sz w:val="24"/>
        </w:rPr>
        <w:t>2175–2188,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York,</w:t>
      </w:r>
      <w:r>
        <w:rPr>
          <w:spacing w:val="-10"/>
          <w:sz w:val="24"/>
        </w:rPr>
        <w:t xml:space="preserve"> </w:t>
      </w:r>
      <w:r>
        <w:rPr>
          <w:sz w:val="24"/>
        </w:rPr>
        <w:t>NY,</w:t>
      </w:r>
      <w:r>
        <w:rPr>
          <w:spacing w:val="-9"/>
          <w:sz w:val="24"/>
        </w:rPr>
        <w:t xml:space="preserve"> </w:t>
      </w:r>
      <w:r>
        <w:rPr>
          <w:sz w:val="24"/>
        </w:rPr>
        <w:t>USA.</w:t>
      </w:r>
      <w:r>
        <w:rPr>
          <w:spacing w:val="-9"/>
          <w:sz w:val="24"/>
        </w:rPr>
        <w:t xml:space="preserve"> </w:t>
      </w:r>
      <w:r>
        <w:rPr>
          <w:sz w:val="24"/>
        </w:rPr>
        <w:t>ACM.</w:t>
      </w:r>
      <w:r>
        <w:rPr>
          <w:spacing w:val="14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4"/>
          <w:sz w:val="24"/>
        </w:rPr>
        <w:t xml:space="preserve"> </w:t>
      </w:r>
      <w:r>
        <w:rPr>
          <w:sz w:val="24"/>
        </w:rPr>
        <w:t>Denver,</w:t>
      </w:r>
      <w:r>
        <w:rPr>
          <w:spacing w:val="-10"/>
          <w:sz w:val="24"/>
        </w:rPr>
        <w:t xml:space="preserve"> </w:t>
      </w:r>
      <w:r>
        <w:rPr>
          <w:sz w:val="24"/>
        </w:rPr>
        <w:t>Colorado,</w:t>
      </w:r>
      <w:r>
        <w:rPr>
          <w:spacing w:val="-9"/>
          <w:sz w:val="24"/>
        </w:rPr>
        <w:t xml:space="preserve"> </w:t>
      </w:r>
      <w:r>
        <w:rPr>
          <w:sz w:val="24"/>
        </w:rPr>
        <w:t>USA.</w:t>
      </w:r>
    </w:p>
    <w:p w14:paraId="66A29F88" w14:textId="77777777" w:rsidR="0082727B" w:rsidRDefault="00DA62AF">
      <w:pPr>
        <w:spacing w:before="199" w:line="225" w:lineRule="auto"/>
        <w:ind w:left="339" w:right="676" w:hanging="226"/>
        <w:jc w:val="both"/>
        <w:rPr>
          <w:sz w:val="24"/>
        </w:rPr>
      </w:pPr>
      <w:bookmarkStart w:id="95" w:name="_bookmark80"/>
      <w:bookmarkEnd w:id="95"/>
      <w:r>
        <w:rPr>
          <w:sz w:val="24"/>
        </w:rPr>
        <w:t>Ledo, D., Houben, S., Vermeulen, J., Marquar</w:t>
      </w:r>
      <w:r>
        <w:rPr>
          <w:sz w:val="24"/>
        </w:rPr>
        <w:t>dt, N., Oehlberg, L., and Greenberg, S. (2018).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8"/>
          <w:sz w:val="24"/>
        </w:rPr>
        <w:t xml:space="preserve"> </w:t>
      </w:r>
      <w:r>
        <w:rPr>
          <w:sz w:val="24"/>
        </w:rPr>
        <w:t>strategies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hci</w:t>
      </w:r>
      <w:r>
        <w:rPr>
          <w:spacing w:val="-8"/>
          <w:sz w:val="24"/>
        </w:rPr>
        <w:t xml:space="preserve"> </w:t>
      </w:r>
      <w:r>
        <w:rPr>
          <w:sz w:val="24"/>
        </w:rPr>
        <w:t>toolkit</w:t>
      </w:r>
      <w:r>
        <w:rPr>
          <w:spacing w:val="-7"/>
          <w:sz w:val="24"/>
        </w:rPr>
        <w:t xml:space="preserve"> </w:t>
      </w:r>
      <w:r>
        <w:rPr>
          <w:sz w:val="24"/>
        </w:rPr>
        <w:t>research.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2018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1–17.</w:t>
      </w:r>
    </w:p>
    <w:p w14:paraId="07CF1BC5" w14:textId="77777777" w:rsidR="0082727B" w:rsidRDefault="00DA62AF">
      <w:pPr>
        <w:spacing w:before="199" w:line="225" w:lineRule="auto"/>
        <w:ind w:left="333" w:right="718" w:hanging="220"/>
        <w:jc w:val="both"/>
        <w:rPr>
          <w:sz w:val="24"/>
        </w:rPr>
      </w:pPr>
      <w:bookmarkStart w:id="96" w:name="_bookmark81"/>
      <w:bookmarkEnd w:id="96"/>
      <w:r>
        <w:rPr>
          <w:sz w:val="24"/>
        </w:rPr>
        <w:t xml:space="preserve">Lee, J. (2003). </w:t>
      </w:r>
      <w:r>
        <w:rPr>
          <w:i/>
          <w:sz w:val="24"/>
        </w:rPr>
        <w:t>Just Love Me: My Life Turned Upside-down by Alzheimer’s (Purdue Series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Ageing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Care)</w:t>
      </w:r>
      <w:r>
        <w:rPr>
          <w:sz w:val="24"/>
        </w:rPr>
        <w:t>.</w:t>
      </w:r>
    </w:p>
    <w:p w14:paraId="2F69159B" w14:textId="77777777" w:rsidR="0082727B" w:rsidRDefault="00DA62AF">
      <w:pPr>
        <w:spacing w:before="198" w:line="225" w:lineRule="auto"/>
        <w:ind w:left="330" w:right="718" w:hanging="217"/>
        <w:jc w:val="both"/>
        <w:rPr>
          <w:sz w:val="24"/>
        </w:rPr>
      </w:pPr>
      <w:bookmarkStart w:id="97" w:name="_bookmark82"/>
      <w:bookmarkEnd w:id="97"/>
      <w:r>
        <w:rPr>
          <w:sz w:val="24"/>
        </w:rPr>
        <w:t>Lee, M. S. A. and Singh, J. (2021). The landscape and gaps in open source fairness toolkits. In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Proceedings of the 2021 CHI Conference on Human Factors in Computing S</w:t>
      </w:r>
      <w:r>
        <w:rPr>
          <w:i/>
          <w:sz w:val="24"/>
        </w:rPr>
        <w:t>ystems</w:t>
      </w:r>
      <w:r>
        <w:rPr>
          <w:sz w:val="24"/>
        </w:rPr>
        <w:t>, pages</w:t>
      </w:r>
      <w:r>
        <w:rPr>
          <w:spacing w:val="1"/>
          <w:sz w:val="24"/>
        </w:rPr>
        <w:t xml:space="preserve"> </w:t>
      </w:r>
      <w:r>
        <w:rPr>
          <w:sz w:val="24"/>
        </w:rPr>
        <w:t>1–13.</w:t>
      </w:r>
    </w:p>
    <w:p w14:paraId="6D6EA842" w14:textId="77777777" w:rsidR="0082727B" w:rsidRDefault="00DA62AF">
      <w:pPr>
        <w:spacing w:before="198" w:line="225" w:lineRule="auto"/>
        <w:ind w:left="334" w:right="688" w:hanging="221"/>
        <w:jc w:val="both"/>
        <w:rPr>
          <w:sz w:val="24"/>
        </w:rPr>
      </w:pPr>
      <w:bookmarkStart w:id="98" w:name="_bookmark83"/>
      <w:bookmarkEnd w:id="98"/>
      <w:r>
        <w:rPr>
          <w:sz w:val="24"/>
        </w:rPr>
        <w:t>Lindsay, S., Brittain, K., Jackson, D., Ladha, C., Ladha, K., and Olivier, P. (2012). Empathy,</w:t>
      </w:r>
      <w:r>
        <w:rPr>
          <w:spacing w:val="1"/>
          <w:sz w:val="24"/>
        </w:rPr>
        <w:t xml:space="preserve"> </w:t>
      </w:r>
      <w:r>
        <w:rPr>
          <w:sz w:val="24"/>
        </w:rPr>
        <w:t>participatory design and people with dementia.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2012 ACM annual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Human Factors in Computing Systems - CHI ’</w:t>
      </w:r>
      <w:r>
        <w:rPr>
          <w:i/>
          <w:sz w:val="24"/>
        </w:rPr>
        <w:t>12</w:t>
      </w:r>
      <w:r>
        <w:rPr>
          <w:sz w:val="24"/>
        </w:rPr>
        <w:t>, page 521, New York, New</w:t>
      </w:r>
      <w:r>
        <w:rPr>
          <w:spacing w:val="1"/>
          <w:sz w:val="24"/>
        </w:rPr>
        <w:t xml:space="preserve"> </w:t>
      </w:r>
      <w:r>
        <w:rPr>
          <w:sz w:val="24"/>
        </w:rPr>
        <w:t>York,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  <w:r>
        <w:rPr>
          <w:spacing w:val="-1"/>
          <w:sz w:val="24"/>
        </w:rPr>
        <w:t xml:space="preserve"> </w:t>
      </w:r>
      <w:r>
        <w:rPr>
          <w:sz w:val="24"/>
        </w:rPr>
        <w:t>ACM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14:paraId="4939DAB8" w14:textId="77777777" w:rsidR="0082727B" w:rsidRDefault="00DA62AF">
      <w:pPr>
        <w:spacing w:before="200" w:line="225" w:lineRule="auto"/>
        <w:ind w:left="347" w:right="718" w:hanging="235"/>
        <w:jc w:val="both"/>
        <w:rPr>
          <w:sz w:val="24"/>
        </w:rPr>
      </w:pPr>
      <w:bookmarkStart w:id="99" w:name="_bookmark84"/>
      <w:bookmarkEnd w:id="99"/>
      <w:r>
        <w:rPr>
          <w:spacing w:val="-1"/>
          <w:sz w:val="24"/>
        </w:rPr>
        <w:t>Lister,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Campling,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J.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(2017).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Citizenship: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Feminist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Perspectives</w:t>
      </w:r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sz w:val="24"/>
        </w:rPr>
        <w:t>Macmillan</w:t>
      </w:r>
      <w:r>
        <w:rPr>
          <w:spacing w:val="-1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Education.</w:t>
      </w:r>
      <w:r>
        <w:rPr>
          <w:spacing w:val="25"/>
          <w:sz w:val="24"/>
        </w:rPr>
        <w:t xml:space="preserve"> </w:t>
      </w:r>
      <w:r>
        <w:rPr>
          <w:sz w:val="24"/>
        </w:rPr>
        <w:t>Google-Books-ID:</w:t>
      </w:r>
      <w:r>
        <w:rPr>
          <w:spacing w:val="-2"/>
          <w:sz w:val="24"/>
        </w:rPr>
        <w:t xml:space="preserve"> </w:t>
      </w:r>
      <w:r>
        <w:rPr>
          <w:sz w:val="24"/>
        </w:rPr>
        <w:t>uFFdDwAAQBAJ.</w:t>
      </w:r>
    </w:p>
    <w:p w14:paraId="4B88B0AA" w14:textId="77777777" w:rsidR="0082727B" w:rsidRDefault="00DA62AF">
      <w:pPr>
        <w:spacing w:before="198" w:line="225" w:lineRule="auto"/>
        <w:ind w:left="343" w:right="718" w:hanging="231"/>
        <w:jc w:val="both"/>
        <w:rPr>
          <w:sz w:val="24"/>
        </w:rPr>
      </w:pPr>
      <w:bookmarkStart w:id="100" w:name="_bookmark85"/>
      <w:bookmarkEnd w:id="100"/>
      <w:r>
        <w:rPr>
          <w:sz w:val="24"/>
        </w:rPr>
        <w:t>Logler, N., Yoo, D., and Friedman, B. (2018).</w:t>
      </w:r>
      <w:r>
        <w:rPr>
          <w:spacing w:val="1"/>
          <w:sz w:val="24"/>
        </w:rPr>
        <w:t xml:space="preserve"> </w:t>
      </w:r>
      <w:r>
        <w:rPr>
          <w:sz w:val="24"/>
        </w:rPr>
        <w:t>Metaphor cards: A how-to-guide for making</w:t>
      </w:r>
      <w:r>
        <w:rPr>
          <w:spacing w:val="1"/>
          <w:sz w:val="24"/>
        </w:rPr>
        <w:t xml:space="preserve"> </w:t>
      </w:r>
      <w:r>
        <w:rPr>
          <w:sz w:val="24"/>
        </w:rPr>
        <w:t>and using a generative metaphorical design toolkit.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2018 Designing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Interactive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1373–1386.</w:t>
      </w:r>
    </w:p>
    <w:p w14:paraId="55EE5235" w14:textId="77777777" w:rsidR="0082727B" w:rsidRDefault="00DA62AF">
      <w:pPr>
        <w:spacing w:before="199" w:line="225" w:lineRule="auto"/>
        <w:ind w:left="347" w:right="718" w:hanging="235"/>
        <w:jc w:val="both"/>
        <w:rPr>
          <w:sz w:val="24"/>
        </w:rPr>
      </w:pPr>
      <w:bookmarkStart w:id="101" w:name="_bookmark86"/>
      <w:bookmarkEnd w:id="101"/>
      <w:r>
        <w:rPr>
          <w:sz w:val="24"/>
        </w:rPr>
        <w:t>Lorey, P. (2019).</w:t>
      </w:r>
      <w:r>
        <w:rPr>
          <w:spacing w:val="1"/>
          <w:sz w:val="24"/>
        </w:rPr>
        <w:t xml:space="preserve"> </w:t>
      </w:r>
      <w:r>
        <w:rPr>
          <w:sz w:val="24"/>
        </w:rPr>
        <w:t>Fake bus sto</w:t>
      </w:r>
      <w:r>
        <w:rPr>
          <w:sz w:val="24"/>
        </w:rPr>
        <w:t>ps for persons with dementia? On truth and benevolent lies in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health.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Israel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Health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Policy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</w:p>
    <w:p w14:paraId="32D49D09" w14:textId="77777777" w:rsidR="0082727B" w:rsidRDefault="00DA62AF">
      <w:pPr>
        <w:pStyle w:val="BodyText"/>
        <w:spacing w:before="198" w:line="225" w:lineRule="auto"/>
        <w:ind w:left="347" w:right="718" w:hanging="235"/>
        <w:jc w:val="both"/>
      </w:pPr>
      <w:bookmarkStart w:id="102" w:name="_bookmark87"/>
      <w:bookmarkEnd w:id="102"/>
      <w:r>
        <w:t>Lyman, K. A. (1989).</w:t>
      </w:r>
      <w:r>
        <w:rPr>
          <w:spacing w:val="1"/>
        </w:rPr>
        <w:t xml:space="preserve"> </w:t>
      </w:r>
      <w:r>
        <w:t>Bringing the social back in:</w:t>
      </w:r>
      <w:r>
        <w:rPr>
          <w:spacing w:val="1"/>
        </w:rPr>
        <w:t xml:space="preserve"> </w:t>
      </w:r>
      <w:r>
        <w:t>A critique of the biomedicalization of</w:t>
      </w:r>
      <w:r>
        <w:rPr>
          <w:spacing w:val="1"/>
        </w:rPr>
        <w:t xml:space="preserve"> </w:t>
      </w:r>
      <w:r>
        <w:t>dementia.</w:t>
      </w:r>
      <w:r>
        <w:rPr>
          <w:spacing w:val="25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Gerontologist</w:t>
      </w:r>
      <w:r>
        <w:t>,</w:t>
      </w:r>
      <w:r>
        <w:rPr>
          <w:spacing w:val="-2"/>
        </w:rPr>
        <w:t xml:space="preserve"> </w:t>
      </w:r>
      <w:r>
        <w:t>29(5):597–605.</w:t>
      </w:r>
    </w:p>
    <w:p w14:paraId="21993DAF" w14:textId="77777777" w:rsidR="0082727B" w:rsidRDefault="00DA62AF">
      <w:pPr>
        <w:pStyle w:val="BodyText"/>
        <w:spacing w:before="198" w:line="225" w:lineRule="auto"/>
        <w:ind w:left="347" w:right="718" w:hanging="235"/>
        <w:jc w:val="both"/>
      </w:pPr>
      <w:bookmarkStart w:id="103" w:name="_bookmark88"/>
      <w:bookmarkEnd w:id="103"/>
      <w:r>
        <w:t>Macpherson, H. (2011). Guiding visually impaired walking groups: Intercorporeal experience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sensibilities.</w:t>
      </w:r>
      <w:r>
        <w:rPr>
          <w:spacing w:val="24"/>
        </w:rPr>
        <w:t xml:space="preserve"> </w:t>
      </w:r>
      <w:r>
        <w:rPr>
          <w:i/>
        </w:rPr>
        <w:t>Touching</w:t>
      </w:r>
      <w:r>
        <w:rPr>
          <w:i/>
          <w:spacing w:val="-2"/>
        </w:rPr>
        <w:t xml:space="preserve"> </w:t>
      </w:r>
      <w:r>
        <w:rPr>
          <w:i/>
        </w:rPr>
        <w:t>place:</w:t>
      </w:r>
      <w:r>
        <w:rPr>
          <w:i/>
          <w:spacing w:val="12"/>
        </w:rPr>
        <w:t xml:space="preserve"> </w:t>
      </w:r>
      <w:r>
        <w:rPr>
          <w:i/>
        </w:rPr>
        <w:t>placing</w:t>
      </w:r>
      <w:r>
        <w:rPr>
          <w:i/>
          <w:spacing w:val="-2"/>
        </w:rPr>
        <w:t xml:space="preserve"> </w:t>
      </w:r>
      <w:r>
        <w:rPr>
          <w:i/>
        </w:rPr>
        <w:t>touch</w:t>
      </w:r>
      <w:r>
        <w:t>,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131–150.</w:t>
      </w:r>
    </w:p>
    <w:p w14:paraId="0EE02D22" w14:textId="77777777" w:rsidR="0082727B" w:rsidRDefault="00DA62AF">
      <w:pPr>
        <w:spacing w:before="198" w:line="225" w:lineRule="auto"/>
        <w:ind w:left="340" w:right="688" w:hanging="227"/>
        <w:jc w:val="both"/>
        <w:rPr>
          <w:sz w:val="24"/>
        </w:rPr>
      </w:pPr>
      <w:bookmarkStart w:id="104" w:name="_bookmark89"/>
      <w:bookmarkEnd w:id="104"/>
      <w:r>
        <w:rPr>
          <w:sz w:val="24"/>
        </w:rPr>
        <w:t>Marsden, N. and Haag, M. (2016).</w:t>
      </w:r>
      <w:r>
        <w:rPr>
          <w:spacing w:val="1"/>
          <w:sz w:val="24"/>
        </w:rPr>
        <w:t xml:space="preserve"> </w:t>
      </w:r>
      <w:r>
        <w:rPr>
          <w:sz w:val="24"/>
        </w:rPr>
        <w:t>Stereotypes and Politics:</w:t>
      </w:r>
      <w:r>
        <w:rPr>
          <w:spacing w:val="1"/>
          <w:sz w:val="24"/>
        </w:rPr>
        <w:t xml:space="preserve"> </w:t>
      </w:r>
      <w:r>
        <w:rPr>
          <w:sz w:val="24"/>
        </w:rPr>
        <w:t>Reflections on Per</w:t>
      </w:r>
      <w:r>
        <w:rPr>
          <w:sz w:val="24"/>
        </w:rPr>
        <w:t>sonas.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2016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CHI</w:t>
      </w:r>
      <w:r>
        <w:rPr>
          <w:spacing w:val="-12"/>
          <w:sz w:val="24"/>
        </w:rPr>
        <w:t xml:space="preserve"> </w:t>
      </w:r>
      <w:r>
        <w:rPr>
          <w:sz w:val="24"/>
        </w:rPr>
        <w:t>’16,</w:t>
      </w:r>
      <w:r>
        <w:rPr>
          <w:spacing w:val="-57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4017–4031,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York,</w:t>
      </w:r>
      <w:r>
        <w:rPr>
          <w:spacing w:val="-5"/>
          <w:sz w:val="24"/>
        </w:rPr>
        <w:t xml:space="preserve"> </w:t>
      </w:r>
      <w:r>
        <w:rPr>
          <w:sz w:val="24"/>
        </w:rPr>
        <w:t>NY,</w:t>
      </w:r>
      <w:r>
        <w:rPr>
          <w:spacing w:val="-4"/>
          <w:sz w:val="24"/>
        </w:rPr>
        <w:t xml:space="preserve"> </w:t>
      </w:r>
      <w:r>
        <w:rPr>
          <w:sz w:val="24"/>
        </w:rPr>
        <w:t>USA.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5"/>
          <w:sz w:val="24"/>
        </w:rPr>
        <w:t xml:space="preserve"> </w:t>
      </w:r>
      <w:r>
        <w:rPr>
          <w:sz w:val="24"/>
        </w:rPr>
        <w:t>Machinery.</w:t>
      </w:r>
    </w:p>
    <w:p w14:paraId="49301A90" w14:textId="77777777" w:rsidR="0082727B" w:rsidRDefault="00DA62AF">
      <w:pPr>
        <w:pStyle w:val="BodyText"/>
        <w:spacing w:before="185"/>
        <w:ind w:left="113"/>
      </w:pPr>
      <w:bookmarkStart w:id="105" w:name="_bookmark90"/>
      <w:bookmarkEnd w:id="105"/>
      <w:r>
        <w:t>Marshall,</w:t>
      </w:r>
      <w:r>
        <w:rPr>
          <w:spacing w:val="-8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t>H.</w:t>
      </w:r>
      <w:r>
        <w:rPr>
          <w:spacing w:val="-8"/>
        </w:rPr>
        <w:t xml:space="preserve"> </w:t>
      </w:r>
      <w:r>
        <w:t>(1964).</w:t>
      </w:r>
      <w:r>
        <w:rPr>
          <w:spacing w:val="16"/>
        </w:rPr>
        <w:t xml:space="preserve"> </w:t>
      </w:r>
      <w:r>
        <w:t>Class,</w:t>
      </w:r>
      <w:r>
        <w:rPr>
          <w:spacing w:val="-8"/>
        </w:rPr>
        <w:t xml:space="preserve"> </w:t>
      </w:r>
      <w:r>
        <w:t>citizenship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development.</w:t>
      </w:r>
      <w:r>
        <w:rPr>
          <w:spacing w:val="16"/>
        </w:rPr>
        <w:t xml:space="preserve"> </w:t>
      </w:r>
      <w:r>
        <w:rPr>
          <w:i/>
        </w:rPr>
        <w:t>New</w:t>
      </w:r>
      <w:r>
        <w:rPr>
          <w:i/>
          <w:spacing w:val="-8"/>
        </w:rPr>
        <w:t xml:space="preserve"> </w:t>
      </w:r>
      <w:r>
        <w:rPr>
          <w:i/>
        </w:rPr>
        <w:t>York</w:t>
      </w:r>
      <w:r>
        <w:t>,</w:t>
      </w:r>
      <w:r>
        <w:rPr>
          <w:spacing w:val="-8"/>
        </w:rPr>
        <w:t xml:space="preserve"> </w:t>
      </w:r>
      <w:r>
        <w:t>19642.</w:t>
      </w:r>
    </w:p>
    <w:p w14:paraId="5577DC67" w14:textId="77777777" w:rsidR="0082727B" w:rsidRDefault="00DA62AF">
      <w:pPr>
        <w:spacing w:before="194" w:line="225" w:lineRule="auto"/>
        <w:ind w:left="333" w:right="714" w:hanging="220"/>
        <w:jc w:val="both"/>
        <w:rPr>
          <w:sz w:val="24"/>
        </w:rPr>
      </w:pPr>
      <w:bookmarkStart w:id="106" w:name="_bookmark91"/>
      <w:bookmarkEnd w:id="106"/>
      <w:r>
        <w:rPr>
          <w:sz w:val="24"/>
        </w:rPr>
        <w:t>Meissner, J. L., Strohmayer, A., Wright, P., and Fitzpatrick, G. (2018).</w:t>
      </w:r>
      <w:r>
        <w:rPr>
          <w:spacing w:val="1"/>
          <w:sz w:val="24"/>
        </w:rPr>
        <w:t xml:space="preserve"> </w:t>
      </w:r>
      <w:r>
        <w:rPr>
          <w:sz w:val="24"/>
        </w:rPr>
        <w:t>A schnittmuster for</w:t>
      </w:r>
      <w:r>
        <w:rPr>
          <w:spacing w:val="1"/>
          <w:sz w:val="24"/>
        </w:rPr>
        <w:t xml:space="preserve"> </w:t>
      </w:r>
      <w:r>
        <w:rPr>
          <w:sz w:val="24"/>
        </w:rPr>
        <w:t>crafting context-sensitive toolkits.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2018 CHI Conference on Human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1–13.</w:t>
      </w:r>
    </w:p>
    <w:p w14:paraId="724F504E" w14:textId="77777777" w:rsidR="0082727B" w:rsidRDefault="0082727B">
      <w:pPr>
        <w:spacing w:line="225" w:lineRule="auto"/>
        <w:jc w:val="both"/>
        <w:rPr>
          <w:sz w:val="24"/>
        </w:rPr>
        <w:sectPr w:rsidR="0082727B">
          <w:footerReference w:type="default" r:id="rId34"/>
          <w:pgSz w:w="11910" w:h="16840"/>
          <w:pgMar w:top="320" w:right="980" w:bottom="740" w:left="1020" w:header="0" w:footer="557" w:gutter="0"/>
          <w:cols w:space="720"/>
        </w:sectPr>
      </w:pPr>
    </w:p>
    <w:p w14:paraId="67C8A7F6" w14:textId="77777777" w:rsidR="0082727B" w:rsidRDefault="00DA62AF">
      <w:pPr>
        <w:pStyle w:val="Heading2"/>
        <w:ind w:left="0" w:right="151"/>
        <w:jc w:val="right"/>
        <w:rPr>
          <w:u w:val="none"/>
        </w:rPr>
      </w:pPr>
      <w:r>
        <w:lastRenderedPageBreak/>
        <w:pict w14:anchorId="368A536A">
          <v:shape id="docshape31" o:spid="_x0000_s2052" alt="" style="position:absolute;left:0;text-align:left;margin-left:85.05pt;margin-top:19.45pt;width:453.55pt;height:.1pt;z-index:-15727616;mso-wrap-edited:f;mso-width-percent:0;mso-height-percent:0;mso-wrap-distance-left:0;mso-wrap-distance-right:0;mso-position-horizontal-relative:page;mso-width-percent:0;mso-height-percent:0" coordsize="9071,1270" path="m,l9071,e" filled="f" strokeweight=".14042mm">
            <v:path arrowok="t" o:connecttype="custom" o:connectlocs="0,0;5760085,0" o:connectangles="0,0"/>
            <w10:wrap type="topAndBottom" anchorx="page"/>
          </v:shape>
        </w:pict>
      </w:r>
      <w:r>
        <w:rPr>
          <w:u w:val="none"/>
        </w:rPr>
        <w:t>References</w:t>
      </w:r>
    </w:p>
    <w:p w14:paraId="17E06A4D" w14:textId="77777777" w:rsidR="0082727B" w:rsidRDefault="0082727B">
      <w:pPr>
        <w:pStyle w:val="BodyText"/>
        <w:spacing w:before="10"/>
        <w:rPr>
          <w:b/>
          <w:sz w:val="27"/>
        </w:rPr>
      </w:pPr>
    </w:p>
    <w:p w14:paraId="175ACEF6" w14:textId="77777777" w:rsidR="0082727B" w:rsidRDefault="00DA62AF">
      <w:pPr>
        <w:spacing w:before="111" w:line="225" w:lineRule="auto"/>
        <w:ind w:left="901" w:right="112" w:hanging="221"/>
        <w:jc w:val="both"/>
        <w:rPr>
          <w:sz w:val="24"/>
        </w:rPr>
      </w:pPr>
      <w:bookmarkStart w:id="107" w:name="_bookmark92"/>
      <w:bookmarkEnd w:id="107"/>
      <w:r>
        <w:rPr>
          <w:w w:val="95"/>
          <w:sz w:val="24"/>
        </w:rPr>
        <w:t>Meissner, J. L., Vines, J., McLaughlin, J., Nappey, T., Maksimova, J., and Wright, P. (2017). Do-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It-Yourself Empowerment as Experienced by Novice Makers with Disabilities.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 xml:space="preserve">In </w:t>
      </w:r>
      <w:r>
        <w:rPr>
          <w:i/>
          <w:w w:val="95"/>
          <w:sz w:val="24"/>
        </w:rPr>
        <w:t>Proceedings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of the 2017 Conference on Designing Interactive System</w:t>
      </w:r>
      <w:r>
        <w:rPr>
          <w:i/>
          <w:sz w:val="24"/>
        </w:rPr>
        <w:t>s - DIS ’17</w:t>
      </w:r>
      <w:r>
        <w:rPr>
          <w:sz w:val="24"/>
        </w:rPr>
        <w:t>, pages 1053–1065, New</w:t>
      </w:r>
      <w:r>
        <w:rPr>
          <w:spacing w:val="-57"/>
          <w:sz w:val="24"/>
        </w:rPr>
        <w:t xml:space="preserve"> </w:t>
      </w:r>
      <w:r>
        <w:rPr>
          <w:sz w:val="24"/>
        </w:rPr>
        <w:t>York,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York,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  <w:r>
        <w:rPr>
          <w:spacing w:val="-2"/>
          <w:sz w:val="24"/>
        </w:rPr>
        <w:t xml:space="preserve"> </w:t>
      </w:r>
      <w:r>
        <w:rPr>
          <w:sz w:val="24"/>
        </w:rPr>
        <w:t>ACM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14:paraId="11C275AF" w14:textId="77777777" w:rsidR="0082727B" w:rsidRDefault="00DA62AF">
      <w:pPr>
        <w:spacing w:before="201" w:line="225" w:lineRule="auto"/>
        <w:ind w:left="898" w:right="118" w:hanging="219"/>
        <w:jc w:val="both"/>
        <w:rPr>
          <w:sz w:val="24"/>
        </w:rPr>
      </w:pPr>
      <w:bookmarkStart w:id="108" w:name="_bookmark93"/>
      <w:bookmarkEnd w:id="108"/>
      <w:r>
        <w:rPr>
          <w:w w:val="95"/>
          <w:sz w:val="24"/>
        </w:rPr>
        <w:t>Meurer, J., Müller, C., Simone, C., Wagner, I., and Wulf, V. (2018). Designing for Sustainability: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Key Issues of ICT Projects for Ageing at Home.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Computer Supported Cooperative Work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(CSCW)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27(3):495–537.</w:t>
      </w:r>
    </w:p>
    <w:p w14:paraId="6C296488" w14:textId="77777777" w:rsidR="0082727B" w:rsidRDefault="00DA62AF">
      <w:pPr>
        <w:spacing w:before="202" w:line="225" w:lineRule="auto"/>
        <w:ind w:left="908" w:right="121" w:hanging="229"/>
        <w:jc w:val="both"/>
        <w:rPr>
          <w:sz w:val="24"/>
        </w:rPr>
      </w:pPr>
      <w:bookmarkStart w:id="109" w:name="_bookmark94"/>
      <w:bookmarkEnd w:id="109"/>
      <w:r>
        <w:rPr>
          <w:sz w:val="24"/>
        </w:rPr>
        <w:t>Michie,</w:t>
      </w:r>
      <w:r>
        <w:rPr>
          <w:spacing w:val="-12"/>
          <w:sz w:val="24"/>
        </w:rPr>
        <w:t xml:space="preserve"> </w:t>
      </w:r>
      <w:r>
        <w:rPr>
          <w:sz w:val="24"/>
        </w:rPr>
        <w:t>L.,</w:t>
      </w:r>
      <w:r>
        <w:rPr>
          <w:spacing w:val="-11"/>
          <w:sz w:val="24"/>
        </w:rPr>
        <w:t xml:space="preserve"> </w:t>
      </w:r>
      <w:r>
        <w:rPr>
          <w:sz w:val="24"/>
        </w:rPr>
        <w:t>Balaam,</w:t>
      </w:r>
      <w:r>
        <w:rPr>
          <w:spacing w:val="-11"/>
          <w:sz w:val="24"/>
        </w:rPr>
        <w:t xml:space="preserve"> </w:t>
      </w:r>
      <w:r>
        <w:rPr>
          <w:sz w:val="24"/>
        </w:rPr>
        <w:t>M.,</w:t>
      </w:r>
      <w:r>
        <w:rPr>
          <w:spacing w:val="-11"/>
          <w:sz w:val="24"/>
        </w:rPr>
        <w:t xml:space="preserve"> </w:t>
      </w:r>
      <w:r>
        <w:rPr>
          <w:sz w:val="24"/>
        </w:rPr>
        <w:t>McCarthy,</w:t>
      </w:r>
      <w:r>
        <w:rPr>
          <w:spacing w:val="-10"/>
          <w:sz w:val="24"/>
        </w:rPr>
        <w:t xml:space="preserve"> </w:t>
      </w:r>
      <w:r>
        <w:rPr>
          <w:sz w:val="24"/>
        </w:rPr>
        <w:t>J.,</w:t>
      </w:r>
      <w:r>
        <w:rPr>
          <w:spacing w:val="-12"/>
          <w:sz w:val="24"/>
        </w:rPr>
        <w:t xml:space="preserve"> </w:t>
      </w:r>
      <w:r>
        <w:rPr>
          <w:sz w:val="24"/>
        </w:rPr>
        <w:t>Osadchiy,</w:t>
      </w:r>
      <w:r>
        <w:rPr>
          <w:spacing w:val="-11"/>
          <w:sz w:val="24"/>
        </w:rPr>
        <w:t xml:space="preserve"> </w:t>
      </w:r>
      <w:r>
        <w:rPr>
          <w:sz w:val="24"/>
        </w:rPr>
        <w:t>T.,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Morrissey,</w:t>
      </w:r>
      <w:r>
        <w:rPr>
          <w:spacing w:val="-11"/>
          <w:sz w:val="24"/>
        </w:rPr>
        <w:t xml:space="preserve"> </w:t>
      </w:r>
      <w:r>
        <w:rPr>
          <w:sz w:val="24"/>
        </w:rPr>
        <w:t>K.</w:t>
      </w:r>
      <w:r>
        <w:rPr>
          <w:spacing w:val="-11"/>
          <w:sz w:val="24"/>
        </w:rPr>
        <w:t xml:space="preserve"> </w:t>
      </w:r>
      <w:r>
        <w:rPr>
          <w:sz w:val="24"/>
        </w:rPr>
        <w:t>(2018).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Her</w:t>
      </w:r>
      <w:r>
        <w:rPr>
          <w:spacing w:val="-12"/>
          <w:sz w:val="24"/>
        </w:rPr>
        <w:t xml:space="preserve"> </w:t>
      </w:r>
      <w:r>
        <w:rPr>
          <w:sz w:val="24"/>
        </w:rPr>
        <w:t>Story,</w:t>
      </w:r>
      <w:r>
        <w:rPr>
          <w:spacing w:val="-57"/>
          <w:sz w:val="24"/>
        </w:rPr>
        <w:t xml:space="preserve"> </w:t>
      </w:r>
      <w:r>
        <w:rPr>
          <w:sz w:val="24"/>
        </w:rPr>
        <w:t>to Our Story: Digital Storytelling as Public Engagement around Abortion Rights Advocacy</w:t>
      </w:r>
      <w:r>
        <w:rPr>
          <w:spacing w:val="1"/>
          <w:sz w:val="24"/>
        </w:rPr>
        <w:t xml:space="preserve"> </w:t>
      </w:r>
      <w:r>
        <w:rPr>
          <w:sz w:val="24"/>
        </w:rPr>
        <w:t>in Ireland.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2018 CHI Conference on Human Factors in Computing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CHI</w:t>
      </w:r>
      <w:r>
        <w:rPr>
          <w:spacing w:val="-10"/>
          <w:sz w:val="24"/>
        </w:rPr>
        <w:t xml:space="preserve"> </w:t>
      </w:r>
      <w:r>
        <w:rPr>
          <w:sz w:val="24"/>
        </w:rPr>
        <w:t>’18,</w:t>
      </w:r>
      <w:r>
        <w:rPr>
          <w:spacing w:val="-10"/>
          <w:sz w:val="24"/>
        </w:rPr>
        <w:t xml:space="preserve"> </w:t>
      </w:r>
      <w:r>
        <w:rPr>
          <w:sz w:val="24"/>
        </w:rPr>
        <w:t>pages</w:t>
      </w:r>
      <w:r>
        <w:rPr>
          <w:spacing w:val="-10"/>
          <w:sz w:val="24"/>
        </w:rPr>
        <w:t xml:space="preserve"> </w:t>
      </w:r>
      <w:r>
        <w:rPr>
          <w:sz w:val="24"/>
        </w:rPr>
        <w:t>1–15,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York,</w:t>
      </w:r>
      <w:r>
        <w:rPr>
          <w:spacing w:val="-10"/>
          <w:sz w:val="24"/>
        </w:rPr>
        <w:t xml:space="preserve"> </w:t>
      </w:r>
      <w:r>
        <w:rPr>
          <w:sz w:val="24"/>
        </w:rPr>
        <w:t>NY,</w:t>
      </w:r>
      <w:r>
        <w:rPr>
          <w:spacing w:val="-10"/>
          <w:sz w:val="24"/>
        </w:rPr>
        <w:t xml:space="preserve"> </w:t>
      </w:r>
      <w:r>
        <w:rPr>
          <w:sz w:val="24"/>
        </w:rPr>
        <w:t>USA.</w:t>
      </w:r>
      <w:r>
        <w:rPr>
          <w:spacing w:val="-9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0"/>
          <w:sz w:val="24"/>
        </w:rPr>
        <w:t xml:space="preserve"> </w:t>
      </w:r>
      <w:r>
        <w:rPr>
          <w:sz w:val="24"/>
        </w:rPr>
        <w:t>Machinery</w:t>
      </w:r>
      <w:r>
        <w:rPr>
          <w:sz w:val="24"/>
        </w:rPr>
        <w:t>.</w:t>
      </w:r>
    </w:p>
    <w:p w14:paraId="0B02AAD3" w14:textId="77777777" w:rsidR="0082727B" w:rsidRDefault="00DA62AF">
      <w:pPr>
        <w:pStyle w:val="BodyText"/>
        <w:spacing w:before="201" w:line="225" w:lineRule="auto"/>
        <w:ind w:left="914" w:right="121" w:hanging="235"/>
        <w:jc w:val="both"/>
      </w:pPr>
      <w:bookmarkStart w:id="110" w:name="_bookmark95"/>
      <w:bookmarkEnd w:id="110"/>
      <w:r>
        <w:t>Mockford,</w:t>
      </w:r>
      <w:r>
        <w:rPr>
          <w:spacing w:val="38"/>
        </w:rPr>
        <w:t xml:space="preserve"> </w:t>
      </w:r>
      <w:r>
        <w:t>C.,</w:t>
      </w:r>
      <w:r>
        <w:rPr>
          <w:spacing w:val="38"/>
        </w:rPr>
        <w:t xml:space="preserve"> </w:t>
      </w:r>
      <w:r>
        <w:t>Seers,</w:t>
      </w:r>
      <w:r>
        <w:rPr>
          <w:spacing w:val="39"/>
        </w:rPr>
        <w:t xml:space="preserve"> </w:t>
      </w:r>
      <w:r>
        <w:t>K.,</w:t>
      </w:r>
      <w:r>
        <w:rPr>
          <w:spacing w:val="38"/>
        </w:rPr>
        <w:t xml:space="preserve"> </w:t>
      </w:r>
      <w:r>
        <w:t>Murray,</w:t>
      </w:r>
      <w:r>
        <w:rPr>
          <w:spacing w:val="39"/>
        </w:rPr>
        <w:t xml:space="preserve"> </w:t>
      </w:r>
      <w:r>
        <w:t>M.,</w:t>
      </w:r>
      <w:r>
        <w:rPr>
          <w:spacing w:val="38"/>
        </w:rPr>
        <w:t xml:space="preserve"> </w:t>
      </w:r>
      <w:r>
        <w:t>Oyebode,</w:t>
      </w:r>
      <w:r>
        <w:rPr>
          <w:spacing w:val="39"/>
        </w:rPr>
        <w:t xml:space="preserve"> </w:t>
      </w:r>
      <w:r>
        <w:t>J.,</w:t>
      </w:r>
      <w:r>
        <w:rPr>
          <w:spacing w:val="38"/>
        </w:rPr>
        <w:t xml:space="preserve"> </w:t>
      </w:r>
      <w:r>
        <w:t>Clarke,</w:t>
      </w:r>
      <w:r>
        <w:rPr>
          <w:spacing w:val="39"/>
        </w:rPr>
        <w:t xml:space="preserve"> </w:t>
      </w:r>
      <w:r>
        <w:t>R.,</w:t>
      </w:r>
      <w:r>
        <w:rPr>
          <w:spacing w:val="38"/>
        </w:rPr>
        <w:t xml:space="preserve"> </w:t>
      </w:r>
      <w:r>
        <w:t>Staniszewska,</w:t>
      </w:r>
      <w:r>
        <w:rPr>
          <w:spacing w:val="39"/>
        </w:rPr>
        <w:t xml:space="preserve"> </w:t>
      </w:r>
      <w:r>
        <w:t>S.,</w:t>
      </w:r>
      <w:r>
        <w:rPr>
          <w:spacing w:val="38"/>
        </w:rPr>
        <w:t xml:space="preserve"> </w:t>
      </w:r>
      <w:r>
        <w:t>Suleman,</w:t>
      </w:r>
      <w:r>
        <w:rPr>
          <w:spacing w:val="-57"/>
        </w:rPr>
        <w:t xml:space="preserve"> </w:t>
      </w:r>
      <w:r>
        <w:t>R., Boex, S., Diment, Y., Grant, R., et al. (2017).</w:t>
      </w:r>
      <w:r>
        <w:rPr>
          <w:spacing w:val="1"/>
        </w:rPr>
        <w:t xml:space="preserve"> </w:t>
      </w:r>
      <w:r>
        <w:t>The development of service user-led</w:t>
      </w:r>
      <w:r>
        <w:rPr>
          <w:spacing w:val="1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dementia–the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study.</w:t>
      </w:r>
      <w:r>
        <w:rPr>
          <w:spacing w:val="25"/>
        </w:rPr>
        <w:t xml:space="preserve"> </w:t>
      </w:r>
      <w:r>
        <w:rPr>
          <w:i/>
        </w:rPr>
        <w:t>Health</w:t>
      </w:r>
      <w:r>
        <w:rPr>
          <w:i/>
          <w:spacing w:val="-2"/>
        </w:rPr>
        <w:t xml:space="preserve"> </w:t>
      </w:r>
      <w:r>
        <w:rPr>
          <w:i/>
        </w:rPr>
        <w:t>Expectations</w:t>
      </w:r>
      <w:r>
        <w:t>,</w:t>
      </w:r>
      <w:r>
        <w:rPr>
          <w:spacing w:val="-2"/>
        </w:rPr>
        <w:t xml:space="preserve"> </w:t>
      </w:r>
      <w:r>
        <w:t>20(3):495–507.</w:t>
      </w:r>
    </w:p>
    <w:p w14:paraId="0060060C" w14:textId="77777777" w:rsidR="0082727B" w:rsidRDefault="00DA62AF">
      <w:pPr>
        <w:pStyle w:val="BodyText"/>
        <w:spacing w:before="188" w:line="268" w:lineRule="exact"/>
        <w:ind w:left="680"/>
      </w:pPr>
      <w:bookmarkStart w:id="111" w:name="_bookmark96"/>
      <w:bookmarkEnd w:id="111"/>
      <w:r>
        <w:t>Molden,</w:t>
      </w:r>
      <w:r>
        <w:rPr>
          <w:spacing w:val="38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Maxfield,</w:t>
      </w:r>
      <w:r>
        <w:rPr>
          <w:spacing w:val="38"/>
        </w:rPr>
        <w:t xml:space="preserve"> </w:t>
      </w:r>
      <w:r>
        <w:t>M.</w:t>
      </w:r>
      <w:r>
        <w:rPr>
          <w:spacing w:val="32"/>
        </w:rPr>
        <w:t xml:space="preserve"> </w:t>
      </w:r>
      <w:r>
        <w:t xml:space="preserve">(2017).  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impact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aging</w:t>
      </w:r>
      <w:r>
        <w:rPr>
          <w:spacing w:val="32"/>
        </w:rPr>
        <w:t xml:space="preserve"> </w:t>
      </w:r>
      <w:r>
        <w:t>stereotypes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dementia</w:t>
      </w:r>
      <w:r>
        <w:rPr>
          <w:spacing w:val="31"/>
        </w:rPr>
        <w:t xml:space="preserve"> </w:t>
      </w:r>
      <w:r>
        <w:t>worry.</w:t>
      </w:r>
    </w:p>
    <w:p w14:paraId="7ED49FF8" w14:textId="77777777" w:rsidR="0082727B" w:rsidRDefault="00DA62AF">
      <w:pPr>
        <w:spacing w:line="268" w:lineRule="exact"/>
        <w:ind w:left="907"/>
        <w:rPr>
          <w:sz w:val="24"/>
        </w:rPr>
      </w:pPr>
      <w:r>
        <w:rPr>
          <w:i/>
          <w:sz w:val="24"/>
        </w:rPr>
        <w:t>European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Ageing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14(1):29–37.</w:t>
      </w:r>
    </w:p>
    <w:p w14:paraId="3E09F457" w14:textId="77777777" w:rsidR="0082727B" w:rsidRDefault="00DA62AF">
      <w:pPr>
        <w:pStyle w:val="BodyText"/>
        <w:spacing w:before="197" w:line="225" w:lineRule="auto"/>
        <w:ind w:left="914" w:right="112" w:hanging="235"/>
        <w:jc w:val="both"/>
      </w:pPr>
      <w:bookmarkStart w:id="112" w:name="_bookmark97"/>
      <w:bookmarkEnd w:id="112"/>
      <w:r>
        <w:t>Morris, R. R., Kouddous, K., Kshirsagar, R., and Schueller, S. M. (2018).</w:t>
      </w:r>
      <w:r>
        <w:rPr>
          <w:spacing w:val="1"/>
        </w:rPr>
        <w:t xml:space="preserve"> </w:t>
      </w:r>
      <w:r>
        <w:t>Towards an artifi-</w:t>
      </w:r>
      <w:r>
        <w:rPr>
          <w:spacing w:val="1"/>
        </w:rPr>
        <w:t xml:space="preserve"> </w:t>
      </w:r>
      <w:r>
        <w:t>cially empathic conversational agent for mental health applications: system design and user</w:t>
      </w:r>
      <w:r>
        <w:rPr>
          <w:spacing w:val="1"/>
        </w:rPr>
        <w:t xml:space="preserve"> </w:t>
      </w:r>
      <w:r>
        <w:t>perceptions.</w:t>
      </w:r>
      <w:r>
        <w:rPr>
          <w:spacing w:val="24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Internet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t>,</w:t>
      </w:r>
      <w:r>
        <w:rPr>
          <w:spacing w:val="-2"/>
        </w:rPr>
        <w:t xml:space="preserve"> </w:t>
      </w:r>
      <w:r>
        <w:t>20(6):e10148.</w:t>
      </w:r>
    </w:p>
    <w:p w14:paraId="1EEF9097" w14:textId="77777777" w:rsidR="0082727B" w:rsidRDefault="00DA62AF">
      <w:pPr>
        <w:spacing w:before="201" w:line="225" w:lineRule="auto"/>
        <w:ind w:left="906" w:right="109" w:hanging="226"/>
        <w:jc w:val="both"/>
        <w:rPr>
          <w:sz w:val="24"/>
        </w:rPr>
      </w:pPr>
      <w:bookmarkStart w:id="113" w:name="_bookmark98"/>
      <w:bookmarkEnd w:id="113"/>
      <w:r>
        <w:rPr>
          <w:sz w:val="24"/>
        </w:rPr>
        <w:t>Morris</w:t>
      </w:r>
      <w:r>
        <w:rPr>
          <w:sz w:val="24"/>
        </w:rPr>
        <w:t>sey, K., McCarthy, J., and Pantidi, N. (2017). The Value of Experience-Centred Design</w:t>
      </w:r>
      <w:r>
        <w:rPr>
          <w:spacing w:val="1"/>
          <w:sz w:val="24"/>
        </w:rPr>
        <w:t xml:space="preserve"> </w:t>
      </w:r>
      <w:r>
        <w:rPr>
          <w:sz w:val="24"/>
        </w:rPr>
        <w:t>Approaches in Dementia Research Contexts.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2017 CHI 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CHI</w:t>
      </w:r>
      <w:r>
        <w:rPr>
          <w:spacing w:val="-9"/>
          <w:sz w:val="24"/>
        </w:rPr>
        <w:t xml:space="preserve"> </w:t>
      </w:r>
      <w:r>
        <w:rPr>
          <w:sz w:val="24"/>
        </w:rPr>
        <w:t>’17,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9"/>
          <w:sz w:val="24"/>
        </w:rPr>
        <w:t xml:space="preserve"> </w:t>
      </w:r>
      <w:r>
        <w:rPr>
          <w:sz w:val="24"/>
        </w:rPr>
        <w:t>1326–1338,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York,</w:t>
      </w:r>
      <w:r>
        <w:rPr>
          <w:spacing w:val="-9"/>
          <w:sz w:val="24"/>
        </w:rPr>
        <w:t xml:space="preserve"> </w:t>
      </w:r>
      <w:r>
        <w:rPr>
          <w:sz w:val="24"/>
        </w:rPr>
        <w:t>NY,</w:t>
      </w:r>
      <w:r>
        <w:rPr>
          <w:spacing w:val="-8"/>
          <w:sz w:val="24"/>
        </w:rPr>
        <w:t xml:space="preserve"> </w:t>
      </w:r>
      <w:r>
        <w:rPr>
          <w:sz w:val="24"/>
        </w:rPr>
        <w:t>USA.</w:t>
      </w:r>
      <w:r>
        <w:rPr>
          <w:spacing w:val="-58"/>
          <w:sz w:val="24"/>
        </w:rPr>
        <w:t xml:space="preserve"> </w:t>
      </w:r>
      <w:r>
        <w:rPr>
          <w:sz w:val="24"/>
        </w:rPr>
        <w:t>AC</w:t>
      </w:r>
      <w:r>
        <w:rPr>
          <w:sz w:val="24"/>
        </w:rPr>
        <w:t>M.</w:t>
      </w:r>
      <w:r>
        <w:rPr>
          <w:spacing w:val="24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14"/>
          <w:sz w:val="24"/>
        </w:rPr>
        <w:t xml:space="preserve"> </w:t>
      </w:r>
      <w:r>
        <w:rPr>
          <w:sz w:val="24"/>
        </w:rPr>
        <w:t>Denver,</w:t>
      </w:r>
      <w:r>
        <w:rPr>
          <w:spacing w:val="-2"/>
          <w:sz w:val="24"/>
        </w:rPr>
        <w:t xml:space="preserve"> </w:t>
      </w:r>
      <w:r>
        <w:rPr>
          <w:sz w:val="24"/>
        </w:rPr>
        <w:t>Colorado,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</w:p>
    <w:p w14:paraId="678AA24E" w14:textId="77777777" w:rsidR="0082727B" w:rsidRDefault="00DA62AF">
      <w:pPr>
        <w:pStyle w:val="BodyText"/>
        <w:spacing w:before="202" w:line="225" w:lineRule="auto"/>
        <w:ind w:left="914" w:right="118" w:hanging="235"/>
        <w:jc w:val="both"/>
      </w:pPr>
      <w:bookmarkStart w:id="114" w:name="_bookmark99"/>
      <w:bookmarkEnd w:id="114"/>
      <w:r>
        <w:t>Nolan, L., McCarron, M., McCallion, P., and Murphy-Lawless, J. (2006).</w:t>
      </w:r>
      <w:r>
        <w:rPr>
          <w:spacing w:val="1"/>
        </w:rPr>
        <w:t xml:space="preserve"> </w:t>
      </w:r>
      <w:r>
        <w:t>Perceptions of</w:t>
      </w:r>
      <w:r>
        <w:rPr>
          <w:spacing w:val="1"/>
        </w:rPr>
        <w:t xml:space="preserve"> </w:t>
      </w:r>
      <w:r>
        <w:t>stigma in dementia: An exploratory study. Report, Alzheimer Society of Ireland. Accepted:</w:t>
      </w:r>
      <w:r>
        <w:rPr>
          <w:spacing w:val="1"/>
        </w:rPr>
        <w:t xml:space="preserve"> </w:t>
      </w:r>
      <w:r>
        <w:t>2013-08-27T13:40:35Z.</w:t>
      </w:r>
    </w:p>
    <w:p w14:paraId="4C81860B" w14:textId="77777777" w:rsidR="0082727B" w:rsidRDefault="00DA62AF">
      <w:pPr>
        <w:pStyle w:val="BodyText"/>
        <w:spacing w:before="201" w:line="225" w:lineRule="auto"/>
        <w:ind w:left="914" w:right="151" w:hanging="235"/>
        <w:jc w:val="both"/>
      </w:pPr>
      <w:bookmarkStart w:id="115" w:name="_bookmark100"/>
      <w:bookmarkEnd w:id="115"/>
      <w:r>
        <w:t>Nolan, M., Ryan, T., Enderby, P., and Reid, D. (2002).</w:t>
      </w:r>
      <w:r>
        <w:rPr>
          <w:spacing w:val="1"/>
        </w:rPr>
        <w:t xml:space="preserve"> </w:t>
      </w:r>
      <w:r>
        <w:t>Towards a more inclusive vision of</w:t>
      </w:r>
      <w:r>
        <w:rPr>
          <w:spacing w:val="1"/>
        </w:rPr>
        <w:t xml:space="preserve"> </w:t>
      </w:r>
      <w:r>
        <w:t>dementia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research.</w:t>
      </w:r>
      <w:r>
        <w:rPr>
          <w:spacing w:val="25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1"/>
        </w:rPr>
        <w:t xml:space="preserve"> </w:t>
      </w:r>
      <w:r>
        <w:t>1(2):19</w:t>
      </w:r>
      <w:r>
        <w:t>3–211.</w:t>
      </w:r>
    </w:p>
    <w:p w14:paraId="20002991" w14:textId="77777777" w:rsidR="0082727B" w:rsidRDefault="00DA62AF">
      <w:pPr>
        <w:pStyle w:val="BodyText"/>
        <w:spacing w:before="200" w:line="225" w:lineRule="auto"/>
        <w:ind w:left="906" w:right="121" w:hanging="226"/>
        <w:jc w:val="both"/>
      </w:pPr>
      <w:bookmarkStart w:id="116" w:name="_bookmark101"/>
      <w:bookmarkEnd w:id="116"/>
      <w:r>
        <w:rPr>
          <w:w w:val="95"/>
        </w:rPr>
        <w:t>O’Connor, D., Mann, J., and Wiersma, E. (2018). Stigma, discrimination and agency: Diagnostic</w:t>
      </w:r>
      <w:r>
        <w:rPr>
          <w:spacing w:val="1"/>
          <w:w w:val="95"/>
        </w:rPr>
        <w:t xml:space="preserve"> </w:t>
      </w:r>
      <w:r>
        <w:t>disclosure as an everyday practice shaping social citizenship.</w:t>
      </w:r>
      <w:r>
        <w:rPr>
          <w:spacing w:val="1"/>
        </w:rPr>
        <w:t xml:space="preserve"> </w:t>
      </w:r>
      <w:r>
        <w:rPr>
          <w:i/>
        </w:rPr>
        <w:t>Journal of Aging Studies</w:t>
      </w:r>
      <w:r>
        <w:t>,</w:t>
      </w:r>
      <w:r>
        <w:rPr>
          <w:spacing w:val="1"/>
        </w:rPr>
        <w:t xml:space="preserve"> </w:t>
      </w:r>
      <w:r>
        <w:t>44:45–51.</w:t>
      </w:r>
    </w:p>
    <w:p w14:paraId="414763C9" w14:textId="77777777" w:rsidR="0082727B" w:rsidRDefault="00DA62AF">
      <w:pPr>
        <w:pStyle w:val="BodyText"/>
        <w:spacing w:before="202" w:line="225" w:lineRule="auto"/>
        <w:ind w:left="914" w:right="110" w:hanging="235"/>
        <w:jc w:val="both"/>
      </w:pPr>
      <w:bookmarkStart w:id="117" w:name="_bookmark102"/>
      <w:bookmarkEnd w:id="117"/>
      <w:r>
        <w:rPr>
          <w:w w:val="95"/>
        </w:rPr>
        <w:t>Olesen, J. F., Kannabiran, G., and Hansen, N. B. (2021).</w:t>
      </w:r>
      <w:r>
        <w:rPr>
          <w:w w:val="95"/>
        </w:rPr>
        <w:t xml:space="preserve"> What Do Hackathons Do?: Understand-</w:t>
      </w:r>
      <w:r>
        <w:rPr>
          <w:spacing w:val="1"/>
          <w:w w:val="95"/>
        </w:rPr>
        <w:t xml:space="preserve"> </w:t>
      </w:r>
      <w:r>
        <w:t xml:space="preserve">ing Participation in Hackathons Through Program Theory Analysis. </w:t>
      </w:r>
      <w:r>
        <w:rPr>
          <w:i/>
        </w:rPr>
        <w:t>Proceedings of CHI’21</w:t>
      </w:r>
      <w:r>
        <w:t>.</w:t>
      </w:r>
      <w:r>
        <w:rPr>
          <w:spacing w:val="-57"/>
        </w:rPr>
        <w:t xml:space="preserve"> </w:t>
      </w:r>
      <w:r>
        <w:t>Publisher:</w:t>
      </w:r>
      <w:r>
        <w:rPr>
          <w:spacing w:val="13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Machinery.</w:t>
      </w:r>
    </w:p>
    <w:p w14:paraId="6ACBF421" w14:textId="77777777" w:rsidR="0082727B" w:rsidRDefault="00DA62AF">
      <w:pPr>
        <w:pStyle w:val="BodyText"/>
        <w:spacing w:before="187"/>
        <w:ind w:left="680"/>
      </w:pPr>
      <w:bookmarkStart w:id="118" w:name="_bookmark103"/>
      <w:bookmarkEnd w:id="118"/>
      <w:r>
        <w:rPr>
          <w:w w:val="95"/>
        </w:rPr>
        <w:t>Olivier,</w:t>
      </w:r>
      <w:r>
        <w:rPr>
          <w:spacing w:val="23"/>
          <w:w w:val="95"/>
        </w:rPr>
        <w:t xml:space="preserve"> </w:t>
      </w:r>
      <w:r>
        <w:rPr>
          <w:w w:val="95"/>
        </w:rPr>
        <w:t>P.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Wright,</w:t>
      </w:r>
      <w:r>
        <w:rPr>
          <w:spacing w:val="24"/>
          <w:w w:val="95"/>
        </w:rPr>
        <w:t xml:space="preserve"> </w:t>
      </w:r>
      <w:r>
        <w:rPr>
          <w:w w:val="95"/>
        </w:rPr>
        <w:t>P.</w:t>
      </w:r>
      <w:r>
        <w:rPr>
          <w:spacing w:val="24"/>
          <w:w w:val="95"/>
        </w:rPr>
        <w:t xml:space="preserve"> </w:t>
      </w:r>
      <w:r>
        <w:rPr>
          <w:w w:val="95"/>
        </w:rPr>
        <w:t>(2015).</w:t>
      </w:r>
      <w:r>
        <w:rPr>
          <w:spacing w:val="57"/>
        </w:rPr>
        <w:t xml:space="preserve"> </w:t>
      </w:r>
      <w:r>
        <w:rPr>
          <w:w w:val="95"/>
        </w:rPr>
        <w:t>Digital</w:t>
      </w:r>
      <w:r>
        <w:rPr>
          <w:spacing w:val="24"/>
          <w:w w:val="95"/>
        </w:rPr>
        <w:t xml:space="preserve"> </w:t>
      </w:r>
      <w:r>
        <w:rPr>
          <w:w w:val="95"/>
        </w:rPr>
        <w:t>civics.</w:t>
      </w:r>
      <w:r>
        <w:rPr>
          <w:spacing w:val="57"/>
        </w:rPr>
        <w:t xml:space="preserve"> </w:t>
      </w:r>
      <w:r>
        <w:rPr>
          <w:i/>
          <w:w w:val="95"/>
        </w:rPr>
        <w:t>interactions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w w:val="95"/>
        </w:rPr>
        <w:t>22:61–63.</w:t>
      </w:r>
    </w:p>
    <w:p w14:paraId="2D617539" w14:textId="77777777" w:rsidR="0082727B" w:rsidRDefault="00DA62AF">
      <w:pPr>
        <w:pStyle w:val="BodyText"/>
        <w:spacing w:before="197" w:line="225" w:lineRule="auto"/>
        <w:ind w:left="914" w:right="121" w:hanging="235"/>
        <w:jc w:val="both"/>
      </w:pPr>
      <w:bookmarkStart w:id="119" w:name="_bookmark104"/>
      <w:bookmarkEnd w:id="119"/>
      <w:r>
        <w:t>Oyebode, F. and Shickle, D. (2005).</w:t>
      </w:r>
      <w:r>
        <w:rPr>
          <w:spacing w:val="1"/>
        </w:rPr>
        <w:t xml:space="preserve"> </w:t>
      </w:r>
      <w:r>
        <w:t>The Mental Capacity Act 2005.</w:t>
      </w:r>
      <w:r>
        <w:rPr>
          <w:spacing w:val="1"/>
        </w:rPr>
        <w:t xml:space="preserve"> </w:t>
      </w:r>
      <w:r>
        <w:rPr>
          <w:i/>
        </w:rPr>
        <w:t>Clinical Medicine</w:t>
      </w:r>
      <w:r>
        <w:t>,</w:t>
      </w:r>
      <w:r>
        <w:rPr>
          <w:spacing w:val="1"/>
        </w:rPr>
        <w:t xml:space="preserve"> </w:t>
      </w:r>
      <w:r>
        <w:t>6(2):2005–2006.</w:t>
      </w:r>
    </w:p>
    <w:p w14:paraId="0EDAE074" w14:textId="77777777" w:rsidR="0082727B" w:rsidRDefault="00DA62AF">
      <w:pPr>
        <w:pStyle w:val="BodyText"/>
        <w:spacing w:before="200" w:line="225" w:lineRule="auto"/>
        <w:ind w:left="914" w:right="151" w:hanging="235"/>
        <w:jc w:val="both"/>
      </w:pPr>
      <w:bookmarkStart w:id="120" w:name="_bookmark105"/>
      <w:bookmarkEnd w:id="120"/>
      <w:r>
        <w:t>Pachana,</w:t>
      </w:r>
      <w:r>
        <w:rPr>
          <w:spacing w:val="-13"/>
        </w:rPr>
        <w:t xml:space="preserve"> </w:t>
      </w:r>
      <w:r>
        <w:t>N.</w:t>
      </w:r>
      <w:r>
        <w:rPr>
          <w:spacing w:val="-12"/>
        </w:rPr>
        <w:t xml:space="preserve"> </w:t>
      </w:r>
      <w:r>
        <w:t>A.,</w:t>
      </w:r>
      <w:r>
        <w:rPr>
          <w:spacing w:val="-12"/>
        </w:rPr>
        <w:t xml:space="preserve"> </w:t>
      </w:r>
      <w:r>
        <w:t>Liddle,</w:t>
      </w:r>
      <w:r>
        <w:rPr>
          <w:spacing w:val="-12"/>
        </w:rPr>
        <w:t xml:space="preserve"> </w:t>
      </w:r>
      <w:r>
        <w:t>J.,</w:t>
      </w:r>
      <w:r>
        <w:rPr>
          <w:spacing w:val="-12"/>
        </w:rPr>
        <w:t xml:space="preserve"> </w:t>
      </w:r>
      <w:r>
        <w:t>Peel,</w:t>
      </w:r>
      <w:r>
        <w:rPr>
          <w:spacing w:val="-12"/>
        </w:rPr>
        <w:t xml:space="preserve"> </w:t>
      </w:r>
      <w:r>
        <w:t>N.</w:t>
      </w:r>
      <w:r>
        <w:rPr>
          <w:spacing w:val="-12"/>
        </w:rPr>
        <w:t xml:space="preserve"> </w:t>
      </w:r>
      <w:r>
        <w:t>M.,</w:t>
      </w:r>
      <w:r>
        <w:rPr>
          <w:spacing w:val="-13"/>
        </w:rPr>
        <w:t xml:space="preserve"> </w:t>
      </w:r>
      <w:r>
        <w:t>Beattie,</w:t>
      </w:r>
      <w:r>
        <w:rPr>
          <w:spacing w:val="-12"/>
        </w:rPr>
        <w:t xml:space="preserve"> </w:t>
      </w:r>
      <w:r>
        <w:t>E.,</w:t>
      </w:r>
      <w:r>
        <w:rPr>
          <w:spacing w:val="-12"/>
        </w:rPr>
        <w:t xml:space="preserve"> </w:t>
      </w:r>
      <w:r>
        <w:t>Juang,</w:t>
      </w:r>
      <w:r>
        <w:rPr>
          <w:spacing w:val="-12"/>
        </w:rPr>
        <w:t xml:space="preserve"> </w:t>
      </w:r>
      <w:r>
        <w:t>C.,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Knight,</w:t>
      </w:r>
      <w:r>
        <w:rPr>
          <w:spacing w:val="-12"/>
        </w:rPr>
        <w:t xml:space="preserve"> </w:t>
      </w:r>
      <w:r>
        <w:t>B.</w:t>
      </w:r>
      <w:r>
        <w:rPr>
          <w:spacing w:val="-13"/>
        </w:rPr>
        <w:t xml:space="preserve"> </w:t>
      </w:r>
      <w:r>
        <w:t>G.</w:t>
      </w:r>
      <w:r>
        <w:rPr>
          <w:spacing w:val="-12"/>
        </w:rPr>
        <w:t xml:space="preserve"> </w:t>
      </w:r>
      <w:r>
        <w:t>(2014).</w:t>
      </w:r>
      <w:r>
        <w:rPr>
          <w:spacing w:val="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Better?</w:t>
      </w:r>
      <w:r>
        <w:rPr>
          <w:spacing w:val="-2"/>
        </w:rPr>
        <w:t xml:space="preserve"> </w:t>
      </w:r>
      <w:r>
        <w:t>Researchers’</w:t>
      </w:r>
      <w:r>
        <w:rPr>
          <w:spacing w:val="-14"/>
        </w:rPr>
        <w:t xml:space="preserve"> </w:t>
      </w:r>
      <w:r>
        <w:t>Experiences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Ethical</w:t>
      </w:r>
      <w:r>
        <w:rPr>
          <w:spacing w:val="-14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B</w:t>
      </w:r>
      <w:r>
        <w:t>oards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Projects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Life</w:t>
      </w:r>
      <w:r>
        <w:rPr>
          <w:spacing w:val="-5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Focus.</w:t>
      </w:r>
      <w:r>
        <w:rPr>
          <w:spacing w:val="25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Alzheimer’s</w:t>
      </w:r>
      <w:r>
        <w:rPr>
          <w:i/>
          <w:spacing w:val="-2"/>
        </w:rPr>
        <w:t xml:space="preserve"> </w:t>
      </w:r>
      <w:r>
        <w:rPr>
          <w:i/>
        </w:rPr>
        <w:t>Disease</w:t>
      </w:r>
      <w:r>
        <w:t>,</w:t>
      </w:r>
      <w:r>
        <w:rPr>
          <w:spacing w:val="-2"/>
        </w:rPr>
        <w:t xml:space="preserve"> </w:t>
      </w:r>
      <w:r>
        <w:t>43(3):701–707.</w:t>
      </w:r>
    </w:p>
    <w:p w14:paraId="7DE18652" w14:textId="77777777" w:rsidR="0082727B" w:rsidRDefault="00DA62AF">
      <w:pPr>
        <w:spacing w:before="201" w:line="225" w:lineRule="auto"/>
        <w:ind w:left="907" w:right="112" w:hanging="227"/>
        <w:jc w:val="both"/>
        <w:rPr>
          <w:sz w:val="24"/>
        </w:rPr>
      </w:pPr>
      <w:bookmarkStart w:id="121" w:name="_bookmark106"/>
      <w:bookmarkEnd w:id="121"/>
      <w:r>
        <w:rPr>
          <w:sz w:val="24"/>
        </w:rPr>
        <w:t>Park, H. and McKilligan, S. (2018). A systematic literature review for human-computer inter-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action and design thinking process integration. In </w:t>
      </w:r>
      <w:r>
        <w:rPr>
          <w:i/>
          <w:sz w:val="24"/>
        </w:rPr>
        <w:t>International Conference of Design, User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Experience,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Usability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725–740.</w:t>
      </w:r>
      <w:r>
        <w:rPr>
          <w:spacing w:val="-1"/>
          <w:sz w:val="24"/>
        </w:rPr>
        <w:t xml:space="preserve"> </w:t>
      </w:r>
      <w:r>
        <w:rPr>
          <w:sz w:val="24"/>
        </w:rPr>
        <w:t>Springer.</w:t>
      </w:r>
    </w:p>
    <w:p w14:paraId="4FEB033B" w14:textId="77777777" w:rsidR="0082727B" w:rsidRDefault="0082727B">
      <w:pPr>
        <w:spacing w:line="225" w:lineRule="auto"/>
        <w:jc w:val="both"/>
        <w:rPr>
          <w:sz w:val="24"/>
        </w:rPr>
        <w:sectPr w:rsidR="0082727B">
          <w:footerReference w:type="default" r:id="rId35"/>
          <w:pgSz w:w="11910" w:h="16840"/>
          <w:pgMar w:top="320" w:right="980" w:bottom="740" w:left="1020" w:header="0" w:footer="557" w:gutter="0"/>
          <w:cols w:space="720"/>
        </w:sectPr>
      </w:pPr>
    </w:p>
    <w:p w14:paraId="05E7C9A0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References</w:t>
      </w:r>
      <w:r>
        <w:tab/>
      </w:r>
    </w:p>
    <w:p w14:paraId="282EB4C7" w14:textId="77777777" w:rsidR="0082727B" w:rsidRDefault="0082727B">
      <w:pPr>
        <w:pStyle w:val="BodyText"/>
        <w:rPr>
          <w:b/>
          <w:sz w:val="20"/>
        </w:rPr>
      </w:pPr>
    </w:p>
    <w:p w14:paraId="22D9EBDE" w14:textId="77777777" w:rsidR="0082727B" w:rsidRDefault="00DA62AF">
      <w:pPr>
        <w:pStyle w:val="BodyText"/>
        <w:spacing w:before="229" w:line="225" w:lineRule="auto"/>
        <w:ind w:left="347" w:right="685" w:hanging="235"/>
        <w:jc w:val="both"/>
      </w:pPr>
      <w:bookmarkStart w:id="122" w:name="_bookmark107"/>
      <w:bookmarkEnd w:id="122"/>
      <w:r>
        <w:t>Peel, E. (2014). ‘the living death of alzheimer’s’ versus ‘take a walk to keep dementia at bay’:</w:t>
      </w:r>
      <w:r>
        <w:rPr>
          <w:spacing w:val="1"/>
        </w:rPr>
        <w:t xml:space="preserve"> </w:t>
      </w:r>
      <w:r>
        <w:t>representations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dementia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carer</w:t>
      </w:r>
      <w:r>
        <w:rPr>
          <w:spacing w:val="-7"/>
        </w:rPr>
        <w:t xml:space="preserve"> </w:t>
      </w:r>
      <w:r>
        <w:t>discourse.</w:t>
      </w:r>
      <w:r>
        <w:rPr>
          <w:spacing w:val="16"/>
        </w:rPr>
        <w:t xml:space="preserve"> </w:t>
      </w:r>
      <w:r>
        <w:rPr>
          <w:i/>
        </w:rPr>
        <w:t>Sociology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health</w:t>
      </w:r>
      <w:r>
        <w:rPr>
          <w:i/>
          <w:spacing w:val="-7"/>
        </w:rPr>
        <w:t xml:space="preserve"> </w:t>
      </w:r>
      <w:r>
        <w:rPr>
          <w:i/>
        </w:rPr>
        <w:t>&amp;</w:t>
      </w:r>
      <w:r>
        <w:rPr>
          <w:i/>
          <w:spacing w:val="-7"/>
        </w:rPr>
        <w:t xml:space="preserve"> </w:t>
      </w:r>
      <w:r>
        <w:rPr>
          <w:i/>
        </w:rPr>
        <w:t>illness</w:t>
      </w:r>
      <w:r>
        <w:t>,</w:t>
      </w:r>
      <w:r>
        <w:rPr>
          <w:spacing w:val="-58"/>
        </w:rPr>
        <w:t xml:space="preserve"> </w:t>
      </w:r>
      <w:r>
        <w:t>36(6):885–901.</w:t>
      </w:r>
    </w:p>
    <w:p w14:paraId="1D3A789F" w14:textId="77777777" w:rsidR="0082727B" w:rsidRDefault="00DA62AF">
      <w:pPr>
        <w:pStyle w:val="BodyText"/>
        <w:spacing w:before="201" w:line="225" w:lineRule="auto"/>
        <w:ind w:left="347" w:right="718" w:hanging="235"/>
        <w:jc w:val="both"/>
      </w:pPr>
      <w:bookmarkStart w:id="123" w:name="_bookmark108"/>
      <w:bookmarkEnd w:id="123"/>
      <w:r>
        <w:rPr>
          <w:w w:val="95"/>
        </w:rPr>
        <w:t>Peters, D., Loke, L., and Ahmadpour, N. (2020). Toolkits, cards and games–a review of analogue</w:t>
      </w:r>
      <w:r>
        <w:rPr>
          <w:spacing w:val="1"/>
          <w:w w:val="95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ideation.</w:t>
      </w:r>
      <w:r>
        <w:rPr>
          <w:spacing w:val="26"/>
        </w:rPr>
        <w:t xml:space="preserve"> </w:t>
      </w:r>
      <w:r>
        <w:rPr>
          <w:i/>
        </w:rPr>
        <w:t>CoDesign</w:t>
      </w:r>
      <w:r>
        <w:t>,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1–25.</w:t>
      </w:r>
    </w:p>
    <w:p w14:paraId="67321E7C" w14:textId="77777777" w:rsidR="0082727B" w:rsidRDefault="00DA62AF">
      <w:pPr>
        <w:spacing w:before="201" w:line="225" w:lineRule="auto"/>
        <w:ind w:left="339" w:right="685" w:hanging="226"/>
        <w:jc w:val="both"/>
        <w:rPr>
          <w:sz w:val="24"/>
        </w:rPr>
      </w:pPr>
      <w:bookmarkStart w:id="124" w:name="_bookmark109"/>
      <w:bookmarkEnd w:id="124"/>
      <w:r>
        <w:rPr>
          <w:sz w:val="24"/>
        </w:rPr>
        <w:t>Porter, J. R., Sobel, K., Fox, S. E., Bennett, C. L., and Kientz, J. A. (2017).</w:t>
      </w:r>
      <w:r>
        <w:rPr>
          <w:spacing w:val="1"/>
          <w:sz w:val="24"/>
        </w:rPr>
        <w:t xml:space="preserve"> </w:t>
      </w:r>
      <w:r>
        <w:rPr>
          <w:sz w:val="24"/>
        </w:rPr>
        <w:t>Filtered Out: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Disability </w:t>
      </w:r>
      <w:r>
        <w:rPr>
          <w:sz w:val="24"/>
        </w:rPr>
        <w:t xml:space="preserve">Disclosure Practices in Online Dating Communities. </w:t>
      </w:r>
      <w:r>
        <w:rPr>
          <w:i/>
          <w:sz w:val="24"/>
        </w:rPr>
        <w:t>Proceedings of the ACM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Human-Computer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1(CSCW):87:1–87:13.</w:t>
      </w:r>
    </w:p>
    <w:p w14:paraId="08C87A21" w14:textId="77777777" w:rsidR="0082727B" w:rsidRDefault="00DA62AF">
      <w:pPr>
        <w:spacing w:before="201" w:line="225" w:lineRule="auto"/>
        <w:ind w:left="347" w:right="688" w:hanging="235"/>
        <w:jc w:val="both"/>
        <w:rPr>
          <w:sz w:val="24"/>
        </w:rPr>
      </w:pPr>
      <w:bookmarkStart w:id="125" w:name="_bookmark110"/>
      <w:bookmarkEnd w:id="125"/>
      <w:r>
        <w:rPr>
          <w:sz w:val="24"/>
        </w:rPr>
        <w:t>Puussaar, A., Johnson, I. G., Montague, K., James, P., and Wright, P. (2018).</w:t>
      </w:r>
      <w:r>
        <w:rPr>
          <w:spacing w:val="1"/>
          <w:sz w:val="24"/>
        </w:rPr>
        <w:t xml:space="preserve"> </w:t>
      </w:r>
      <w:r>
        <w:rPr>
          <w:sz w:val="24"/>
        </w:rPr>
        <w:t>Making open</w:t>
      </w:r>
      <w:r>
        <w:rPr>
          <w:spacing w:val="1"/>
          <w:sz w:val="24"/>
        </w:rPr>
        <w:t xml:space="preserve"> </w:t>
      </w:r>
      <w:r>
        <w:rPr>
          <w:sz w:val="24"/>
        </w:rPr>
        <w:t>data work for civic advocacy.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z w:val="24"/>
        </w:rPr>
        <w:t xml:space="preserve"> of the ACM on Human-Computer Interaction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2(CSCW):1–20.</w:t>
      </w:r>
    </w:p>
    <w:p w14:paraId="0E01F9DD" w14:textId="77777777" w:rsidR="0082727B" w:rsidRDefault="00DA62AF">
      <w:pPr>
        <w:pStyle w:val="BodyText"/>
        <w:spacing w:before="3" w:line="460" w:lineRule="atLeast"/>
        <w:ind w:left="113" w:right="717"/>
      </w:pPr>
      <w:bookmarkStart w:id="126" w:name="_bookmark111"/>
      <w:bookmarkEnd w:id="126"/>
      <w:r>
        <w:rPr>
          <w:w w:val="95"/>
        </w:rPr>
        <w:t>Rabins,</w:t>
      </w:r>
      <w:r>
        <w:rPr>
          <w:spacing w:val="15"/>
          <w:w w:val="95"/>
        </w:rPr>
        <w:t xml:space="preserve"> </w:t>
      </w:r>
      <w:r>
        <w:rPr>
          <w:w w:val="95"/>
        </w:rPr>
        <w:t>P.</w:t>
      </w:r>
      <w:r>
        <w:rPr>
          <w:spacing w:val="15"/>
          <w:w w:val="95"/>
        </w:rPr>
        <w:t xml:space="preserve"> </w:t>
      </w:r>
      <w:r>
        <w:rPr>
          <w:w w:val="95"/>
        </w:rPr>
        <w:t>V.,</w:t>
      </w:r>
      <w:r>
        <w:rPr>
          <w:spacing w:val="15"/>
          <w:w w:val="95"/>
        </w:rPr>
        <w:t xml:space="preserve"> </w:t>
      </w:r>
      <w:r>
        <w:rPr>
          <w:w w:val="95"/>
        </w:rPr>
        <w:t>Lyketsos,</w:t>
      </w:r>
      <w:r>
        <w:rPr>
          <w:spacing w:val="16"/>
          <w:w w:val="95"/>
        </w:rPr>
        <w:t xml:space="preserve"> </w:t>
      </w:r>
      <w:r>
        <w:rPr>
          <w:w w:val="95"/>
        </w:rPr>
        <w:t>C.</w:t>
      </w:r>
      <w:r>
        <w:rPr>
          <w:spacing w:val="15"/>
          <w:w w:val="95"/>
        </w:rPr>
        <w:t xml:space="preserve"> </w:t>
      </w:r>
      <w:r>
        <w:rPr>
          <w:w w:val="95"/>
        </w:rPr>
        <w:t>G.,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Steele,</w:t>
      </w:r>
      <w:r>
        <w:rPr>
          <w:spacing w:val="15"/>
          <w:w w:val="95"/>
        </w:rPr>
        <w:t xml:space="preserve"> </w:t>
      </w:r>
      <w:r>
        <w:rPr>
          <w:w w:val="95"/>
        </w:rPr>
        <w:t>C.</w:t>
      </w:r>
      <w:r>
        <w:rPr>
          <w:spacing w:val="15"/>
          <w:w w:val="95"/>
        </w:rPr>
        <w:t xml:space="preserve"> </w:t>
      </w:r>
      <w:r>
        <w:rPr>
          <w:w w:val="95"/>
        </w:rPr>
        <w:t>D.</w:t>
      </w:r>
      <w:r>
        <w:rPr>
          <w:spacing w:val="16"/>
          <w:w w:val="95"/>
        </w:rPr>
        <w:t xml:space="preserve"> </w:t>
      </w:r>
      <w:r>
        <w:rPr>
          <w:w w:val="95"/>
        </w:rPr>
        <w:t>(2006).</w:t>
      </w:r>
      <w:r>
        <w:rPr>
          <w:spacing w:val="48"/>
          <w:w w:val="95"/>
        </w:rPr>
        <w:t xml:space="preserve"> </w:t>
      </w:r>
      <w:r>
        <w:rPr>
          <w:i/>
          <w:w w:val="95"/>
        </w:rPr>
        <w:t>Practical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dementia</w:t>
      </w:r>
      <w:r>
        <w:rPr>
          <w:i/>
          <w:spacing w:val="16"/>
          <w:w w:val="95"/>
        </w:rPr>
        <w:t xml:space="preserve"> </w:t>
      </w:r>
      <w:r>
        <w:rPr>
          <w:i/>
          <w:w w:val="95"/>
        </w:rPr>
        <w:t>care</w:t>
      </w:r>
      <w:r>
        <w:rPr>
          <w:w w:val="95"/>
        </w:rPr>
        <w:t>.</w:t>
      </w:r>
      <w:r>
        <w:rPr>
          <w:spacing w:val="48"/>
          <w:w w:val="95"/>
        </w:rPr>
        <w:t xml:space="preserve"> </w:t>
      </w:r>
      <w:r>
        <w:rPr>
          <w:w w:val="95"/>
        </w:rPr>
        <w:t>oUP</w:t>
      </w:r>
      <w:r>
        <w:rPr>
          <w:spacing w:val="16"/>
          <w:w w:val="95"/>
        </w:rPr>
        <w:t xml:space="preserve"> </w:t>
      </w:r>
      <w:r>
        <w:rPr>
          <w:w w:val="95"/>
        </w:rPr>
        <w:t>USa.</w:t>
      </w:r>
      <w:r>
        <w:rPr>
          <w:spacing w:val="1"/>
          <w:w w:val="95"/>
        </w:rPr>
        <w:t xml:space="preserve"> </w:t>
      </w:r>
      <w:bookmarkStart w:id="127" w:name="_bookmark112"/>
      <w:bookmarkEnd w:id="127"/>
      <w:r>
        <w:t>Redström,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(2006).</w:t>
      </w:r>
      <w:r>
        <w:rPr>
          <w:spacing w:val="21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Design?</w:t>
      </w:r>
      <w:r>
        <w:rPr>
          <w:spacing w:val="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of</w:t>
      </w:r>
    </w:p>
    <w:p w14:paraId="7CDB5DC3" w14:textId="77777777" w:rsidR="0082727B" w:rsidRDefault="00DA62AF">
      <w:pPr>
        <w:spacing w:line="259" w:lineRule="exact"/>
        <w:ind w:left="347"/>
        <w:rPr>
          <w:sz w:val="24"/>
        </w:rPr>
      </w:pPr>
      <w:r>
        <w:rPr>
          <w:sz w:val="24"/>
        </w:rPr>
        <w:t>Design.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27:123–139.</w:t>
      </w:r>
    </w:p>
    <w:p w14:paraId="06A8F0D0" w14:textId="77777777" w:rsidR="0082727B" w:rsidRDefault="00DA62AF">
      <w:pPr>
        <w:spacing w:before="197" w:line="225" w:lineRule="auto"/>
        <w:ind w:left="347" w:right="685" w:hanging="235"/>
        <w:jc w:val="both"/>
        <w:rPr>
          <w:sz w:val="24"/>
        </w:rPr>
      </w:pPr>
      <w:bookmarkStart w:id="128" w:name="_bookmark113"/>
      <w:bookmarkEnd w:id="128"/>
      <w:r>
        <w:rPr>
          <w:sz w:val="24"/>
        </w:rPr>
        <w:t>Reuter, A., Bartindale, T., Morrissey, K., Scharf, T., and Liddle, J. (2019).</w:t>
      </w:r>
      <w:r>
        <w:rPr>
          <w:spacing w:val="1"/>
          <w:sz w:val="24"/>
        </w:rPr>
        <w:t xml:space="preserve"> </w:t>
      </w:r>
      <w:r>
        <w:rPr>
          <w:sz w:val="24"/>
        </w:rPr>
        <w:t>Older Voices: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Supporting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Community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Radio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Production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Civic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Participation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Later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Life.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Proceedings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2019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CHI</w:t>
      </w:r>
      <w:r>
        <w:rPr>
          <w:spacing w:val="-8"/>
          <w:sz w:val="24"/>
        </w:rPr>
        <w:t xml:space="preserve"> </w:t>
      </w:r>
      <w:r>
        <w:rPr>
          <w:sz w:val="24"/>
        </w:rPr>
        <w:t>’19,</w:t>
      </w:r>
      <w:r>
        <w:rPr>
          <w:spacing w:val="-7"/>
          <w:sz w:val="24"/>
        </w:rPr>
        <w:t xml:space="preserve"> </w:t>
      </w:r>
      <w:r>
        <w:rPr>
          <w:sz w:val="24"/>
        </w:rPr>
        <w:t>pages</w:t>
      </w:r>
      <w:r>
        <w:rPr>
          <w:spacing w:val="-8"/>
          <w:sz w:val="24"/>
        </w:rPr>
        <w:t xml:space="preserve"> </w:t>
      </w:r>
      <w:r>
        <w:rPr>
          <w:sz w:val="24"/>
        </w:rPr>
        <w:t>1–13,</w:t>
      </w:r>
      <w:r>
        <w:rPr>
          <w:spacing w:val="-58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York,</w:t>
      </w:r>
      <w:r>
        <w:rPr>
          <w:spacing w:val="-3"/>
          <w:sz w:val="24"/>
        </w:rPr>
        <w:t xml:space="preserve"> </w:t>
      </w:r>
      <w:r>
        <w:rPr>
          <w:sz w:val="24"/>
        </w:rPr>
        <w:t>NY,</w:t>
      </w:r>
      <w:r>
        <w:rPr>
          <w:spacing w:val="-3"/>
          <w:sz w:val="24"/>
        </w:rPr>
        <w:t xml:space="preserve"> </w:t>
      </w:r>
      <w:r>
        <w:rPr>
          <w:sz w:val="24"/>
        </w:rPr>
        <w:t>USA.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Machinery.</w:t>
      </w:r>
    </w:p>
    <w:p w14:paraId="1A2B0F7E" w14:textId="77777777" w:rsidR="0082727B" w:rsidRDefault="00DA62AF">
      <w:pPr>
        <w:pStyle w:val="BodyText"/>
        <w:spacing w:before="202" w:line="225" w:lineRule="auto"/>
        <w:ind w:left="347" w:right="718" w:hanging="235"/>
        <w:jc w:val="both"/>
      </w:pPr>
      <w:bookmarkStart w:id="129" w:name="_bookmark114"/>
      <w:bookmarkEnd w:id="129"/>
      <w:r>
        <w:t>Reynolds, L., Innes, A., Poyner, C., and Hambidge, S. (2017).</w:t>
      </w:r>
      <w:r>
        <w:rPr>
          <w:spacing w:val="1"/>
        </w:rPr>
        <w:t xml:space="preserve"> </w:t>
      </w:r>
      <w:r>
        <w:t>‘the stigma attached isn’t true</w:t>
      </w:r>
      <w:r>
        <w:rPr>
          <w:spacing w:val="1"/>
        </w:rPr>
        <w:t xml:space="preserve"> </w:t>
      </w:r>
      <w:r>
        <w:t>of real life’:</w:t>
      </w:r>
      <w:r>
        <w:rPr>
          <w:spacing w:val="1"/>
        </w:rPr>
        <w:t xml:space="preserve"> </w:t>
      </w:r>
      <w:r>
        <w:t>Challenging public perception of dementia through a participatory approach</w:t>
      </w:r>
      <w:r>
        <w:rPr>
          <w:spacing w:val="1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dementia</w:t>
      </w:r>
      <w:r>
        <w:rPr>
          <w:spacing w:val="-3"/>
        </w:rPr>
        <w:t xml:space="preserve"> </w:t>
      </w:r>
      <w:r>
        <w:t>(innovative</w:t>
      </w:r>
      <w:r>
        <w:rPr>
          <w:spacing w:val="-3"/>
        </w:rPr>
        <w:t xml:space="preserve"> </w:t>
      </w:r>
      <w:r>
        <w:t>practice).</w:t>
      </w:r>
      <w:r>
        <w:rPr>
          <w:spacing w:val="22"/>
        </w:rPr>
        <w:t xml:space="preserve"> </w:t>
      </w:r>
      <w:r>
        <w:rPr>
          <w:i/>
        </w:rPr>
        <w:t>Dementia</w:t>
      </w:r>
      <w:r>
        <w:t>,</w:t>
      </w:r>
      <w:r>
        <w:rPr>
          <w:spacing w:val="-3"/>
        </w:rPr>
        <w:t xml:space="preserve"> </w:t>
      </w:r>
      <w:r>
        <w:t>16(2):219–225.</w:t>
      </w:r>
    </w:p>
    <w:p w14:paraId="00FE0388" w14:textId="77777777" w:rsidR="0082727B" w:rsidRDefault="00DA62AF">
      <w:pPr>
        <w:spacing w:before="201" w:line="225" w:lineRule="auto"/>
        <w:ind w:left="347" w:right="711" w:hanging="235"/>
        <w:jc w:val="both"/>
        <w:rPr>
          <w:sz w:val="24"/>
        </w:rPr>
      </w:pPr>
      <w:bookmarkStart w:id="130" w:name="_bookmark115"/>
      <w:bookmarkEnd w:id="130"/>
      <w:r>
        <w:rPr>
          <w:sz w:val="24"/>
        </w:rPr>
        <w:t>Rosner,</w:t>
      </w:r>
      <w:r>
        <w:rPr>
          <w:spacing w:val="-13"/>
          <w:sz w:val="24"/>
        </w:rPr>
        <w:t xml:space="preserve"> </w:t>
      </w:r>
      <w:r>
        <w:rPr>
          <w:sz w:val="24"/>
        </w:rPr>
        <w:t>D.</w:t>
      </w:r>
      <w:r>
        <w:rPr>
          <w:spacing w:val="-13"/>
          <w:sz w:val="24"/>
        </w:rPr>
        <w:t xml:space="preserve"> </w:t>
      </w:r>
      <w:r>
        <w:rPr>
          <w:sz w:val="24"/>
        </w:rPr>
        <w:t>K.</w:t>
      </w:r>
      <w:r>
        <w:rPr>
          <w:spacing w:val="-13"/>
          <w:sz w:val="24"/>
        </w:rPr>
        <w:t xml:space="preserve"> </w:t>
      </w:r>
      <w:r>
        <w:rPr>
          <w:sz w:val="24"/>
        </w:rPr>
        <w:t>(2018).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Critical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fabulations: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Reworking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methods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margins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design</w:t>
      </w:r>
      <w:r>
        <w:rPr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z w:val="24"/>
        </w:rPr>
        <w:t>MIT</w:t>
      </w:r>
      <w:r>
        <w:rPr>
          <w:spacing w:val="-57"/>
          <w:sz w:val="24"/>
        </w:rPr>
        <w:t xml:space="preserve"> </w:t>
      </w:r>
      <w:r>
        <w:rPr>
          <w:sz w:val="24"/>
        </w:rPr>
        <w:t>Press.</w:t>
      </w:r>
    </w:p>
    <w:p w14:paraId="2BDA3912" w14:textId="77777777" w:rsidR="0082727B" w:rsidRDefault="00DA62AF">
      <w:pPr>
        <w:pStyle w:val="BodyText"/>
        <w:spacing w:before="200" w:line="225" w:lineRule="auto"/>
        <w:ind w:left="347" w:right="718" w:hanging="235"/>
        <w:jc w:val="both"/>
      </w:pPr>
      <w:bookmarkStart w:id="131" w:name="_bookmark116"/>
      <w:bookmarkEnd w:id="131"/>
      <w:r>
        <w:rPr>
          <w:w w:val="95"/>
        </w:rPr>
        <w:t>Ryan, E. B., Bannister, K. A., and Anas, A. P. (2009). The dementia narrative: Writing to reclaim</w:t>
      </w:r>
      <w:r>
        <w:rPr>
          <w:spacing w:val="1"/>
          <w:w w:val="95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identity.</w:t>
      </w:r>
      <w:r>
        <w:rPr>
          <w:spacing w:val="25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Aging</w:t>
      </w:r>
      <w:r>
        <w:rPr>
          <w:i/>
          <w:spacing w:val="-2"/>
        </w:rPr>
        <w:t xml:space="preserve"> </w:t>
      </w:r>
      <w:r>
        <w:rPr>
          <w:i/>
        </w:rPr>
        <w:t>Studies</w:t>
      </w:r>
      <w:r>
        <w:t>,</w:t>
      </w:r>
      <w:r>
        <w:rPr>
          <w:spacing w:val="-2"/>
        </w:rPr>
        <w:t xml:space="preserve"> </w:t>
      </w:r>
      <w:r>
        <w:t>23(3):145–157.</w:t>
      </w:r>
    </w:p>
    <w:p w14:paraId="6DCC3803" w14:textId="77777777" w:rsidR="0082727B" w:rsidRDefault="00DA62AF">
      <w:pPr>
        <w:spacing w:before="201" w:line="225" w:lineRule="auto"/>
        <w:ind w:left="339" w:right="685" w:hanging="226"/>
        <w:jc w:val="both"/>
        <w:rPr>
          <w:sz w:val="24"/>
        </w:rPr>
      </w:pPr>
      <w:bookmarkStart w:id="132" w:name="_bookmark117"/>
      <w:bookmarkEnd w:id="132"/>
      <w:r>
        <w:rPr>
          <w:sz w:val="24"/>
        </w:rPr>
        <w:t>Salari, S. M. and Rich, M. (2001). Social and Environmental Infantilization of Aged Persons:</w:t>
      </w:r>
      <w:r>
        <w:rPr>
          <w:spacing w:val="1"/>
          <w:sz w:val="24"/>
        </w:rPr>
        <w:t xml:space="preserve"> </w:t>
      </w:r>
      <w:r>
        <w:rPr>
          <w:sz w:val="24"/>
        </w:rPr>
        <w:t>Observa</w:t>
      </w:r>
      <w:r>
        <w:rPr>
          <w:sz w:val="24"/>
        </w:rPr>
        <w:t>tions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z w:val="24"/>
        </w:rPr>
        <w:t>Adult</w:t>
      </w:r>
      <w:r>
        <w:rPr>
          <w:spacing w:val="-13"/>
          <w:sz w:val="24"/>
        </w:rPr>
        <w:t xml:space="preserve"> </w:t>
      </w:r>
      <w:r>
        <w:rPr>
          <w:sz w:val="24"/>
        </w:rPr>
        <w:t>Day</w:t>
      </w:r>
      <w:r>
        <w:rPr>
          <w:spacing w:val="-12"/>
          <w:sz w:val="24"/>
        </w:rPr>
        <w:t xml:space="preserve"> </w:t>
      </w:r>
      <w:r>
        <w:rPr>
          <w:sz w:val="24"/>
        </w:rPr>
        <w:t>Care</w:t>
      </w:r>
      <w:r>
        <w:rPr>
          <w:spacing w:val="-13"/>
          <w:sz w:val="24"/>
        </w:rPr>
        <w:t xml:space="preserve"> </w:t>
      </w:r>
      <w:r>
        <w:rPr>
          <w:sz w:val="24"/>
        </w:rPr>
        <w:t>Centers.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Aging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52(2):115–134.</w:t>
      </w:r>
    </w:p>
    <w:p w14:paraId="4E8DB394" w14:textId="77777777" w:rsidR="0082727B" w:rsidRDefault="00DA62AF">
      <w:pPr>
        <w:pStyle w:val="BodyText"/>
        <w:spacing w:before="201" w:line="225" w:lineRule="auto"/>
        <w:ind w:left="340" w:right="718" w:hanging="227"/>
        <w:jc w:val="both"/>
      </w:pPr>
      <w:bookmarkStart w:id="133" w:name="_bookmark118"/>
      <w:bookmarkEnd w:id="133"/>
      <w:r>
        <w:t>Samsi,</w:t>
      </w:r>
      <w:r>
        <w:rPr>
          <w:spacing w:val="60"/>
        </w:rPr>
        <w:t xml:space="preserve"> </w:t>
      </w:r>
      <w:r>
        <w:t>K. and Manthorpe,</w:t>
      </w:r>
      <w:r>
        <w:rPr>
          <w:spacing w:val="60"/>
        </w:rPr>
        <w:t xml:space="preserve"> </w:t>
      </w:r>
      <w:r>
        <w:t>J. (2013).</w:t>
      </w:r>
      <w:r>
        <w:rPr>
          <w:spacing w:val="60"/>
        </w:rPr>
        <w:t xml:space="preserve"> </w:t>
      </w:r>
      <w:r>
        <w:t>Everyday decision-making in dementia:</w:t>
      </w:r>
      <w:r>
        <w:rPr>
          <w:spacing w:val="60"/>
        </w:rPr>
        <w:t xml:space="preserve"> </w:t>
      </w:r>
      <w:r>
        <w:t>findings from</w:t>
      </w:r>
      <w:r>
        <w:rPr>
          <w:spacing w:val="1"/>
        </w:rPr>
        <w:t xml:space="preserve"> </w:t>
      </w:r>
      <w:r>
        <w:t>a longitudinal interview study of people with dementia and family carers.</w:t>
      </w:r>
      <w:r>
        <w:rPr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1"/>
        </w:rPr>
        <w:t xml:space="preserve"> </w:t>
      </w:r>
      <w:r>
        <w:rPr>
          <w:i/>
        </w:rPr>
        <w:t>Psychogeriatrics</w:t>
      </w:r>
      <w:r>
        <w:t>,</w:t>
      </w:r>
      <w:r>
        <w:rPr>
          <w:spacing w:val="-2"/>
        </w:rPr>
        <w:t xml:space="preserve"> </w:t>
      </w:r>
      <w:r>
        <w:t>25(6):949–961.</w:t>
      </w:r>
    </w:p>
    <w:p w14:paraId="2D2F06F7" w14:textId="77777777" w:rsidR="0082727B" w:rsidRDefault="00DA62AF">
      <w:pPr>
        <w:pStyle w:val="BodyText"/>
        <w:spacing w:before="201" w:line="225" w:lineRule="auto"/>
        <w:ind w:left="347" w:right="718" w:hanging="235"/>
        <w:jc w:val="both"/>
      </w:pPr>
      <w:bookmarkStart w:id="134" w:name="_bookmark119"/>
      <w:bookmarkEnd w:id="134"/>
      <w:r>
        <w:t>Sanghera, G. S. and Thapar-Björkert, S. (2008).</w:t>
      </w:r>
      <w:r>
        <w:rPr>
          <w:spacing w:val="1"/>
        </w:rPr>
        <w:t xml:space="preserve"> </w:t>
      </w:r>
      <w:r>
        <w:t>Methodological dilemmas: gatekeepers and</w:t>
      </w:r>
      <w:r>
        <w:rPr>
          <w:spacing w:val="1"/>
        </w:rPr>
        <w:t xml:space="preserve"> </w:t>
      </w:r>
      <w:r>
        <w:t>positionality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Bradford.</w:t>
      </w:r>
      <w:r>
        <w:rPr>
          <w:spacing w:val="38"/>
        </w:rPr>
        <w:t xml:space="preserve"> </w:t>
      </w:r>
      <w:r>
        <w:rPr>
          <w:i/>
        </w:rPr>
        <w:t>Ethnic</w:t>
      </w:r>
      <w:r>
        <w:rPr>
          <w:i/>
          <w:spacing w:val="8"/>
        </w:rPr>
        <w:t xml:space="preserve"> </w:t>
      </w:r>
      <w:r>
        <w:rPr>
          <w:i/>
        </w:rPr>
        <w:t>and</w:t>
      </w:r>
      <w:r>
        <w:rPr>
          <w:i/>
          <w:spacing w:val="9"/>
        </w:rPr>
        <w:t xml:space="preserve"> </w:t>
      </w:r>
      <w:r>
        <w:rPr>
          <w:i/>
        </w:rPr>
        <w:t>Racial</w:t>
      </w:r>
      <w:r>
        <w:rPr>
          <w:i/>
          <w:spacing w:val="8"/>
        </w:rPr>
        <w:t xml:space="preserve"> </w:t>
      </w:r>
      <w:r>
        <w:rPr>
          <w:i/>
        </w:rPr>
        <w:t>S</w:t>
      </w:r>
      <w:r>
        <w:rPr>
          <w:i/>
        </w:rPr>
        <w:t>tudies</w:t>
      </w:r>
      <w:r>
        <w:t>,</w:t>
      </w:r>
      <w:r>
        <w:rPr>
          <w:spacing w:val="8"/>
        </w:rPr>
        <w:t xml:space="preserve"> </w:t>
      </w:r>
      <w:r>
        <w:t>31(3):543–562.</w:t>
      </w:r>
      <w:r>
        <w:rPr>
          <w:spacing w:val="38"/>
        </w:rPr>
        <w:t xml:space="preserve"> </w:t>
      </w:r>
      <w:r>
        <w:t>Publisher:</w:t>
      </w:r>
      <w:r>
        <w:rPr>
          <w:spacing w:val="26"/>
        </w:rPr>
        <w:t xml:space="preserve"> </w:t>
      </w:r>
      <w:r>
        <w:t>Routledge</w:t>
      </w:r>
    </w:p>
    <w:p w14:paraId="002AEF2D" w14:textId="77777777" w:rsidR="0082727B" w:rsidRDefault="00DA62AF">
      <w:pPr>
        <w:pStyle w:val="BodyText"/>
        <w:spacing w:line="264" w:lineRule="exact"/>
        <w:ind w:left="336"/>
      </w:pPr>
      <w:r>
        <w:t>_eprint:</w:t>
      </w:r>
      <w:r>
        <w:rPr>
          <w:spacing w:val="2"/>
        </w:rPr>
        <w:t xml:space="preserve"> </w:t>
      </w:r>
      <w:r>
        <w:t>https://doi.org/10.1080/01419870701491952.</w:t>
      </w:r>
    </w:p>
    <w:p w14:paraId="0A2642BB" w14:textId="77777777" w:rsidR="0082727B" w:rsidRDefault="00DA62AF">
      <w:pPr>
        <w:spacing w:before="197" w:line="225" w:lineRule="auto"/>
        <w:ind w:left="340" w:right="676" w:hanging="227"/>
        <w:jc w:val="both"/>
        <w:rPr>
          <w:sz w:val="24"/>
        </w:rPr>
      </w:pPr>
      <w:bookmarkStart w:id="135" w:name="_bookmark120"/>
      <w:bookmarkEnd w:id="135"/>
      <w:r>
        <w:rPr>
          <w:sz w:val="24"/>
        </w:rPr>
        <w:t>Scheuerman, M. K., Branham, S. M., and Hamidi, F. (2018).</w:t>
      </w:r>
      <w:r>
        <w:rPr>
          <w:spacing w:val="1"/>
          <w:sz w:val="24"/>
        </w:rPr>
        <w:t xml:space="preserve"> </w:t>
      </w:r>
      <w:r>
        <w:rPr>
          <w:sz w:val="24"/>
        </w:rPr>
        <w:t>Safe Spaces and Safe Places:</w:t>
      </w:r>
      <w:r>
        <w:rPr>
          <w:spacing w:val="1"/>
          <w:sz w:val="24"/>
        </w:rPr>
        <w:t xml:space="preserve"> </w:t>
      </w:r>
      <w:r>
        <w:rPr>
          <w:sz w:val="24"/>
        </w:rPr>
        <w:t>Unpacking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Technology-Mediated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Safety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Harm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Transge</w:t>
      </w:r>
      <w:r>
        <w:rPr>
          <w:sz w:val="24"/>
        </w:rPr>
        <w:t>nder</w:t>
      </w:r>
      <w:r>
        <w:rPr>
          <w:spacing w:val="-8"/>
          <w:sz w:val="24"/>
        </w:rPr>
        <w:t xml:space="preserve"> </w:t>
      </w:r>
      <w:r>
        <w:rPr>
          <w:sz w:val="24"/>
        </w:rPr>
        <w:t>People.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Human-Computer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2(CSCW):155:1–155:27.</w:t>
      </w:r>
    </w:p>
    <w:p w14:paraId="78DAA7F2" w14:textId="77777777" w:rsidR="0082727B" w:rsidRDefault="00DA62AF">
      <w:pPr>
        <w:spacing w:before="201" w:line="225" w:lineRule="auto"/>
        <w:ind w:left="347" w:right="718" w:hanging="235"/>
        <w:jc w:val="both"/>
        <w:rPr>
          <w:sz w:val="24"/>
        </w:rPr>
      </w:pPr>
      <w:bookmarkStart w:id="136" w:name="_bookmark121"/>
      <w:bookmarkEnd w:id="136"/>
      <w:r>
        <w:rPr>
          <w:sz w:val="24"/>
        </w:rPr>
        <w:t>Schmitt, B. and Frölich, L. (2006).</w:t>
      </w:r>
      <w:r>
        <w:rPr>
          <w:spacing w:val="1"/>
          <w:sz w:val="24"/>
        </w:rPr>
        <w:t xml:space="preserve"> </w:t>
      </w:r>
      <w:r>
        <w:rPr>
          <w:sz w:val="24"/>
        </w:rPr>
        <w:t>Creative therapy options for patients with dementia–a</w:t>
      </w:r>
      <w:r>
        <w:rPr>
          <w:spacing w:val="1"/>
          <w:sz w:val="24"/>
        </w:rPr>
        <w:t xml:space="preserve"> </w:t>
      </w:r>
      <w:r>
        <w:rPr>
          <w:sz w:val="24"/>
        </w:rPr>
        <w:t>systematic</w:t>
      </w:r>
      <w:r>
        <w:rPr>
          <w:spacing w:val="-5"/>
          <w:sz w:val="24"/>
        </w:rPr>
        <w:t xml:space="preserve"> </w:t>
      </w:r>
      <w:r>
        <w:rPr>
          <w:sz w:val="24"/>
        </w:rPr>
        <w:t>review.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Fortschritte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Neurologie-psychiatrie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75(12):699–707.</w:t>
      </w:r>
    </w:p>
    <w:p w14:paraId="7769D6FA" w14:textId="77777777" w:rsidR="0082727B" w:rsidRDefault="00DA62AF">
      <w:pPr>
        <w:spacing w:before="200" w:line="225" w:lineRule="auto"/>
        <w:ind w:left="328" w:right="714" w:hanging="215"/>
        <w:jc w:val="both"/>
        <w:rPr>
          <w:sz w:val="24"/>
        </w:rPr>
      </w:pPr>
      <w:bookmarkStart w:id="137" w:name="_bookmark122"/>
      <w:bookmarkEnd w:id="137"/>
      <w:r>
        <w:rPr>
          <w:sz w:val="24"/>
        </w:rPr>
        <w:t>Schorch, M., Wan, L., Randall, D. W., and Wulf, V. (2016).</w:t>
      </w:r>
      <w:r>
        <w:rPr>
          <w:spacing w:val="1"/>
          <w:sz w:val="24"/>
        </w:rPr>
        <w:t xml:space="preserve"> </w:t>
      </w:r>
      <w:r>
        <w:rPr>
          <w:sz w:val="24"/>
        </w:rPr>
        <w:t>Designing for Those who are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Overlooked: Insider Perspectives on Care Practices and Cooperative Work of Elderly Informal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Caregivers. In </w:t>
      </w:r>
      <w:r>
        <w:rPr>
          <w:i/>
          <w:w w:val="95"/>
          <w:sz w:val="24"/>
        </w:rPr>
        <w:t>Proceedings of the 19t</w:t>
      </w:r>
      <w:r>
        <w:rPr>
          <w:i/>
          <w:w w:val="95"/>
          <w:sz w:val="24"/>
        </w:rPr>
        <w:t>h ACM Conference on Computer-Supported Cooperative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w w:val="95"/>
          <w:sz w:val="24"/>
        </w:rPr>
        <w:t>Work &amp; Social Computing</w:t>
      </w:r>
      <w:r>
        <w:rPr>
          <w:w w:val="95"/>
          <w:sz w:val="24"/>
        </w:rPr>
        <w:t>, CSCW ’16, pages 787–799, New York, NY, USA. Association for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32693147" w14:textId="77777777" w:rsidR="0082727B" w:rsidRDefault="0082727B">
      <w:pPr>
        <w:spacing w:line="225" w:lineRule="auto"/>
        <w:jc w:val="both"/>
        <w:rPr>
          <w:sz w:val="24"/>
        </w:rPr>
        <w:sectPr w:rsidR="0082727B">
          <w:footerReference w:type="default" r:id="rId36"/>
          <w:pgSz w:w="11910" w:h="16840"/>
          <w:pgMar w:top="320" w:right="980" w:bottom="740" w:left="1020" w:header="0" w:footer="557" w:gutter="0"/>
          <w:cols w:space="720"/>
        </w:sectPr>
      </w:pPr>
    </w:p>
    <w:p w14:paraId="08943F65" w14:textId="77777777" w:rsidR="0082727B" w:rsidRDefault="00DA62AF">
      <w:pPr>
        <w:pStyle w:val="Heading2"/>
        <w:ind w:left="0" w:right="151"/>
        <w:jc w:val="right"/>
        <w:rPr>
          <w:u w:val="none"/>
        </w:rPr>
      </w:pPr>
      <w:r>
        <w:lastRenderedPageBreak/>
        <w:pict w14:anchorId="13412DF4">
          <v:shape id="docshape34" o:spid="_x0000_s2051" alt="" style="position:absolute;left:0;text-align:left;margin-left:85.05pt;margin-top:19.45pt;width:453.55pt;height:.1pt;z-index:-15727104;mso-wrap-edited:f;mso-width-percent:0;mso-height-percent:0;mso-wrap-distance-left:0;mso-wrap-distance-right:0;mso-position-horizontal-relative:page;mso-width-percent:0;mso-height-percent:0" coordsize="9071,1270" path="m,l9071,e" filled="f" strokeweight=".14042mm">
            <v:path arrowok="t" o:connecttype="custom" o:connectlocs="0,0;5760085,0" o:connectangles="0,0"/>
            <w10:wrap type="topAndBottom" anchorx="page"/>
          </v:shape>
        </w:pict>
      </w:r>
      <w:r>
        <w:rPr>
          <w:u w:val="none"/>
        </w:rPr>
        <w:t>References</w:t>
      </w:r>
    </w:p>
    <w:p w14:paraId="3A50CDEC" w14:textId="77777777" w:rsidR="0082727B" w:rsidRDefault="0082727B">
      <w:pPr>
        <w:pStyle w:val="BodyText"/>
        <w:spacing w:before="10"/>
        <w:rPr>
          <w:b/>
          <w:sz w:val="27"/>
        </w:rPr>
      </w:pPr>
    </w:p>
    <w:p w14:paraId="48F8B478" w14:textId="77777777" w:rsidR="0082727B" w:rsidRDefault="00DA62AF">
      <w:pPr>
        <w:pStyle w:val="BodyText"/>
        <w:spacing w:before="111" w:line="225" w:lineRule="auto"/>
        <w:ind w:left="914" w:right="151" w:hanging="235"/>
        <w:jc w:val="both"/>
      </w:pPr>
      <w:bookmarkStart w:id="138" w:name="_bookmark123"/>
      <w:bookmarkEnd w:id="138"/>
      <w:r>
        <w:t>Smebye, K. L. and Kirkevold, M. (2013).</w:t>
      </w:r>
      <w:r>
        <w:rPr>
          <w:spacing w:val="1"/>
        </w:rPr>
        <w:t xml:space="preserve"> </w:t>
      </w:r>
      <w:r>
        <w:t>The influence of relationships on personhood in</w:t>
      </w:r>
      <w:r>
        <w:rPr>
          <w:spacing w:val="1"/>
        </w:rPr>
        <w:t xml:space="preserve"> </w:t>
      </w:r>
      <w:r>
        <w:t>dementia</w:t>
      </w:r>
      <w:r>
        <w:rPr>
          <w:spacing w:val="-3"/>
        </w:rPr>
        <w:t xml:space="preserve"> </w:t>
      </w:r>
      <w:r>
        <w:t>care:</w:t>
      </w:r>
      <w:r>
        <w:rPr>
          <w:spacing w:val="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qualitative,</w:t>
      </w:r>
      <w:r>
        <w:rPr>
          <w:spacing w:val="-2"/>
        </w:rPr>
        <w:t xml:space="preserve"> </w:t>
      </w:r>
      <w:r>
        <w:t>hermeneutic</w:t>
      </w:r>
      <w:r>
        <w:rPr>
          <w:spacing w:val="-2"/>
        </w:rPr>
        <w:t xml:space="preserve"> </w:t>
      </w:r>
      <w:r>
        <w:t>study.</w:t>
      </w:r>
      <w:r>
        <w:rPr>
          <w:spacing w:val="24"/>
        </w:rPr>
        <w:t xml:space="preserve"> </w:t>
      </w:r>
      <w:r>
        <w:rPr>
          <w:i/>
        </w:rPr>
        <w:t>BMC</w:t>
      </w:r>
      <w:r>
        <w:rPr>
          <w:i/>
          <w:spacing w:val="-3"/>
        </w:rPr>
        <w:t xml:space="preserve"> </w:t>
      </w:r>
      <w:r>
        <w:rPr>
          <w:i/>
        </w:rPr>
        <w:t>Nursing</w:t>
      </w:r>
      <w:r>
        <w:t>,</w:t>
      </w:r>
      <w:r>
        <w:rPr>
          <w:spacing w:val="-2"/>
        </w:rPr>
        <w:t xml:space="preserve"> </w:t>
      </w:r>
      <w:r>
        <w:t>12(1):29.</w:t>
      </w:r>
    </w:p>
    <w:p w14:paraId="0830425A" w14:textId="77777777" w:rsidR="0082727B" w:rsidRDefault="00DA62AF">
      <w:pPr>
        <w:spacing w:before="198" w:line="225" w:lineRule="auto"/>
        <w:ind w:left="914" w:right="151" w:hanging="235"/>
        <w:jc w:val="both"/>
        <w:rPr>
          <w:sz w:val="24"/>
        </w:rPr>
      </w:pPr>
      <w:bookmarkStart w:id="139" w:name="_bookmark124"/>
      <w:bookmarkEnd w:id="139"/>
      <w:r>
        <w:rPr>
          <w:sz w:val="24"/>
        </w:rPr>
        <w:t>Spiel, K., Frauenberger, C., Hornecker, E., and Fitzpatrick, G. (2017).</w:t>
      </w:r>
      <w:r>
        <w:rPr>
          <w:spacing w:val="1"/>
          <w:sz w:val="24"/>
        </w:rPr>
        <w:t xml:space="preserve"> </w:t>
      </w:r>
      <w:r>
        <w:rPr>
          <w:sz w:val="24"/>
        </w:rPr>
        <w:t>When empathy is not</w:t>
      </w:r>
      <w:r>
        <w:rPr>
          <w:spacing w:val="1"/>
          <w:sz w:val="24"/>
        </w:rPr>
        <w:t xml:space="preserve"> </w:t>
      </w:r>
      <w:r>
        <w:rPr>
          <w:sz w:val="24"/>
        </w:rPr>
        <w:t>enou</w:t>
      </w:r>
      <w:r>
        <w:rPr>
          <w:sz w:val="24"/>
        </w:rPr>
        <w:t xml:space="preserve">gh: Assessing the experiences of autistic children with technologies. In </w:t>
      </w:r>
      <w:r>
        <w:rPr>
          <w:i/>
          <w:sz w:val="24"/>
        </w:rPr>
        <w:t>Proceedings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CHI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2853–2864.</w:t>
      </w:r>
    </w:p>
    <w:p w14:paraId="3E6E399B" w14:textId="77777777" w:rsidR="0082727B" w:rsidRDefault="00DA62AF">
      <w:pPr>
        <w:spacing w:before="199" w:line="225" w:lineRule="auto"/>
        <w:ind w:left="914" w:right="113" w:hanging="235"/>
        <w:jc w:val="both"/>
        <w:rPr>
          <w:sz w:val="24"/>
        </w:rPr>
      </w:pPr>
      <w:bookmarkStart w:id="140" w:name="_bookmark125"/>
      <w:bookmarkEnd w:id="140"/>
      <w:r>
        <w:rPr>
          <w:w w:val="95"/>
          <w:sz w:val="24"/>
        </w:rPr>
        <w:t>Srinivasan, S. and Ramakrishnan, S. (2012). Cultural algorithm toolkit for interactive k</w:t>
      </w:r>
      <w:r>
        <w:rPr>
          <w:w w:val="95"/>
          <w:sz w:val="24"/>
        </w:rPr>
        <w:t>nowledge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discovery.</w:t>
      </w:r>
      <w:r>
        <w:rPr>
          <w:spacing w:val="56"/>
          <w:w w:val="95"/>
          <w:sz w:val="24"/>
        </w:rPr>
        <w:t xml:space="preserve"> </w:t>
      </w:r>
      <w:r>
        <w:rPr>
          <w:i/>
          <w:w w:val="95"/>
          <w:sz w:val="24"/>
        </w:rPr>
        <w:t>International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Journal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of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Data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Mining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&amp;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Knowledge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Management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Process</w:t>
      </w:r>
      <w:r>
        <w:rPr>
          <w:w w:val="95"/>
          <w:sz w:val="24"/>
        </w:rPr>
        <w:t>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2(5):53.</w:t>
      </w:r>
    </w:p>
    <w:p w14:paraId="25A4D104" w14:textId="77777777" w:rsidR="0082727B" w:rsidRDefault="00DA62AF">
      <w:pPr>
        <w:pStyle w:val="BodyText"/>
        <w:spacing w:before="184" w:line="268" w:lineRule="exact"/>
        <w:ind w:left="680"/>
      </w:pPr>
      <w:bookmarkStart w:id="141" w:name="_bookmark126"/>
      <w:bookmarkEnd w:id="141"/>
      <w:r>
        <w:t>Suijkerbuijk,</w:t>
      </w:r>
      <w:r>
        <w:rPr>
          <w:spacing w:val="5"/>
        </w:rPr>
        <w:t xml:space="preserve"> </w:t>
      </w:r>
      <w:r>
        <w:t>S.,</w:t>
      </w:r>
      <w:r>
        <w:rPr>
          <w:spacing w:val="5"/>
        </w:rPr>
        <w:t xml:space="preserve"> </w:t>
      </w:r>
      <w:r>
        <w:t>Nap,</w:t>
      </w:r>
      <w:r>
        <w:rPr>
          <w:spacing w:val="5"/>
        </w:rPr>
        <w:t xml:space="preserve"> </w:t>
      </w:r>
      <w:r>
        <w:t>H.</w:t>
      </w:r>
      <w:r>
        <w:rPr>
          <w:spacing w:val="5"/>
        </w:rPr>
        <w:t xml:space="preserve"> </w:t>
      </w:r>
      <w:r>
        <w:t>H.,</w:t>
      </w:r>
      <w:r>
        <w:rPr>
          <w:spacing w:val="5"/>
        </w:rPr>
        <w:t xml:space="preserve"> </w:t>
      </w:r>
      <w:r>
        <w:t>Cornelisse,</w:t>
      </w:r>
      <w:r>
        <w:rPr>
          <w:spacing w:val="5"/>
        </w:rPr>
        <w:t xml:space="preserve"> </w:t>
      </w:r>
      <w:r>
        <w:t>L.,</w:t>
      </w:r>
      <w:r>
        <w:rPr>
          <w:spacing w:val="5"/>
        </w:rPr>
        <w:t xml:space="preserve"> </w:t>
      </w:r>
      <w:r>
        <w:t>IJsselsteijn,</w:t>
      </w:r>
      <w:r>
        <w:rPr>
          <w:spacing w:val="5"/>
        </w:rPr>
        <w:t xml:space="preserve"> </w:t>
      </w:r>
      <w:r>
        <w:t>W.</w:t>
      </w:r>
      <w:r>
        <w:rPr>
          <w:spacing w:val="5"/>
        </w:rPr>
        <w:t xml:space="preserve"> </w:t>
      </w:r>
      <w:r>
        <w:t>A.,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Kort,</w:t>
      </w:r>
      <w:r>
        <w:rPr>
          <w:spacing w:val="5"/>
        </w:rPr>
        <w:t xml:space="preserve"> </w:t>
      </w:r>
      <w:r>
        <w:t>Y.</w:t>
      </w:r>
      <w:r>
        <w:rPr>
          <w:spacing w:val="5"/>
        </w:rPr>
        <w:t xml:space="preserve"> </w:t>
      </w:r>
      <w:r>
        <w:t>A.,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Minkman,</w:t>
      </w:r>
    </w:p>
    <w:p w14:paraId="3EF35AE6" w14:textId="77777777" w:rsidR="0082727B" w:rsidRDefault="00DA62AF">
      <w:pPr>
        <w:pStyle w:val="BodyText"/>
        <w:spacing w:before="6" w:line="225" w:lineRule="auto"/>
        <w:ind w:left="914"/>
      </w:pPr>
      <w:r>
        <w:rPr>
          <w:w w:val="95"/>
        </w:rPr>
        <w:t>M.</w:t>
      </w:r>
      <w:r>
        <w:rPr>
          <w:spacing w:val="15"/>
          <w:w w:val="95"/>
        </w:rPr>
        <w:t xml:space="preserve"> </w:t>
      </w:r>
      <w:r>
        <w:rPr>
          <w:w w:val="95"/>
        </w:rPr>
        <w:t>M.</w:t>
      </w:r>
      <w:r>
        <w:rPr>
          <w:spacing w:val="15"/>
          <w:w w:val="95"/>
        </w:rPr>
        <w:t xml:space="preserve"> </w:t>
      </w:r>
      <w:r>
        <w:rPr>
          <w:w w:val="95"/>
        </w:rPr>
        <w:t>(2019).</w:t>
      </w:r>
      <w:r>
        <w:rPr>
          <w:spacing w:val="48"/>
          <w:w w:val="95"/>
        </w:rPr>
        <w:t xml:space="preserve"> </w:t>
      </w:r>
      <w:r>
        <w:rPr>
          <w:w w:val="95"/>
        </w:rPr>
        <w:t>Active</w:t>
      </w:r>
      <w:r>
        <w:rPr>
          <w:spacing w:val="15"/>
          <w:w w:val="95"/>
        </w:rPr>
        <w:t xml:space="preserve"> </w:t>
      </w:r>
      <w:r>
        <w:rPr>
          <w:w w:val="95"/>
        </w:rPr>
        <w:t>Involvement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People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Dementia: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Systematic</w:t>
      </w:r>
      <w:r>
        <w:rPr>
          <w:spacing w:val="15"/>
          <w:w w:val="95"/>
        </w:rPr>
        <w:t xml:space="preserve"> </w:t>
      </w:r>
      <w:r>
        <w:rPr>
          <w:w w:val="95"/>
        </w:rPr>
        <w:t>Review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Studies</w:t>
      </w:r>
      <w:r>
        <w:rPr>
          <w:spacing w:val="-54"/>
          <w:w w:val="95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Supportive</w:t>
      </w:r>
      <w:r>
        <w:rPr>
          <w:spacing w:val="-7"/>
        </w:rPr>
        <w:t xml:space="preserve"> </w:t>
      </w:r>
      <w:r>
        <w:t>Technologies.</w:t>
      </w:r>
      <w:r>
        <w:rPr>
          <w:spacing w:val="16"/>
        </w:rPr>
        <w:t xml:space="preserve"> </w:t>
      </w:r>
      <w:r>
        <w:rPr>
          <w:i/>
        </w:rPr>
        <w:t>Journal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Alzheimer’s</w:t>
      </w:r>
      <w:r>
        <w:rPr>
          <w:i/>
          <w:spacing w:val="-8"/>
        </w:rPr>
        <w:t xml:space="preserve"> </w:t>
      </w:r>
      <w:r>
        <w:rPr>
          <w:i/>
        </w:rPr>
        <w:t>Disease</w:t>
      </w:r>
      <w:r>
        <w:t>,</w:t>
      </w:r>
      <w:r>
        <w:rPr>
          <w:spacing w:val="-7"/>
        </w:rPr>
        <w:t xml:space="preserve"> </w:t>
      </w:r>
      <w:r>
        <w:t>69(4):1041–1065.</w:t>
      </w:r>
    </w:p>
    <w:p w14:paraId="18F2F83B" w14:textId="77777777" w:rsidR="0082727B" w:rsidRDefault="00DA62AF">
      <w:pPr>
        <w:pStyle w:val="BodyText"/>
        <w:spacing w:before="198" w:line="225" w:lineRule="auto"/>
        <w:ind w:left="914" w:right="147" w:hanging="235"/>
        <w:jc w:val="both"/>
      </w:pPr>
      <w:bookmarkStart w:id="142" w:name="_bookmark127"/>
      <w:bookmarkEnd w:id="142"/>
      <w:r>
        <w:t>Suri, J. F. (2001). The next 50 years: future challenges and opportunities for empathy in our</w:t>
      </w:r>
      <w:r>
        <w:rPr>
          <w:spacing w:val="1"/>
        </w:rPr>
        <w:t xml:space="preserve"> </w:t>
      </w:r>
      <w:r>
        <w:t>science.</w:t>
      </w:r>
      <w:r>
        <w:rPr>
          <w:spacing w:val="25"/>
        </w:rPr>
        <w:t xml:space="preserve"> </w:t>
      </w:r>
      <w:r>
        <w:rPr>
          <w:i/>
        </w:rPr>
        <w:t>Ergonomics</w:t>
      </w:r>
      <w:r>
        <w:t>,</w:t>
      </w:r>
      <w:r>
        <w:rPr>
          <w:spacing w:val="-1"/>
        </w:rPr>
        <w:t xml:space="preserve"> </w:t>
      </w:r>
      <w:r>
        <w:t>44(14):1278–1289.</w:t>
      </w:r>
    </w:p>
    <w:p w14:paraId="3C29BEA2" w14:textId="77777777" w:rsidR="0082727B" w:rsidRDefault="00DA62AF">
      <w:pPr>
        <w:spacing w:before="198" w:line="225" w:lineRule="auto"/>
        <w:ind w:left="907" w:right="112" w:hanging="227"/>
        <w:jc w:val="both"/>
        <w:rPr>
          <w:sz w:val="24"/>
        </w:rPr>
      </w:pPr>
      <w:bookmarkStart w:id="143" w:name="_bookmark128"/>
      <w:bookmarkEnd w:id="143"/>
      <w:r>
        <w:rPr>
          <w:sz w:val="24"/>
        </w:rPr>
        <w:t>Susan Krauss Whitbourne and Whitbourne, S. B. (2011).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Adult Development and Aging: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Biopsychosocial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Perspectives</w:t>
      </w:r>
      <w:r>
        <w:rPr>
          <w:sz w:val="24"/>
        </w:rPr>
        <w:t>.</w:t>
      </w:r>
    </w:p>
    <w:p w14:paraId="28832678" w14:textId="77777777" w:rsidR="0082727B" w:rsidRDefault="00DA62AF">
      <w:pPr>
        <w:pStyle w:val="BodyText"/>
        <w:spacing w:before="198" w:line="225" w:lineRule="auto"/>
        <w:ind w:left="914" w:right="118" w:hanging="235"/>
        <w:jc w:val="both"/>
      </w:pPr>
      <w:bookmarkStart w:id="144" w:name="_bookmark129"/>
      <w:bookmarkEnd w:id="144"/>
      <w:r>
        <w:rPr>
          <w:w w:val="95"/>
        </w:rPr>
        <w:t>Swaffer, K</w:t>
      </w:r>
      <w:r>
        <w:rPr>
          <w:w w:val="95"/>
        </w:rPr>
        <w:t>. (2014).</w:t>
      </w:r>
      <w:r>
        <w:rPr>
          <w:spacing w:val="1"/>
          <w:w w:val="95"/>
        </w:rPr>
        <w:t xml:space="preserve"> </w:t>
      </w:r>
      <w:r>
        <w:rPr>
          <w:w w:val="95"/>
        </w:rPr>
        <w:t>Dementia: Stigma, Language, and Dementia-friendly:.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Dementia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Publisher:</w:t>
      </w:r>
      <w:r>
        <w:rPr>
          <w:spacing w:val="1"/>
          <w:w w:val="95"/>
        </w:rPr>
        <w:t xml:space="preserve"> </w:t>
      </w:r>
      <w:r>
        <w:t>SAGE</w:t>
      </w:r>
      <w:r>
        <w:rPr>
          <w:spacing w:val="-2"/>
        </w:rPr>
        <w:t xml:space="preserve"> </w:t>
      </w:r>
      <w:r>
        <w:t>PublicationsSage</w:t>
      </w:r>
      <w:r>
        <w:rPr>
          <w:spacing w:val="-1"/>
        </w:rPr>
        <w:t xml:space="preserve"> </w:t>
      </w:r>
      <w:r>
        <w:t>UK:</w:t>
      </w:r>
      <w:r>
        <w:rPr>
          <w:spacing w:val="-2"/>
        </w:rPr>
        <w:t xml:space="preserve"> </w:t>
      </w:r>
      <w:r>
        <w:t>London,</w:t>
      </w:r>
      <w:r>
        <w:rPr>
          <w:spacing w:val="-1"/>
        </w:rPr>
        <w:t xml:space="preserve"> </w:t>
      </w:r>
      <w:r>
        <w:t>England.</w:t>
      </w:r>
    </w:p>
    <w:p w14:paraId="4A67865C" w14:textId="77777777" w:rsidR="0082727B" w:rsidRDefault="00DA62AF">
      <w:pPr>
        <w:pStyle w:val="BodyText"/>
        <w:spacing w:before="198" w:line="225" w:lineRule="auto"/>
        <w:ind w:left="914" w:right="118" w:hanging="235"/>
        <w:jc w:val="both"/>
      </w:pPr>
      <w:bookmarkStart w:id="145" w:name="_bookmark130"/>
      <w:bookmarkEnd w:id="145"/>
      <w:r>
        <w:t xml:space="preserve">Swaffer, K. (2015). Dementia and prescribed disengagement™. </w:t>
      </w:r>
      <w:r>
        <w:rPr>
          <w:i/>
        </w:rPr>
        <w:t>Dementia</w:t>
      </w:r>
      <w:r>
        <w:t>, 14(1):3–6. PMID:</w:t>
      </w:r>
      <w:r>
        <w:rPr>
          <w:spacing w:val="1"/>
        </w:rPr>
        <w:t xml:space="preserve"> </w:t>
      </w:r>
      <w:r>
        <w:t>25503628.</w:t>
      </w:r>
    </w:p>
    <w:p w14:paraId="009A5D2E" w14:textId="77777777" w:rsidR="0082727B" w:rsidRDefault="00DA62AF">
      <w:pPr>
        <w:pStyle w:val="BodyText"/>
        <w:spacing w:before="185"/>
        <w:ind w:left="680"/>
      </w:pPr>
      <w:bookmarkStart w:id="146" w:name="_bookmark131"/>
      <w:bookmarkEnd w:id="146"/>
      <w:r>
        <w:t>Swaffer,</w:t>
      </w:r>
      <w:r>
        <w:rPr>
          <w:spacing w:val="-6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(2016).</w:t>
      </w:r>
      <w:r>
        <w:rPr>
          <w:spacing w:val="19"/>
        </w:rPr>
        <w:t xml:space="preserve"> </w:t>
      </w:r>
      <w:r>
        <w:t>“But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dementia”.</w:t>
      </w:r>
    </w:p>
    <w:p w14:paraId="3CF55473" w14:textId="77777777" w:rsidR="0082727B" w:rsidRDefault="00DA62AF">
      <w:pPr>
        <w:pStyle w:val="BodyText"/>
        <w:spacing w:before="194" w:line="225" w:lineRule="auto"/>
        <w:ind w:left="914" w:right="151" w:hanging="235"/>
        <w:jc w:val="both"/>
      </w:pPr>
      <w:bookmarkStart w:id="147" w:name="_bookmark132"/>
      <w:bookmarkEnd w:id="147"/>
      <w:r>
        <w:t>Talbot,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V.,</w:t>
      </w:r>
      <w:r>
        <w:rPr>
          <w:spacing w:val="-6"/>
        </w:rPr>
        <w:t xml:space="preserve"> </w:t>
      </w:r>
      <w:r>
        <w:t>O’Dwyer,</w:t>
      </w:r>
      <w:r>
        <w:rPr>
          <w:spacing w:val="-5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T.,</w:t>
      </w:r>
      <w:r>
        <w:rPr>
          <w:spacing w:val="-5"/>
        </w:rPr>
        <w:t xml:space="preserve"> </w:t>
      </w:r>
      <w:r>
        <w:t>Clare,</w:t>
      </w:r>
      <w:r>
        <w:rPr>
          <w:spacing w:val="-6"/>
        </w:rPr>
        <w:t xml:space="preserve"> </w:t>
      </w:r>
      <w:r>
        <w:t>L.,</w:t>
      </w:r>
      <w:r>
        <w:rPr>
          <w:spacing w:val="-5"/>
        </w:rPr>
        <w:t xml:space="preserve"> </w:t>
      </w:r>
      <w:r>
        <w:t>Heaton,</w:t>
      </w:r>
      <w:r>
        <w:rPr>
          <w:spacing w:val="-5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Anderson,</w:t>
      </w:r>
      <w:r>
        <w:rPr>
          <w:spacing w:val="-6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t>(2020).</w:t>
      </w:r>
      <w:r>
        <w:rPr>
          <w:spacing w:val="1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twitter:</w:t>
      </w:r>
      <w:r>
        <w:rPr>
          <w:spacing w:val="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analysis.</w:t>
      </w:r>
      <w:r>
        <w:rPr>
          <w:spacing w:val="21"/>
        </w:rPr>
        <w:t xml:space="preserve"> </w:t>
      </w:r>
      <w:r>
        <w:rPr>
          <w:i/>
        </w:rPr>
        <w:t>Computers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Human</w:t>
      </w:r>
      <w:r>
        <w:rPr>
          <w:i/>
          <w:spacing w:val="-4"/>
        </w:rPr>
        <w:t xml:space="preserve"> </w:t>
      </w:r>
      <w:r>
        <w:rPr>
          <w:i/>
        </w:rPr>
        <w:t>Behavior</w:t>
      </w:r>
      <w:r>
        <w:t>,</w:t>
      </w:r>
      <w:r>
        <w:rPr>
          <w:spacing w:val="-4"/>
        </w:rPr>
        <w:t xml:space="preserve"> </w:t>
      </w:r>
      <w:r>
        <w:t>102:112–119.</w:t>
      </w:r>
    </w:p>
    <w:p w14:paraId="2AB59619" w14:textId="77777777" w:rsidR="0082727B" w:rsidRDefault="00DA62AF">
      <w:pPr>
        <w:spacing w:before="198" w:line="225" w:lineRule="auto"/>
        <w:ind w:left="914" w:right="110" w:hanging="235"/>
        <w:jc w:val="both"/>
        <w:rPr>
          <w:sz w:val="24"/>
        </w:rPr>
      </w:pPr>
      <w:bookmarkStart w:id="148" w:name="_bookmark133"/>
      <w:bookmarkEnd w:id="148"/>
      <w:r>
        <w:rPr>
          <w:sz w:val="24"/>
        </w:rPr>
        <w:t>Talhouk,</w:t>
      </w:r>
      <w:r>
        <w:rPr>
          <w:spacing w:val="-11"/>
          <w:sz w:val="24"/>
        </w:rPr>
        <w:t xml:space="preserve"> </w:t>
      </w:r>
      <w:r>
        <w:rPr>
          <w:sz w:val="24"/>
        </w:rPr>
        <w:t>R.,</w:t>
      </w:r>
      <w:r>
        <w:rPr>
          <w:spacing w:val="-11"/>
          <w:sz w:val="24"/>
        </w:rPr>
        <w:t xml:space="preserve"> </w:t>
      </w:r>
      <w:r>
        <w:rPr>
          <w:sz w:val="24"/>
        </w:rPr>
        <w:t>Ahmed,</w:t>
      </w:r>
      <w:r>
        <w:rPr>
          <w:spacing w:val="-11"/>
          <w:sz w:val="24"/>
        </w:rPr>
        <w:t xml:space="preserve"> </w:t>
      </w:r>
      <w:r>
        <w:rPr>
          <w:sz w:val="24"/>
        </w:rPr>
        <w:t>S.</w:t>
      </w:r>
      <w:r>
        <w:rPr>
          <w:spacing w:val="-11"/>
          <w:sz w:val="24"/>
        </w:rPr>
        <w:t xml:space="preserve"> </w:t>
      </w:r>
      <w:r>
        <w:rPr>
          <w:sz w:val="24"/>
        </w:rPr>
        <w:t>I.,</w:t>
      </w:r>
      <w:r>
        <w:rPr>
          <w:spacing w:val="-11"/>
          <w:sz w:val="24"/>
        </w:rPr>
        <w:t xml:space="preserve"> </w:t>
      </w:r>
      <w:r>
        <w:rPr>
          <w:sz w:val="24"/>
        </w:rPr>
        <w:t>Wulf,</w:t>
      </w:r>
      <w:r>
        <w:rPr>
          <w:spacing w:val="-11"/>
          <w:sz w:val="24"/>
        </w:rPr>
        <w:t xml:space="preserve"> </w:t>
      </w:r>
      <w:r>
        <w:rPr>
          <w:sz w:val="24"/>
        </w:rPr>
        <w:t>V.,</w:t>
      </w:r>
      <w:r>
        <w:rPr>
          <w:spacing w:val="-11"/>
          <w:sz w:val="24"/>
        </w:rPr>
        <w:t xml:space="preserve"> </w:t>
      </w:r>
      <w:r>
        <w:rPr>
          <w:sz w:val="24"/>
        </w:rPr>
        <w:t>Crivellaro,</w:t>
      </w:r>
      <w:r>
        <w:rPr>
          <w:spacing w:val="-11"/>
          <w:sz w:val="24"/>
        </w:rPr>
        <w:t xml:space="preserve"> </w:t>
      </w:r>
      <w:r>
        <w:rPr>
          <w:sz w:val="24"/>
        </w:rPr>
        <w:t>C.,</w:t>
      </w:r>
      <w:r>
        <w:rPr>
          <w:spacing w:val="-11"/>
          <w:sz w:val="24"/>
        </w:rPr>
        <w:t xml:space="preserve"> </w:t>
      </w:r>
      <w:r>
        <w:rPr>
          <w:sz w:val="24"/>
        </w:rPr>
        <w:t>Vlachokyriakos,</w:t>
      </w:r>
      <w:r>
        <w:rPr>
          <w:spacing w:val="-11"/>
          <w:sz w:val="24"/>
        </w:rPr>
        <w:t xml:space="preserve"> </w:t>
      </w:r>
      <w:r>
        <w:rPr>
          <w:sz w:val="24"/>
        </w:rPr>
        <w:t>V.,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Olivier,</w:t>
      </w:r>
      <w:r>
        <w:rPr>
          <w:spacing w:val="-11"/>
          <w:sz w:val="24"/>
        </w:rPr>
        <w:t xml:space="preserve"> </w:t>
      </w:r>
      <w:r>
        <w:rPr>
          <w:sz w:val="24"/>
        </w:rPr>
        <w:t>P.</w:t>
      </w:r>
      <w:r>
        <w:rPr>
          <w:spacing w:val="-11"/>
          <w:sz w:val="24"/>
        </w:rPr>
        <w:t xml:space="preserve"> </w:t>
      </w:r>
      <w:r>
        <w:rPr>
          <w:sz w:val="24"/>
        </w:rPr>
        <w:t>(2016a).</w:t>
      </w:r>
      <w:r>
        <w:rPr>
          <w:spacing w:val="-58"/>
          <w:sz w:val="24"/>
        </w:rPr>
        <w:t xml:space="preserve"> </w:t>
      </w:r>
      <w:r>
        <w:rPr>
          <w:w w:val="95"/>
          <w:sz w:val="24"/>
        </w:rPr>
        <w:t>Refugees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HCI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SIG: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Role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HCI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Responding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Refugee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Crisis.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Proceedings</w:t>
      </w:r>
      <w:r>
        <w:rPr>
          <w:i/>
          <w:spacing w:val="1"/>
          <w:w w:val="95"/>
          <w:sz w:val="24"/>
        </w:rPr>
        <w:t xml:space="preserve"> </w:t>
      </w:r>
      <w:r>
        <w:rPr>
          <w:i/>
          <w:sz w:val="24"/>
        </w:rPr>
        <w:t>of the 2016 CHI Conference Extended Abstracts on Human Factors in Computing Syste</w:t>
      </w:r>
      <w:r>
        <w:rPr>
          <w:i/>
          <w:sz w:val="24"/>
        </w:rPr>
        <w:t>ms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CHI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EA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’16,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pages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1073–1076,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York,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NY,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USA.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Association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Computing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Machinery.</w:t>
      </w:r>
    </w:p>
    <w:p w14:paraId="134C059E" w14:textId="77777777" w:rsidR="0082727B" w:rsidRDefault="00DA62AF">
      <w:pPr>
        <w:spacing w:before="199" w:line="225" w:lineRule="auto"/>
        <w:ind w:left="891" w:right="109" w:hanging="211"/>
        <w:jc w:val="both"/>
        <w:rPr>
          <w:sz w:val="24"/>
        </w:rPr>
      </w:pPr>
      <w:bookmarkStart w:id="149" w:name="_bookmark134"/>
      <w:bookmarkEnd w:id="149"/>
      <w:r>
        <w:rPr>
          <w:w w:val="95"/>
          <w:sz w:val="24"/>
        </w:rPr>
        <w:t>Talhouk, R., Mesmar, S., Thieme, A., Balaam, M., Olivier, P., Akik, C., and Ghattas, H. (2016b).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Syrian Refugees and Digital Health in Lebanon: Opportunities for Improving Antenatal Health.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2016 CHI Conference on Human Factors in Comp</w:t>
      </w:r>
      <w:r>
        <w:rPr>
          <w:i/>
          <w:sz w:val="24"/>
        </w:rPr>
        <w:t>uting Systems</w:t>
      </w:r>
      <w:r>
        <w:rPr>
          <w:sz w:val="24"/>
        </w:rPr>
        <w:t>, CHI</w:t>
      </w:r>
      <w:r>
        <w:rPr>
          <w:spacing w:val="1"/>
          <w:sz w:val="24"/>
        </w:rPr>
        <w:t xml:space="preserve"> </w:t>
      </w:r>
      <w:r>
        <w:rPr>
          <w:sz w:val="24"/>
        </w:rPr>
        <w:t>’16,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331–342,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York,</w:t>
      </w:r>
      <w:r>
        <w:rPr>
          <w:spacing w:val="-5"/>
          <w:sz w:val="24"/>
        </w:rPr>
        <w:t xml:space="preserve"> </w:t>
      </w:r>
      <w:r>
        <w:rPr>
          <w:sz w:val="24"/>
        </w:rPr>
        <w:t>NY,</w:t>
      </w:r>
      <w:r>
        <w:rPr>
          <w:spacing w:val="-5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Computing</w:t>
      </w:r>
      <w:r>
        <w:rPr>
          <w:spacing w:val="-5"/>
          <w:sz w:val="24"/>
        </w:rPr>
        <w:t xml:space="preserve"> </w:t>
      </w:r>
      <w:r>
        <w:rPr>
          <w:sz w:val="24"/>
        </w:rPr>
        <w:t>Machinery.</w:t>
      </w:r>
    </w:p>
    <w:p w14:paraId="66802B47" w14:textId="77777777" w:rsidR="0082727B" w:rsidRDefault="00DA62AF">
      <w:pPr>
        <w:pStyle w:val="BodyText"/>
        <w:spacing w:before="200" w:line="225" w:lineRule="auto"/>
        <w:ind w:left="914" w:right="121" w:hanging="235"/>
        <w:jc w:val="both"/>
      </w:pPr>
      <w:bookmarkStart w:id="150" w:name="_bookmark135"/>
      <w:bookmarkEnd w:id="150"/>
      <w:r>
        <w:rPr>
          <w:w w:val="95"/>
        </w:rPr>
        <w:t>Talja, S., Tuominen, K., and Savolainen, R. (2005). “isms” in information science: constructivism,</w:t>
      </w:r>
      <w:r>
        <w:rPr>
          <w:spacing w:val="1"/>
          <w:w w:val="95"/>
        </w:rPr>
        <w:t xml:space="preserve"> </w:t>
      </w:r>
      <w:r>
        <w:t>collectivism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constructionism.</w:t>
      </w:r>
      <w:r>
        <w:rPr>
          <w:spacing w:val="26"/>
        </w:rPr>
        <w:t xml:space="preserve"> </w:t>
      </w:r>
      <w:r>
        <w:rPr>
          <w:i/>
        </w:rPr>
        <w:t>Journal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documentation</w:t>
      </w:r>
      <w:r>
        <w:t>.</w:t>
      </w:r>
    </w:p>
    <w:p w14:paraId="5E093B6D" w14:textId="77777777" w:rsidR="0082727B" w:rsidRDefault="00DA62AF">
      <w:pPr>
        <w:spacing w:before="198" w:line="225" w:lineRule="auto"/>
        <w:ind w:left="914" w:right="109" w:hanging="235"/>
        <w:jc w:val="both"/>
        <w:rPr>
          <w:sz w:val="24"/>
        </w:rPr>
      </w:pPr>
      <w:bookmarkStart w:id="151" w:name="_bookmark136"/>
      <w:bookmarkEnd w:id="151"/>
      <w:r>
        <w:rPr>
          <w:sz w:val="24"/>
        </w:rPr>
        <w:t>Thieme, A., Vines, J., Wallace, J., Clarke, R. E., Slovák, P., McCarthy, J., Massimi, M., and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Parker, A. G. G. (2014).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>Enabling empathy in health and care: Design methods and challenges.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CHI’14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Extended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Abstracts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139–142.</w:t>
      </w:r>
    </w:p>
    <w:p w14:paraId="2339AF5F" w14:textId="77777777" w:rsidR="0082727B" w:rsidRDefault="00DA62AF">
      <w:pPr>
        <w:spacing w:before="198" w:line="225" w:lineRule="auto"/>
        <w:ind w:left="901" w:right="143" w:hanging="221"/>
        <w:jc w:val="both"/>
        <w:rPr>
          <w:sz w:val="24"/>
        </w:rPr>
      </w:pPr>
      <w:bookmarkStart w:id="152" w:name="_bookmark137"/>
      <w:bookmarkEnd w:id="152"/>
      <w:r>
        <w:rPr>
          <w:sz w:val="24"/>
        </w:rPr>
        <w:t>Toombs,</w:t>
      </w:r>
      <w:r>
        <w:rPr>
          <w:spacing w:val="-14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L.</w:t>
      </w:r>
      <w:r>
        <w:rPr>
          <w:spacing w:val="-13"/>
          <w:sz w:val="24"/>
        </w:rPr>
        <w:t xml:space="preserve"> </w:t>
      </w:r>
      <w:r>
        <w:rPr>
          <w:sz w:val="24"/>
        </w:rPr>
        <w:t>(2017).</w:t>
      </w:r>
      <w:r>
        <w:rPr>
          <w:spacing w:val="7"/>
          <w:sz w:val="24"/>
        </w:rPr>
        <w:t xml:space="preserve"> </w:t>
      </w:r>
      <w:r>
        <w:rPr>
          <w:sz w:val="24"/>
        </w:rPr>
        <w:t>Hackerspace</w:t>
      </w:r>
      <w:r>
        <w:rPr>
          <w:spacing w:val="-14"/>
          <w:sz w:val="24"/>
        </w:rPr>
        <w:t xml:space="preserve"> </w:t>
      </w:r>
      <w:r>
        <w:rPr>
          <w:sz w:val="24"/>
        </w:rPr>
        <w:t>Tropes,</w:t>
      </w:r>
      <w:r>
        <w:rPr>
          <w:spacing w:val="-13"/>
          <w:sz w:val="24"/>
        </w:rPr>
        <w:t xml:space="preserve"> </w:t>
      </w:r>
      <w:r>
        <w:rPr>
          <w:sz w:val="24"/>
        </w:rPr>
        <w:t>Identities,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Community</w:t>
      </w:r>
      <w:r>
        <w:rPr>
          <w:spacing w:val="-14"/>
          <w:sz w:val="24"/>
        </w:rPr>
        <w:t xml:space="preserve"> </w:t>
      </w:r>
      <w:r>
        <w:rPr>
          <w:sz w:val="24"/>
        </w:rPr>
        <w:t>Values.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 the 2017 Conference on Designing Interactive Systems</w:t>
      </w:r>
      <w:r>
        <w:rPr>
          <w:sz w:val="24"/>
        </w:rPr>
        <w:t>, DIS ’17, pages 1079–1091, New</w:t>
      </w:r>
      <w:r>
        <w:rPr>
          <w:spacing w:val="1"/>
          <w:sz w:val="24"/>
        </w:rPr>
        <w:t xml:space="preserve"> </w:t>
      </w:r>
      <w:r>
        <w:rPr>
          <w:sz w:val="24"/>
        </w:rPr>
        <w:t>York,</w:t>
      </w:r>
      <w:r>
        <w:rPr>
          <w:spacing w:val="-3"/>
          <w:sz w:val="24"/>
        </w:rPr>
        <w:t xml:space="preserve"> </w:t>
      </w:r>
      <w:r>
        <w:rPr>
          <w:sz w:val="24"/>
        </w:rPr>
        <w:t>NY,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  <w:r>
        <w:rPr>
          <w:spacing w:val="-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7709A321" w14:textId="77777777" w:rsidR="0082727B" w:rsidRDefault="00DA62AF">
      <w:pPr>
        <w:spacing w:before="199" w:line="225" w:lineRule="auto"/>
        <w:ind w:left="907" w:right="112" w:hanging="227"/>
        <w:jc w:val="both"/>
        <w:rPr>
          <w:sz w:val="24"/>
        </w:rPr>
      </w:pPr>
      <w:bookmarkStart w:id="153" w:name="_bookmark138"/>
      <w:bookmarkEnd w:id="153"/>
      <w:r>
        <w:rPr>
          <w:sz w:val="24"/>
        </w:rPr>
        <w:t>Toombs, A. L., Bardzell, S., and Bardzell, J. (2015).</w:t>
      </w:r>
      <w:r>
        <w:rPr>
          <w:spacing w:val="1"/>
          <w:sz w:val="24"/>
        </w:rPr>
        <w:t xml:space="preserve"> </w:t>
      </w:r>
      <w:r>
        <w:rPr>
          <w:sz w:val="24"/>
        </w:rPr>
        <w:t>The Proper Care and Feeding of Hack-</w:t>
      </w:r>
      <w:r>
        <w:rPr>
          <w:spacing w:val="1"/>
          <w:sz w:val="24"/>
        </w:rPr>
        <w:t xml:space="preserve"> </w:t>
      </w:r>
      <w:r>
        <w:rPr>
          <w:sz w:val="24"/>
        </w:rPr>
        <w:t>erspaces:</w:t>
      </w:r>
      <w:r>
        <w:rPr>
          <w:spacing w:val="1"/>
          <w:sz w:val="24"/>
        </w:rPr>
        <w:t xml:space="preserve"> </w:t>
      </w:r>
      <w:r>
        <w:rPr>
          <w:sz w:val="24"/>
        </w:rPr>
        <w:t>Care Ethics and Cultures of Making.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33rd Annual ACM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Human Factors in Computing Systems</w:t>
      </w:r>
      <w:r>
        <w:rPr>
          <w:sz w:val="24"/>
        </w:rPr>
        <w:t>, CHI ’15, pages 629–6</w:t>
      </w:r>
      <w:r>
        <w:rPr>
          <w:sz w:val="24"/>
        </w:rPr>
        <w:t>38, New York,</w:t>
      </w:r>
      <w:r>
        <w:rPr>
          <w:spacing w:val="-57"/>
          <w:sz w:val="24"/>
        </w:rPr>
        <w:t xml:space="preserve"> </w:t>
      </w:r>
      <w:r>
        <w:rPr>
          <w:sz w:val="24"/>
        </w:rPr>
        <w:t>NY,</w:t>
      </w:r>
      <w:r>
        <w:rPr>
          <w:spacing w:val="-2"/>
          <w:sz w:val="24"/>
        </w:rPr>
        <w:t xml:space="preserve"> </w:t>
      </w:r>
      <w:r>
        <w:rPr>
          <w:sz w:val="24"/>
        </w:rPr>
        <w:t>USA.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47C41E1A" w14:textId="77777777" w:rsidR="0082727B" w:rsidRDefault="00DA62AF">
      <w:pPr>
        <w:pStyle w:val="BodyText"/>
        <w:spacing w:before="199" w:line="225" w:lineRule="auto"/>
        <w:ind w:left="910" w:right="109" w:hanging="231"/>
        <w:jc w:val="both"/>
      </w:pPr>
      <w:bookmarkStart w:id="154" w:name="_bookmark139"/>
      <w:bookmarkEnd w:id="154"/>
      <w:r>
        <w:t>Toros, K., Kangro, K., Lepik, K.-L., Bugarszki, Z., Sindi, I., Saia, K., and Medar, M. (2020).</w:t>
      </w:r>
      <w:r>
        <w:rPr>
          <w:spacing w:val="1"/>
        </w:rPr>
        <w:t xml:space="preserve"> </w:t>
      </w:r>
      <w:r>
        <w:t>Co-creation of social services on the example of social hackathon:</w:t>
      </w:r>
      <w:r>
        <w:rPr>
          <w:spacing w:val="1"/>
        </w:rPr>
        <w:t xml:space="preserve"> </w:t>
      </w:r>
      <w:r>
        <w:t>The case of Estonia.</w:t>
      </w:r>
      <w:r>
        <w:rPr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-6"/>
        </w:rPr>
        <w:t xml:space="preserve"> </w:t>
      </w:r>
      <w:r>
        <w:rPr>
          <w:i/>
        </w:rPr>
        <w:t>Social</w:t>
      </w:r>
      <w:r>
        <w:rPr>
          <w:i/>
          <w:spacing w:val="-5"/>
        </w:rPr>
        <w:t xml:space="preserve"> </w:t>
      </w:r>
      <w:r>
        <w:rPr>
          <w:i/>
        </w:rPr>
        <w:t>Work</w:t>
      </w:r>
      <w:r>
        <w:t>,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0020872820904130.</w:t>
      </w:r>
      <w:r>
        <w:rPr>
          <w:spacing w:val="20"/>
        </w:rPr>
        <w:t xml:space="preserve"> </w:t>
      </w:r>
      <w:r>
        <w:t>Publisher:</w:t>
      </w:r>
      <w:r>
        <w:rPr>
          <w:spacing w:val="9"/>
        </w:rPr>
        <w:t xml:space="preserve"> </w:t>
      </w:r>
      <w:r>
        <w:t>SAGE</w:t>
      </w:r>
      <w:r>
        <w:rPr>
          <w:spacing w:val="-5"/>
        </w:rPr>
        <w:t xml:space="preserve"> </w:t>
      </w:r>
      <w:r>
        <w:t>Publications</w:t>
      </w:r>
      <w:r>
        <w:rPr>
          <w:spacing w:val="-5"/>
        </w:rPr>
        <w:t xml:space="preserve"> </w:t>
      </w:r>
      <w:r>
        <w:t>Ltd.</w:t>
      </w:r>
    </w:p>
    <w:p w14:paraId="49C3A1B0" w14:textId="77777777" w:rsidR="0082727B" w:rsidRDefault="0082727B">
      <w:pPr>
        <w:spacing w:line="225" w:lineRule="auto"/>
        <w:jc w:val="both"/>
        <w:sectPr w:rsidR="0082727B">
          <w:footerReference w:type="default" r:id="rId37"/>
          <w:pgSz w:w="11910" w:h="16840"/>
          <w:pgMar w:top="320" w:right="980" w:bottom="740" w:left="1020" w:header="0" w:footer="557" w:gutter="0"/>
          <w:cols w:space="720"/>
        </w:sectPr>
      </w:pPr>
    </w:p>
    <w:p w14:paraId="711EB965" w14:textId="77777777" w:rsidR="0082727B" w:rsidRDefault="00DA62AF">
      <w:pPr>
        <w:pStyle w:val="Heading2"/>
        <w:tabs>
          <w:tab w:val="left" w:pos="9184"/>
        </w:tabs>
        <w:rPr>
          <w:u w:val="none"/>
        </w:rPr>
      </w:pPr>
      <w:r>
        <w:lastRenderedPageBreak/>
        <w:t>References</w:t>
      </w:r>
      <w:r>
        <w:tab/>
      </w:r>
    </w:p>
    <w:p w14:paraId="42BB5D70" w14:textId="77777777" w:rsidR="0082727B" w:rsidRDefault="0082727B">
      <w:pPr>
        <w:pStyle w:val="BodyText"/>
        <w:rPr>
          <w:b/>
          <w:sz w:val="20"/>
        </w:rPr>
      </w:pPr>
    </w:p>
    <w:p w14:paraId="28FC745F" w14:textId="77777777" w:rsidR="0082727B" w:rsidRDefault="00DA62AF">
      <w:pPr>
        <w:pStyle w:val="BodyText"/>
        <w:spacing w:before="229" w:line="225" w:lineRule="auto"/>
        <w:ind w:left="333" w:right="718" w:hanging="220"/>
        <w:jc w:val="both"/>
      </w:pPr>
      <w:bookmarkStart w:id="155" w:name="_bookmark140"/>
      <w:bookmarkEnd w:id="155"/>
      <w:r>
        <w:t>Torrington, J. (2006).</w:t>
      </w:r>
      <w:r>
        <w:rPr>
          <w:spacing w:val="60"/>
        </w:rPr>
        <w:t xml:space="preserve"> </w:t>
      </w:r>
      <w:r>
        <w:t>What has architecture got to do with dementia care?: Explorations of</w:t>
      </w:r>
      <w:r>
        <w:rPr>
          <w:spacing w:val="1"/>
        </w:rPr>
        <w:t xml:space="preserve"> </w:t>
      </w:r>
      <w:r>
        <w:t xml:space="preserve">the relationship between quality of life and building design in two equal projects. </w:t>
      </w:r>
      <w:r>
        <w:rPr>
          <w:i/>
        </w:rPr>
        <w:t>Quality in</w:t>
      </w:r>
      <w:r>
        <w:rPr>
          <w:i/>
          <w:spacing w:val="-57"/>
        </w:rPr>
        <w:t xml:space="preserve"> </w:t>
      </w:r>
      <w:r>
        <w:rPr>
          <w:i/>
        </w:rPr>
        <w:t>Ageing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Older</w:t>
      </w:r>
      <w:r>
        <w:rPr>
          <w:i/>
          <w:spacing w:val="-1"/>
        </w:rPr>
        <w:t xml:space="preserve"> </w:t>
      </w:r>
      <w:r>
        <w:rPr>
          <w:i/>
        </w:rPr>
        <w:t>Adults</w:t>
      </w:r>
      <w:r>
        <w:t>.</w:t>
      </w:r>
    </w:p>
    <w:p w14:paraId="78091C74" w14:textId="77777777" w:rsidR="0082727B" w:rsidRDefault="00DA62AF">
      <w:pPr>
        <w:spacing w:before="190" w:line="225" w:lineRule="auto"/>
        <w:ind w:left="347" w:right="688" w:hanging="235"/>
        <w:jc w:val="both"/>
        <w:rPr>
          <w:sz w:val="24"/>
        </w:rPr>
      </w:pPr>
      <w:bookmarkStart w:id="156" w:name="_bookmark141"/>
      <w:bookmarkEnd w:id="156"/>
      <w:r>
        <w:rPr>
          <w:sz w:val="24"/>
        </w:rPr>
        <w:t>Trainer, E. H., Kalyanasundaram, A., Chaihirunkarn, C., and Herbsleb, J. D. (2016). How to</w:t>
      </w:r>
      <w:r>
        <w:rPr>
          <w:spacing w:val="1"/>
          <w:sz w:val="24"/>
        </w:rPr>
        <w:t xml:space="preserve"> </w:t>
      </w:r>
      <w:r>
        <w:rPr>
          <w:sz w:val="24"/>
        </w:rPr>
        <w:t>Hackathon: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Socio-technical Tradeoffs in Brief, Intensive Collocation.   In </w:t>
      </w:r>
      <w:r>
        <w:rPr>
          <w:i/>
          <w:sz w:val="24"/>
        </w:rPr>
        <w:t>Proceedings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19th ACM Conference on Computer-Supported Cooperative Work &amp; Social Com</w:t>
      </w:r>
      <w:r>
        <w:rPr>
          <w:i/>
          <w:sz w:val="24"/>
        </w:rPr>
        <w:t>puting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CSCW</w:t>
      </w:r>
      <w:r>
        <w:rPr>
          <w:spacing w:val="-11"/>
          <w:sz w:val="24"/>
        </w:rPr>
        <w:t xml:space="preserve"> </w:t>
      </w:r>
      <w:r>
        <w:rPr>
          <w:sz w:val="24"/>
        </w:rPr>
        <w:t>’16,</w:t>
      </w:r>
      <w:r>
        <w:rPr>
          <w:spacing w:val="-10"/>
          <w:sz w:val="24"/>
        </w:rPr>
        <w:t xml:space="preserve"> </w:t>
      </w:r>
      <w:r>
        <w:rPr>
          <w:sz w:val="24"/>
        </w:rPr>
        <w:t>pages</w:t>
      </w:r>
      <w:r>
        <w:rPr>
          <w:spacing w:val="-11"/>
          <w:sz w:val="24"/>
        </w:rPr>
        <w:t xml:space="preserve"> </w:t>
      </w:r>
      <w:r>
        <w:rPr>
          <w:sz w:val="24"/>
        </w:rPr>
        <w:t>1118–1130,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York,</w:t>
      </w:r>
      <w:r>
        <w:rPr>
          <w:spacing w:val="-10"/>
          <w:sz w:val="24"/>
        </w:rPr>
        <w:t xml:space="preserve"> </w:t>
      </w:r>
      <w:r>
        <w:rPr>
          <w:sz w:val="24"/>
        </w:rPr>
        <w:t>NY,</w:t>
      </w:r>
      <w:r>
        <w:rPr>
          <w:spacing w:val="-11"/>
          <w:sz w:val="24"/>
        </w:rPr>
        <w:t xml:space="preserve"> </w:t>
      </w:r>
      <w:r>
        <w:rPr>
          <w:sz w:val="24"/>
        </w:rPr>
        <w:t>USA.</w:t>
      </w:r>
      <w:r>
        <w:rPr>
          <w:spacing w:val="-10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0"/>
          <w:sz w:val="24"/>
        </w:rPr>
        <w:t xml:space="preserve"> </w:t>
      </w:r>
      <w:r>
        <w:rPr>
          <w:sz w:val="24"/>
        </w:rPr>
        <w:t>Machinery.</w:t>
      </w:r>
    </w:p>
    <w:p w14:paraId="109573F9" w14:textId="77777777" w:rsidR="0082727B" w:rsidRDefault="00DA62AF">
      <w:pPr>
        <w:pStyle w:val="BodyText"/>
        <w:spacing w:before="190" w:line="225" w:lineRule="auto"/>
        <w:ind w:left="339" w:right="718" w:hanging="226"/>
        <w:jc w:val="both"/>
      </w:pPr>
      <w:bookmarkStart w:id="157" w:name="_bookmark142"/>
      <w:bookmarkEnd w:id="157"/>
      <w:r>
        <w:t>Treadaway,</w:t>
      </w:r>
      <w:r>
        <w:rPr>
          <w:spacing w:val="-10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Kenning,</w:t>
      </w:r>
      <w:r>
        <w:rPr>
          <w:spacing w:val="-9"/>
        </w:rPr>
        <w:t xml:space="preserve"> </w:t>
      </w:r>
      <w:r>
        <w:t>G.</w:t>
      </w:r>
      <w:r>
        <w:rPr>
          <w:spacing w:val="-9"/>
        </w:rPr>
        <w:t xml:space="preserve"> </w:t>
      </w:r>
      <w:r>
        <w:t>(2016).</w:t>
      </w:r>
      <w:r>
        <w:rPr>
          <w:spacing w:val="13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e-textiles:</w:t>
      </w:r>
      <w:r>
        <w:rPr>
          <w:spacing w:val="4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centered</w:t>
      </w:r>
      <w:r>
        <w:rPr>
          <w:spacing w:val="-9"/>
        </w:rPr>
        <w:t xml:space="preserve"> </w:t>
      </w:r>
      <w:r>
        <w:t>co-design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people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dementia.</w:t>
      </w:r>
      <w:r>
        <w:rPr>
          <w:spacing w:val="25"/>
        </w:rPr>
        <w:t xml:space="preserve"> </w:t>
      </w:r>
      <w:r>
        <w:rPr>
          <w:i/>
        </w:rPr>
        <w:t>Working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Older</w:t>
      </w:r>
      <w:r>
        <w:rPr>
          <w:i/>
          <w:spacing w:val="-2"/>
        </w:rPr>
        <w:t xml:space="preserve"> </w:t>
      </w:r>
      <w:r>
        <w:rPr>
          <w:i/>
        </w:rPr>
        <w:t>People</w:t>
      </w:r>
      <w:r>
        <w:t>.</w:t>
      </w:r>
    </w:p>
    <w:p w14:paraId="508EC53D" w14:textId="77777777" w:rsidR="0082727B" w:rsidRDefault="00DA62AF">
      <w:pPr>
        <w:pStyle w:val="BodyText"/>
        <w:spacing w:before="176"/>
        <w:ind w:left="113"/>
      </w:pPr>
      <w:bookmarkStart w:id="158" w:name="_bookmark143"/>
      <w:bookmarkEnd w:id="158"/>
      <w:r>
        <w:t>Twigg,</w:t>
      </w:r>
      <w:r>
        <w:rPr>
          <w:spacing w:val="-5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Buse,</w:t>
      </w:r>
      <w:r>
        <w:rPr>
          <w:spacing w:val="-4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(2013).</w:t>
      </w:r>
      <w:r>
        <w:rPr>
          <w:spacing w:val="21"/>
        </w:rPr>
        <w:t xml:space="preserve"> </w:t>
      </w:r>
      <w:r>
        <w:t>Dress,</w:t>
      </w:r>
      <w:r>
        <w:rPr>
          <w:spacing w:val="-4"/>
        </w:rPr>
        <w:t xml:space="preserve"> </w:t>
      </w:r>
      <w:r>
        <w:t>dementia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embodiment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identity:.</w:t>
      </w:r>
      <w:r>
        <w:rPr>
          <w:spacing w:val="20"/>
        </w:rPr>
        <w:t xml:space="preserve"> </w:t>
      </w:r>
      <w:r>
        <w:rPr>
          <w:i/>
        </w:rPr>
        <w:t>Dementia</w:t>
      </w:r>
      <w:r>
        <w:t>.</w:t>
      </w:r>
    </w:p>
    <w:p w14:paraId="10318E54" w14:textId="77777777" w:rsidR="0082727B" w:rsidRDefault="00DA62AF">
      <w:pPr>
        <w:pStyle w:val="BodyText"/>
        <w:spacing w:before="185" w:line="225" w:lineRule="auto"/>
        <w:ind w:left="337" w:right="688" w:hanging="225"/>
        <w:jc w:val="both"/>
      </w:pPr>
      <w:bookmarkStart w:id="159" w:name="_bookmark144"/>
      <w:bookmarkEnd w:id="159"/>
      <w:r>
        <w:t>Vernooij-Dassen,</w:t>
      </w:r>
      <w:r>
        <w:rPr>
          <w:spacing w:val="-10"/>
        </w:rPr>
        <w:t xml:space="preserve"> </w:t>
      </w:r>
      <w:r>
        <w:t>M.,</w:t>
      </w:r>
      <w:r>
        <w:rPr>
          <w:spacing w:val="-10"/>
        </w:rPr>
        <w:t xml:space="preserve"> </w:t>
      </w:r>
      <w:r>
        <w:t>Moniz-Cook,</w:t>
      </w:r>
      <w:r>
        <w:rPr>
          <w:spacing w:val="-9"/>
        </w:rPr>
        <w:t xml:space="preserve"> </w:t>
      </w:r>
      <w:r>
        <w:t>E.,</w:t>
      </w:r>
      <w:r>
        <w:rPr>
          <w:spacing w:val="-10"/>
        </w:rPr>
        <w:t xml:space="preserve"> </w:t>
      </w:r>
      <w:r>
        <w:t>Verhey,</w:t>
      </w:r>
      <w:r>
        <w:rPr>
          <w:spacing w:val="-10"/>
        </w:rPr>
        <w:t xml:space="preserve"> </w:t>
      </w:r>
      <w:r>
        <w:t>F.,</w:t>
      </w:r>
      <w:r>
        <w:rPr>
          <w:spacing w:val="-9"/>
        </w:rPr>
        <w:t xml:space="preserve"> </w:t>
      </w:r>
      <w:r>
        <w:t>Chattat,</w:t>
      </w:r>
      <w:r>
        <w:rPr>
          <w:spacing w:val="-10"/>
        </w:rPr>
        <w:t xml:space="preserve"> </w:t>
      </w:r>
      <w:r>
        <w:t>R.,</w:t>
      </w:r>
      <w:r>
        <w:rPr>
          <w:spacing w:val="-10"/>
        </w:rPr>
        <w:t xml:space="preserve"> </w:t>
      </w:r>
      <w:r>
        <w:t>Woods,</w:t>
      </w:r>
      <w:r>
        <w:rPr>
          <w:spacing w:val="-9"/>
        </w:rPr>
        <w:t xml:space="preserve"> </w:t>
      </w:r>
      <w:r>
        <w:t>B.,</w:t>
      </w:r>
      <w:r>
        <w:rPr>
          <w:spacing w:val="-10"/>
        </w:rPr>
        <w:t xml:space="preserve"> </w:t>
      </w:r>
      <w:r>
        <w:t>Meiland,</w:t>
      </w:r>
      <w:r>
        <w:rPr>
          <w:spacing w:val="-10"/>
        </w:rPr>
        <w:t xml:space="preserve"> </w:t>
      </w:r>
      <w:r>
        <w:t>F.,</w:t>
      </w:r>
      <w:r>
        <w:rPr>
          <w:spacing w:val="-9"/>
        </w:rPr>
        <w:t xml:space="preserve"> </w:t>
      </w:r>
      <w:r>
        <w:t>Franco,</w:t>
      </w:r>
      <w:r>
        <w:rPr>
          <w:spacing w:val="-58"/>
        </w:rPr>
        <w:t xml:space="preserve"> </w:t>
      </w:r>
      <w:r>
        <w:rPr>
          <w:w w:val="95"/>
        </w:rPr>
        <w:t>M., Holmerova, I., Orrell, M., and de Vugt, M. (2021). Bridging the divide between biomedical</w:t>
      </w:r>
      <w:r>
        <w:rPr>
          <w:spacing w:val="1"/>
          <w:w w:val="95"/>
        </w:rPr>
        <w:t xml:space="preserve"> </w:t>
      </w:r>
      <w:r>
        <w:t xml:space="preserve">and psychosocial approaches in dementia research: the 2019 interdem manifesto. </w:t>
      </w:r>
      <w:r>
        <w:rPr>
          <w:i/>
        </w:rPr>
        <w:t>Aging &amp;</w:t>
      </w:r>
      <w:r>
        <w:rPr>
          <w:i/>
          <w:spacing w:val="1"/>
        </w:rPr>
        <w:t xml:space="preserve"> </w:t>
      </w:r>
      <w:r>
        <w:rPr>
          <w:i/>
        </w:rPr>
        <w:t>Mental</w:t>
      </w:r>
      <w:r>
        <w:rPr>
          <w:i/>
          <w:spacing w:val="-2"/>
        </w:rPr>
        <w:t xml:space="preserve"> </w:t>
      </w:r>
      <w:r>
        <w:rPr>
          <w:i/>
        </w:rPr>
        <w:t>Health</w:t>
      </w:r>
      <w:r>
        <w:t>,</w:t>
      </w:r>
      <w:r>
        <w:rPr>
          <w:spacing w:val="-1"/>
        </w:rPr>
        <w:t xml:space="preserve"> </w:t>
      </w:r>
      <w:r>
        <w:t>25(2):206–212.</w:t>
      </w:r>
      <w:r>
        <w:rPr>
          <w:spacing w:val="26"/>
        </w:rPr>
        <w:t xml:space="preserve"> </w:t>
      </w:r>
      <w:r>
        <w:t>PMID:</w:t>
      </w:r>
      <w:r>
        <w:rPr>
          <w:spacing w:val="-2"/>
        </w:rPr>
        <w:t xml:space="preserve"> </w:t>
      </w:r>
      <w:r>
        <w:t>31771338.</w:t>
      </w:r>
    </w:p>
    <w:p w14:paraId="582DE5D6" w14:textId="77777777" w:rsidR="0082727B" w:rsidRDefault="00DA62AF">
      <w:pPr>
        <w:pStyle w:val="BodyText"/>
        <w:spacing w:before="190" w:line="225" w:lineRule="auto"/>
        <w:ind w:left="339" w:right="718" w:hanging="226"/>
        <w:jc w:val="both"/>
      </w:pPr>
      <w:bookmarkStart w:id="160" w:name="_bookmark145"/>
      <w:bookmarkEnd w:id="160"/>
      <w:r>
        <w:rPr>
          <w:spacing w:val="-1"/>
        </w:rPr>
        <w:t>Villar,</w:t>
      </w:r>
      <w:r>
        <w:rPr>
          <w:spacing w:val="-14"/>
        </w:rPr>
        <w:t xml:space="preserve"> </w:t>
      </w:r>
      <w:r>
        <w:rPr>
          <w:spacing w:val="-1"/>
        </w:rPr>
        <w:t>F.,</w:t>
      </w:r>
      <w:r>
        <w:rPr>
          <w:spacing w:val="-14"/>
        </w:rPr>
        <w:t xml:space="preserve"> </w:t>
      </w:r>
      <w:r>
        <w:rPr>
          <w:spacing w:val="-1"/>
        </w:rPr>
        <w:t>Serrat,</w:t>
      </w:r>
      <w:r>
        <w:rPr>
          <w:spacing w:val="-14"/>
        </w:rPr>
        <w:t xml:space="preserve"> </w:t>
      </w:r>
      <w:r>
        <w:rPr>
          <w:spacing w:val="-1"/>
        </w:rPr>
        <w:t>R.,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B</w:t>
      </w:r>
      <w:r>
        <w:rPr>
          <w:spacing w:val="-1"/>
        </w:rPr>
        <w:t>ravo-Segal,</w:t>
      </w:r>
      <w:r>
        <w:rPr>
          <w:spacing w:val="-14"/>
        </w:rPr>
        <w:t xml:space="preserve"> </w:t>
      </w:r>
      <w:r>
        <w:t>S.</w:t>
      </w:r>
      <w:r>
        <w:rPr>
          <w:spacing w:val="-13"/>
        </w:rPr>
        <w:t xml:space="preserve"> </w:t>
      </w:r>
      <w:r>
        <w:t>(2019).</w:t>
      </w:r>
      <w:r>
        <w:rPr>
          <w:spacing w:val="7"/>
        </w:rPr>
        <w:t xml:space="preserve"> </w:t>
      </w:r>
      <w:r>
        <w:t>Giving</w:t>
      </w:r>
      <w:r>
        <w:rPr>
          <w:spacing w:val="-14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Voice:</w:t>
      </w:r>
      <w:r>
        <w:rPr>
          <w:spacing w:val="-2"/>
        </w:rPr>
        <w:t xml:space="preserve"> </w:t>
      </w:r>
      <w:r>
        <w:t>Challenges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Narrative</w:t>
      </w:r>
      <w:r>
        <w:rPr>
          <w:spacing w:val="-58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Dementia.</w:t>
      </w:r>
      <w:r>
        <w:rPr>
          <w:spacing w:val="26"/>
        </w:rPr>
        <w:t xml:space="preserve"> </w:t>
      </w:r>
      <w:r>
        <w:rPr>
          <w:i/>
        </w:rPr>
        <w:t>Geriatrics</w:t>
      </w:r>
      <w:r>
        <w:t>,</w:t>
      </w:r>
      <w:r>
        <w:rPr>
          <w:spacing w:val="-1"/>
        </w:rPr>
        <w:t xml:space="preserve"> </w:t>
      </w:r>
      <w:r>
        <w:t>4(1).</w:t>
      </w:r>
    </w:p>
    <w:p w14:paraId="73D71ADB" w14:textId="77777777" w:rsidR="0082727B" w:rsidRDefault="00DA62AF">
      <w:pPr>
        <w:spacing w:before="190" w:line="225" w:lineRule="auto"/>
        <w:ind w:left="333" w:right="685" w:hanging="220"/>
        <w:jc w:val="both"/>
        <w:rPr>
          <w:sz w:val="24"/>
        </w:rPr>
      </w:pPr>
      <w:bookmarkStart w:id="161" w:name="_bookmark146"/>
      <w:bookmarkEnd w:id="161"/>
      <w:r>
        <w:rPr>
          <w:w w:val="95"/>
          <w:sz w:val="24"/>
        </w:rPr>
        <w:t>Vines,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J.,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Clarke,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R.,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Wright,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P.,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McCarthy,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J.,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Olivier,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P.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(2013).</w:t>
      </w:r>
      <w:r>
        <w:rPr>
          <w:spacing w:val="54"/>
          <w:w w:val="95"/>
          <w:sz w:val="24"/>
        </w:rPr>
        <w:t xml:space="preserve"> </w:t>
      </w:r>
      <w:r>
        <w:rPr>
          <w:w w:val="95"/>
          <w:sz w:val="24"/>
        </w:rPr>
        <w:t>Configuring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participation: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on how we involve people in design. In </w:t>
      </w:r>
      <w:r>
        <w:rPr>
          <w:i/>
          <w:sz w:val="24"/>
        </w:rPr>
        <w:t>Proceedings of the SIGCHI Conference on Human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Factors in Computing Systems</w:t>
      </w:r>
      <w:r>
        <w:rPr>
          <w:sz w:val="24"/>
        </w:rPr>
        <w:t>, CHI ’13, pages 429–438, Paris, France. Association for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Machinery.</w:t>
      </w:r>
    </w:p>
    <w:p w14:paraId="1E2E34C7" w14:textId="77777777" w:rsidR="0082727B" w:rsidRDefault="00DA62AF">
      <w:pPr>
        <w:pStyle w:val="BodyText"/>
        <w:spacing w:before="190" w:line="225" w:lineRule="auto"/>
        <w:ind w:left="336" w:right="714" w:hanging="223"/>
        <w:jc w:val="both"/>
      </w:pPr>
      <w:bookmarkStart w:id="162" w:name="_bookmark147"/>
      <w:bookmarkEnd w:id="162"/>
      <w:r>
        <w:t>Vines, J., McNaney, R., Holden, A., Poliakov, I., Wright, P., and</w:t>
      </w:r>
      <w:r>
        <w:t xml:space="preserve"> Olivier, P. (2017). Our Year</w:t>
      </w:r>
      <w:r>
        <w:rPr>
          <w:spacing w:val="1"/>
        </w:rPr>
        <w:t xml:space="preserve"> </w:t>
      </w:r>
      <w:r>
        <w:t>With the Glass: Expectations, Letdowns and Ethical Dilemmas of Technology Trials With</w:t>
      </w:r>
      <w:r>
        <w:rPr>
          <w:spacing w:val="1"/>
        </w:rPr>
        <w:t xml:space="preserve"> </w:t>
      </w:r>
      <w:r>
        <w:t>Vulnerable</w:t>
      </w:r>
      <w:r>
        <w:rPr>
          <w:spacing w:val="-2"/>
        </w:rPr>
        <w:t xml:space="preserve"> </w:t>
      </w:r>
      <w:r>
        <w:t>People.</w:t>
      </w:r>
      <w:r>
        <w:rPr>
          <w:spacing w:val="24"/>
        </w:rPr>
        <w:t xml:space="preserve"> </w:t>
      </w:r>
      <w:r>
        <w:rPr>
          <w:i/>
        </w:rPr>
        <w:t>Interacting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Computers</w:t>
      </w:r>
      <w:r>
        <w:t>,</w:t>
      </w:r>
      <w:r>
        <w:rPr>
          <w:spacing w:val="-2"/>
        </w:rPr>
        <w:t xml:space="preserve"> </w:t>
      </w:r>
      <w:r>
        <w:t>29(1):27–44.</w:t>
      </w:r>
    </w:p>
    <w:p w14:paraId="6DAB7B73" w14:textId="77777777" w:rsidR="0082727B" w:rsidRDefault="00DA62AF">
      <w:pPr>
        <w:pStyle w:val="BodyText"/>
        <w:spacing w:before="189" w:line="225" w:lineRule="auto"/>
        <w:ind w:left="334" w:right="685" w:hanging="221"/>
        <w:jc w:val="both"/>
      </w:pPr>
      <w:bookmarkStart w:id="163" w:name="_bookmark148"/>
      <w:bookmarkEnd w:id="163"/>
      <w:r>
        <w:t>Vines, J., Pritchard, G., Wright, P., Olivier, P., and Brittain, K. (2015). An A</w:t>
      </w:r>
      <w:r>
        <w:t>ge-Old Problem:</w:t>
      </w:r>
      <w:r>
        <w:rPr>
          <w:spacing w:val="1"/>
        </w:rPr>
        <w:t xml:space="preserve"> </w:t>
      </w:r>
      <w:r>
        <w:t>Examining the Discourses of Ageing in HCI and Strategies for Future Research.</w:t>
      </w:r>
      <w:r>
        <w:rPr>
          <w:spacing w:val="1"/>
        </w:rPr>
        <w:t xml:space="preserve"> </w:t>
      </w:r>
      <w:r>
        <w:rPr>
          <w:i/>
        </w:rPr>
        <w:t>ACM</w:t>
      </w:r>
      <w:r>
        <w:rPr>
          <w:i/>
          <w:spacing w:val="1"/>
        </w:rPr>
        <w:t xml:space="preserve"> </w:t>
      </w:r>
      <w:r>
        <w:rPr>
          <w:i/>
        </w:rPr>
        <w:t>Transactions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Computer-Human</w:t>
      </w:r>
      <w:r>
        <w:rPr>
          <w:i/>
          <w:spacing w:val="-2"/>
        </w:rPr>
        <w:t xml:space="preserve"> </w:t>
      </w:r>
      <w:r>
        <w:rPr>
          <w:i/>
        </w:rPr>
        <w:t>Interaction</w:t>
      </w:r>
      <w:r>
        <w:t>,</w:t>
      </w:r>
      <w:r>
        <w:rPr>
          <w:spacing w:val="-2"/>
        </w:rPr>
        <w:t xml:space="preserve"> </w:t>
      </w:r>
      <w:r>
        <w:t>22(1):2:1–2:27.</w:t>
      </w:r>
    </w:p>
    <w:p w14:paraId="66ABDDB7" w14:textId="77777777" w:rsidR="0082727B" w:rsidRDefault="00DA62AF">
      <w:pPr>
        <w:spacing w:before="190" w:line="225" w:lineRule="auto"/>
        <w:ind w:left="340" w:right="689" w:hanging="227"/>
        <w:jc w:val="both"/>
        <w:rPr>
          <w:sz w:val="24"/>
        </w:rPr>
      </w:pPr>
      <w:bookmarkStart w:id="164" w:name="_bookmark149"/>
      <w:bookmarkEnd w:id="164"/>
      <w:r>
        <w:rPr>
          <w:w w:val="95"/>
          <w:sz w:val="24"/>
        </w:rPr>
        <w:t>Wallace, J., McCarthy, J., Wright, P. C., and Olivier, P. (2013). Making Design Probes Work. In</w:t>
      </w:r>
      <w:r>
        <w:rPr>
          <w:spacing w:val="1"/>
          <w:w w:val="95"/>
          <w:sz w:val="24"/>
        </w:rPr>
        <w:t xml:space="preserve"> </w:t>
      </w:r>
      <w:r>
        <w:rPr>
          <w:i/>
          <w:sz w:val="24"/>
        </w:rPr>
        <w:t>Proceedings of the SIGCHI Conference on Human Factors in Computing Systems</w:t>
      </w:r>
      <w:r>
        <w:rPr>
          <w:sz w:val="24"/>
        </w:rPr>
        <w:t>, CHI ’13,</w:t>
      </w:r>
      <w:r>
        <w:rPr>
          <w:spacing w:val="-57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3441–3450,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York,</w:t>
      </w:r>
      <w:r>
        <w:rPr>
          <w:spacing w:val="-4"/>
          <w:sz w:val="24"/>
        </w:rPr>
        <w:t xml:space="preserve"> </w:t>
      </w:r>
      <w:r>
        <w:rPr>
          <w:sz w:val="24"/>
        </w:rPr>
        <w:t>NY,</w:t>
      </w:r>
      <w:r>
        <w:rPr>
          <w:spacing w:val="-4"/>
          <w:sz w:val="24"/>
        </w:rPr>
        <w:t xml:space="preserve"> </w:t>
      </w:r>
      <w:r>
        <w:rPr>
          <w:sz w:val="24"/>
        </w:rPr>
        <w:t>USA.</w:t>
      </w:r>
      <w:r>
        <w:rPr>
          <w:spacing w:val="-4"/>
          <w:sz w:val="24"/>
        </w:rPr>
        <w:t xml:space="preserve"> </w:t>
      </w:r>
      <w:r>
        <w:rPr>
          <w:sz w:val="24"/>
        </w:rPr>
        <w:t>ACM.</w:t>
      </w:r>
      <w:r>
        <w:rPr>
          <w:spacing w:val="22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11"/>
          <w:sz w:val="24"/>
        </w:rPr>
        <w:t xml:space="preserve"> </w:t>
      </w:r>
      <w:r>
        <w:rPr>
          <w:sz w:val="24"/>
        </w:rPr>
        <w:t>Paris,</w:t>
      </w:r>
      <w:r>
        <w:rPr>
          <w:spacing w:val="-4"/>
          <w:sz w:val="24"/>
        </w:rPr>
        <w:t xml:space="preserve"> </w:t>
      </w:r>
      <w:r>
        <w:rPr>
          <w:sz w:val="24"/>
        </w:rPr>
        <w:t>France.</w:t>
      </w:r>
    </w:p>
    <w:p w14:paraId="6A65A7E5" w14:textId="77777777" w:rsidR="0082727B" w:rsidRDefault="00DA62AF">
      <w:pPr>
        <w:spacing w:before="190" w:line="225" w:lineRule="auto"/>
        <w:ind w:left="339" w:right="676" w:hanging="226"/>
        <w:jc w:val="both"/>
        <w:rPr>
          <w:sz w:val="24"/>
        </w:rPr>
      </w:pPr>
      <w:bookmarkStart w:id="165" w:name="_bookmark150"/>
      <w:bookmarkEnd w:id="165"/>
      <w:r>
        <w:rPr>
          <w:w w:val="95"/>
          <w:sz w:val="24"/>
        </w:rPr>
        <w:t>Wallace, J., Thieme, A., Wood, G., Schofield, G., and Olivier, P. (2012). Enabling self, intimacy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and a sense of home in dementia.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Proceedings of the 2012 ACM annual conference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Human Factors in Computing Systems - CHI ’12</w:t>
      </w:r>
      <w:r>
        <w:rPr>
          <w:sz w:val="24"/>
        </w:rPr>
        <w:t>, page 2629, New York, New Yo</w:t>
      </w:r>
      <w:r>
        <w:rPr>
          <w:sz w:val="24"/>
        </w:rPr>
        <w:t>rk, USA.</w:t>
      </w:r>
      <w:r>
        <w:rPr>
          <w:spacing w:val="1"/>
          <w:sz w:val="24"/>
        </w:rPr>
        <w:t xml:space="preserve"> </w:t>
      </w:r>
      <w:r>
        <w:rPr>
          <w:sz w:val="24"/>
        </w:rPr>
        <w:t>ACM</w:t>
      </w:r>
      <w:r>
        <w:rPr>
          <w:spacing w:val="-2"/>
          <w:sz w:val="24"/>
        </w:rPr>
        <w:t xml:space="preserve"> </w:t>
      </w:r>
      <w:r>
        <w:rPr>
          <w:sz w:val="24"/>
        </w:rPr>
        <w:t>Press.</w:t>
      </w:r>
    </w:p>
    <w:p w14:paraId="58E6E40A" w14:textId="77777777" w:rsidR="0082727B" w:rsidRDefault="00DA62AF">
      <w:pPr>
        <w:pStyle w:val="BodyText"/>
        <w:spacing w:before="190" w:line="225" w:lineRule="auto"/>
        <w:ind w:left="343" w:right="676" w:hanging="231"/>
        <w:jc w:val="both"/>
      </w:pPr>
      <w:bookmarkStart w:id="166" w:name="_bookmark151"/>
      <w:bookmarkEnd w:id="166"/>
      <w:r>
        <w:rPr>
          <w:w w:val="95"/>
        </w:rPr>
        <w:t>Wan, L., Müller, C., Randall, D., and Wulf, V. (2016). Design of A GPS Monitoring System for</w:t>
      </w:r>
      <w:r>
        <w:rPr>
          <w:spacing w:val="1"/>
          <w:w w:val="95"/>
        </w:rPr>
        <w:t xml:space="preserve"> </w:t>
      </w:r>
      <w:r>
        <w:t>Dementia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Academia-Industry</w:t>
      </w:r>
      <w:r>
        <w:rPr>
          <w:spacing w:val="-11"/>
        </w:rPr>
        <w:t xml:space="preserve"> </w:t>
      </w:r>
      <w:r>
        <w:t>Project.</w:t>
      </w:r>
      <w:r>
        <w:rPr>
          <w:spacing w:val="10"/>
        </w:rPr>
        <w:t xml:space="preserve"> </w:t>
      </w:r>
      <w:r>
        <w:rPr>
          <w:i/>
        </w:rPr>
        <w:t>ACM</w:t>
      </w:r>
      <w:r>
        <w:rPr>
          <w:i/>
          <w:spacing w:val="-11"/>
        </w:rPr>
        <w:t xml:space="preserve"> </w:t>
      </w:r>
      <w:r>
        <w:rPr>
          <w:i/>
        </w:rPr>
        <w:t>Trans.</w:t>
      </w:r>
      <w:r>
        <w:rPr>
          <w:i/>
          <w:spacing w:val="-12"/>
        </w:rPr>
        <w:t xml:space="preserve"> </w:t>
      </w:r>
      <w:r>
        <w:rPr>
          <w:i/>
        </w:rPr>
        <w:t>Comput.-Hum.</w:t>
      </w:r>
      <w:r>
        <w:rPr>
          <w:i/>
          <w:spacing w:val="-57"/>
        </w:rPr>
        <w:t xml:space="preserve"> </w:t>
      </w:r>
      <w:r>
        <w:rPr>
          <w:i/>
        </w:rPr>
        <w:t>Interact.</w:t>
      </w:r>
      <w:r>
        <w:t>,</w:t>
      </w:r>
      <w:r>
        <w:rPr>
          <w:spacing w:val="-2"/>
        </w:rPr>
        <w:t xml:space="preserve"> </w:t>
      </w:r>
      <w:r>
        <w:t>23(5):31:1–31:36.</w:t>
      </w:r>
    </w:p>
    <w:p w14:paraId="2CC74A65" w14:textId="77777777" w:rsidR="0082727B" w:rsidRDefault="00DA62AF">
      <w:pPr>
        <w:spacing w:before="190" w:line="225" w:lineRule="auto"/>
        <w:ind w:left="339" w:right="679" w:hanging="226"/>
        <w:jc w:val="both"/>
        <w:rPr>
          <w:sz w:val="24"/>
        </w:rPr>
      </w:pPr>
      <w:bookmarkStart w:id="167" w:name="_bookmark152"/>
      <w:bookmarkEnd w:id="167"/>
      <w:r>
        <w:rPr>
          <w:sz w:val="24"/>
        </w:rPr>
        <w:t>Wärnestål, P., Svedberg, P., and Nygren, J. (2014). Co-constructing child personas for health-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promoting services with vulnerable children. In </w:t>
      </w:r>
      <w:r>
        <w:rPr>
          <w:i/>
          <w:sz w:val="24"/>
        </w:rPr>
        <w:t>Proceedings of the SIGCHI Conference 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3767–3776.</w:t>
      </w:r>
    </w:p>
    <w:p w14:paraId="747DDAB5" w14:textId="77777777" w:rsidR="0082727B" w:rsidRDefault="00DA62AF">
      <w:pPr>
        <w:spacing w:before="189" w:line="225" w:lineRule="auto"/>
        <w:ind w:left="340" w:right="718" w:hanging="227"/>
        <w:jc w:val="both"/>
        <w:rPr>
          <w:sz w:val="24"/>
        </w:rPr>
      </w:pPr>
      <w:bookmarkStart w:id="168" w:name="_bookmark153"/>
      <w:bookmarkEnd w:id="168"/>
      <w:r>
        <w:rPr>
          <w:sz w:val="24"/>
        </w:rPr>
        <w:t xml:space="preserve">Waycott, J., Davis, </w:t>
      </w:r>
      <w:r>
        <w:rPr>
          <w:sz w:val="24"/>
        </w:rPr>
        <w:t>H., Thieme, A., Branham, S., Vines, J., and Munteanu, C. (2015). Ethical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Encounters in HCI: Research in Sensitive Settings. In </w:t>
      </w:r>
      <w:r>
        <w:rPr>
          <w:i/>
          <w:sz w:val="24"/>
        </w:rPr>
        <w:t>Proceedings of the 33rd Annual ACM</w:t>
      </w:r>
      <w:r>
        <w:rPr>
          <w:i/>
          <w:spacing w:val="-57"/>
          <w:sz w:val="24"/>
        </w:rPr>
        <w:t xml:space="preserve"> </w:t>
      </w:r>
      <w:r>
        <w:rPr>
          <w:i/>
          <w:w w:val="95"/>
          <w:sz w:val="24"/>
        </w:rPr>
        <w:t>Conference Extended Abstracts on Human Factors in Computing Systems</w:t>
      </w:r>
      <w:r>
        <w:rPr>
          <w:w w:val="95"/>
          <w:sz w:val="24"/>
        </w:rPr>
        <w:t>, CHI EA ’15, pages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2369–23</w:t>
      </w:r>
      <w:r>
        <w:rPr>
          <w:sz w:val="24"/>
        </w:rPr>
        <w:t>72,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York,</w:t>
      </w:r>
      <w:r>
        <w:rPr>
          <w:spacing w:val="-5"/>
          <w:sz w:val="24"/>
        </w:rPr>
        <w:t xml:space="preserve"> </w:t>
      </w:r>
      <w:r>
        <w:rPr>
          <w:sz w:val="24"/>
        </w:rPr>
        <w:t>NY,</w:t>
      </w:r>
      <w:r>
        <w:rPr>
          <w:spacing w:val="-5"/>
          <w:sz w:val="24"/>
        </w:rPr>
        <w:t xml:space="preserve"> </w:t>
      </w:r>
      <w:r>
        <w:rPr>
          <w:sz w:val="24"/>
        </w:rPr>
        <w:t>USA.</w:t>
      </w:r>
      <w:r>
        <w:rPr>
          <w:spacing w:val="-5"/>
          <w:sz w:val="24"/>
        </w:rPr>
        <w:t xml:space="preserve"> </w:t>
      </w:r>
      <w:r>
        <w:rPr>
          <w:sz w:val="24"/>
        </w:rPr>
        <w:t>ACM.</w:t>
      </w:r>
      <w:r>
        <w:rPr>
          <w:spacing w:val="20"/>
          <w:sz w:val="24"/>
        </w:rPr>
        <w:t xml:space="preserve"> </w:t>
      </w:r>
      <w:r>
        <w:rPr>
          <w:sz w:val="24"/>
        </w:rPr>
        <w:t>event-place:</w:t>
      </w:r>
      <w:r>
        <w:rPr>
          <w:spacing w:val="9"/>
          <w:sz w:val="24"/>
        </w:rPr>
        <w:t xml:space="preserve"> </w:t>
      </w:r>
      <w:r>
        <w:rPr>
          <w:sz w:val="24"/>
        </w:rPr>
        <w:t>Seoul,</w:t>
      </w:r>
      <w:r>
        <w:rPr>
          <w:spacing w:val="-5"/>
          <w:sz w:val="24"/>
        </w:rPr>
        <w:t xml:space="preserve"> </w:t>
      </w:r>
      <w:r>
        <w:rPr>
          <w:sz w:val="24"/>
        </w:rPr>
        <w:t>Republic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Korea.</w:t>
      </w:r>
    </w:p>
    <w:p w14:paraId="1B3C3FAD" w14:textId="77777777" w:rsidR="0082727B" w:rsidRDefault="00DA62AF">
      <w:pPr>
        <w:pStyle w:val="BodyText"/>
        <w:spacing w:before="191" w:line="225" w:lineRule="auto"/>
        <w:ind w:left="347" w:right="685" w:hanging="235"/>
        <w:jc w:val="both"/>
      </w:pPr>
      <w:bookmarkStart w:id="169" w:name="_bookmark154"/>
      <w:bookmarkEnd w:id="169"/>
      <w:r>
        <w:t>Weetch, J., O’Dwyer, S., and Clare, L. (2020).</w:t>
      </w:r>
      <w:r>
        <w:rPr>
          <w:spacing w:val="1"/>
        </w:rPr>
        <w:t xml:space="preserve"> </w:t>
      </w:r>
      <w:r>
        <w:t>The involvement of people with dementia in</w:t>
      </w:r>
      <w:r>
        <w:rPr>
          <w:spacing w:val="1"/>
        </w:rPr>
        <w:t xml:space="preserve"> </w:t>
      </w:r>
      <w:r>
        <w:t>advocacy:</w:t>
      </w:r>
      <w:r>
        <w:rPr>
          <w:spacing w:val="1"/>
        </w:rPr>
        <w:t xml:space="preserve"> </w:t>
      </w:r>
      <w:r>
        <w:t>a systematic narrative review.</w:t>
      </w:r>
      <w:r>
        <w:rPr>
          <w:spacing w:val="1"/>
        </w:rPr>
        <w:t xml:space="preserve"> </w:t>
      </w:r>
      <w:r>
        <w:rPr>
          <w:i/>
        </w:rPr>
        <w:t>Aging &amp; Mental Health</w:t>
      </w:r>
      <w:r>
        <w:t>, 0(0):1–10.</w:t>
      </w:r>
      <w:r>
        <w:rPr>
          <w:spacing w:val="1"/>
        </w:rPr>
        <w:t xml:space="preserve"> </w:t>
      </w:r>
      <w:r>
        <w:t>Publisher:</w:t>
      </w:r>
      <w:r>
        <w:rPr>
          <w:spacing w:val="1"/>
        </w:rPr>
        <w:t xml:space="preserve"> </w:t>
      </w:r>
      <w:r>
        <w:t>Routledge</w:t>
      </w:r>
      <w:r>
        <w:rPr>
          <w:spacing w:val="-2"/>
        </w:rPr>
        <w:t xml:space="preserve"> </w:t>
      </w:r>
      <w:r>
        <w:t>_eprint:</w:t>
      </w:r>
      <w:r>
        <w:rPr>
          <w:spacing w:val="13"/>
        </w:rPr>
        <w:t xml:space="preserve"> </w:t>
      </w:r>
      <w:r>
        <w:t>https://doi.org/10.1080/13607863.2020.1783512.</w:t>
      </w:r>
    </w:p>
    <w:p w14:paraId="7163954E" w14:textId="77777777" w:rsidR="0082727B" w:rsidRDefault="0082727B">
      <w:pPr>
        <w:spacing w:line="225" w:lineRule="auto"/>
        <w:jc w:val="both"/>
        <w:sectPr w:rsidR="0082727B">
          <w:footerReference w:type="default" r:id="rId38"/>
          <w:pgSz w:w="11910" w:h="16840"/>
          <w:pgMar w:top="320" w:right="980" w:bottom="740" w:left="1020" w:header="0" w:footer="557" w:gutter="0"/>
          <w:cols w:space="720"/>
        </w:sectPr>
      </w:pPr>
    </w:p>
    <w:p w14:paraId="1463B9CA" w14:textId="77777777" w:rsidR="0082727B" w:rsidRDefault="00DA62AF">
      <w:pPr>
        <w:pStyle w:val="Heading2"/>
        <w:ind w:left="0" w:right="151"/>
        <w:jc w:val="right"/>
        <w:rPr>
          <w:u w:val="none"/>
        </w:rPr>
      </w:pPr>
      <w:r>
        <w:lastRenderedPageBreak/>
        <w:pict w14:anchorId="1B5D5A9C">
          <v:shape id="docshape37" o:spid="_x0000_s2050" alt="" style="position:absolute;left:0;text-align:left;margin-left:85.05pt;margin-top:19.45pt;width:453.55pt;height:.1pt;z-index:-15726592;mso-wrap-edited:f;mso-width-percent:0;mso-height-percent:0;mso-wrap-distance-left:0;mso-wrap-distance-right:0;mso-position-horizontal-relative:page;mso-width-percent:0;mso-height-percent:0" coordsize="9071,1270" path="m,l9071,e" filled="f" strokeweight=".14042mm">
            <v:path arrowok="t" o:connecttype="custom" o:connectlocs="0,0;5760085,0" o:connectangles="0,0"/>
            <w10:wrap type="topAndBottom" anchorx="page"/>
          </v:shape>
        </w:pict>
      </w:r>
      <w:r>
        <w:rPr>
          <w:u w:val="none"/>
        </w:rPr>
        <w:t>References</w:t>
      </w:r>
    </w:p>
    <w:p w14:paraId="50DB35F3" w14:textId="77777777" w:rsidR="0082727B" w:rsidRDefault="0082727B">
      <w:pPr>
        <w:pStyle w:val="BodyText"/>
        <w:spacing w:before="10"/>
        <w:rPr>
          <w:b/>
          <w:sz w:val="27"/>
        </w:rPr>
      </w:pPr>
    </w:p>
    <w:p w14:paraId="04B194A1" w14:textId="77777777" w:rsidR="0082727B" w:rsidRDefault="00DA62AF">
      <w:pPr>
        <w:spacing w:before="111" w:line="225" w:lineRule="auto"/>
        <w:ind w:left="908" w:hanging="229"/>
        <w:rPr>
          <w:sz w:val="24"/>
        </w:rPr>
      </w:pPr>
      <w:bookmarkStart w:id="170" w:name="_bookmark155"/>
      <w:bookmarkEnd w:id="170"/>
      <w:r>
        <w:rPr>
          <w:sz w:val="24"/>
        </w:rPr>
        <w:t>Wright,</w:t>
      </w:r>
      <w:r>
        <w:rPr>
          <w:spacing w:val="22"/>
          <w:sz w:val="24"/>
        </w:rPr>
        <w:t xml:space="preserve"> </w:t>
      </w:r>
      <w:r>
        <w:rPr>
          <w:sz w:val="24"/>
        </w:rPr>
        <w:t>P.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McCarthy,</w:t>
      </w:r>
      <w:r>
        <w:rPr>
          <w:spacing w:val="23"/>
          <w:sz w:val="24"/>
        </w:rPr>
        <w:t xml:space="preserve"> </w:t>
      </w:r>
      <w:r>
        <w:rPr>
          <w:sz w:val="24"/>
        </w:rPr>
        <w:t>J.</w:t>
      </w:r>
      <w:r>
        <w:rPr>
          <w:spacing w:val="18"/>
          <w:sz w:val="24"/>
        </w:rPr>
        <w:t xml:space="preserve"> </w:t>
      </w:r>
      <w:r>
        <w:rPr>
          <w:sz w:val="24"/>
        </w:rPr>
        <w:t>(2008).</w:t>
      </w:r>
      <w:r>
        <w:rPr>
          <w:spacing w:val="21"/>
          <w:sz w:val="24"/>
        </w:rPr>
        <w:t xml:space="preserve"> </w:t>
      </w:r>
      <w:r>
        <w:rPr>
          <w:sz w:val="24"/>
        </w:rPr>
        <w:t>Empathy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experience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hci.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SIGCHI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factors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2"/>
          <w:sz w:val="24"/>
        </w:rPr>
        <w:t xml:space="preserve"> </w:t>
      </w:r>
      <w:r>
        <w:rPr>
          <w:sz w:val="24"/>
        </w:rPr>
        <w:t>637–646.</w:t>
      </w:r>
    </w:p>
    <w:sectPr w:rsidR="0082727B">
      <w:footerReference w:type="default" r:id="rId39"/>
      <w:pgSz w:w="11910" w:h="16840"/>
      <w:pgMar w:top="320" w:right="980" w:bottom="740" w:left="102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542E" w14:textId="77777777" w:rsidR="00DA62AF" w:rsidRDefault="00DA62AF">
      <w:r>
        <w:separator/>
      </w:r>
    </w:p>
  </w:endnote>
  <w:endnote w:type="continuationSeparator" w:id="0">
    <w:p w14:paraId="22E66D5B" w14:textId="77777777" w:rsidR="00DA62AF" w:rsidRDefault="00DA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-BoldItalic">
    <w:altName w:val="Georgia"/>
    <w:panose1 w:val="02040802050405090203"/>
    <w:charset w:val="00"/>
    <w:family w:val="roman"/>
    <w:pitch w:val="variable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17E4" w14:textId="77777777" w:rsidR="0082727B" w:rsidRDefault="00DA62AF">
    <w:pPr>
      <w:pStyle w:val="BodyText"/>
      <w:spacing w:line="14" w:lineRule="auto"/>
      <w:rPr>
        <w:sz w:val="20"/>
      </w:rPr>
    </w:pPr>
    <w:r>
      <w:pict w14:anchorId="6F28635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6" type="#_x0000_t202" alt="" style="position:absolute;margin-left:307.35pt;margin-top:803.05pt;width:8pt;height:16.45pt;z-index:-16410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B8FFE7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F9C7" w14:textId="77777777" w:rsidR="0082727B" w:rsidRDefault="00DA62AF">
    <w:pPr>
      <w:pStyle w:val="BodyText"/>
      <w:spacing w:line="14" w:lineRule="auto"/>
      <w:rPr>
        <w:sz w:val="20"/>
      </w:rPr>
    </w:pPr>
    <w:r>
      <w:pict w14:anchorId="67407FFA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47" type="#_x0000_t202" alt="" style="position:absolute;margin-left:276.05pt;margin-top:803.05pt;width:14pt;height:16.45pt;z-index:-16406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4D73103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0516" w14:textId="77777777" w:rsidR="0082727B" w:rsidRDefault="00DA62AF">
    <w:pPr>
      <w:pStyle w:val="BodyText"/>
      <w:spacing w:line="14" w:lineRule="auto"/>
      <w:rPr>
        <w:sz w:val="20"/>
      </w:rPr>
    </w:pPr>
    <w:r>
      <w:pict w14:anchorId="6A56EB24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046" type="#_x0000_t202" alt="" style="position:absolute;margin-left:304.4pt;margin-top:803.05pt;width:14pt;height:16.45pt;z-index:-164055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18FDFD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11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244F" w14:textId="77777777" w:rsidR="0082727B" w:rsidRDefault="00DA62AF">
    <w:pPr>
      <w:pStyle w:val="BodyText"/>
      <w:spacing w:line="14" w:lineRule="auto"/>
      <w:rPr>
        <w:sz w:val="20"/>
      </w:rPr>
    </w:pPr>
    <w:r>
      <w:pict w14:anchorId="2ADDCBB1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45" type="#_x0000_t202" alt="" style="position:absolute;margin-left:276.05pt;margin-top:803.05pt;width:14pt;height:16.45pt;z-index:-164049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380B56" w14:textId="77777777" w:rsidR="0082727B" w:rsidRDefault="00DA62AF">
                <w:pPr>
                  <w:pStyle w:val="BodyText"/>
                  <w:spacing w:before="17"/>
                  <w:ind w:left="20"/>
                </w:pPr>
                <w:hyperlink w:anchor="_bookmark1" w:history="1">
                  <w:r>
                    <w:t>12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8514" w14:textId="77777777" w:rsidR="0082727B" w:rsidRDefault="00DA62AF">
    <w:pPr>
      <w:pStyle w:val="BodyText"/>
      <w:spacing w:line="14" w:lineRule="auto"/>
      <w:rPr>
        <w:sz w:val="20"/>
      </w:rPr>
    </w:pPr>
    <w:r>
      <w:pict w14:anchorId="2A0E577F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44" type="#_x0000_t202" alt="" style="position:absolute;margin-left:304.4pt;margin-top:803.05pt;width:14pt;height:16.45pt;z-index:-164044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27D662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64EA" w14:textId="77777777" w:rsidR="0082727B" w:rsidRDefault="00DA62AF">
    <w:pPr>
      <w:pStyle w:val="BodyText"/>
      <w:spacing w:line="14" w:lineRule="auto"/>
      <w:rPr>
        <w:sz w:val="20"/>
      </w:rPr>
    </w:pPr>
    <w:r>
      <w:pict w14:anchorId="33E9E8AB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043" type="#_x0000_t202" alt="" style="position:absolute;margin-left:276.05pt;margin-top:803.05pt;width:14pt;height:16.45pt;z-index:-164039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3238FEB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14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FD9C" w14:textId="77777777" w:rsidR="0082727B" w:rsidRDefault="00DA62AF">
    <w:pPr>
      <w:pStyle w:val="BodyText"/>
      <w:spacing w:line="14" w:lineRule="auto"/>
      <w:rPr>
        <w:sz w:val="20"/>
      </w:rPr>
    </w:pPr>
    <w:r>
      <w:pict w14:anchorId="379B33DB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42" type="#_x0000_t202" alt="" style="position:absolute;margin-left:304.4pt;margin-top:803.05pt;width:14pt;height:16.45pt;z-index:-164034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F14467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15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C9EF" w14:textId="77777777" w:rsidR="0082727B" w:rsidRDefault="00DA62AF">
    <w:pPr>
      <w:pStyle w:val="BodyText"/>
      <w:spacing w:line="14" w:lineRule="auto"/>
      <w:rPr>
        <w:sz w:val="20"/>
      </w:rPr>
    </w:pPr>
    <w:r>
      <w:pict w14:anchorId="0AF6777B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41" type="#_x0000_t202" alt="" style="position:absolute;margin-left:276.05pt;margin-top:803.05pt;width:14pt;height:16.45pt;z-index:-164029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C3D4581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16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97D9" w14:textId="77777777" w:rsidR="0082727B" w:rsidRDefault="00DA62AF">
    <w:pPr>
      <w:pStyle w:val="BodyText"/>
      <w:spacing w:line="14" w:lineRule="auto"/>
      <w:rPr>
        <w:sz w:val="20"/>
      </w:rPr>
    </w:pPr>
    <w:r>
      <w:pict w14:anchorId="720B7A30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40" type="#_x0000_t202" alt="" style="position:absolute;margin-left:304.4pt;margin-top:803.05pt;width:14pt;height:16.45pt;z-index:-164024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E42324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17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5FE5" w14:textId="77777777" w:rsidR="0082727B" w:rsidRDefault="00DA62AF">
    <w:pPr>
      <w:pStyle w:val="BodyText"/>
      <w:spacing w:line="14" w:lineRule="auto"/>
      <w:rPr>
        <w:sz w:val="20"/>
      </w:rPr>
    </w:pPr>
    <w:r>
      <w:pict w14:anchorId="7A82A026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39" type="#_x0000_t202" alt="" style="position:absolute;margin-left:276.05pt;margin-top:803.05pt;width:14pt;height:16.45pt;z-index:-16401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BD80910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18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62ED" w14:textId="77777777" w:rsidR="0082727B" w:rsidRDefault="00DA62AF">
    <w:pPr>
      <w:pStyle w:val="BodyText"/>
      <w:spacing w:line="14" w:lineRule="auto"/>
      <w:rPr>
        <w:sz w:val="20"/>
      </w:rPr>
    </w:pPr>
    <w:r>
      <w:pict w14:anchorId="34E2ABDB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38" type="#_x0000_t202" alt="" style="position:absolute;margin-left:304.4pt;margin-top:803.05pt;width:14pt;height:16.45pt;z-index:-164014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BA84E6" w14:textId="77777777" w:rsidR="0082727B" w:rsidRDefault="00DA62AF">
                <w:pPr>
                  <w:pStyle w:val="BodyText"/>
                  <w:spacing w:before="17"/>
                  <w:ind w:left="20"/>
                </w:pPr>
                <w:hyperlink w:anchor="_bookmark125" w:history="1">
                  <w:r>
                    <w:t>19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94280" w14:textId="77777777" w:rsidR="0082727B" w:rsidRDefault="00DA62AF">
    <w:pPr>
      <w:pStyle w:val="BodyText"/>
      <w:spacing w:line="14" w:lineRule="auto"/>
      <w:rPr>
        <w:sz w:val="20"/>
      </w:rPr>
    </w:pPr>
    <w:r>
      <w:pict w14:anchorId="3BF387F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5" type="#_x0000_t202" alt="" style="position:absolute;margin-left:279.5pt;margin-top:803.05pt;width:8pt;height:16.45pt;z-index:-16410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B5A2C4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3980" w14:textId="77777777" w:rsidR="0082727B" w:rsidRDefault="00DA62AF">
    <w:pPr>
      <w:pStyle w:val="BodyText"/>
      <w:spacing w:line="14" w:lineRule="auto"/>
      <w:rPr>
        <w:sz w:val="20"/>
      </w:rPr>
    </w:pPr>
    <w:r>
      <w:pict w14:anchorId="33724074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37" type="#_x0000_t202" alt="" style="position:absolute;margin-left:276.5pt;margin-top:803.05pt;width:14pt;height:16.45pt;z-index:-164008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6C2D8B6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20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43E7" w14:textId="77777777" w:rsidR="0082727B" w:rsidRDefault="00DA62AF">
    <w:pPr>
      <w:pStyle w:val="BodyText"/>
      <w:spacing w:line="14" w:lineRule="auto"/>
      <w:rPr>
        <w:sz w:val="20"/>
      </w:rPr>
    </w:pPr>
    <w:r>
      <w:pict w14:anchorId="6D887903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036" type="#_x0000_t202" alt="" style="position:absolute;margin-left:304.85pt;margin-top:803.05pt;width:14pt;height:16.45pt;z-index:-16400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FBFDF2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21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C29E" w14:textId="77777777" w:rsidR="0082727B" w:rsidRDefault="0082727B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F678" w14:textId="77777777" w:rsidR="0082727B" w:rsidRDefault="00DA62AF">
    <w:pPr>
      <w:pStyle w:val="BodyText"/>
      <w:spacing w:line="14" w:lineRule="auto"/>
      <w:rPr>
        <w:sz w:val="20"/>
      </w:rPr>
    </w:pPr>
    <w:r>
      <w:pict w14:anchorId="73EDF4F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35" type="#_x0000_t202" alt="" style="position:absolute;margin-left:304.85pt;margin-top:803.05pt;width:14pt;height:16.45pt;z-index:-163998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C3EDDA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0FBE" w14:textId="77777777" w:rsidR="0082727B" w:rsidRDefault="00DA62AF">
    <w:pPr>
      <w:pStyle w:val="BodyText"/>
      <w:spacing w:line="14" w:lineRule="auto"/>
      <w:rPr>
        <w:sz w:val="20"/>
      </w:rPr>
    </w:pPr>
    <w:r>
      <w:pict w14:anchorId="508B9810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34" type="#_x0000_t202" alt="" style="position:absolute;margin-left:276.5pt;margin-top:803.05pt;width:14pt;height:16.45pt;z-index:-16399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342234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24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366A" w14:textId="77777777" w:rsidR="0082727B" w:rsidRDefault="00DA62AF">
    <w:pPr>
      <w:pStyle w:val="BodyText"/>
      <w:spacing w:line="14" w:lineRule="auto"/>
      <w:rPr>
        <w:sz w:val="20"/>
      </w:rPr>
    </w:pPr>
    <w:r>
      <w:pict w14:anchorId="69999F4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33" type="#_x0000_t202" alt="" style="position:absolute;margin-left:304.85pt;margin-top:803.05pt;width:14pt;height:16.45pt;z-index:-16398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ED0CF1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25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6D3A1" w14:textId="77777777" w:rsidR="0082727B" w:rsidRDefault="00DA62AF">
    <w:pPr>
      <w:pStyle w:val="BodyText"/>
      <w:spacing w:line="14" w:lineRule="auto"/>
      <w:rPr>
        <w:sz w:val="20"/>
      </w:rPr>
    </w:pPr>
    <w:r>
      <w:pict w14:anchorId="7D2C994A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1032" type="#_x0000_t202" alt="" style="position:absolute;margin-left:276.5pt;margin-top:803.05pt;width:14pt;height:16.45pt;z-index:-16398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8AA30A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26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54AB2" w14:textId="77777777" w:rsidR="0082727B" w:rsidRDefault="00DA62AF">
    <w:pPr>
      <w:pStyle w:val="BodyText"/>
      <w:spacing w:line="14" w:lineRule="auto"/>
      <w:rPr>
        <w:sz w:val="20"/>
      </w:rPr>
    </w:pPr>
    <w:r>
      <w:pict w14:anchorId="5EC6E142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031" type="#_x0000_t202" alt="" style="position:absolute;margin-left:304.85pt;margin-top:803.05pt;width:14pt;height:16.45pt;z-index:-16397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315341C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27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3E71" w14:textId="77777777" w:rsidR="0082727B" w:rsidRDefault="00DA62AF">
    <w:pPr>
      <w:pStyle w:val="BodyText"/>
      <w:spacing w:line="14" w:lineRule="auto"/>
      <w:rPr>
        <w:sz w:val="20"/>
      </w:rPr>
    </w:pPr>
    <w:r>
      <w:pict w14:anchorId="706A0DF7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30" type="#_x0000_t202" alt="" style="position:absolute;margin-left:276.5pt;margin-top:803.05pt;width:14pt;height:16.45pt;z-index:-16397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A02E4C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28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857" w14:textId="77777777" w:rsidR="0082727B" w:rsidRDefault="00DA62AF">
    <w:pPr>
      <w:pStyle w:val="BodyText"/>
      <w:spacing w:line="14" w:lineRule="auto"/>
      <w:rPr>
        <w:sz w:val="20"/>
      </w:rPr>
    </w:pPr>
    <w:r>
      <w:pict w14:anchorId="28A865A6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29" type="#_x0000_t202" alt="" style="position:absolute;margin-left:304.85pt;margin-top:803.05pt;width:14pt;height:16.45pt;z-index:-16396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80EDCC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29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7C73" w14:textId="77777777" w:rsidR="0082727B" w:rsidRDefault="00DA62AF">
    <w:pPr>
      <w:pStyle w:val="BodyText"/>
      <w:spacing w:line="14" w:lineRule="auto"/>
      <w:rPr>
        <w:sz w:val="20"/>
      </w:rPr>
    </w:pPr>
    <w:r>
      <w:pict w14:anchorId="0A837031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54" type="#_x0000_t202" alt="" style="position:absolute;margin-left:307.8pt;margin-top:803.05pt;width:8pt;height:16.45pt;z-index:-16409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5C1B4E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CB451" w14:textId="77777777" w:rsidR="0082727B" w:rsidRDefault="00DA62AF">
    <w:pPr>
      <w:pStyle w:val="BodyText"/>
      <w:spacing w:line="14" w:lineRule="auto"/>
      <w:rPr>
        <w:sz w:val="20"/>
      </w:rPr>
    </w:pPr>
    <w:r>
      <w:pict w14:anchorId="26AA8FFA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28" type="#_x0000_t202" alt="" style="position:absolute;margin-left:276.5pt;margin-top:803.05pt;width:14pt;height:16.45pt;z-index:-16396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512CD8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30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0E86" w14:textId="77777777" w:rsidR="0082727B" w:rsidRDefault="00DA62AF">
    <w:pPr>
      <w:pStyle w:val="BodyText"/>
      <w:spacing w:line="14" w:lineRule="auto"/>
      <w:rPr>
        <w:sz w:val="20"/>
      </w:rPr>
    </w:pPr>
    <w:r>
      <w:pict w14:anchorId="67699A03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27" type="#_x0000_t202" alt="" style="position:absolute;margin-left:304.85pt;margin-top:803.05pt;width:14pt;height:16.45pt;z-index:-16395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693137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31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FE23" w14:textId="77777777" w:rsidR="0082727B" w:rsidRDefault="00DA62AF">
    <w:pPr>
      <w:pStyle w:val="BodyText"/>
      <w:spacing w:line="14" w:lineRule="auto"/>
      <w:rPr>
        <w:sz w:val="20"/>
      </w:rPr>
    </w:pPr>
    <w:r>
      <w:pict w14:anchorId="797864A5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26" type="#_x0000_t202" alt="" style="position:absolute;margin-left:276.5pt;margin-top:803.05pt;width:14pt;height:16.45pt;z-index:-16395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BCC3B9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32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2C77" w14:textId="77777777" w:rsidR="0082727B" w:rsidRDefault="00DA62AF">
    <w:pPr>
      <w:pStyle w:val="BodyText"/>
      <w:spacing w:line="14" w:lineRule="auto"/>
      <w:rPr>
        <w:sz w:val="20"/>
      </w:rPr>
    </w:pPr>
    <w:r>
      <w:pict w14:anchorId="6BD7D48D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25" type="#_x0000_t202" alt="" style="position:absolute;margin-left:304.85pt;margin-top:803.05pt;width:14pt;height:16.45pt;z-index:-16394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D5487E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t>33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663B" w14:textId="77777777" w:rsidR="0082727B" w:rsidRDefault="00DA62AF">
    <w:pPr>
      <w:pStyle w:val="BodyText"/>
      <w:spacing w:line="14" w:lineRule="auto"/>
      <w:rPr>
        <w:sz w:val="20"/>
      </w:rPr>
    </w:pPr>
    <w:r>
      <w:pict w14:anchorId="448B73FC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53" type="#_x0000_t202" alt="" style="position:absolute;margin-left:279.25pt;margin-top:803.05pt;width:8pt;height:16.45pt;z-index:-16409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FD95817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3196" w14:textId="77777777" w:rsidR="0082727B" w:rsidRDefault="00DA62AF">
    <w:pPr>
      <w:pStyle w:val="BodyText"/>
      <w:spacing w:line="14" w:lineRule="auto"/>
      <w:rPr>
        <w:sz w:val="20"/>
      </w:rPr>
    </w:pPr>
    <w:r>
      <w:pict w14:anchorId="11848366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52" type="#_x0000_t202" alt="" style="position:absolute;margin-left:307.8pt;margin-top:803.05pt;width:8pt;height:16.45pt;z-index:-164085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69075C1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E8C7" w14:textId="77777777" w:rsidR="0082727B" w:rsidRDefault="00DA62AF">
    <w:pPr>
      <w:pStyle w:val="BodyText"/>
      <w:spacing w:line="14" w:lineRule="auto"/>
      <w:rPr>
        <w:sz w:val="20"/>
      </w:rPr>
    </w:pPr>
    <w:r>
      <w:pict w14:anchorId="70F3BD5D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51" type="#_x0000_t202" alt="" style="position:absolute;margin-left:279.5pt;margin-top:803.05pt;width:8pt;height:16.45pt;z-index:-16408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803B262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7C70" w14:textId="77777777" w:rsidR="0082727B" w:rsidRDefault="00DA62AF">
    <w:pPr>
      <w:pStyle w:val="BodyText"/>
      <w:spacing w:line="14" w:lineRule="auto"/>
      <w:rPr>
        <w:sz w:val="20"/>
      </w:rPr>
    </w:pPr>
    <w:r>
      <w:pict w14:anchorId="192CEA59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50" type="#_x0000_t202" alt="" style="position:absolute;margin-left:307.65pt;margin-top:803.05pt;width:8pt;height:16.45pt;z-index:-16407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32574D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2BD6" w14:textId="77777777" w:rsidR="0082727B" w:rsidRDefault="00DA62AF">
    <w:pPr>
      <w:pStyle w:val="BodyText"/>
      <w:spacing w:line="14" w:lineRule="auto"/>
      <w:rPr>
        <w:sz w:val="20"/>
      </w:rPr>
    </w:pPr>
    <w:r>
      <w:pict w14:anchorId="567DD908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49" type="#_x0000_t202" alt="" style="position:absolute;margin-left:279.5pt;margin-top:803.05pt;width:8pt;height:16.45pt;z-index:-16407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FB85A10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7BD4" w14:textId="77777777" w:rsidR="0082727B" w:rsidRDefault="00DA62AF">
    <w:pPr>
      <w:pStyle w:val="BodyText"/>
      <w:spacing w:line="14" w:lineRule="auto"/>
      <w:rPr>
        <w:sz w:val="20"/>
      </w:rPr>
    </w:pPr>
    <w:r>
      <w:pict w14:anchorId="3E43EBBB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48" type="#_x0000_t202" alt="" style="position:absolute;margin-left:307.8pt;margin-top:803.05pt;width:8pt;height:16.45pt;z-index:-16406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873FF4" w14:textId="77777777" w:rsidR="0082727B" w:rsidRDefault="00DA62AF"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716C" w14:textId="77777777" w:rsidR="00DA62AF" w:rsidRDefault="00DA62AF">
      <w:r>
        <w:separator/>
      </w:r>
    </w:p>
  </w:footnote>
  <w:footnote w:type="continuationSeparator" w:id="0">
    <w:p w14:paraId="6ACA1E98" w14:textId="77777777" w:rsidR="00DA62AF" w:rsidRDefault="00DA6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E89"/>
    <w:multiLevelType w:val="multilevel"/>
    <w:tmpl w:val="AFC24B50"/>
    <w:lvl w:ilvl="0">
      <w:start w:val="1"/>
      <w:numFmt w:val="decimal"/>
      <w:lvlText w:val="%1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7" w:hanging="778"/>
        <w:jc w:val="left"/>
      </w:pPr>
      <w:rPr>
        <w:rFonts w:ascii="Georgia-BoldItalic" w:eastAsia="Georgia-BoldItalic" w:hAnsi="Georgia-BoldItalic" w:cs="Georgia-BoldItalic" w:hint="default"/>
        <w:b/>
        <w:bCs/>
        <w:i/>
        <w:iCs/>
        <w:w w:val="8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3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8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2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7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1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778"/>
      </w:pPr>
      <w:rPr>
        <w:rFonts w:hint="default"/>
        <w:lang w:val="en-US" w:eastAsia="en-US" w:bidi="ar-SA"/>
      </w:rPr>
    </w:lvl>
  </w:abstractNum>
  <w:abstractNum w:abstractNumId="1" w15:restartNumberingAfterBreak="0">
    <w:nsid w:val="786A54FB"/>
    <w:multiLevelType w:val="multilevel"/>
    <w:tmpl w:val="A628C662"/>
    <w:lvl w:ilvl="0">
      <w:start w:val="1"/>
      <w:numFmt w:val="decimal"/>
      <w:lvlText w:val="%1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7" w:hanging="778"/>
        <w:jc w:val="right"/>
      </w:pPr>
      <w:rPr>
        <w:rFonts w:ascii="Georgia-BoldItalic" w:eastAsia="Georgia-BoldItalic" w:hAnsi="Georgia-BoldItalic" w:cs="Georgia-BoldItalic" w:hint="default"/>
        <w:b/>
        <w:bCs/>
        <w:i/>
        <w:iCs/>
        <w:w w:val="8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3" w:hanging="7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8" w:hanging="7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2" w:hanging="7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7" w:hanging="7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1" w:hanging="7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778"/>
      </w:pPr>
      <w:rPr>
        <w:rFonts w:hint="default"/>
        <w:lang w:val="en-US" w:eastAsia="en-US" w:bidi="ar-SA"/>
      </w:rPr>
    </w:lvl>
  </w:abstractNum>
  <w:abstractNum w:abstractNumId="2" w15:restartNumberingAfterBreak="0">
    <w:nsid w:val="7EF26C76"/>
    <w:multiLevelType w:val="multilevel"/>
    <w:tmpl w:val="3A7E6AA2"/>
    <w:lvl w:ilvl="0">
      <w:start w:val="1"/>
      <w:numFmt w:val="decimal"/>
      <w:lvlText w:val="%1"/>
      <w:lvlJc w:val="left"/>
      <w:pPr>
        <w:ind w:left="1278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8" w:hanging="59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66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96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5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1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8" w:hanging="2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27B"/>
    <w:rsid w:val="000D6063"/>
    <w:rsid w:val="0082727B"/>
    <w:rsid w:val="00D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7A38316"/>
  <w15:docId w15:val="{15A414DD-100C-4F42-8A42-1C9D264B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6"/>
      <w:ind w:left="52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13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457" w:hanging="778"/>
      <w:outlineLvl w:val="2"/>
    </w:pPr>
    <w:rPr>
      <w:rFonts w:ascii="Georgia-BoldItalic" w:eastAsia="Georgia-BoldItalic" w:hAnsi="Georgia-BoldItalic" w:cs="Georgia-BoldItalic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7" w:hanging="7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footer" Target="footer33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16714</Words>
  <Characters>95275</Characters>
  <Application>Microsoft Office Word</Application>
  <DocSecurity>0</DocSecurity>
  <Lines>793</Lines>
  <Paragraphs>223</Paragraphs>
  <ScaleCrop>false</ScaleCrop>
  <Company/>
  <LinksUpToDate>false</LinksUpToDate>
  <CharactersWithSpaces>111766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LaTeX</dc:subject>
  <dc:creator>James Hodge</dc:creator>
  <cp:keywords>LaTeX Ph.D.Thesis Template</cp:keywords>
  <cp:lastModifiedBy>James Hodge (PGR)</cp:lastModifiedBy>
  <cp:revision>2</cp:revision>
  <dcterms:created xsi:type="dcterms:W3CDTF">2021-11-09T07:53:00Z</dcterms:created>
  <dcterms:modified xsi:type="dcterms:W3CDTF">2021-11-09T07:54:00Z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2021-11-09T00:00:00Z</vt:filetime>
  </property>
</Properties>
</file>