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8F99" w14:textId="39E15B13" w:rsidR="00F76145" w:rsidRPr="0071516C" w:rsidRDefault="008F5109" w:rsidP="00F64780">
      <w:pPr>
        <w:pStyle w:val="Title"/>
        <w:pBdr>
          <w:bottom w:val="single" w:sz="6" w:space="1" w:color="auto"/>
        </w:pBdr>
        <w:rPr>
          <w:rFonts w:ascii="Garamond" w:hAnsi="Garamond" w:cs="Times New Roman"/>
          <w:b/>
          <w:bCs/>
          <w:sz w:val="48"/>
          <w:szCs w:val="48"/>
        </w:rPr>
      </w:pPr>
      <w:r w:rsidRPr="0071516C">
        <w:rPr>
          <w:rFonts w:ascii="Garamond" w:hAnsi="Garamond" w:cs="Times New Roman"/>
          <w:b/>
          <w:bCs/>
          <w:sz w:val="48"/>
          <w:szCs w:val="48"/>
        </w:rPr>
        <w:t xml:space="preserve">Japan’s </w:t>
      </w:r>
      <w:r w:rsidR="0014368F" w:rsidRPr="0071516C">
        <w:rPr>
          <w:rFonts w:ascii="Garamond" w:hAnsi="Garamond" w:cs="Times New Roman"/>
          <w:b/>
          <w:bCs/>
          <w:sz w:val="48"/>
          <w:szCs w:val="48"/>
        </w:rPr>
        <w:t xml:space="preserve">Post-Colonial </w:t>
      </w:r>
      <w:r w:rsidR="00040699" w:rsidRPr="0071516C">
        <w:rPr>
          <w:rFonts w:ascii="Garamond" w:hAnsi="Garamond" w:cs="Times New Roman"/>
          <w:b/>
          <w:bCs/>
          <w:sz w:val="48"/>
          <w:szCs w:val="48"/>
        </w:rPr>
        <w:t>Legacies and the Developmental State</w:t>
      </w:r>
    </w:p>
    <w:p w14:paraId="4D760056" w14:textId="7C46B201" w:rsidR="0071516C" w:rsidRPr="0071516C" w:rsidRDefault="006E75B8" w:rsidP="0071516C">
      <w:pPr>
        <w:rPr>
          <w:rFonts w:ascii="Garamond" w:hAnsi="Garamond"/>
          <w:sz w:val="24"/>
          <w:szCs w:val="24"/>
        </w:rPr>
      </w:pPr>
      <w:r w:rsidRPr="0071516C">
        <w:rPr>
          <w:rFonts w:ascii="Garamond" w:hAnsi="Garamond" w:cs="Times New Roman"/>
          <w:noProof/>
          <w:sz w:val="24"/>
          <w:szCs w:val="24"/>
        </w:rPr>
        <mc:AlternateContent>
          <mc:Choice Requires="wps">
            <w:drawing>
              <wp:anchor distT="45720" distB="45720" distL="114300" distR="114300" simplePos="0" relativeHeight="251661312" behindDoc="0" locked="0" layoutInCell="1" allowOverlap="1" wp14:anchorId="15BB6ED4" wp14:editId="7E5EFB62">
                <wp:simplePos x="0" y="0"/>
                <wp:positionH relativeFrom="column">
                  <wp:posOffset>4057015</wp:posOffset>
                </wp:positionH>
                <wp:positionV relativeFrom="paragraph">
                  <wp:posOffset>292100</wp:posOffset>
                </wp:positionV>
                <wp:extent cx="1666875" cy="5905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90550"/>
                        </a:xfrm>
                        <a:prstGeom prst="rect">
                          <a:avLst/>
                        </a:prstGeom>
                        <a:solidFill>
                          <a:schemeClr val="accent2">
                            <a:lumMod val="20000"/>
                            <a:lumOff val="80000"/>
                          </a:schemeClr>
                        </a:solidFill>
                        <a:ln w="9525">
                          <a:noFill/>
                          <a:miter lim="800000"/>
                          <a:headEnd/>
                          <a:tailEnd/>
                        </a:ln>
                      </wps:spPr>
                      <wps:txbx>
                        <w:txbxContent>
                          <w:p w14:paraId="2CA2906D" w14:textId="47211FD9" w:rsidR="0071516C" w:rsidRPr="0071516C" w:rsidRDefault="0071516C">
                            <w:pPr>
                              <w:rPr>
                                <w:rFonts w:ascii="Garamond" w:hAnsi="Garamond"/>
                                <w:sz w:val="24"/>
                                <w:szCs w:val="24"/>
                              </w:rPr>
                            </w:pPr>
                            <w:r w:rsidRPr="0071516C">
                              <w:rPr>
                                <w:rFonts w:ascii="Garamond" w:hAnsi="Garamond"/>
                                <w:b/>
                                <w:bCs/>
                                <w:sz w:val="24"/>
                                <w:szCs w:val="24"/>
                              </w:rPr>
                              <w:t>Article History:</w:t>
                            </w:r>
                            <w:r w:rsidRPr="0071516C">
                              <w:rPr>
                                <w:rFonts w:ascii="Garamond" w:hAnsi="Garamond"/>
                                <w:sz w:val="24"/>
                                <w:szCs w:val="24"/>
                              </w:rPr>
                              <w:t xml:space="preserve"> December 11,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BB6ED4" id="_x0000_t202" coordsize="21600,21600" o:spt="202" path="m,l,21600r21600,l21600,xe">
                <v:stroke joinstyle="miter"/>
                <v:path gradientshapeok="t" o:connecttype="rect"/>
              </v:shapetype>
              <v:shape id="Text Box 2" o:spid="_x0000_s1026" type="#_x0000_t202" style="position:absolute;margin-left:319.45pt;margin-top:23pt;width:131.25pt;height:4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" fillcolor="#fbe4d5 [661]" stroked="f">
                <v:textbox>
                  <w:txbxContent>
                    <w:p w14:paraId="2CA2906D" w14:textId="47211FD9" w:rsidR="0071516C" w:rsidRPr="0071516C" w:rsidRDefault="0071516C">
                      <w:pPr>
                        <w:rPr>
                          <w:rFonts w:ascii="Garamond" w:hAnsi="Garamond"/>
                          <w:sz w:val="24"/>
                          <w:szCs w:val="24"/>
                        </w:rPr>
                      </w:pPr>
                      <w:r w:rsidRPr="0071516C">
                        <w:rPr>
                          <w:rFonts w:ascii="Garamond" w:hAnsi="Garamond"/>
                          <w:b/>
                          <w:bCs/>
                          <w:sz w:val="24"/>
                          <w:szCs w:val="24"/>
                        </w:rPr>
                        <w:t>Article History:</w:t>
                      </w:r>
                      <w:r w:rsidRPr="0071516C">
                        <w:rPr>
                          <w:rFonts w:ascii="Garamond" w:hAnsi="Garamond"/>
                          <w:sz w:val="24"/>
                          <w:szCs w:val="24"/>
                        </w:rPr>
                        <w:t xml:space="preserve"> December 11, 2020</w:t>
                      </w:r>
                    </w:p>
                  </w:txbxContent>
                </v:textbox>
                <w10:wrap type="square"/>
              </v:shape>
            </w:pict>
          </mc:Fallback>
        </mc:AlternateContent>
      </w:r>
      <w:r w:rsidRPr="0071516C">
        <w:rPr>
          <w:rFonts w:ascii="Garamond" w:hAnsi="Garamond"/>
          <w:noProof/>
          <w:sz w:val="24"/>
          <w:szCs w:val="24"/>
        </w:rPr>
        <mc:AlternateContent>
          <mc:Choice Requires="wps">
            <w:drawing>
              <wp:anchor distT="45720" distB="45720" distL="114300" distR="114300" simplePos="0" relativeHeight="251659264" behindDoc="0" locked="0" layoutInCell="1" allowOverlap="1" wp14:anchorId="3D6623E0" wp14:editId="793BC089">
                <wp:simplePos x="0" y="0"/>
                <wp:positionH relativeFrom="margin">
                  <wp:align>left</wp:align>
                </wp:positionH>
                <wp:positionV relativeFrom="paragraph">
                  <wp:posOffset>320675</wp:posOffset>
                </wp:positionV>
                <wp:extent cx="3771900" cy="1809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809750"/>
                        </a:xfrm>
                        <a:prstGeom prst="rect">
                          <a:avLst/>
                        </a:prstGeom>
                        <a:solidFill>
                          <a:schemeClr val="accent2">
                            <a:lumMod val="20000"/>
                            <a:lumOff val="80000"/>
                          </a:schemeClr>
                        </a:solidFill>
                        <a:ln w="9525">
                          <a:noFill/>
                          <a:miter lim="800000"/>
                          <a:headEnd/>
                          <a:tailEnd/>
                        </a:ln>
                      </wps:spPr>
                      <wps:txbx>
                        <w:txbxContent>
                          <w:p w14:paraId="039ACF5C" w14:textId="5120745D" w:rsidR="0071516C" w:rsidRPr="006E75B8" w:rsidRDefault="006E75B8">
                            <w:pPr>
                              <w:rPr>
                                <w:rFonts w:ascii="Garamond" w:hAnsi="Garamond"/>
                                <w:sz w:val="24"/>
                                <w:szCs w:val="24"/>
                              </w:rPr>
                            </w:pPr>
                            <w:r w:rsidRPr="006E75B8">
                              <w:rPr>
                                <w:rFonts w:ascii="Garamond" w:hAnsi="Garamond"/>
                                <w:b/>
                                <w:bCs/>
                                <w:sz w:val="24"/>
                                <w:szCs w:val="24"/>
                              </w:rPr>
                              <w:t>Abstract</w:t>
                            </w:r>
                            <w:r w:rsidRPr="006E75B8">
                              <w:rPr>
                                <w:rFonts w:ascii="Garamond" w:hAnsi="Garamond"/>
                                <w:sz w:val="24"/>
                                <w:szCs w:val="24"/>
                              </w:rPr>
                              <w:t xml:space="preserve">: </w:t>
                            </w:r>
                            <w:r w:rsidRPr="006E75B8">
                              <w:rPr>
                                <w:rFonts w:ascii="Garamond" w:hAnsi="Garamond" w:cs="Times New Roman"/>
                                <w:sz w:val="24"/>
                                <w:szCs w:val="24"/>
                              </w:rPr>
                              <w:t>Using an institutionalist approach, this paper seeks to shed light on how post-imperial legacies impact economic growth and state formation.  I argue that Japan’s colonial legacy left necessary state institutions that would subsequently become the East Asian model of the developmental state.  Tracing the imperial legacies of the Japanese empire in its colonies, and conversely, examining cases of development without these Japanese legacies, gives historical context to the rise of the developmental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623E0" id="_x0000_s1027" type="#_x0000_t202" style="position:absolute;margin-left:0;margin-top:25.25pt;width:297pt;height:1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" fillcolor="#fbe4d5 [661]" stroked="f">
                <v:textbox>
                  <w:txbxContent>
                    <w:p w14:paraId="039ACF5C" w14:textId="5120745D" w:rsidR="0071516C" w:rsidRPr="006E75B8" w:rsidRDefault="006E75B8">
                      <w:pPr>
                        <w:rPr>
                          <w:rFonts w:ascii="Garamond" w:hAnsi="Garamond"/>
                          <w:sz w:val="24"/>
                          <w:szCs w:val="24"/>
                        </w:rPr>
                      </w:pPr>
                      <w:r w:rsidRPr="006E75B8">
                        <w:rPr>
                          <w:rFonts w:ascii="Garamond" w:hAnsi="Garamond"/>
                          <w:b/>
                          <w:bCs/>
                          <w:sz w:val="24"/>
                          <w:szCs w:val="24"/>
                        </w:rPr>
                        <w:t>Abstract</w:t>
                      </w:r>
                      <w:r w:rsidRPr="006E75B8">
                        <w:rPr>
                          <w:rFonts w:ascii="Garamond" w:hAnsi="Garamond"/>
                          <w:sz w:val="24"/>
                          <w:szCs w:val="24"/>
                        </w:rPr>
                        <w:t xml:space="preserve">: </w:t>
                      </w:r>
                      <w:r w:rsidRPr="006E75B8">
                        <w:rPr>
                          <w:rFonts w:ascii="Garamond" w:hAnsi="Garamond" w:cs="Times New Roman"/>
                          <w:sz w:val="24"/>
                          <w:szCs w:val="24"/>
                        </w:rPr>
                        <w:t>Using an institutionalist approach, this paper seeks to shed light on how post-imperial legacies impact economic growth and state formation</w:t>
                      </w:r>
                      <w:r w:rsidRPr="006E75B8">
                        <w:rPr>
                          <w:rFonts w:ascii="Garamond" w:hAnsi="Garamond" w:cs="Times New Roman"/>
                          <w:sz w:val="24"/>
                          <w:szCs w:val="24"/>
                        </w:rPr>
                        <w:t xml:space="preserve">.  </w:t>
                      </w:r>
                      <w:r w:rsidRPr="006E75B8">
                        <w:rPr>
                          <w:rFonts w:ascii="Garamond" w:hAnsi="Garamond" w:cs="Times New Roman"/>
                          <w:sz w:val="24"/>
                          <w:szCs w:val="24"/>
                        </w:rPr>
                        <w:t>I argue that Japan’s colonial legacy left necessary state institutions that would subsequently become the East Asian model of the developmental state.</w:t>
                      </w:r>
                      <w:r w:rsidRPr="006E75B8">
                        <w:rPr>
                          <w:rFonts w:ascii="Garamond" w:hAnsi="Garamond" w:cs="Times New Roman"/>
                          <w:sz w:val="24"/>
                          <w:szCs w:val="24"/>
                        </w:rPr>
                        <w:t xml:space="preserve">  </w:t>
                      </w:r>
                      <w:r w:rsidRPr="006E75B8">
                        <w:rPr>
                          <w:rFonts w:ascii="Garamond" w:hAnsi="Garamond" w:cs="Times New Roman"/>
                          <w:sz w:val="24"/>
                          <w:szCs w:val="24"/>
                        </w:rPr>
                        <w:t>Tracing the imperial legacies of the Japanese empire in its colonies, and conversely, examining cases of development without these Japanese legacies, gives historical context to the rise of the developmental state</w:t>
                      </w:r>
                      <w:r w:rsidRPr="006E75B8">
                        <w:rPr>
                          <w:rFonts w:ascii="Garamond" w:hAnsi="Garamond" w:cs="Times New Roman"/>
                          <w:sz w:val="24"/>
                          <w:szCs w:val="24"/>
                        </w:rPr>
                        <w:t>.</w:t>
                      </w:r>
                    </w:p>
                  </w:txbxContent>
                </v:textbox>
                <w10:wrap type="square" anchorx="margin"/>
              </v:shape>
            </w:pict>
          </mc:Fallback>
        </mc:AlternateContent>
      </w:r>
      <w:r w:rsidR="0071516C" w:rsidRPr="0071516C">
        <w:rPr>
          <w:rFonts w:ascii="Garamond" w:hAnsi="Garamond"/>
          <w:sz w:val="24"/>
          <w:szCs w:val="24"/>
        </w:rPr>
        <w:t xml:space="preserve">James P. Hraba | </w:t>
      </w:r>
      <w:r w:rsidR="0071516C" w:rsidRPr="0071516C">
        <w:rPr>
          <w:rFonts w:ascii="Garamond" w:hAnsi="Garamond"/>
          <w:i/>
          <w:iCs/>
          <w:sz w:val="24"/>
          <w:szCs w:val="24"/>
        </w:rPr>
        <w:t>School of Public Affairs, American University</w:t>
      </w:r>
    </w:p>
    <w:p w14:paraId="3ACA80A0" w14:textId="125762B6" w:rsidR="002B50F4" w:rsidRPr="0071516C" w:rsidRDefault="006E75B8" w:rsidP="002B50F4">
      <w:pPr>
        <w:rPr>
          <w:rFonts w:ascii="Garamond" w:hAnsi="Garamond"/>
          <w:sz w:val="24"/>
          <w:szCs w:val="24"/>
        </w:rPr>
      </w:pPr>
      <w:r w:rsidRPr="0071516C">
        <w:rPr>
          <w:rFonts w:ascii="Garamond" w:hAnsi="Garamond" w:cs="Times New Roman"/>
          <w:noProof/>
          <w:sz w:val="24"/>
          <w:szCs w:val="24"/>
        </w:rPr>
        <mc:AlternateContent>
          <mc:Choice Requires="wps">
            <w:drawing>
              <wp:anchor distT="45720" distB="45720" distL="114300" distR="114300" simplePos="0" relativeHeight="251663360" behindDoc="0" locked="0" layoutInCell="1" allowOverlap="1" wp14:anchorId="514FD46B" wp14:editId="576A9A69">
                <wp:simplePos x="0" y="0"/>
                <wp:positionH relativeFrom="column">
                  <wp:posOffset>4095750</wp:posOffset>
                </wp:positionH>
                <wp:positionV relativeFrom="paragraph">
                  <wp:posOffset>891540</wp:posOffset>
                </wp:positionV>
                <wp:extent cx="1676400" cy="8286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828675"/>
                        </a:xfrm>
                        <a:prstGeom prst="rect">
                          <a:avLst/>
                        </a:prstGeom>
                        <a:solidFill>
                          <a:schemeClr val="accent2">
                            <a:lumMod val="20000"/>
                            <a:lumOff val="80000"/>
                          </a:schemeClr>
                        </a:solidFill>
                        <a:ln w="9525">
                          <a:noFill/>
                          <a:miter lim="800000"/>
                          <a:headEnd/>
                          <a:tailEnd/>
                        </a:ln>
                      </wps:spPr>
                      <wps:txbx>
                        <w:txbxContent>
                          <w:p w14:paraId="2B949E74" w14:textId="0C476F4D" w:rsidR="0071516C" w:rsidRPr="006E75B8" w:rsidRDefault="006E75B8">
                            <w:pPr>
                              <w:rPr>
                                <w:rFonts w:ascii="Garamond" w:hAnsi="Garamond"/>
                                <w:sz w:val="24"/>
                                <w:szCs w:val="24"/>
                              </w:rPr>
                            </w:pPr>
                            <w:r w:rsidRPr="006E75B8">
                              <w:rPr>
                                <w:rFonts w:ascii="Garamond" w:hAnsi="Garamond"/>
                                <w:b/>
                                <w:bCs/>
                                <w:sz w:val="24"/>
                                <w:szCs w:val="24"/>
                              </w:rPr>
                              <w:t>Keywords</w:t>
                            </w:r>
                            <w:r w:rsidRPr="006E75B8">
                              <w:rPr>
                                <w:rFonts w:ascii="Garamond" w:hAnsi="Garamond"/>
                                <w:sz w:val="24"/>
                                <w:szCs w:val="24"/>
                              </w:rPr>
                              <w:t xml:space="preserve">: Developmental state; Empire; colonial legacies; </w:t>
                            </w:r>
                            <w:r>
                              <w:rPr>
                                <w:rFonts w:ascii="Garamond" w:hAnsi="Garamond"/>
                                <w:sz w:val="24"/>
                                <w:szCs w:val="24"/>
                              </w:rPr>
                              <w:t>Japanese imperialism</w:t>
                            </w:r>
                            <w:r w:rsidRPr="006E75B8">
                              <w:rPr>
                                <w:rFonts w:ascii="Garamond" w:hAnsi="Garamond"/>
                                <w:sz w:val="24"/>
                                <w:szCs w:val="24"/>
                              </w:rPr>
                              <w:t>; institutionalism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FD46B" id="_x0000_s1028" type="#_x0000_t202" style="position:absolute;margin-left:322.5pt;margin-top:70.2pt;width:132pt;height:6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" fillcolor="#fbe4d5 [661]" stroked="f">
                <v:textbox>
                  <w:txbxContent>
                    <w:p w14:paraId="2B949E74" w14:textId="0C476F4D" w:rsidR="0071516C" w:rsidRPr="006E75B8" w:rsidRDefault="006E75B8">
                      <w:pPr>
                        <w:rPr>
                          <w:rFonts w:ascii="Garamond" w:hAnsi="Garamond"/>
                          <w:sz w:val="24"/>
                          <w:szCs w:val="24"/>
                        </w:rPr>
                      </w:pPr>
                      <w:r w:rsidRPr="006E75B8">
                        <w:rPr>
                          <w:rFonts w:ascii="Garamond" w:hAnsi="Garamond"/>
                          <w:b/>
                          <w:bCs/>
                          <w:sz w:val="24"/>
                          <w:szCs w:val="24"/>
                        </w:rPr>
                        <w:t>Keywords</w:t>
                      </w:r>
                      <w:r w:rsidRPr="006E75B8">
                        <w:rPr>
                          <w:rFonts w:ascii="Garamond" w:hAnsi="Garamond"/>
                          <w:sz w:val="24"/>
                          <w:szCs w:val="24"/>
                        </w:rPr>
                        <w:t xml:space="preserve">: Developmental state; Empire; colonial legacies; </w:t>
                      </w:r>
                      <w:r>
                        <w:rPr>
                          <w:rFonts w:ascii="Garamond" w:hAnsi="Garamond"/>
                          <w:sz w:val="24"/>
                          <w:szCs w:val="24"/>
                        </w:rPr>
                        <w:t>Japanese imperialism</w:t>
                      </w:r>
                      <w:r w:rsidRPr="006E75B8">
                        <w:rPr>
                          <w:rFonts w:ascii="Garamond" w:hAnsi="Garamond"/>
                          <w:sz w:val="24"/>
                          <w:szCs w:val="24"/>
                        </w:rPr>
                        <w:t>; institutionalism</w:t>
                      </w:r>
                    </w:p>
                  </w:txbxContent>
                </v:textbox>
                <w10:wrap type="square"/>
              </v:shape>
            </w:pict>
          </mc:Fallback>
        </mc:AlternateContent>
      </w:r>
    </w:p>
    <w:p w14:paraId="2F8AE39E" w14:textId="548CA97E" w:rsidR="0071516C" w:rsidRDefault="0071516C" w:rsidP="0071516C">
      <w:pPr>
        <w:spacing w:line="276" w:lineRule="auto"/>
        <w:rPr>
          <w:rFonts w:ascii="Garamond" w:hAnsi="Garamond" w:cs="Times New Roman"/>
          <w:sz w:val="24"/>
          <w:szCs w:val="24"/>
        </w:rPr>
        <w:sectPr w:rsidR="0071516C">
          <w:headerReference w:type="default" r:id="rId7"/>
          <w:footerReference w:type="default" r:id="rId8"/>
          <w:pgSz w:w="12240" w:h="15840"/>
          <w:pgMar w:top="1440" w:right="1440" w:bottom="1440" w:left="1440" w:header="720" w:footer="720" w:gutter="0"/>
          <w:cols w:space="720"/>
          <w:docGrid w:linePitch="360"/>
        </w:sectPr>
      </w:pPr>
    </w:p>
    <w:p w14:paraId="6FE3DFAC" w14:textId="77777777" w:rsidR="0071516C" w:rsidRDefault="0071516C" w:rsidP="0071516C">
      <w:pPr>
        <w:spacing w:line="276" w:lineRule="auto"/>
        <w:rPr>
          <w:rFonts w:ascii="Garamond" w:hAnsi="Garamond" w:cs="Times New Roman"/>
          <w:sz w:val="24"/>
          <w:szCs w:val="24"/>
        </w:rPr>
      </w:pPr>
    </w:p>
    <w:p w14:paraId="2720C809" w14:textId="1C4097EB" w:rsidR="002B50F4" w:rsidRPr="0071516C" w:rsidRDefault="009805B9" w:rsidP="0071516C">
      <w:pPr>
        <w:spacing w:line="276" w:lineRule="auto"/>
        <w:rPr>
          <w:rFonts w:ascii="Garamond" w:hAnsi="Garamond" w:cs="Times New Roman"/>
          <w:sz w:val="24"/>
          <w:szCs w:val="24"/>
        </w:rPr>
      </w:pPr>
      <w:r w:rsidRPr="0071516C">
        <w:rPr>
          <w:rFonts w:ascii="Garamond" w:hAnsi="Garamond" w:cs="Times New Roman"/>
          <w:sz w:val="24"/>
          <w:szCs w:val="24"/>
        </w:rPr>
        <w:t xml:space="preserve">Hailed as </w:t>
      </w:r>
      <w:r w:rsidR="001B2F07" w:rsidRPr="0071516C">
        <w:rPr>
          <w:rFonts w:ascii="Garamond" w:hAnsi="Garamond" w:cs="Times New Roman"/>
          <w:sz w:val="24"/>
          <w:szCs w:val="24"/>
        </w:rPr>
        <w:t>one of the most successful cases of</w:t>
      </w:r>
      <w:r w:rsidR="001F53BE" w:rsidRPr="0071516C">
        <w:rPr>
          <w:rFonts w:ascii="Garamond" w:hAnsi="Garamond" w:cs="Times New Roman"/>
          <w:sz w:val="24"/>
          <w:szCs w:val="24"/>
        </w:rPr>
        <w:t xml:space="preserve"> late-</w:t>
      </w:r>
      <w:r w:rsidR="00CC5B24" w:rsidRPr="0071516C">
        <w:rPr>
          <w:rFonts w:ascii="Garamond" w:hAnsi="Garamond" w:cs="Times New Roman"/>
          <w:sz w:val="24"/>
          <w:szCs w:val="24"/>
        </w:rPr>
        <w:t>industrialization,</w:t>
      </w:r>
      <w:r w:rsidR="001F53BE" w:rsidRPr="0071516C">
        <w:rPr>
          <w:rFonts w:ascii="Garamond" w:hAnsi="Garamond" w:cs="Times New Roman"/>
          <w:sz w:val="24"/>
          <w:szCs w:val="24"/>
        </w:rPr>
        <w:t xml:space="preserve"> </w:t>
      </w:r>
      <w:r w:rsidR="00AF369E" w:rsidRPr="0071516C">
        <w:rPr>
          <w:rFonts w:ascii="Garamond" w:hAnsi="Garamond" w:cs="Times New Roman"/>
          <w:sz w:val="24"/>
          <w:szCs w:val="24"/>
        </w:rPr>
        <w:t xml:space="preserve">Japan </w:t>
      </w:r>
      <w:r w:rsidR="002D11C8" w:rsidRPr="0071516C">
        <w:rPr>
          <w:rFonts w:ascii="Garamond" w:hAnsi="Garamond" w:cs="Times New Roman"/>
          <w:sz w:val="24"/>
          <w:szCs w:val="24"/>
        </w:rPr>
        <w:t>saw</w:t>
      </w:r>
      <w:r w:rsidR="00AF369E" w:rsidRPr="0071516C">
        <w:rPr>
          <w:rFonts w:ascii="Garamond" w:hAnsi="Garamond" w:cs="Times New Roman"/>
          <w:sz w:val="24"/>
          <w:szCs w:val="24"/>
        </w:rPr>
        <w:t xml:space="preserve"> economic growth and development in a rather heterodox manner.  Chalmers Johnson’s seminal work on Japan’s developmental state – i.e., the Ministry of International Trade and Industry (MITI)</w:t>
      </w:r>
      <w:r w:rsidR="00CC5B24" w:rsidRPr="0071516C">
        <w:rPr>
          <w:rFonts w:ascii="Garamond" w:hAnsi="Garamond" w:cs="Times New Roman"/>
          <w:sz w:val="24"/>
          <w:szCs w:val="24"/>
        </w:rPr>
        <w:t xml:space="preserve"> </w:t>
      </w:r>
      <w:r w:rsidR="00821A33" w:rsidRPr="0071516C">
        <w:rPr>
          <w:rFonts w:ascii="Garamond" w:hAnsi="Garamond" w:cs="Times New Roman"/>
          <w:sz w:val="24"/>
          <w:szCs w:val="24"/>
        </w:rPr>
        <w:t>–</w:t>
      </w:r>
      <w:r w:rsidR="00CC5B24" w:rsidRPr="0071516C">
        <w:rPr>
          <w:rFonts w:ascii="Garamond" w:hAnsi="Garamond" w:cs="Times New Roman"/>
          <w:sz w:val="24"/>
          <w:szCs w:val="24"/>
        </w:rPr>
        <w:t xml:space="preserve"> </w:t>
      </w:r>
      <w:r w:rsidR="00821A33" w:rsidRPr="0071516C">
        <w:rPr>
          <w:rFonts w:ascii="Garamond" w:hAnsi="Garamond" w:cs="Times New Roman"/>
          <w:sz w:val="24"/>
          <w:szCs w:val="24"/>
        </w:rPr>
        <w:t xml:space="preserve">noted that Japan’s </w:t>
      </w:r>
      <w:r w:rsidR="00C2366C" w:rsidRPr="0071516C">
        <w:rPr>
          <w:rFonts w:ascii="Garamond" w:hAnsi="Garamond" w:cs="Times New Roman"/>
          <w:sz w:val="24"/>
          <w:szCs w:val="24"/>
        </w:rPr>
        <w:t>experience was a uniquely rapid process compared to its predecessors</w:t>
      </w:r>
      <w:r w:rsidR="00D12A36" w:rsidRPr="0071516C">
        <w:rPr>
          <w:rFonts w:ascii="Garamond" w:hAnsi="Garamond" w:cs="Times New Roman"/>
          <w:sz w:val="24"/>
          <w:szCs w:val="24"/>
        </w:rPr>
        <w:t xml:space="preserve"> and that this growth was led by a powerful</w:t>
      </w:r>
      <w:r w:rsidR="000C0322" w:rsidRPr="0071516C">
        <w:rPr>
          <w:rFonts w:ascii="Garamond" w:hAnsi="Garamond" w:cs="Times New Roman"/>
          <w:sz w:val="24"/>
          <w:szCs w:val="24"/>
        </w:rPr>
        <w:t xml:space="preserve"> developmental state.  </w:t>
      </w:r>
      <w:r w:rsidR="007B0F36" w:rsidRPr="0071516C">
        <w:rPr>
          <w:rFonts w:ascii="Garamond" w:hAnsi="Garamond" w:cs="Times New Roman"/>
          <w:sz w:val="24"/>
          <w:szCs w:val="24"/>
        </w:rPr>
        <w:t xml:space="preserve">However, this rapid industrialization does not </w:t>
      </w:r>
      <w:r w:rsidR="008761C0" w:rsidRPr="0071516C">
        <w:rPr>
          <w:rFonts w:ascii="Garamond" w:hAnsi="Garamond" w:cs="Times New Roman"/>
          <w:sz w:val="24"/>
          <w:szCs w:val="24"/>
        </w:rPr>
        <w:t>imply that</w:t>
      </w:r>
      <w:r w:rsidR="00C76872" w:rsidRPr="0071516C">
        <w:rPr>
          <w:rFonts w:ascii="Garamond" w:hAnsi="Garamond" w:cs="Times New Roman"/>
          <w:sz w:val="24"/>
          <w:szCs w:val="24"/>
        </w:rPr>
        <w:t xml:space="preserve"> state formation was also rapid in nature.  Rather, the</w:t>
      </w:r>
      <w:r w:rsidR="00B30359" w:rsidRPr="0071516C">
        <w:rPr>
          <w:rFonts w:ascii="Garamond" w:hAnsi="Garamond" w:cs="Times New Roman"/>
          <w:sz w:val="24"/>
          <w:szCs w:val="24"/>
        </w:rPr>
        <w:t xml:space="preserve"> “internal development of state machineries and synergies between state and society take</w:t>
      </w:r>
      <w:r w:rsidR="0071516C">
        <w:rPr>
          <w:rFonts w:ascii="Garamond" w:hAnsi="Garamond" w:cs="Times New Roman"/>
          <w:sz w:val="24"/>
          <w:szCs w:val="24"/>
        </w:rPr>
        <w:t>s</w:t>
      </w:r>
      <w:r w:rsidR="00B30359" w:rsidRPr="0071516C">
        <w:rPr>
          <w:rFonts w:ascii="Garamond" w:hAnsi="Garamond" w:cs="Times New Roman"/>
          <w:sz w:val="24"/>
          <w:szCs w:val="24"/>
        </w:rPr>
        <w:t xml:space="preserve"> time</w:t>
      </w:r>
      <w:r w:rsidR="00C604BC" w:rsidRPr="0071516C">
        <w:rPr>
          <w:rFonts w:ascii="Garamond" w:hAnsi="Garamond" w:cs="Times New Roman"/>
          <w:sz w:val="24"/>
          <w:szCs w:val="24"/>
        </w:rPr>
        <w:t>.”</w:t>
      </w:r>
      <w:r w:rsidR="00C604BC" w:rsidRPr="0071516C">
        <w:rPr>
          <w:rStyle w:val="FootnoteReference"/>
          <w:rFonts w:ascii="Garamond" w:hAnsi="Garamond" w:cs="Times New Roman"/>
          <w:sz w:val="24"/>
          <w:szCs w:val="24"/>
        </w:rPr>
        <w:footnoteReference w:id="1"/>
      </w:r>
      <w:r w:rsidR="002F3215" w:rsidRPr="0071516C">
        <w:rPr>
          <w:rFonts w:ascii="Garamond" w:hAnsi="Garamond" w:cs="Times New Roman"/>
          <w:sz w:val="24"/>
          <w:szCs w:val="24"/>
        </w:rPr>
        <w:t xml:space="preserve">  In other words, state-building </w:t>
      </w:r>
      <w:r w:rsidR="000F21A4" w:rsidRPr="0071516C">
        <w:rPr>
          <w:rFonts w:ascii="Garamond" w:hAnsi="Garamond" w:cs="Times New Roman"/>
          <w:sz w:val="24"/>
          <w:szCs w:val="24"/>
        </w:rPr>
        <w:t>is a process</w:t>
      </w:r>
      <w:r w:rsidR="00CA093A" w:rsidRPr="0071516C">
        <w:rPr>
          <w:rFonts w:ascii="Garamond" w:hAnsi="Garamond" w:cs="Times New Roman"/>
          <w:sz w:val="24"/>
          <w:szCs w:val="24"/>
        </w:rPr>
        <w:t xml:space="preserve">, and the institutions that accompany a successful developmental state </w:t>
      </w:r>
      <w:r w:rsidR="00E13063" w:rsidRPr="0071516C">
        <w:rPr>
          <w:rFonts w:ascii="Garamond" w:hAnsi="Garamond" w:cs="Times New Roman"/>
          <w:sz w:val="24"/>
          <w:szCs w:val="24"/>
        </w:rPr>
        <w:t xml:space="preserve">are forged </w:t>
      </w:r>
      <w:r w:rsidR="0071469E" w:rsidRPr="0071516C">
        <w:rPr>
          <w:rFonts w:ascii="Garamond" w:hAnsi="Garamond" w:cs="Times New Roman"/>
          <w:sz w:val="24"/>
          <w:szCs w:val="24"/>
        </w:rPr>
        <w:t xml:space="preserve">over time </w:t>
      </w:r>
      <w:r w:rsidR="00E075C4" w:rsidRPr="0071516C">
        <w:rPr>
          <w:rFonts w:ascii="Garamond" w:hAnsi="Garamond" w:cs="Times New Roman"/>
          <w:sz w:val="24"/>
          <w:szCs w:val="24"/>
        </w:rPr>
        <w:t xml:space="preserve">and </w:t>
      </w:r>
      <w:r w:rsidR="0071469E" w:rsidRPr="0071516C">
        <w:rPr>
          <w:rFonts w:ascii="Garamond" w:hAnsi="Garamond" w:cs="Times New Roman"/>
          <w:sz w:val="24"/>
          <w:szCs w:val="24"/>
        </w:rPr>
        <w:t>are often a product of historical legacies</w:t>
      </w:r>
      <w:r w:rsidR="00502A6F" w:rsidRPr="0071516C">
        <w:rPr>
          <w:rFonts w:ascii="Garamond" w:hAnsi="Garamond" w:cs="Times New Roman"/>
          <w:sz w:val="24"/>
          <w:szCs w:val="24"/>
        </w:rPr>
        <w:t xml:space="preserve"> – and in the case of</w:t>
      </w:r>
      <w:r w:rsidR="00EA0E94" w:rsidRPr="0071516C">
        <w:rPr>
          <w:rFonts w:ascii="Garamond" w:hAnsi="Garamond" w:cs="Times New Roman"/>
          <w:sz w:val="24"/>
          <w:szCs w:val="24"/>
        </w:rPr>
        <w:t xml:space="preserve"> Korea</w:t>
      </w:r>
      <w:r w:rsidR="00502A6F" w:rsidRPr="0071516C">
        <w:rPr>
          <w:rFonts w:ascii="Garamond" w:hAnsi="Garamond" w:cs="Times New Roman"/>
          <w:sz w:val="24"/>
          <w:szCs w:val="24"/>
        </w:rPr>
        <w:t xml:space="preserve"> – imperial legacies.  I argue that Japan’s </w:t>
      </w:r>
      <w:r w:rsidR="00356AA7" w:rsidRPr="0071516C">
        <w:rPr>
          <w:rFonts w:ascii="Garamond" w:hAnsi="Garamond" w:cs="Times New Roman"/>
          <w:sz w:val="24"/>
          <w:szCs w:val="24"/>
        </w:rPr>
        <w:t xml:space="preserve">colonial legacy left necessary state institutions that would subsequently become the East Asian model of the developmental state.  These imperial legacies are most apparent in </w:t>
      </w:r>
      <w:r w:rsidR="00B373CF" w:rsidRPr="0071516C">
        <w:rPr>
          <w:rFonts w:ascii="Garamond" w:hAnsi="Garamond" w:cs="Times New Roman"/>
          <w:sz w:val="24"/>
          <w:szCs w:val="24"/>
        </w:rPr>
        <w:t xml:space="preserve">South </w:t>
      </w:r>
      <w:r w:rsidR="00356AA7" w:rsidRPr="0071516C">
        <w:rPr>
          <w:rFonts w:ascii="Garamond" w:hAnsi="Garamond" w:cs="Times New Roman"/>
          <w:sz w:val="24"/>
          <w:szCs w:val="24"/>
        </w:rPr>
        <w:t xml:space="preserve">Korea and </w:t>
      </w:r>
      <w:r w:rsidR="00B373CF" w:rsidRPr="0071516C">
        <w:rPr>
          <w:rFonts w:ascii="Garamond" w:hAnsi="Garamond" w:cs="Times New Roman"/>
          <w:sz w:val="24"/>
          <w:szCs w:val="24"/>
        </w:rPr>
        <w:t>even Japan itself.</w:t>
      </w:r>
      <w:r w:rsidR="00A7410E" w:rsidRPr="0071516C">
        <w:rPr>
          <w:rFonts w:ascii="Garamond" w:hAnsi="Garamond" w:cs="Times New Roman"/>
          <w:sz w:val="24"/>
          <w:szCs w:val="24"/>
        </w:rPr>
        <w:t xml:space="preserve">  </w:t>
      </w:r>
      <w:r w:rsidR="000055E5" w:rsidRPr="0071516C">
        <w:rPr>
          <w:rFonts w:ascii="Garamond" w:hAnsi="Garamond" w:cs="Times New Roman"/>
          <w:sz w:val="24"/>
          <w:szCs w:val="24"/>
        </w:rPr>
        <w:t xml:space="preserve">Tracing the </w:t>
      </w:r>
      <w:r w:rsidR="00F15375" w:rsidRPr="0071516C">
        <w:rPr>
          <w:rFonts w:ascii="Garamond" w:hAnsi="Garamond" w:cs="Times New Roman"/>
          <w:sz w:val="24"/>
          <w:szCs w:val="24"/>
        </w:rPr>
        <w:t>imperial legacies of the Japanese empire in its colonies</w:t>
      </w:r>
      <w:r w:rsidR="00E24B5F" w:rsidRPr="0071516C">
        <w:rPr>
          <w:rFonts w:ascii="Garamond" w:hAnsi="Garamond" w:cs="Times New Roman"/>
          <w:sz w:val="24"/>
          <w:szCs w:val="24"/>
        </w:rPr>
        <w:t xml:space="preserve">, and </w:t>
      </w:r>
      <w:r w:rsidR="00E15098" w:rsidRPr="0071516C">
        <w:rPr>
          <w:rFonts w:ascii="Garamond" w:hAnsi="Garamond" w:cs="Times New Roman"/>
          <w:sz w:val="24"/>
          <w:szCs w:val="24"/>
        </w:rPr>
        <w:t>conversely</w:t>
      </w:r>
      <w:r w:rsidR="00E24B5F" w:rsidRPr="0071516C">
        <w:rPr>
          <w:rFonts w:ascii="Garamond" w:hAnsi="Garamond" w:cs="Times New Roman"/>
          <w:sz w:val="24"/>
          <w:szCs w:val="24"/>
        </w:rPr>
        <w:t xml:space="preserve">, examining </w:t>
      </w:r>
      <w:r w:rsidR="00256EAD" w:rsidRPr="0071516C">
        <w:rPr>
          <w:rFonts w:ascii="Garamond" w:hAnsi="Garamond" w:cs="Times New Roman"/>
          <w:sz w:val="24"/>
          <w:szCs w:val="24"/>
        </w:rPr>
        <w:t xml:space="preserve">cases of development without these Japanese legacies, </w:t>
      </w:r>
      <w:r w:rsidR="00165C7F" w:rsidRPr="0071516C">
        <w:rPr>
          <w:rFonts w:ascii="Garamond" w:hAnsi="Garamond" w:cs="Times New Roman"/>
          <w:sz w:val="24"/>
          <w:szCs w:val="24"/>
        </w:rPr>
        <w:t>gives historical context to the rise of the developmental state</w:t>
      </w:r>
      <w:r w:rsidR="00E8651E" w:rsidRPr="0071516C">
        <w:rPr>
          <w:rFonts w:ascii="Garamond" w:hAnsi="Garamond" w:cs="Times New Roman"/>
          <w:sz w:val="24"/>
          <w:szCs w:val="24"/>
        </w:rPr>
        <w:t>.</w:t>
      </w:r>
      <w:r w:rsidR="0007788D" w:rsidRPr="0071516C">
        <w:rPr>
          <w:rFonts w:ascii="Garamond" w:hAnsi="Garamond" w:cs="Times New Roman"/>
          <w:sz w:val="24"/>
          <w:szCs w:val="24"/>
        </w:rPr>
        <w:t xml:space="preserve">  Using an institutionalist approach, </w:t>
      </w:r>
      <w:r w:rsidR="00A25F44" w:rsidRPr="0071516C">
        <w:rPr>
          <w:rFonts w:ascii="Garamond" w:hAnsi="Garamond" w:cs="Times New Roman"/>
          <w:sz w:val="24"/>
          <w:szCs w:val="24"/>
        </w:rPr>
        <w:t xml:space="preserve">this paper seeks to shed light on how post-imperial legacies impact </w:t>
      </w:r>
      <w:r w:rsidR="0026733D" w:rsidRPr="0071516C">
        <w:rPr>
          <w:rFonts w:ascii="Garamond" w:hAnsi="Garamond" w:cs="Times New Roman"/>
          <w:sz w:val="24"/>
          <w:szCs w:val="24"/>
        </w:rPr>
        <w:t>economic growth and state formation.</w:t>
      </w:r>
      <w:r w:rsidR="00E8651E" w:rsidRPr="0071516C">
        <w:rPr>
          <w:rFonts w:ascii="Garamond" w:hAnsi="Garamond" w:cs="Times New Roman"/>
          <w:sz w:val="24"/>
          <w:szCs w:val="24"/>
        </w:rPr>
        <w:t xml:space="preserve"> </w:t>
      </w:r>
      <w:r w:rsidR="0002666B" w:rsidRPr="0071516C">
        <w:rPr>
          <w:rFonts w:ascii="Garamond" w:hAnsi="Garamond" w:cs="Times New Roman"/>
          <w:sz w:val="24"/>
          <w:szCs w:val="24"/>
        </w:rPr>
        <w:t xml:space="preserve">The </w:t>
      </w:r>
      <w:r w:rsidR="0043027A" w:rsidRPr="0071516C">
        <w:rPr>
          <w:rFonts w:ascii="Garamond" w:hAnsi="Garamond" w:cs="Times New Roman"/>
          <w:sz w:val="24"/>
          <w:szCs w:val="24"/>
        </w:rPr>
        <w:t xml:space="preserve">remainder of the paper is structured as follows:  First, I </w:t>
      </w:r>
      <w:r w:rsidR="003F3B17" w:rsidRPr="0071516C">
        <w:rPr>
          <w:rFonts w:ascii="Garamond" w:hAnsi="Garamond" w:cs="Times New Roman"/>
          <w:sz w:val="24"/>
          <w:szCs w:val="24"/>
        </w:rPr>
        <w:t>outline the current literature and debates around colonial legacie</w:t>
      </w:r>
      <w:r w:rsidR="001D5CE8" w:rsidRPr="0071516C">
        <w:rPr>
          <w:rFonts w:ascii="Garamond" w:hAnsi="Garamond" w:cs="Times New Roman"/>
          <w:sz w:val="24"/>
          <w:szCs w:val="24"/>
        </w:rPr>
        <w:t xml:space="preserve">s </w:t>
      </w:r>
      <w:r w:rsidR="00902C11" w:rsidRPr="0071516C">
        <w:rPr>
          <w:rFonts w:ascii="Garamond" w:hAnsi="Garamond" w:cs="Times New Roman"/>
          <w:sz w:val="24"/>
          <w:szCs w:val="24"/>
        </w:rPr>
        <w:t xml:space="preserve">and the origins of the </w:t>
      </w:r>
      <w:r w:rsidR="001D5CE8" w:rsidRPr="0071516C">
        <w:rPr>
          <w:rFonts w:ascii="Garamond" w:hAnsi="Garamond" w:cs="Times New Roman"/>
          <w:sz w:val="24"/>
          <w:szCs w:val="24"/>
        </w:rPr>
        <w:t>developmental state</w:t>
      </w:r>
      <w:r w:rsidR="0052556E" w:rsidRPr="0071516C">
        <w:rPr>
          <w:rFonts w:ascii="Garamond" w:hAnsi="Garamond" w:cs="Times New Roman"/>
          <w:sz w:val="24"/>
          <w:szCs w:val="24"/>
        </w:rPr>
        <w:t xml:space="preserve">.  I then explore </w:t>
      </w:r>
      <w:r w:rsidR="005640A9" w:rsidRPr="0071516C">
        <w:rPr>
          <w:rFonts w:ascii="Garamond" w:hAnsi="Garamond" w:cs="Times New Roman"/>
          <w:sz w:val="24"/>
          <w:szCs w:val="24"/>
        </w:rPr>
        <w:t xml:space="preserve">Japanese imperial institutions and their </w:t>
      </w:r>
      <w:r w:rsidR="001D5714" w:rsidRPr="0071516C">
        <w:rPr>
          <w:rFonts w:ascii="Garamond" w:hAnsi="Garamond" w:cs="Times New Roman"/>
          <w:sz w:val="24"/>
          <w:szCs w:val="24"/>
        </w:rPr>
        <w:t>connection to the developmental state</w:t>
      </w:r>
      <w:r w:rsidR="00902C11" w:rsidRPr="0071516C">
        <w:rPr>
          <w:rFonts w:ascii="Garamond" w:hAnsi="Garamond" w:cs="Times New Roman"/>
          <w:sz w:val="24"/>
          <w:szCs w:val="24"/>
        </w:rPr>
        <w:t xml:space="preserve">.  </w:t>
      </w:r>
      <w:r w:rsidR="005179BD" w:rsidRPr="0071516C">
        <w:rPr>
          <w:rFonts w:ascii="Garamond" w:hAnsi="Garamond" w:cs="Times New Roman"/>
          <w:sz w:val="24"/>
          <w:szCs w:val="24"/>
        </w:rPr>
        <w:t xml:space="preserve">Finally, I address </w:t>
      </w:r>
      <w:r w:rsidR="009D2897" w:rsidRPr="0071516C">
        <w:rPr>
          <w:rFonts w:ascii="Garamond" w:hAnsi="Garamond" w:cs="Times New Roman"/>
          <w:sz w:val="24"/>
          <w:szCs w:val="24"/>
        </w:rPr>
        <w:t>alternative explanations of Korean development</w:t>
      </w:r>
      <w:r w:rsidR="00DC6680" w:rsidRPr="0071516C">
        <w:rPr>
          <w:rFonts w:ascii="Garamond" w:hAnsi="Garamond" w:cs="Times New Roman"/>
          <w:sz w:val="24"/>
          <w:szCs w:val="24"/>
        </w:rPr>
        <w:t xml:space="preserve"> </w:t>
      </w:r>
      <w:r w:rsidR="003A5BBD" w:rsidRPr="0071516C">
        <w:rPr>
          <w:rFonts w:ascii="Garamond" w:hAnsi="Garamond" w:cs="Times New Roman"/>
          <w:sz w:val="24"/>
          <w:szCs w:val="24"/>
        </w:rPr>
        <w:t xml:space="preserve">and discuss </w:t>
      </w:r>
      <w:r w:rsidR="005C1451" w:rsidRPr="0071516C">
        <w:rPr>
          <w:rFonts w:ascii="Garamond" w:hAnsi="Garamond" w:cs="Times New Roman"/>
          <w:sz w:val="24"/>
          <w:szCs w:val="24"/>
        </w:rPr>
        <w:t>the counterfactual case of Vietnam.</w:t>
      </w:r>
    </w:p>
    <w:p w14:paraId="07A0F47C" w14:textId="79F92904" w:rsidR="004E475C" w:rsidRPr="00734F80" w:rsidRDefault="00B7050E" w:rsidP="00734F80">
      <w:pPr>
        <w:spacing w:line="276" w:lineRule="auto"/>
        <w:rPr>
          <w:rFonts w:ascii="Garamond" w:hAnsi="Garamond" w:cs="Times New Roman"/>
          <w:i/>
          <w:iCs/>
          <w:sz w:val="24"/>
          <w:szCs w:val="24"/>
        </w:rPr>
      </w:pPr>
      <w:r w:rsidRPr="00734F80">
        <w:rPr>
          <w:rFonts w:ascii="Garamond" w:hAnsi="Garamond" w:cs="Times New Roman"/>
          <w:b/>
          <w:bCs/>
          <w:sz w:val="24"/>
          <w:szCs w:val="24"/>
        </w:rPr>
        <w:t>1.1 Imperial Legacies:</w:t>
      </w:r>
      <w:r w:rsidR="00734F80">
        <w:rPr>
          <w:rFonts w:ascii="Garamond" w:hAnsi="Garamond" w:cs="Times New Roman"/>
          <w:i/>
          <w:iCs/>
          <w:sz w:val="24"/>
          <w:szCs w:val="24"/>
        </w:rPr>
        <w:t xml:space="preserve"> </w:t>
      </w:r>
      <w:r w:rsidR="008D3983" w:rsidRPr="0071516C">
        <w:rPr>
          <w:rFonts w:ascii="Garamond" w:hAnsi="Garamond" w:cs="Times New Roman"/>
          <w:sz w:val="24"/>
          <w:szCs w:val="24"/>
        </w:rPr>
        <w:t xml:space="preserve">Central to the </w:t>
      </w:r>
      <w:r w:rsidR="00CC036F" w:rsidRPr="0071516C">
        <w:rPr>
          <w:rFonts w:ascii="Garamond" w:hAnsi="Garamond" w:cs="Times New Roman"/>
          <w:sz w:val="24"/>
          <w:szCs w:val="24"/>
        </w:rPr>
        <w:t xml:space="preserve">topic of imperial legacies is </w:t>
      </w:r>
      <w:r w:rsidR="00A83B70" w:rsidRPr="0071516C">
        <w:rPr>
          <w:rFonts w:ascii="Garamond" w:hAnsi="Garamond" w:cs="Times New Roman"/>
          <w:sz w:val="24"/>
          <w:szCs w:val="24"/>
        </w:rPr>
        <w:t xml:space="preserve">the contested debate between </w:t>
      </w:r>
      <w:r w:rsidR="009D7CA1" w:rsidRPr="0071516C">
        <w:rPr>
          <w:rFonts w:ascii="Garamond" w:hAnsi="Garamond" w:cs="Times New Roman"/>
          <w:sz w:val="24"/>
          <w:szCs w:val="24"/>
        </w:rPr>
        <w:t xml:space="preserve">colonialism, </w:t>
      </w:r>
      <w:r w:rsidR="00AA3A75" w:rsidRPr="0071516C">
        <w:rPr>
          <w:rFonts w:ascii="Garamond" w:hAnsi="Garamond" w:cs="Times New Roman"/>
          <w:sz w:val="24"/>
          <w:szCs w:val="24"/>
        </w:rPr>
        <w:t>nationalism, resistance, and</w:t>
      </w:r>
      <w:r w:rsidR="00A83B70" w:rsidRPr="0071516C">
        <w:rPr>
          <w:rFonts w:ascii="Garamond" w:hAnsi="Garamond" w:cs="Times New Roman"/>
          <w:sz w:val="24"/>
          <w:szCs w:val="24"/>
        </w:rPr>
        <w:t xml:space="preserve"> modernization.  </w:t>
      </w:r>
      <w:r w:rsidR="00F01B4A" w:rsidRPr="0071516C">
        <w:rPr>
          <w:rFonts w:ascii="Garamond" w:hAnsi="Garamond" w:cs="Times New Roman"/>
          <w:sz w:val="24"/>
          <w:szCs w:val="24"/>
        </w:rPr>
        <w:t xml:space="preserve">A </w:t>
      </w:r>
      <w:r w:rsidR="00734F80">
        <w:rPr>
          <w:rFonts w:ascii="Garamond" w:hAnsi="Garamond" w:cs="Times New Roman"/>
          <w:sz w:val="24"/>
          <w:szCs w:val="24"/>
        </w:rPr>
        <w:t>critical</w:t>
      </w:r>
      <w:r w:rsidR="00F01B4A" w:rsidRPr="0071516C">
        <w:rPr>
          <w:rFonts w:ascii="Garamond" w:hAnsi="Garamond" w:cs="Times New Roman"/>
          <w:sz w:val="24"/>
          <w:szCs w:val="24"/>
        </w:rPr>
        <w:t xml:space="preserve"> question is whether these </w:t>
      </w:r>
      <w:r w:rsidR="00446985" w:rsidRPr="0071516C">
        <w:rPr>
          <w:rFonts w:ascii="Garamond" w:hAnsi="Garamond" w:cs="Times New Roman"/>
          <w:sz w:val="24"/>
          <w:szCs w:val="24"/>
        </w:rPr>
        <w:t xml:space="preserve">colonial and imperial legacies produce </w:t>
      </w:r>
      <w:r w:rsidR="00CE02F9" w:rsidRPr="0071516C">
        <w:rPr>
          <w:rFonts w:ascii="Garamond" w:hAnsi="Garamond" w:cs="Times New Roman"/>
          <w:sz w:val="24"/>
          <w:szCs w:val="24"/>
        </w:rPr>
        <w:t>modernity</w:t>
      </w:r>
      <w:r w:rsidR="00446985" w:rsidRPr="0071516C">
        <w:rPr>
          <w:rFonts w:ascii="Garamond" w:hAnsi="Garamond" w:cs="Times New Roman"/>
          <w:sz w:val="24"/>
          <w:szCs w:val="24"/>
        </w:rPr>
        <w:t xml:space="preserve"> or </w:t>
      </w:r>
      <w:r w:rsidR="00386DE0" w:rsidRPr="0071516C">
        <w:rPr>
          <w:rFonts w:ascii="Garamond" w:hAnsi="Garamond" w:cs="Times New Roman"/>
          <w:sz w:val="24"/>
          <w:szCs w:val="24"/>
        </w:rPr>
        <w:t>simply exploit and impoverish the periphery.</w:t>
      </w:r>
      <w:r w:rsidR="00D83C4F" w:rsidRPr="0071516C">
        <w:rPr>
          <w:rFonts w:ascii="Garamond" w:hAnsi="Garamond" w:cs="Times New Roman"/>
          <w:sz w:val="24"/>
          <w:szCs w:val="24"/>
        </w:rPr>
        <w:t xml:space="preserve">  From a nationalist point of view, there is no such thing as a good colonial legacy, and therefore the </w:t>
      </w:r>
      <w:r w:rsidR="00D83C4F" w:rsidRPr="0071516C">
        <w:rPr>
          <w:rFonts w:ascii="Garamond" w:hAnsi="Garamond" w:cs="Times New Roman"/>
          <w:sz w:val="24"/>
          <w:szCs w:val="24"/>
        </w:rPr>
        <w:lastRenderedPageBreak/>
        <w:t>contribution of imperialism to growth was zero</w:t>
      </w:r>
      <w:r w:rsidR="002C35EA" w:rsidRPr="0071516C">
        <w:rPr>
          <w:rFonts w:ascii="Garamond" w:hAnsi="Garamond" w:cs="Times New Roman"/>
          <w:sz w:val="24"/>
          <w:szCs w:val="24"/>
        </w:rPr>
        <w:t>.</w:t>
      </w:r>
      <w:r w:rsidR="002C35EA" w:rsidRPr="0071516C">
        <w:rPr>
          <w:rStyle w:val="FootnoteReference"/>
          <w:rFonts w:ascii="Garamond" w:hAnsi="Garamond" w:cs="Times New Roman"/>
          <w:sz w:val="24"/>
          <w:szCs w:val="24"/>
        </w:rPr>
        <w:footnoteReference w:id="2"/>
      </w:r>
      <w:r w:rsidR="001759BA" w:rsidRPr="0071516C">
        <w:rPr>
          <w:rFonts w:ascii="Garamond" w:hAnsi="Garamond" w:cs="Times New Roman"/>
          <w:sz w:val="24"/>
          <w:szCs w:val="24"/>
        </w:rPr>
        <w:t xml:space="preserve">  For instance, </w:t>
      </w:r>
      <w:r w:rsidR="00832DB8" w:rsidRPr="0071516C">
        <w:rPr>
          <w:rFonts w:ascii="Garamond" w:hAnsi="Garamond" w:cs="Times New Roman"/>
          <w:sz w:val="24"/>
          <w:szCs w:val="24"/>
        </w:rPr>
        <w:t xml:space="preserve">Japanese, British, and French empires all built infrastructure </w:t>
      </w:r>
      <w:r w:rsidR="00720CBF" w:rsidRPr="0071516C">
        <w:rPr>
          <w:rFonts w:ascii="Garamond" w:hAnsi="Garamond" w:cs="Times New Roman"/>
          <w:sz w:val="24"/>
          <w:szCs w:val="24"/>
        </w:rPr>
        <w:t>like railroads</w:t>
      </w:r>
      <w:r w:rsidR="001A6F22" w:rsidRPr="0071516C">
        <w:rPr>
          <w:rFonts w:ascii="Garamond" w:hAnsi="Garamond" w:cs="Times New Roman"/>
          <w:sz w:val="24"/>
          <w:szCs w:val="24"/>
        </w:rPr>
        <w:t xml:space="preserve">, ports, and canals, but </w:t>
      </w:r>
      <w:r w:rsidR="001D58AD" w:rsidRPr="0071516C">
        <w:rPr>
          <w:rFonts w:ascii="Garamond" w:hAnsi="Garamond" w:cs="Times New Roman"/>
          <w:sz w:val="24"/>
          <w:szCs w:val="24"/>
        </w:rPr>
        <w:t xml:space="preserve">specifically for imperial and often economic interests.  </w:t>
      </w:r>
      <w:r w:rsidR="00AE2E87" w:rsidRPr="0071516C">
        <w:rPr>
          <w:rFonts w:ascii="Garamond" w:hAnsi="Garamond" w:cs="Times New Roman"/>
          <w:sz w:val="24"/>
          <w:szCs w:val="24"/>
        </w:rPr>
        <w:t xml:space="preserve">From this </w:t>
      </w:r>
      <w:r w:rsidR="000D561F" w:rsidRPr="0071516C">
        <w:rPr>
          <w:rFonts w:ascii="Garamond" w:hAnsi="Garamond" w:cs="Times New Roman"/>
          <w:sz w:val="24"/>
          <w:szCs w:val="24"/>
        </w:rPr>
        <w:t xml:space="preserve">view, the imperial power retarded </w:t>
      </w:r>
      <w:r w:rsidR="0068055B" w:rsidRPr="0071516C">
        <w:rPr>
          <w:rFonts w:ascii="Garamond" w:hAnsi="Garamond" w:cs="Times New Roman"/>
          <w:sz w:val="24"/>
          <w:szCs w:val="24"/>
        </w:rPr>
        <w:t xml:space="preserve">colonial development in that native built infrastructure would eventually have been built </w:t>
      </w:r>
      <w:r w:rsidR="005E43B9" w:rsidRPr="0071516C">
        <w:rPr>
          <w:rFonts w:ascii="Garamond" w:hAnsi="Garamond" w:cs="Times New Roman"/>
          <w:sz w:val="24"/>
          <w:szCs w:val="24"/>
        </w:rPr>
        <w:t>not from exploitation but national modernity.</w:t>
      </w:r>
      <w:r w:rsidR="00B3250D" w:rsidRPr="0071516C">
        <w:rPr>
          <w:rFonts w:ascii="Garamond" w:hAnsi="Garamond" w:cs="Times New Roman"/>
          <w:sz w:val="24"/>
          <w:szCs w:val="24"/>
        </w:rPr>
        <w:t xml:space="preserve">  In the most extreme case, colonial legacies – in the case of </w:t>
      </w:r>
      <w:r w:rsidR="001F4D07" w:rsidRPr="0071516C">
        <w:rPr>
          <w:rFonts w:ascii="Garamond" w:hAnsi="Garamond" w:cs="Times New Roman"/>
          <w:sz w:val="24"/>
          <w:szCs w:val="24"/>
        </w:rPr>
        <w:t>French</w:t>
      </w:r>
      <w:r w:rsidR="00B3250D" w:rsidRPr="0071516C">
        <w:rPr>
          <w:rFonts w:ascii="Garamond" w:hAnsi="Garamond" w:cs="Times New Roman"/>
          <w:sz w:val="24"/>
          <w:szCs w:val="24"/>
        </w:rPr>
        <w:t xml:space="preserve"> Algeria</w:t>
      </w:r>
      <w:r w:rsidR="00EA72E5" w:rsidRPr="0071516C">
        <w:rPr>
          <w:rFonts w:ascii="Garamond" w:hAnsi="Garamond" w:cs="Times New Roman"/>
          <w:sz w:val="24"/>
          <w:szCs w:val="24"/>
        </w:rPr>
        <w:t xml:space="preserve"> – produce </w:t>
      </w:r>
      <w:r w:rsidR="001F4D07" w:rsidRPr="0071516C">
        <w:rPr>
          <w:rFonts w:ascii="Garamond" w:hAnsi="Garamond" w:cs="Times New Roman"/>
          <w:sz w:val="24"/>
          <w:szCs w:val="24"/>
        </w:rPr>
        <w:t>collective violence</w:t>
      </w:r>
      <w:r w:rsidR="0089380B" w:rsidRPr="0071516C">
        <w:rPr>
          <w:rFonts w:ascii="Garamond" w:hAnsi="Garamond" w:cs="Times New Roman"/>
          <w:sz w:val="24"/>
          <w:szCs w:val="24"/>
        </w:rPr>
        <w:t xml:space="preserve"> and revolutionary </w:t>
      </w:r>
      <w:r w:rsidR="006073D8" w:rsidRPr="0071516C">
        <w:rPr>
          <w:rFonts w:ascii="Garamond" w:hAnsi="Garamond" w:cs="Times New Roman"/>
          <w:sz w:val="24"/>
          <w:szCs w:val="24"/>
        </w:rPr>
        <w:t>counterforces</w:t>
      </w:r>
      <w:r w:rsidR="00214C2C" w:rsidRPr="0071516C">
        <w:rPr>
          <w:rFonts w:ascii="Garamond" w:hAnsi="Garamond" w:cs="Times New Roman"/>
          <w:sz w:val="24"/>
          <w:szCs w:val="24"/>
        </w:rPr>
        <w:t xml:space="preserve">, often </w:t>
      </w:r>
      <w:r w:rsidR="001C7641" w:rsidRPr="0071516C">
        <w:rPr>
          <w:rFonts w:ascii="Garamond" w:hAnsi="Garamond" w:cs="Times New Roman"/>
          <w:sz w:val="24"/>
          <w:szCs w:val="24"/>
        </w:rPr>
        <w:t>grouped under decolonization literature like Fanon</w:t>
      </w:r>
      <w:r w:rsidR="001F4D07" w:rsidRPr="0071516C">
        <w:rPr>
          <w:rFonts w:ascii="Garamond" w:hAnsi="Garamond" w:cs="Times New Roman"/>
          <w:sz w:val="24"/>
          <w:szCs w:val="24"/>
        </w:rPr>
        <w:t>.</w:t>
      </w:r>
      <w:r w:rsidR="00167E25" w:rsidRPr="0071516C">
        <w:rPr>
          <w:rFonts w:ascii="Garamond" w:hAnsi="Garamond" w:cs="Times New Roman"/>
          <w:sz w:val="24"/>
          <w:szCs w:val="24"/>
        </w:rPr>
        <w:t xml:space="preserve"> </w:t>
      </w:r>
      <w:r w:rsidR="001F4D07" w:rsidRPr="0071516C">
        <w:rPr>
          <w:rFonts w:ascii="Garamond" w:hAnsi="Garamond" w:cs="Times New Roman"/>
          <w:sz w:val="24"/>
          <w:szCs w:val="24"/>
        </w:rPr>
        <w:t xml:space="preserve"> </w:t>
      </w:r>
      <w:r w:rsidR="005E1BB0" w:rsidRPr="0071516C">
        <w:rPr>
          <w:rFonts w:ascii="Garamond" w:hAnsi="Garamond" w:cs="Times New Roman"/>
          <w:sz w:val="24"/>
          <w:szCs w:val="24"/>
        </w:rPr>
        <w:t xml:space="preserve">Alternatively, </w:t>
      </w:r>
      <w:r w:rsidR="00653E6C" w:rsidRPr="0071516C">
        <w:rPr>
          <w:rFonts w:ascii="Garamond" w:hAnsi="Garamond" w:cs="Times New Roman"/>
          <w:sz w:val="24"/>
          <w:szCs w:val="24"/>
        </w:rPr>
        <w:t xml:space="preserve">colonial legacies can have </w:t>
      </w:r>
      <w:r w:rsidR="00B01EA0" w:rsidRPr="0071516C">
        <w:rPr>
          <w:rFonts w:ascii="Garamond" w:hAnsi="Garamond" w:cs="Times New Roman"/>
          <w:sz w:val="24"/>
          <w:szCs w:val="24"/>
        </w:rPr>
        <w:t xml:space="preserve">a normatively good effect on modernization.  </w:t>
      </w:r>
      <w:r w:rsidR="00F01C43" w:rsidRPr="0071516C">
        <w:rPr>
          <w:rFonts w:ascii="Garamond" w:hAnsi="Garamond" w:cs="Times New Roman"/>
          <w:sz w:val="24"/>
          <w:szCs w:val="24"/>
        </w:rPr>
        <w:t>Sc</w:t>
      </w:r>
      <w:r w:rsidR="003F413F" w:rsidRPr="0071516C">
        <w:rPr>
          <w:rFonts w:ascii="Garamond" w:hAnsi="Garamond" w:cs="Times New Roman"/>
          <w:sz w:val="24"/>
          <w:szCs w:val="24"/>
        </w:rPr>
        <w:t>holars often</w:t>
      </w:r>
      <w:r w:rsidR="001946E7" w:rsidRPr="0071516C">
        <w:rPr>
          <w:rFonts w:ascii="Garamond" w:hAnsi="Garamond" w:cs="Times New Roman"/>
          <w:sz w:val="24"/>
          <w:szCs w:val="24"/>
        </w:rPr>
        <w:t xml:space="preserve"> view these legacies as </w:t>
      </w:r>
      <w:r w:rsidR="00596399" w:rsidRPr="0071516C">
        <w:rPr>
          <w:rFonts w:ascii="Garamond" w:hAnsi="Garamond" w:cs="Times New Roman"/>
          <w:sz w:val="24"/>
          <w:szCs w:val="24"/>
        </w:rPr>
        <w:t xml:space="preserve">building institutions that later foster economic growth.  </w:t>
      </w:r>
      <w:r w:rsidR="00C0010D" w:rsidRPr="0071516C">
        <w:rPr>
          <w:rFonts w:ascii="Garamond" w:hAnsi="Garamond" w:cs="Times New Roman"/>
          <w:sz w:val="24"/>
          <w:szCs w:val="24"/>
        </w:rPr>
        <w:t xml:space="preserve">For instance, </w:t>
      </w:r>
      <w:r w:rsidR="00085E8B" w:rsidRPr="0071516C">
        <w:rPr>
          <w:rFonts w:ascii="Garamond" w:hAnsi="Garamond" w:cs="Times New Roman"/>
          <w:sz w:val="24"/>
          <w:szCs w:val="24"/>
        </w:rPr>
        <w:t xml:space="preserve">Japanese dominance in </w:t>
      </w:r>
      <w:r w:rsidR="00381EED" w:rsidRPr="0071516C">
        <w:rPr>
          <w:rFonts w:ascii="Garamond" w:hAnsi="Garamond" w:cs="Times New Roman"/>
          <w:sz w:val="24"/>
          <w:szCs w:val="24"/>
        </w:rPr>
        <w:t xml:space="preserve">colonial </w:t>
      </w:r>
      <w:r w:rsidR="00085E8B" w:rsidRPr="0071516C">
        <w:rPr>
          <w:rFonts w:ascii="Garamond" w:hAnsi="Garamond" w:cs="Times New Roman"/>
          <w:sz w:val="24"/>
          <w:szCs w:val="24"/>
        </w:rPr>
        <w:t xml:space="preserve">Taiwan </w:t>
      </w:r>
      <w:r w:rsidR="00381EED" w:rsidRPr="0071516C">
        <w:rPr>
          <w:rFonts w:ascii="Garamond" w:hAnsi="Garamond" w:cs="Times New Roman"/>
          <w:sz w:val="24"/>
          <w:szCs w:val="24"/>
        </w:rPr>
        <w:t>saw</w:t>
      </w:r>
      <w:r w:rsidR="00085E8B" w:rsidRPr="0071516C">
        <w:rPr>
          <w:rFonts w:ascii="Garamond" w:hAnsi="Garamond" w:cs="Times New Roman"/>
          <w:sz w:val="24"/>
          <w:szCs w:val="24"/>
        </w:rPr>
        <w:t xml:space="preserve"> transportation network</w:t>
      </w:r>
      <w:r w:rsidR="003F72E8" w:rsidRPr="0071516C">
        <w:rPr>
          <w:rFonts w:ascii="Garamond" w:hAnsi="Garamond" w:cs="Times New Roman"/>
          <w:sz w:val="24"/>
          <w:szCs w:val="24"/>
        </w:rPr>
        <w:t xml:space="preserve">s </w:t>
      </w:r>
      <w:r w:rsidR="003F413F" w:rsidRPr="0071516C">
        <w:rPr>
          <w:rFonts w:ascii="Garamond" w:hAnsi="Garamond" w:cs="Times New Roman"/>
          <w:sz w:val="24"/>
          <w:szCs w:val="24"/>
        </w:rPr>
        <w:t>in the</w:t>
      </w:r>
      <w:r w:rsidR="003F72E8" w:rsidRPr="0071516C">
        <w:rPr>
          <w:rFonts w:ascii="Garamond" w:hAnsi="Garamond" w:cs="Times New Roman"/>
          <w:sz w:val="24"/>
          <w:szCs w:val="24"/>
        </w:rPr>
        <w:t xml:space="preserve"> ports of </w:t>
      </w:r>
      <w:proofErr w:type="spellStart"/>
      <w:r w:rsidR="003F72E8" w:rsidRPr="0071516C">
        <w:rPr>
          <w:rFonts w:ascii="Garamond" w:hAnsi="Garamond" w:cs="Times New Roman"/>
          <w:sz w:val="24"/>
          <w:szCs w:val="24"/>
        </w:rPr>
        <w:t>Kaosiung</w:t>
      </w:r>
      <w:proofErr w:type="spellEnd"/>
      <w:r w:rsidR="003F72E8" w:rsidRPr="0071516C">
        <w:rPr>
          <w:rFonts w:ascii="Garamond" w:hAnsi="Garamond" w:cs="Times New Roman"/>
          <w:sz w:val="24"/>
          <w:szCs w:val="24"/>
        </w:rPr>
        <w:t xml:space="preserve">, Keelung, and </w:t>
      </w:r>
      <w:proofErr w:type="spellStart"/>
      <w:r w:rsidR="003F72E8" w:rsidRPr="0071516C">
        <w:rPr>
          <w:rFonts w:ascii="Garamond" w:hAnsi="Garamond" w:cs="Times New Roman"/>
          <w:sz w:val="24"/>
          <w:szCs w:val="24"/>
        </w:rPr>
        <w:t>Hwalien</w:t>
      </w:r>
      <w:proofErr w:type="spellEnd"/>
      <w:r w:rsidR="00E85339" w:rsidRPr="0071516C">
        <w:rPr>
          <w:rFonts w:ascii="Garamond" w:hAnsi="Garamond" w:cs="Times New Roman"/>
          <w:sz w:val="24"/>
          <w:szCs w:val="24"/>
        </w:rPr>
        <w:t>.</w:t>
      </w:r>
      <w:r w:rsidR="00D47F14" w:rsidRPr="0071516C">
        <w:rPr>
          <w:rStyle w:val="FootnoteReference"/>
          <w:rFonts w:ascii="Garamond" w:hAnsi="Garamond" w:cs="Times New Roman"/>
          <w:sz w:val="24"/>
          <w:szCs w:val="24"/>
        </w:rPr>
        <w:footnoteReference w:id="3"/>
      </w:r>
      <w:r w:rsidR="00E85339" w:rsidRPr="0071516C">
        <w:rPr>
          <w:rFonts w:ascii="Garamond" w:hAnsi="Garamond" w:cs="Times New Roman"/>
          <w:sz w:val="24"/>
          <w:szCs w:val="24"/>
        </w:rPr>
        <w:t xml:space="preserve">  That this existing </w:t>
      </w:r>
      <w:r w:rsidR="00437FC1" w:rsidRPr="0071516C">
        <w:rPr>
          <w:rFonts w:ascii="Garamond" w:hAnsi="Garamond" w:cs="Times New Roman"/>
          <w:sz w:val="24"/>
          <w:szCs w:val="24"/>
        </w:rPr>
        <w:t>infrastructure</w:t>
      </w:r>
      <w:r w:rsidR="00E85339" w:rsidRPr="0071516C">
        <w:rPr>
          <w:rFonts w:ascii="Garamond" w:hAnsi="Garamond" w:cs="Times New Roman"/>
          <w:sz w:val="24"/>
          <w:szCs w:val="24"/>
        </w:rPr>
        <w:t xml:space="preserve"> and established commercial hubs </w:t>
      </w:r>
      <w:r w:rsidR="00437FC1" w:rsidRPr="0071516C">
        <w:rPr>
          <w:rFonts w:ascii="Garamond" w:hAnsi="Garamond" w:cs="Times New Roman"/>
          <w:sz w:val="24"/>
          <w:szCs w:val="24"/>
        </w:rPr>
        <w:t>later became important export processing zones (EPZs)</w:t>
      </w:r>
      <w:r w:rsidR="002E30BD" w:rsidRPr="0071516C">
        <w:rPr>
          <w:rFonts w:ascii="Garamond" w:hAnsi="Garamond" w:cs="Times New Roman"/>
          <w:sz w:val="24"/>
          <w:szCs w:val="24"/>
        </w:rPr>
        <w:t xml:space="preserve"> during Taiwanese development state efforts is </w:t>
      </w:r>
      <w:r w:rsidR="00D47F14" w:rsidRPr="0071516C">
        <w:rPr>
          <w:rFonts w:ascii="Garamond" w:hAnsi="Garamond" w:cs="Times New Roman"/>
          <w:sz w:val="24"/>
          <w:szCs w:val="24"/>
        </w:rPr>
        <w:t>not a product of chance.</w:t>
      </w:r>
      <w:r w:rsidR="00B67BF2" w:rsidRPr="0071516C">
        <w:rPr>
          <w:rFonts w:ascii="Garamond" w:hAnsi="Garamond" w:cs="Times New Roman"/>
          <w:sz w:val="24"/>
          <w:szCs w:val="24"/>
        </w:rPr>
        <w:t xml:space="preserve">  </w:t>
      </w:r>
      <w:r w:rsidR="006735D9" w:rsidRPr="0071516C">
        <w:rPr>
          <w:rFonts w:ascii="Garamond" w:hAnsi="Garamond" w:cs="Times New Roman"/>
          <w:sz w:val="24"/>
          <w:szCs w:val="24"/>
        </w:rPr>
        <w:t xml:space="preserve">The institutional approach of this analysis falls into the latter point of view, stressing </w:t>
      </w:r>
      <w:r w:rsidR="003F4273" w:rsidRPr="0071516C">
        <w:rPr>
          <w:rFonts w:ascii="Garamond" w:hAnsi="Garamond" w:cs="Times New Roman"/>
          <w:sz w:val="24"/>
          <w:szCs w:val="24"/>
        </w:rPr>
        <w:t xml:space="preserve">the role of colonial legacies in positive economic development.  This is not to </w:t>
      </w:r>
      <w:r w:rsidR="00C17860" w:rsidRPr="0071516C">
        <w:rPr>
          <w:rFonts w:ascii="Garamond" w:hAnsi="Garamond" w:cs="Times New Roman"/>
          <w:sz w:val="24"/>
          <w:szCs w:val="24"/>
        </w:rPr>
        <w:t xml:space="preserve">wring the hands </w:t>
      </w:r>
      <w:r w:rsidR="00420A98" w:rsidRPr="0071516C">
        <w:rPr>
          <w:rFonts w:ascii="Garamond" w:hAnsi="Garamond" w:cs="Times New Roman"/>
          <w:sz w:val="24"/>
          <w:szCs w:val="24"/>
        </w:rPr>
        <w:t xml:space="preserve">of imperial power’s dry of the brutal </w:t>
      </w:r>
      <w:r w:rsidR="00A6664A" w:rsidRPr="0071516C">
        <w:rPr>
          <w:rFonts w:ascii="Garamond" w:hAnsi="Garamond" w:cs="Times New Roman"/>
          <w:sz w:val="24"/>
          <w:szCs w:val="24"/>
        </w:rPr>
        <w:t>subjection</w:t>
      </w:r>
      <w:r w:rsidR="00420A98" w:rsidRPr="0071516C">
        <w:rPr>
          <w:rFonts w:ascii="Garamond" w:hAnsi="Garamond" w:cs="Times New Roman"/>
          <w:sz w:val="24"/>
          <w:szCs w:val="24"/>
        </w:rPr>
        <w:t xml:space="preserve"> and</w:t>
      </w:r>
      <w:r w:rsidR="00AE25CD" w:rsidRPr="0071516C">
        <w:rPr>
          <w:rFonts w:ascii="Garamond" w:hAnsi="Garamond" w:cs="Times New Roman"/>
          <w:sz w:val="24"/>
          <w:szCs w:val="24"/>
        </w:rPr>
        <w:t xml:space="preserve"> death caused by colonialism, or to claim that this suffering was </w:t>
      </w:r>
      <w:r w:rsidR="00A6664A" w:rsidRPr="0071516C">
        <w:rPr>
          <w:rFonts w:ascii="Garamond" w:hAnsi="Garamond" w:cs="Times New Roman"/>
          <w:sz w:val="24"/>
          <w:szCs w:val="24"/>
        </w:rPr>
        <w:t>necessary</w:t>
      </w:r>
      <w:r w:rsidR="00AE25CD" w:rsidRPr="0071516C">
        <w:rPr>
          <w:rFonts w:ascii="Garamond" w:hAnsi="Garamond" w:cs="Times New Roman"/>
          <w:sz w:val="24"/>
          <w:szCs w:val="24"/>
        </w:rPr>
        <w:t xml:space="preserve"> for </w:t>
      </w:r>
      <w:r w:rsidR="000A062D" w:rsidRPr="0071516C">
        <w:rPr>
          <w:rFonts w:ascii="Garamond" w:hAnsi="Garamond" w:cs="Times New Roman"/>
          <w:sz w:val="24"/>
          <w:szCs w:val="24"/>
        </w:rPr>
        <w:t xml:space="preserve">development.  Rather, it is to contextualize </w:t>
      </w:r>
      <w:r w:rsidR="00643CD7" w:rsidRPr="0071516C">
        <w:rPr>
          <w:rFonts w:ascii="Garamond" w:hAnsi="Garamond" w:cs="Times New Roman"/>
          <w:sz w:val="24"/>
          <w:szCs w:val="24"/>
        </w:rPr>
        <w:t xml:space="preserve">late-development of colonies into a broader history of </w:t>
      </w:r>
      <w:r w:rsidR="004C4E0F" w:rsidRPr="0071516C">
        <w:rPr>
          <w:rFonts w:ascii="Garamond" w:hAnsi="Garamond" w:cs="Times New Roman"/>
          <w:sz w:val="24"/>
          <w:szCs w:val="24"/>
        </w:rPr>
        <w:t>empire and state-building.</w:t>
      </w:r>
      <w:r w:rsidR="00D12EE4" w:rsidRPr="0071516C">
        <w:rPr>
          <w:rFonts w:ascii="Garamond" w:hAnsi="Garamond" w:cs="Times New Roman"/>
          <w:sz w:val="24"/>
          <w:szCs w:val="24"/>
        </w:rPr>
        <w:t xml:space="preserve">  Ultimately, economic growth and development</w:t>
      </w:r>
      <w:r w:rsidR="0073694B" w:rsidRPr="0071516C">
        <w:rPr>
          <w:rFonts w:ascii="Garamond" w:hAnsi="Garamond" w:cs="Times New Roman"/>
          <w:sz w:val="24"/>
          <w:szCs w:val="24"/>
        </w:rPr>
        <w:t xml:space="preserve"> – especially in the case of East Asian rapid-industrialization </w:t>
      </w:r>
      <w:r w:rsidR="009A7088" w:rsidRPr="0071516C">
        <w:rPr>
          <w:rFonts w:ascii="Garamond" w:hAnsi="Garamond" w:cs="Times New Roman"/>
          <w:sz w:val="24"/>
          <w:szCs w:val="24"/>
        </w:rPr>
        <w:t>–</w:t>
      </w:r>
      <w:r w:rsidR="0073694B" w:rsidRPr="0071516C">
        <w:rPr>
          <w:rFonts w:ascii="Garamond" w:hAnsi="Garamond" w:cs="Times New Roman"/>
          <w:sz w:val="24"/>
          <w:szCs w:val="24"/>
        </w:rPr>
        <w:t xml:space="preserve"> </w:t>
      </w:r>
      <w:r w:rsidR="009A7088" w:rsidRPr="0071516C">
        <w:rPr>
          <w:rFonts w:ascii="Garamond" w:hAnsi="Garamond" w:cs="Times New Roman"/>
          <w:sz w:val="24"/>
          <w:szCs w:val="24"/>
        </w:rPr>
        <w:t xml:space="preserve">does not manifest from thin air, but rather </w:t>
      </w:r>
      <w:r w:rsidR="00FE114D" w:rsidRPr="0071516C">
        <w:rPr>
          <w:rFonts w:ascii="Garamond" w:hAnsi="Garamond" w:cs="Times New Roman"/>
          <w:sz w:val="24"/>
          <w:szCs w:val="24"/>
        </w:rPr>
        <w:t>from colonial legacies of Japanese institutions.</w:t>
      </w:r>
      <w:r w:rsidR="005E17AA" w:rsidRPr="0071516C">
        <w:rPr>
          <w:rFonts w:ascii="Garamond" w:hAnsi="Garamond" w:cs="Times New Roman"/>
          <w:sz w:val="24"/>
          <w:szCs w:val="24"/>
        </w:rPr>
        <w:t xml:space="preserve">  In fact, </w:t>
      </w:r>
      <w:r w:rsidR="000E4285" w:rsidRPr="0071516C">
        <w:rPr>
          <w:rFonts w:ascii="Garamond" w:hAnsi="Garamond" w:cs="Times New Roman"/>
          <w:sz w:val="24"/>
          <w:szCs w:val="24"/>
        </w:rPr>
        <w:t>there are striking similarities between the Japanese empire’s political economy and statecraft</w:t>
      </w:r>
      <w:r w:rsidR="00323708" w:rsidRPr="0071516C">
        <w:rPr>
          <w:rFonts w:ascii="Garamond" w:hAnsi="Garamond" w:cs="Times New Roman"/>
          <w:sz w:val="24"/>
          <w:szCs w:val="24"/>
        </w:rPr>
        <w:t xml:space="preserve">, and the modern developmental state of the </w:t>
      </w:r>
      <w:r w:rsidR="00040506" w:rsidRPr="0071516C">
        <w:rPr>
          <w:rFonts w:ascii="Garamond" w:hAnsi="Garamond" w:cs="Times New Roman"/>
          <w:sz w:val="24"/>
          <w:szCs w:val="24"/>
        </w:rPr>
        <w:t>1960-1980s.</w:t>
      </w:r>
    </w:p>
    <w:p w14:paraId="087D6DD9" w14:textId="7B440263" w:rsidR="00971567" w:rsidRPr="00720FE5" w:rsidRDefault="0052092F" w:rsidP="0071516C">
      <w:pPr>
        <w:spacing w:line="276" w:lineRule="auto"/>
        <w:rPr>
          <w:rFonts w:ascii="Garamond" w:hAnsi="Garamond" w:cs="Times New Roman"/>
          <w:i/>
          <w:iCs/>
          <w:sz w:val="24"/>
          <w:szCs w:val="24"/>
        </w:rPr>
      </w:pPr>
      <w:r w:rsidRPr="00720FE5">
        <w:rPr>
          <w:rFonts w:ascii="Garamond" w:hAnsi="Garamond" w:cs="Times New Roman"/>
          <w:b/>
          <w:bCs/>
          <w:sz w:val="24"/>
          <w:szCs w:val="24"/>
        </w:rPr>
        <w:t>1.2</w:t>
      </w:r>
      <w:r w:rsidR="00971567" w:rsidRPr="00720FE5">
        <w:rPr>
          <w:rFonts w:ascii="Garamond" w:hAnsi="Garamond" w:cs="Times New Roman"/>
          <w:b/>
          <w:bCs/>
          <w:i/>
          <w:iCs/>
          <w:sz w:val="24"/>
          <w:szCs w:val="24"/>
        </w:rPr>
        <w:t xml:space="preserve"> </w:t>
      </w:r>
      <w:r w:rsidR="00971567" w:rsidRPr="00720FE5">
        <w:rPr>
          <w:rFonts w:ascii="Garamond" w:hAnsi="Garamond" w:cs="Times New Roman"/>
          <w:b/>
          <w:bCs/>
          <w:sz w:val="24"/>
          <w:szCs w:val="24"/>
        </w:rPr>
        <w:t>The Developmental State:</w:t>
      </w:r>
      <w:r w:rsidR="00720FE5">
        <w:rPr>
          <w:rFonts w:ascii="Garamond" w:hAnsi="Garamond" w:cs="Times New Roman"/>
          <w:i/>
          <w:iCs/>
          <w:sz w:val="24"/>
          <w:szCs w:val="24"/>
        </w:rPr>
        <w:t xml:space="preserve"> </w:t>
      </w:r>
      <w:r w:rsidR="00FE3F09" w:rsidRPr="0071516C">
        <w:rPr>
          <w:rFonts w:ascii="Garamond" w:hAnsi="Garamond" w:cs="Times New Roman"/>
          <w:sz w:val="24"/>
          <w:szCs w:val="24"/>
        </w:rPr>
        <w:t xml:space="preserve">The concept of the developmental state emerged to explain the rapid growth </w:t>
      </w:r>
      <w:r w:rsidR="00E958D6" w:rsidRPr="0071516C">
        <w:rPr>
          <w:rFonts w:ascii="Garamond" w:hAnsi="Garamond" w:cs="Times New Roman"/>
          <w:sz w:val="24"/>
          <w:szCs w:val="24"/>
        </w:rPr>
        <w:t xml:space="preserve">of </w:t>
      </w:r>
      <w:r w:rsidR="0057579B" w:rsidRPr="0071516C">
        <w:rPr>
          <w:rFonts w:ascii="Garamond" w:hAnsi="Garamond" w:cs="Times New Roman"/>
          <w:sz w:val="24"/>
          <w:szCs w:val="24"/>
        </w:rPr>
        <w:t>several</w:t>
      </w:r>
      <w:r w:rsidR="00E958D6" w:rsidRPr="0071516C">
        <w:rPr>
          <w:rFonts w:ascii="Garamond" w:hAnsi="Garamond" w:cs="Times New Roman"/>
          <w:sz w:val="24"/>
          <w:szCs w:val="24"/>
        </w:rPr>
        <w:t xml:space="preserve"> countries in East Asia in the postwar period – including Japan and South Korea.  </w:t>
      </w:r>
      <w:r w:rsidR="00A21BBD" w:rsidRPr="0071516C">
        <w:rPr>
          <w:rFonts w:ascii="Garamond" w:hAnsi="Garamond" w:cs="Times New Roman"/>
          <w:sz w:val="24"/>
          <w:szCs w:val="24"/>
        </w:rPr>
        <w:t xml:space="preserve">In comparative politics, the term generally </w:t>
      </w:r>
      <w:r w:rsidR="00D65C1E" w:rsidRPr="0071516C">
        <w:rPr>
          <w:rFonts w:ascii="Garamond" w:hAnsi="Garamond" w:cs="Times New Roman"/>
          <w:sz w:val="24"/>
          <w:szCs w:val="24"/>
        </w:rPr>
        <w:t xml:space="preserve">refers to the political causes of economic growth and the role of the state in industrialization.  </w:t>
      </w:r>
      <w:r w:rsidR="00C42E06" w:rsidRPr="0071516C">
        <w:rPr>
          <w:rFonts w:ascii="Garamond" w:hAnsi="Garamond" w:cs="Times New Roman"/>
          <w:sz w:val="24"/>
          <w:szCs w:val="24"/>
        </w:rPr>
        <w:t xml:space="preserve">At </w:t>
      </w:r>
      <w:r w:rsidR="00BA4925" w:rsidRPr="0071516C">
        <w:rPr>
          <w:rFonts w:ascii="Garamond" w:hAnsi="Garamond" w:cs="Times New Roman"/>
          <w:sz w:val="24"/>
          <w:szCs w:val="24"/>
        </w:rPr>
        <w:t>the core of the concept of the developmental state is a strong state that plays a leading role in guiding capitalist development</w:t>
      </w:r>
      <w:r w:rsidR="008B6532" w:rsidRPr="0071516C">
        <w:rPr>
          <w:rFonts w:ascii="Garamond" w:hAnsi="Garamond" w:cs="Times New Roman"/>
          <w:sz w:val="24"/>
          <w:szCs w:val="24"/>
        </w:rPr>
        <w:t xml:space="preserve">; </w:t>
      </w:r>
      <w:r w:rsidR="00BA4925" w:rsidRPr="0071516C">
        <w:rPr>
          <w:rFonts w:ascii="Garamond" w:hAnsi="Garamond" w:cs="Times New Roman"/>
          <w:sz w:val="24"/>
          <w:szCs w:val="24"/>
        </w:rPr>
        <w:t>using an economic pilot agency, the state intervenes judiciously in the pursuit of national goals while maintaining a cooperative relationship with the private sector.</w:t>
      </w:r>
      <w:r w:rsidR="00FF2D71" w:rsidRPr="0071516C">
        <w:rPr>
          <w:rStyle w:val="FootnoteReference"/>
          <w:rFonts w:ascii="Garamond" w:hAnsi="Garamond" w:cs="Times New Roman"/>
          <w:sz w:val="24"/>
          <w:szCs w:val="24"/>
        </w:rPr>
        <w:footnoteReference w:id="4"/>
      </w:r>
      <w:r w:rsidR="00162D9B" w:rsidRPr="0071516C">
        <w:rPr>
          <w:rFonts w:ascii="Garamond" w:hAnsi="Garamond" w:cs="Times New Roman"/>
          <w:sz w:val="24"/>
          <w:szCs w:val="24"/>
        </w:rPr>
        <w:t xml:space="preserve">  </w:t>
      </w:r>
      <w:r w:rsidR="00DA78AD" w:rsidRPr="0071516C">
        <w:rPr>
          <w:rFonts w:ascii="Garamond" w:hAnsi="Garamond" w:cs="Times New Roman"/>
          <w:sz w:val="24"/>
          <w:szCs w:val="24"/>
        </w:rPr>
        <w:t xml:space="preserve">James </w:t>
      </w:r>
      <w:r w:rsidR="00F9015E" w:rsidRPr="0071516C">
        <w:rPr>
          <w:rFonts w:ascii="Garamond" w:hAnsi="Garamond" w:cs="Times New Roman"/>
          <w:sz w:val="24"/>
          <w:szCs w:val="24"/>
        </w:rPr>
        <w:t>Lee distills the concept of the developmental state</w:t>
      </w:r>
      <w:r w:rsidR="00DA78AD" w:rsidRPr="0071516C">
        <w:rPr>
          <w:rFonts w:ascii="Garamond" w:hAnsi="Garamond" w:cs="Times New Roman"/>
          <w:sz w:val="24"/>
          <w:szCs w:val="24"/>
        </w:rPr>
        <w:t xml:space="preserve"> into six </w:t>
      </w:r>
      <w:r w:rsidR="008E28A8" w:rsidRPr="0071516C">
        <w:rPr>
          <w:rFonts w:ascii="Garamond" w:hAnsi="Garamond" w:cs="Times New Roman"/>
          <w:sz w:val="24"/>
          <w:szCs w:val="24"/>
        </w:rPr>
        <w:t>primary features: (1) Economic development is a political priority, not as an end in itself or only as an index of welfare, but in order to maintain national security</w:t>
      </w:r>
      <w:r w:rsidR="00113206" w:rsidRPr="0071516C">
        <w:rPr>
          <w:rFonts w:ascii="Garamond" w:hAnsi="Garamond" w:cs="Times New Roman"/>
          <w:sz w:val="24"/>
          <w:szCs w:val="24"/>
        </w:rPr>
        <w:t>, (2) the emphasis of development</w:t>
      </w:r>
      <w:r w:rsidR="00E11D40" w:rsidRPr="0071516C">
        <w:rPr>
          <w:rFonts w:ascii="Garamond" w:hAnsi="Garamond" w:cs="Times New Roman"/>
          <w:sz w:val="24"/>
          <w:szCs w:val="24"/>
        </w:rPr>
        <w:t xml:space="preserve"> is on growth of domestic private industry as the basis of national power, (3) an economic bureaucracy, led by a pilot agency or an economic general staff, stands at the apex of the political economy and possesses instruments for guiding development, (4) </w:t>
      </w:r>
      <w:r w:rsidR="00B273EB" w:rsidRPr="0071516C">
        <w:rPr>
          <w:rFonts w:ascii="Garamond" w:hAnsi="Garamond" w:cs="Times New Roman"/>
          <w:sz w:val="24"/>
          <w:szCs w:val="24"/>
        </w:rPr>
        <w:t xml:space="preserve">although the state intervenes in the economy, there is a fundamental respect for private property and exposure to competition, as evidenced by early success in land reform and later orientation toward international trade, (5) there are institutions in place for the state to engage in consultation and coordination with the private sector, (6) the political system, whether democratic </w:t>
      </w:r>
      <w:r w:rsidR="007C2957" w:rsidRPr="0071516C">
        <w:rPr>
          <w:rFonts w:ascii="Garamond" w:hAnsi="Garamond" w:cs="Times New Roman"/>
          <w:sz w:val="24"/>
          <w:szCs w:val="24"/>
        </w:rPr>
        <w:t xml:space="preserve">or authoritarian, is characterized by a </w:t>
      </w:r>
      <w:r w:rsidR="007C2957" w:rsidRPr="0071516C">
        <w:rPr>
          <w:rFonts w:ascii="Garamond" w:hAnsi="Garamond" w:cs="Times New Roman"/>
          <w:sz w:val="24"/>
          <w:szCs w:val="24"/>
        </w:rPr>
        <w:lastRenderedPageBreak/>
        <w:t>weak labor movement.</w:t>
      </w:r>
      <w:r w:rsidR="007C2957" w:rsidRPr="0071516C">
        <w:rPr>
          <w:rStyle w:val="FootnoteReference"/>
          <w:rFonts w:ascii="Garamond" w:hAnsi="Garamond" w:cs="Times New Roman"/>
          <w:sz w:val="24"/>
          <w:szCs w:val="24"/>
        </w:rPr>
        <w:footnoteReference w:id="5"/>
      </w:r>
      <w:r w:rsidR="007C2957" w:rsidRPr="0071516C">
        <w:rPr>
          <w:rFonts w:ascii="Garamond" w:hAnsi="Garamond" w:cs="Times New Roman"/>
          <w:sz w:val="24"/>
          <w:szCs w:val="24"/>
        </w:rPr>
        <w:t xml:space="preserve">  </w:t>
      </w:r>
      <w:r w:rsidR="005110EC" w:rsidRPr="0071516C">
        <w:rPr>
          <w:rFonts w:ascii="Garamond" w:hAnsi="Garamond" w:cs="Times New Roman"/>
          <w:sz w:val="24"/>
          <w:szCs w:val="24"/>
        </w:rPr>
        <w:t>John</w:t>
      </w:r>
      <w:r w:rsidR="000C40CD" w:rsidRPr="0071516C">
        <w:rPr>
          <w:rFonts w:ascii="Garamond" w:hAnsi="Garamond" w:cs="Times New Roman"/>
          <w:sz w:val="24"/>
          <w:szCs w:val="24"/>
        </w:rPr>
        <w:t>son stresses similar elements</w:t>
      </w:r>
      <w:r w:rsidR="005A78CD" w:rsidRPr="0071516C">
        <w:rPr>
          <w:rFonts w:ascii="Garamond" w:hAnsi="Garamond" w:cs="Times New Roman"/>
          <w:sz w:val="24"/>
          <w:szCs w:val="24"/>
        </w:rPr>
        <w:t xml:space="preserve"> citing an elite bureaucracy, a pilot agency like MITI, and a political system capable of delegating these entities.</w:t>
      </w:r>
      <w:r w:rsidR="005A78CD" w:rsidRPr="0071516C">
        <w:rPr>
          <w:rStyle w:val="FootnoteReference"/>
          <w:rFonts w:ascii="Garamond" w:hAnsi="Garamond" w:cs="Times New Roman"/>
          <w:sz w:val="24"/>
          <w:szCs w:val="24"/>
        </w:rPr>
        <w:footnoteReference w:id="6"/>
      </w:r>
      <w:r w:rsidR="002260B9" w:rsidRPr="0071516C">
        <w:rPr>
          <w:rFonts w:ascii="Garamond" w:hAnsi="Garamond" w:cs="Times New Roman"/>
          <w:sz w:val="24"/>
          <w:szCs w:val="24"/>
        </w:rPr>
        <w:t xml:space="preserve">  </w:t>
      </w:r>
      <w:r w:rsidR="000F0FD6" w:rsidRPr="0071516C">
        <w:rPr>
          <w:rFonts w:ascii="Garamond" w:hAnsi="Garamond" w:cs="Times New Roman"/>
          <w:sz w:val="24"/>
          <w:szCs w:val="24"/>
        </w:rPr>
        <w:t>In a</w:t>
      </w:r>
      <w:r w:rsidR="001010BC" w:rsidRPr="0071516C">
        <w:rPr>
          <w:rFonts w:ascii="Garamond" w:hAnsi="Garamond" w:cs="Times New Roman"/>
          <w:sz w:val="24"/>
          <w:szCs w:val="24"/>
        </w:rPr>
        <w:t xml:space="preserve">n authoritative synthesis of the developmental state literature, Stephen Haggard </w:t>
      </w:r>
      <w:r w:rsidR="00944441" w:rsidRPr="0071516C">
        <w:rPr>
          <w:rFonts w:ascii="Garamond" w:hAnsi="Garamond" w:cs="Times New Roman"/>
          <w:sz w:val="24"/>
          <w:szCs w:val="24"/>
        </w:rPr>
        <w:t>stresses two points: (1) the presence of strong firm-state relations to overcome collective action and knowledge flow</w:t>
      </w:r>
      <w:r w:rsidR="00A01955" w:rsidRPr="0071516C">
        <w:rPr>
          <w:rFonts w:ascii="Garamond" w:hAnsi="Garamond" w:cs="Times New Roman"/>
          <w:sz w:val="24"/>
          <w:szCs w:val="24"/>
        </w:rPr>
        <w:t>, with institutionalized forms of accountability and input-output linkages, and (2) an</w:t>
      </w:r>
      <w:r w:rsidR="00E47E40" w:rsidRPr="0071516C">
        <w:rPr>
          <w:rFonts w:ascii="Garamond" w:hAnsi="Garamond" w:cs="Times New Roman"/>
          <w:sz w:val="24"/>
          <w:szCs w:val="24"/>
        </w:rPr>
        <w:t xml:space="preserve"> “embedded”, autonomous, “Weberian”-like bureaucracy.</w:t>
      </w:r>
      <w:r w:rsidR="00E47E40" w:rsidRPr="0071516C">
        <w:rPr>
          <w:rStyle w:val="FootnoteReference"/>
          <w:rFonts w:ascii="Garamond" w:hAnsi="Garamond" w:cs="Times New Roman"/>
          <w:sz w:val="24"/>
          <w:szCs w:val="24"/>
        </w:rPr>
        <w:footnoteReference w:id="7"/>
      </w:r>
      <w:r w:rsidR="007C5A4A" w:rsidRPr="0071516C">
        <w:rPr>
          <w:rFonts w:ascii="Garamond" w:hAnsi="Garamond" w:cs="Times New Roman"/>
          <w:sz w:val="24"/>
          <w:szCs w:val="24"/>
        </w:rPr>
        <w:t xml:space="preserve">  These two features – firm-state relations and an embedded </w:t>
      </w:r>
      <w:r w:rsidR="005312FC" w:rsidRPr="0071516C">
        <w:rPr>
          <w:rFonts w:ascii="Garamond" w:hAnsi="Garamond" w:cs="Times New Roman"/>
          <w:sz w:val="24"/>
          <w:szCs w:val="24"/>
        </w:rPr>
        <w:t xml:space="preserve">Weberian bureaucracy – get at the core institutional </w:t>
      </w:r>
      <w:r w:rsidR="004E2FC9" w:rsidRPr="0071516C">
        <w:rPr>
          <w:rFonts w:ascii="Garamond" w:hAnsi="Garamond" w:cs="Times New Roman"/>
          <w:sz w:val="24"/>
          <w:szCs w:val="24"/>
        </w:rPr>
        <w:t xml:space="preserve">features of a developmental state, </w:t>
      </w:r>
      <w:r w:rsidR="008B180D" w:rsidRPr="0071516C">
        <w:rPr>
          <w:rFonts w:ascii="Garamond" w:hAnsi="Garamond" w:cs="Times New Roman"/>
          <w:sz w:val="24"/>
          <w:szCs w:val="24"/>
        </w:rPr>
        <w:t>which carries similarities in Japan’s colonial political economy and state-building</w:t>
      </w:r>
      <w:r w:rsidR="0028390D" w:rsidRPr="0071516C">
        <w:rPr>
          <w:rFonts w:ascii="Garamond" w:hAnsi="Garamond" w:cs="Times New Roman"/>
          <w:sz w:val="24"/>
          <w:szCs w:val="24"/>
        </w:rPr>
        <w:t xml:space="preserve">.  While these similarities </w:t>
      </w:r>
      <w:r w:rsidR="008A0BFD" w:rsidRPr="0071516C">
        <w:rPr>
          <w:rFonts w:ascii="Garamond" w:hAnsi="Garamond" w:cs="Times New Roman"/>
          <w:sz w:val="24"/>
          <w:szCs w:val="24"/>
        </w:rPr>
        <w:t xml:space="preserve">point to a correlation, it is worth exploring the debated </w:t>
      </w:r>
      <w:r w:rsidR="00F45531" w:rsidRPr="0071516C">
        <w:rPr>
          <w:rFonts w:ascii="Garamond" w:hAnsi="Garamond" w:cs="Times New Roman"/>
          <w:sz w:val="24"/>
          <w:szCs w:val="24"/>
        </w:rPr>
        <w:t>origins of Korea’s late-industrialization and development in the postwar period.</w:t>
      </w:r>
    </w:p>
    <w:p w14:paraId="6D4B0F40" w14:textId="578B7609" w:rsidR="0000327A" w:rsidRPr="00720FE5" w:rsidRDefault="00A25304" w:rsidP="0071516C">
      <w:pPr>
        <w:spacing w:line="276" w:lineRule="auto"/>
        <w:rPr>
          <w:rFonts w:ascii="Garamond" w:hAnsi="Garamond" w:cs="Times New Roman"/>
          <w:i/>
          <w:iCs/>
          <w:sz w:val="24"/>
          <w:szCs w:val="24"/>
        </w:rPr>
      </w:pPr>
      <w:r w:rsidRPr="00720FE5">
        <w:rPr>
          <w:rFonts w:ascii="Garamond" w:hAnsi="Garamond" w:cs="Times New Roman"/>
          <w:b/>
          <w:bCs/>
          <w:sz w:val="24"/>
          <w:szCs w:val="24"/>
        </w:rPr>
        <w:t xml:space="preserve">1.3 </w:t>
      </w:r>
      <w:r w:rsidR="00624F1E" w:rsidRPr="00720FE5">
        <w:rPr>
          <w:rFonts w:ascii="Garamond" w:hAnsi="Garamond" w:cs="Times New Roman"/>
          <w:b/>
          <w:bCs/>
          <w:sz w:val="24"/>
          <w:szCs w:val="24"/>
        </w:rPr>
        <w:t>Post-Colonial Korean Development</w:t>
      </w:r>
      <w:r w:rsidR="00720FE5" w:rsidRPr="00720FE5">
        <w:rPr>
          <w:rFonts w:ascii="Garamond" w:hAnsi="Garamond" w:cs="Times New Roman"/>
          <w:b/>
          <w:bCs/>
          <w:sz w:val="24"/>
          <w:szCs w:val="24"/>
        </w:rPr>
        <w:t>:</w:t>
      </w:r>
      <w:r w:rsidR="00720FE5">
        <w:rPr>
          <w:rFonts w:ascii="Garamond" w:hAnsi="Garamond" w:cs="Times New Roman"/>
          <w:i/>
          <w:iCs/>
          <w:sz w:val="24"/>
          <w:szCs w:val="24"/>
        </w:rPr>
        <w:t xml:space="preserve"> </w:t>
      </w:r>
      <w:r w:rsidR="00F822CF" w:rsidRPr="0071516C">
        <w:rPr>
          <w:rFonts w:ascii="Garamond" w:hAnsi="Garamond" w:cs="Times New Roman"/>
          <w:sz w:val="24"/>
          <w:szCs w:val="24"/>
        </w:rPr>
        <w:t xml:space="preserve">There is plenty scholarly debate as to the origins of the developmental state growth of Korea </w:t>
      </w:r>
      <w:r w:rsidR="00C55260" w:rsidRPr="0071516C">
        <w:rPr>
          <w:rFonts w:ascii="Garamond" w:hAnsi="Garamond" w:cs="Times New Roman"/>
          <w:sz w:val="24"/>
          <w:szCs w:val="24"/>
        </w:rPr>
        <w:t xml:space="preserve">in the 1960s.  </w:t>
      </w:r>
      <w:r w:rsidR="0063774A" w:rsidRPr="0071516C">
        <w:rPr>
          <w:rFonts w:ascii="Garamond" w:hAnsi="Garamond" w:cs="Times New Roman"/>
          <w:sz w:val="24"/>
          <w:szCs w:val="24"/>
        </w:rPr>
        <w:t xml:space="preserve">Some </w:t>
      </w:r>
      <w:r w:rsidR="006D6B9F" w:rsidRPr="0071516C">
        <w:rPr>
          <w:rFonts w:ascii="Garamond" w:hAnsi="Garamond" w:cs="Times New Roman"/>
          <w:sz w:val="24"/>
          <w:szCs w:val="24"/>
        </w:rPr>
        <w:t>prominent</w:t>
      </w:r>
      <w:r w:rsidR="0063774A" w:rsidRPr="0071516C">
        <w:rPr>
          <w:rFonts w:ascii="Garamond" w:hAnsi="Garamond" w:cs="Times New Roman"/>
          <w:sz w:val="24"/>
          <w:szCs w:val="24"/>
        </w:rPr>
        <w:t xml:space="preserve"> scholars – like Atul Kohli, Bruce Cum</w:t>
      </w:r>
      <w:r w:rsidR="002A230C" w:rsidRPr="0071516C">
        <w:rPr>
          <w:rFonts w:ascii="Garamond" w:hAnsi="Garamond" w:cs="Times New Roman"/>
          <w:sz w:val="24"/>
          <w:szCs w:val="24"/>
        </w:rPr>
        <w:t xml:space="preserve">mings, and </w:t>
      </w:r>
      <w:proofErr w:type="spellStart"/>
      <w:r w:rsidR="005E18CB" w:rsidRPr="0071516C">
        <w:rPr>
          <w:rFonts w:ascii="Garamond" w:hAnsi="Garamond" w:cs="Times New Roman"/>
          <w:sz w:val="24"/>
          <w:szCs w:val="24"/>
        </w:rPr>
        <w:t>A</w:t>
      </w:r>
      <w:r w:rsidR="001F74E5" w:rsidRPr="0071516C">
        <w:rPr>
          <w:rFonts w:ascii="Garamond" w:hAnsi="Garamond" w:cs="Times New Roman"/>
          <w:sz w:val="24"/>
          <w:szCs w:val="24"/>
        </w:rPr>
        <w:t>hn</w:t>
      </w:r>
      <w:proofErr w:type="spellEnd"/>
      <w:r w:rsidR="001F74E5" w:rsidRPr="0071516C">
        <w:rPr>
          <w:rFonts w:ascii="Garamond" w:hAnsi="Garamond" w:cs="Times New Roman"/>
          <w:sz w:val="24"/>
          <w:szCs w:val="24"/>
        </w:rPr>
        <w:t xml:space="preserve"> and Kim </w:t>
      </w:r>
      <w:r w:rsidR="00132F89" w:rsidRPr="0071516C">
        <w:rPr>
          <w:rFonts w:ascii="Garamond" w:hAnsi="Garamond" w:cs="Times New Roman"/>
          <w:sz w:val="24"/>
          <w:szCs w:val="24"/>
        </w:rPr>
        <w:t>–</w:t>
      </w:r>
      <w:r w:rsidR="001F74E5" w:rsidRPr="0071516C">
        <w:rPr>
          <w:rFonts w:ascii="Garamond" w:hAnsi="Garamond" w:cs="Times New Roman"/>
          <w:sz w:val="24"/>
          <w:szCs w:val="24"/>
        </w:rPr>
        <w:t xml:space="preserve"> </w:t>
      </w:r>
      <w:r w:rsidR="00132F89" w:rsidRPr="0071516C">
        <w:rPr>
          <w:rFonts w:ascii="Garamond" w:hAnsi="Garamond" w:cs="Times New Roman"/>
          <w:sz w:val="24"/>
          <w:szCs w:val="24"/>
        </w:rPr>
        <w:t xml:space="preserve">argue that Japanese colonialism set the stage for Korea’s subsequent development, </w:t>
      </w:r>
      <w:r w:rsidR="008D18B8" w:rsidRPr="0071516C">
        <w:rPr>
          <w:rFonts w:ascii="Garamond" w:hAnsi="Garamond" w:cs="Times New Roman"/>
          <w:sz w:val="24"/>
          <w:szCs w:val="24"/>
        </w:rPr>
        <w:t>profoundly transforming the Korean state and economy at the time and</w:t>
      </w:r>
      <w:r w:rsidR="006D6B9F" w:rsidRPr="0071516C">
        <w:rPr>
          <w:rFonts w:ascii="Garamond" w:hAnsi="Garamond" w:cs="Times New Roman"/>
          <w:sz w:val="24"/>
          <w:szCs w:val="24"/>
        </w:rPr>
        <w:t xml:space="preserve"> in long-term growth.  </w:t>
      </w:r>
      <w:proofErr w:type="spellStart"/>
      <w:r w:rsidR="00283B05" w:rsidRPr="0071516C">
        <w:rPr>
          <w:rFonts w:ascii="Garamond" w:hAnsi="Garamond" w:cs="Times New Roman"/>
          <w:sz w:val="24"/>
          <w:szCs w:val="24"/>
        </w:rPr>
        <w:t>Ahn</w:t>
      </w:r>
      <w:proofErr w:type="spellEnd"/>
      <w:r w:rsidR="00283B05" w:rsidRPr="0071516C">
        <w:rPr>
          <w:rFonts w:ascii="Garamond" w:hAnsi="Garamond" w:cs="Times New Roman"/>
          <w:sz w:val="24"/>
          <w:szCs w:val="24"/>
        </w:rPr>
        <w:t xml:space="preserve"> and Kim argue that colonial policies were a necessary, though not sufficient, </w:t>
      </w:r>
      <w:r w:rsidR="00AC47A5" w:rsidRPr="0071516C">
        <w:rPr>
          <w:rFonts w:ascii="Garamond" w:hAnsi="Garamond" w:cs="Times New Roman"/>
          <w:sz w:val="24"/>
          <w:szCs w:val="24"/>
        </w:rPr>
        <w:t>condition</w:t>
      </w:r>
      <w:r w:rsidR="00283B05" w:rsidRPr="0071516C">
        <w:rPr>
          <w:rFonts w:ascii="Garamond" w:hAnsi="Garamond" w:cs="Times New Roman"/>
          <w:sz w:val="24"/>
          <w:szCs w:val="24"/>
        </w:rPr>
        <w:t xml:space="preserve"> for Korea’s economic miracle, and pointed to the numerous structural similarities between Korean growth in the 1930s and 1960s.</w:t>
      </w:r>
      <w:r w:rsidR="00283B05" w:rsidRPr="0071516C">
        <w:rPr>
          <w:rStyle w:val="FootnoteReference"/>
          <w:rFonts w:ascii="Garamond" w:hAnsi="Garamond" w:cs="Times New Roman"/>
          <w:sz w:val="24"/>
          <w:szCs w:val="24"/>
        </w:rPr>
        <w:footnoteReference w:id="8"/>
      </w:r>
      <w:r w:rsidR="00576CA9" w:rsidRPr="0071516C">
        <w:rPr>
          <w:rFonts w:ascii="Garamond" w:hAnsi="Garamond" w:cs="Times New Roman"/>
          <w:sz w:val="24"/>
          <w:szCs w:val="24"/>
        </w:rPr>
        <w:t xml:space="preserve">  </w:t>
      </w:r>
      <w:r w:rsidR="00FD301F" w:rsidRPr="0071516C">
        <w:rPr>
          <w:rFonts w:ascii="Garamond" w:hAnsi="Garamond" w:cs="Times New Roman"/>
          <w:sz w:val="24"/>
          <w:szCs w:val="24"/>
        </w:rPr>
        <w:t xml:space="preserve">Scholars of this colonial point of </w:t>
      </w:r>
      <w:r w:rsidR="00131378" w:rsidRPr="0071516C">
        <w:rPr>
          <w:rFonts w:ascii="Garamond" w:hAnsi="Garamond" w:cs="Times New Roman"/>
          <w:sz w:val="24"/>
          <w:szCs w:val="24"/>
        </w:rPr>
        <w:t>viewpoint</w:t>
      </w:r>
      <w:r w:rsidR="00576CA9" w:rsidRPr="0071516C">
        <w:rPr>
          <w:rFonts w:ascii="Garamond" w:hAnsi="Garamond" w:cs="Times New Roman"/>
          <w:sz w:val="24"/>
          <w:szCs w:val="24"/>
        </w:rPr>
        <w:t xml:space="preserve"> to three primary causal mechanisms.  First, </w:t>
      </w:r>
      <w:r w:rsidR="00274C0F" w:rsidRPr="0071516C">
        <w:rPr>
          <w:rFonts w:ascii="Garamond" w:hAnsi="Garamond" w:cs="Times New Roman"/>
          <w:sz w:val="24"/>
          <w:szCs w:val="24"/>
        </w:rPr>
        <w:t xml:space="preserve">the introduction of Japanese colonialism </w:t>
      </w:r>
      <w:r w:rsidR="00030026" w:rsidRPr="0071516C">
        <w:rPr>
          <w:rFonts w:ascii="Garamond" w:hAnsi="Garamond" w:cs="Times New Roman"/>
          <w:sz w:val="24"/>
          <w:szCs w:val="24"/>
        </w:rPr>
        <w:t>systematically transformed a relatively corrupt and ineffective traditional, agrarian state into a</w:t>
      </w:r>
      <w:r w:rsidR="00E66FDB" w:rsidRPr="0071516C">
        <w:rPr>
          <w:rFonts w:ascii="Garamond" w:hAnsi="Garamond" w:cs="Times New Roman"/>
          <w:sz w:val="24"/>
          <w:szCs w:val="24"/>
        </w:rPr>
        <w:t xml:space="preserve">n effective and autonomous one, “capable of </w:t>
      </w:r>
      <w:r w:rsidR="008D0AF2" w:rsidRPr="0071516C">
        <w:rPr>
          <w:rFonts w:ascii="Garamond" w:hAnsi="Garamond" w:cs="Times New Roman"/>
          <w:sz w:val="24"/>
          <w:szCs w:val="24"/>
        </w:rPr>
        <w:t>simultaneously</w:t>
      </w:r>
      <w:r w:rsidR="00E66FDB" w:rsidRPr="0071516C">
        <w:rPr>
          <w:rFonts w:ascii="Garamond" w:hAnsi="Garamond" w:cs="Times New Roman"/>
          <w:sz w:val="24"/>
          <w:szCs w:val="24"/>
        </w:rPr>
        <w:t xml:space="preserve"> controlling and </w:t>
      </w:r>
      <w:r w:rsidR="008D0AF2" w:rsidRPr="0071516C">
        <w:rPr>
          <w:rFonts w:ascii="Garamond" w:hAnsi="Garamond" w:cs="Times New Roman"/>
          <w:sz w:val="24"/>
          <w:szCs w:val="24"/>
        </w:rPr>
        <w:t>transforming</w:t>
      </w:r>
      <w:r w:rsidR="00E66FDB" w:rsidRPr="0071516C">
        <w:rPr>
          <w:rFonts w:ascii="Garamond" w:hAnsi="Garamond" w:cs="Times New Roman"/>
          <w:sz w:val="24"/>
          <w:szCs w:val="24"/>
        </w:rPr>
        <w:t xml:space="preserve"> Korean society”</w:t>
      </w:r>
      <w:r w:rsidR="008D0AF2" w:rsidRPr="0071516C">
        <w:rPr>
          <w:rFonts w:ascii="Garamond" w:hAnsi="Garamond" w:cs="Times New Roman"/>
          <w:sz w:val="24"/>
          <w:szCs w:val="24"/>
        </w:rPr>
        <w:t>.</w:t>
      </w:r>
      <w:r w:rsidR="008D0AF2" w:rsidRPr="0071516C">
        <w:rPr>
          <w:rStyle w:val="FootnoteReference"/>
          <w:rFonts w:ascii="Garamond" w:hAnsi="Garamond" w:cs="Times New Roman"/>
          <w:sz w:val="24"/>
          <w:szCs w:val="24"/>
        </w:rPr>
        <w:footnoteReference w:id="9"/>
      </w:r>
      <w:r w:rsidR="009B1E09" w:rsidRPr="0071516C">
        <w:rPr>
          <w:rFonts w:ascii="Garamond" w:hAnsi="Garamond" w:cs="Times New Roman"/>
          <w:sz w:val="24"/>
          <w:szCs w:val="24"/>
        </w:rPr>
        <w:t xml:space="preserve">  </w:t>
      </w:r>
      <w:r w:rsidR="00ED770C" w:rsidRPr="0071516C">
        <w:rPr>
          <w:rFonts w:ascii="Garamond" w:hAnsi="Garamond" w:cs="Times New Roman"/>
          <w:sz w:val="24"/>
          <w:szCs w:val="24"/>
        </w:rPr>
        <w:t xml:space="preserve">Second, </w:t>
      </w:r>
      <w:r w:rsidR="00853A58" w:rsidRPr="0071516C">
        <w:rPr>
          <w:rFonts w:ascii="Garamond" w:hAnsi="Garamond" w:cs="Times New Roman"/>
          <w:sz w:val="24"/>
          <w:szCs w:val="24"/>
        </w:rPr>
        <w:t xml:space="preserve">the Japanese established a pattern of business-government relations </w:t>
      </w:r>
      <w:r w:rsidR="00A53930" w:rsidRPr="0071516C">
        <w:rPr>
          <w:rFonts w:ascii="Garamond" w:hAnsi="Garamond" w:cs="Times New Roman"/>
          <w:sz w:val="24"/>
          <w:szCs w:val="24"/>
        </w:rPr>
        <w:t>to facilitate industrialization and growth</w:t>
      </w:r>
      <w:r w:rsidR="003A21CB" w:rsidRPr="0071516C">
        <w:rPr>
          <w:rFonts w:ascii="Garamond" w:hAnsi="Garamond" w:cs="Times New Roman"/>
          <w:sz w:val="24"/>
          <w:szCs w:val="24"/>
        </w:rPr>
        <w:t xml:space="preserve">, drawings connections to the preformation of firm-state </w:t>
      </w:r>
      <w:r w:rsidR="00B465AB" w:rsidRPr="0071516C">
        <w:rPr>
          <w:rFonts w:ascii="Garamond" w:hAnsi="Garamond" w:cs="Times New Roman"/>
          <w:sz w:val="24"/>
          <w:szCs w:val="24"/>
        </w:rPr>
        <w:t>relations under a developmental state.</w:t>
      </w:r>
      <w:r w:rsidR="00B465AB" w:rsidRPr="0071516C">
        <w:rPr>
          <w:rStyle w:val="FootnoteReference"/>
          <w:rFonts w:ascii="Garamond" w:hAnsi="Garamond" w:cs="Times New Roman"/>
          <w:sz w:val="24"/>
          <w:szCs w:val="24"/>
        </w:rPr>
        <w:footnoteReference w:id="10"/>
      </w:r>
      <w:r w:rsidR="00493E9C" w:rsidRPr="0071516C">
        <w:rPr>
          <w:rFonts w:ascii="Garamond" w:hAnsi="Garamond" w:cs="Times New Roman"/>
          <w:sz w:val="24"/>
          <w:szCs w:val="24"/>
        </w:rPr>
        <w:t xml:space="preserve">  Finally, </w:t>
      </w:r>
      <w:r w:rsidR="00413690" w:rsidRPr="0071516C">
        <w:rPr>
          <w:rFonts w:ascii="Garamond" w:hAnsi="Garamond" w:cs="Times New Roman"/>
          <w:sz w:val="24"/>
          <w:szCs w:val="24"/>
        </w:rPr>
        <w:t xml:space="preserve">the colonial bureaucracy created a fundamental transformation of social relations that created </w:t>
      </w:r>
      <w:r w:rsidR="00277ABA" w:rsidRPr="0071516C">
        <w:rPr>
          <w:rFonts w:ascii="Garamond" w:hAnsi="Garamond" w:cs="Times New Roman"/>
          <w:sz w:val="24"/>
          <w:szCs w:val="24"/>
        </w:rPr>
        <w:t>the framework for the evolution of a high-growth political economy, effectively establishing public-private sphere.</w:t>
      </w:r>
      <w:r w:rsidR="00295C61" w:rsidRPr="0071516C">
        <w:rPr>
          <w:rStyle w:val="FootnoteReference"/>
          <w:rFonts w:ascii="Garamond" w:hAnsi="Garamond" w:cs="Times New Roman"/>
          <w:sz w:val="24"/>
          <w:szCs w:val="24"/>
        </w:rPr>
        <w:footnoteReference w:id="11"/>
      </w:r>
      <w:r w:rsidR="0029215A" w:rsidRPr="0071516C">
        <w:rPr>
          <w:rFonts w:ascii="Garamond" w:hAnsi="Garamond" w:cs="Times New Roman"/>
          <w:sz w:val="24"/>
          <w:szCs w:val="24"/>
        </w:rPr>
        <w:t xml:space="preserve">  </w:t>
      </w:r>
      <w:r w:rsidR="007F217E" w:rsidRPr="0071516C">
        <w:rPr>
          <w:rFonts w:ascii="Garamond" w:hAnsi="Garamond" w:cs="Times New Roman"/>
          <w:sz w:val="24"/>
          <w:szCs w:val="24"/>
        </w:rPr>
        <w:t xml:space="preserve">These scholars point to a clear </w:t>
      </w:r>
      <w:r w:rsidR="00422B70" w:rsidRPr="0071516C">
        <w:rPr>
          <w:rFonts w:ascii="Garamond" w:hAnsi="Garamond" w:cs="Times New Roman"/>
          <w:sz w:val="24"/>
          <w:szCs w:val="24"/>
        </w:rPr>
        <w:t xml:space="preserve">origin of the developmental state and late-industrialization in Korea, that of Japanese </w:t>
      </w:r>
      <w:r w:rsidR="00B95B69" w:rsidRPr="0071516C">
        <w:rPr>
          <w:rFonts w:ascii="Garamond" w:hAnsi="Garamond" w:cs="Times New Roman"/>
          <w:sz w:val="24"/>
          <w:szCs w:val="24"/>
        </w:rPr>
        <w:t>colonial legacies.</w:t>
      </w:r>
    </w:p>
    <w:p w14:paraId="1BBCE1C4" w14:textId="616C09EB" w:rsidR="00B95B69" w:rsidRPr="0071516C" w:rsidRDefault="00B95B69" w:rsidP="0071516C">
      <w:pPr>
        <w:spacing w:line="276" w:lineRule="auto"/>
        <w:rPr>
          <w:rFonts w:ascii="Garamond" w:hAnsi="Garamond" w:cs="Times New Roman"/>
          <w:sz w:val="24"/>
          <w:szCs w:val="24"/>
        </w:rPr>
      </w:pPr>
      <w:r w:rsidRPr="0071516C">
        <w:rPr>
          <w:rFonts w:ascii="Garamond" w:hAnsi="Garamond" w:cs="Times New Roman"/>
          <w:sz w:val="24"/>
          <w:szCs w:val="24"/>
        </w:rPr>
        <w:tab/>
        <w:t xml:space="preserve">Others argue that this view </w:t>
      </w:r>
      <w:r w:rsidR="0069025F" w:rsidRPr="0071516C">
        <w:rPr>
          <w:rFonts w:ascii="Garamond" w:hAnsi="Garamond" w:cs="Times New Roman"/>
          <w:sz w:val="24"/>
          <w:szCs w:val="24"/>
        </w:rPr>
        <w:t xml:space="preserve">is either misleading or does not capture the whole causal </w:t>
      </w:r>
      <w:r w:rsidR="00041FDA" w:rsidRPr="0071516C">
        <w:rPr>
          <w:rFonts w:ascii="Garamond" w:hAnsi="Garamond" w:cs="Times New Roman"/>
          <w:sz w:val="24"/>
          <w:szCs w:val="24"/>
        </w:rPr>
        <w:t xml:space="preserve">framing.  Stephan Haggard argues that </w:t>
      </w:r>
      <w:r w:rsidR="00BC2181" w:rsidRPr="0071516C">
        <w:rPr>
          <w:rFonts w:ascii="Garamond" w:hAnsi="Garamond" w:cs="Times New Roman"/>
          <w:sz w:val="24"/>
          <w:szCs w:val="24"/>
        </w:rPr>
        <w:t>political independence</w:t>
      </w:r>
      <w:r w:rsidR="008B3CA2" w:rsidRPr="0071516C">
        <w:rPr>
          <w:rFonts w:ascii="Garamond" w:hAnsi="Garamond" w:cs="Times New Roman"/>
          <w:sz w:val="24"/>
          <w:szCs w:val="24"/>
        </w:rPr>
        <w:t xml:space="preserve"> and macroeconomic policies after 1961 w</w:t>
      </w:r>
      <w:r w:rsidR="00AC03A8" w:rsidRPr="0071516C">
        <w:rPr>
          <w:rFonts w:ascii="Garamond" w:hAnsi="Garamond" w:cs="Times New Roman"/>
          <w:sz w:val="24"/>
          <w:szCs w:val="24"/>
        </w:rPr>
        <w:t xml:space="preserve">ere </w:t>
      </w:r>
      <w:r w:rsidR="00451ED1" w:rsidRPr="0071516C">
        <w:rPr>
          <w:rFonts w:ascii="Garamond" w:hAnsi="Garamond" w:cs="Times New Roman"/>
          <w:sz w:val="24"/>
          <w:szCs w:val="24"/>
        </w:rPr>
        <w:t xml:space="preserve">the </w:t>
      </w:r>
      <w:r w:rsidR="0003241F" w:rsidRPr="0071516C">
        <w:rPr>
          <w:rFonts w:ascii="Garamond" w:hAnsi="Garamond" w:cs="Times New Roman"/>
          <w:sz w:val="24"/>
          <w:szCs w:val="24"/>
        </w:rPr>
        <w:t xml:space="preserve">driving factors, and </w:t>
      </w:r>
      <w:r w:rsidR="00ED7460" w:rsidRPr="0071516C">
        <w:rPr>
          <w:rFonts w:ascii="Garamond" w:hAnsi="Garamond" w:cs="Times New Roman"/>
          <w:sz w:val="24"/>
          <w:szCs w:val="24"/>
        </w:rPr>
        <w:t>that there are greater discontinuities than continuities between colonial and postwar eras</w:t>
      </w:r>
      <w:r w:rsidR="001F3399" w:rsidRPr="0071516C">
        <w:rPr>
          <w:rFonts w:ascii="Garamond" w:hAnsi="Garamond" w:cs="Times New Roman"/>
          <w:sz w:val="24"/>
          <w:szCs w:val="24"/>
        </w:rPr>
        <w:t>.</w:t>
      </w:r>
      <w:r w:rsidR="001F3399" w:rsidRPr="0071516C">
        <w:rPr>
          <w:rStyle w:val="FootnoteReference"/>
          <w:rFonts w:ascii="Garamond" w:hAnsi="Garamond" w:cs="Times New Roman"/>
          <w:sz w:val="24"/>
          <w:szCs w:val="24"/>
        </w:rPr>
        <w:footnoteReference w:id="12"/>
      </w:r>
      <w:r w:rsidR="00A05C47" w:rsidRPr="0071516C">
        <w:rPr>
          <w:rFonts w:ascii="Garamond" w:hAnsi="Garamond" w:cs="Times New Roman"/>
          <w:sz w:val="24"/>
          <w:szCs w:val="24"/>
        </w:rPr>
        <w:t xml:space="preserve">  </w:t>
      </w:r>
      <w:r w:rsidR="00EB4891" w:rsidRPr="0071516C">
        <w:rPr>
          <w:rFonts w:ascii="Garamond" w:hAnsi="Garamond" w:cs="Times New Roman"/>
          <w:sz w:val="24"/>
          <w:szCs w:val="24"/>
        </w:rPr>
        <w:t xml:space="preserve">Others point to geopolitical factors </w:t>
      </w:r>
      <w:r w:rsidR="00C65386" w:rsidRPr="0071516C">
        <w:rPr>
          <w:rFonts w:ascii="Garamond" w:hAnsi="Garamond" w:cs="Times New Roman"/>
          <w:sz w:val="24"/>
          <w:szCs w:val="24"/>
        </w:rPr>
        <w:t xml:space="preserve">and international relations of the </w:t>
      </w:r>
      <w:r w:rsidR="00C65386" w:rsidRPr="0071516C">
        <w:rPr>
          <w:rFonts w:ascii="Garamond" w:hAnsi="Garamond" w:cs="Times New Roman"/>
          <w:sz w:val="24"/>
          <w:szCs w:val="24"/>
        </w:rPr>
        <w:lastRenderedPageBreak/>
        <w:t xml:space="preserve">Cold War.  Lee </w:t>
      </w:r>
      <w:r w:rsidR="00781A0C" w:rsidRPr="0071516C">
        <w:rPr>
          <w:rFonts w:ascii="Garamond" w:hAnsi="Garamond" w:cs="Times New Roman"/>
          <w:sz w:val="24"/>
          <w:szCs w:val="24"/>
        </w:rPr>
        <w:t xml:space="preserve">addresses the </w:t>
      </w:r>
      <w:r w:rsidR="00B544FD" w:rsidRPr="0071516C">
        <w:rPr>
          <w:rFonts w:ascii="Garamond" w:hAnsi="Garamond" w:cs="Times New Roman"/>
          <w:sz w:val="24"/>
          <w:szCs w:val="24"/>
        </w:rPr>
        <w:t>often-overlooked</w:t>
      </w:r>
      <w:r w:rsidR="00781A0C" w:rsidRPr="0071516C">
        <w:rPr>
          <w:rFonts w:ascii="Garamond" w:hAnsi="Garamond" w:cs="Times New Roman"/>
          <w:sz w:val="24"/>
          <w:szCs w:val="24"/>
        </w:rPr>
        <w:t xml:space="preserve"> role of American </w:t>
      </w:r>
      <w:r w:rsidR="00B16D07" w:rsidRPr="0071516C">
        <w:rPr>
          <w:rFonts w:ascii="Garamond" w:hAnsi="Garamond" w:cs="Times New Roman"/>
          <w:sz w:val="24"/>
          <w:szCs w:val="24"/>
        </w:rPr>
        <w:t xml:space="preserve">geopolitical strategy in North East Asia.  </w:t>
      </w:r>
      <w:r w:rsidR="00B544FD" w:rsidRPr="0071516C">
        <w:rPr>
          <w:rFonts w:ascii="Garamond" w:hAnsi="Garamond" w:cs="Times New Roman"/>
          <w:sz w:val="24"/>
          <w:szCs w:val="24"/>
        </w:rPr>
        <w:t>Rather than Japanese imperial legacies, the developmental state</w:t>
      </w:r>
      <w:r w:rsidR="00B15E33" w:rsidRPr="0071516C">
        <w:rPr>
          <w:rFonts w:ascii="Garamond" w:hAnsi="Garamond" w:cs="Times New Roman"/>
          <w:sz w:val="24"/>
          <w:szCs w:val="24"/>
        </w:rPr>
        <w:t xml:space="preserve"> is credited in part by a US gra</w:t>
      </w:r>
      <w:r w:rsidR="00131378">
        <w:rPr>
          <w:rFonts w:ascii="Garamond" w:hAnsi="Garamond" w:cs="Times New Roman"/>
          <w:sz w:val="24"/>
          <w:szCs w:val="24"/>
        </w:rPr>
        <w:t>n</w:t>
      </w:r>
      <w:r w:rsidR="00B15E33" w:rsidRPr="0071516C">
        <w:rPr>
          <w:rFonts w:ascii="Garamond" w:hAnsi="Garamond" w:cs="Times New Roman"/>
          <w:sz w:val="24"/>
          <w:szCs w:val="24"/>
        </w:rPr>
        <w:t xml:space="preserve">d strategy focused on accelerating economic development among allies </w:t>
      </w:r>
      <w:r w:rsidR="002F6513" w:rsidRPr="0071516C">
        <w:rPr>
          <w:rFonts w:ascii="Garamond" w:hAnsi="Garamond" w:cs="Times New Roman"/>
          <w:sz w:val="24"/>
          <w:szCs w:val="24"/>
        </w:rPr>
        <w:t xml:space="preserve">that were under the greatest threat from Communist China and North Korea, noting </w:t>
      </w:r>
      <w:r w:rsidR="007C1367" w:rsidRPr="0071516C">
        <w:rPr>
          <w:rFonts w:ascii="Garamond" w:hAnsi="Garamond" w:cs="Times New Roman"/>
          <w:sz w:val="24"/>
          <w:szCs w:val="24"/>
        </w:rPr>
        <w:t>American state-building influence in Japan, South Korea, and Taiwan that supported economic planning.</w:t>
      </w:r>
      <w:r w:rsidR="00062366" w:rsidRPr="0071516C">
        <w:rPr>
          <w:rStyle w:val="FootnoteReference"/>
          <w:rFonts w:ascii="Garamond" w:hAnsi="Garamond" w:cs="Times New Roman"/>
          <w:sz w:val="24"/>
          <w:szCs w:val="24"/>
        </w:rPr>
        <w:footnoteReference w:id="13"/>
      </w:r>
      <w:r w:rsidR="007057FE" w:rsidRPr="0071516C">
        <w:rPr>
          <w:rFonts w:ascii="Garamond" w:hAnsi="Garamond" w:cs="Times New Roman"/>
          <w:sz w:val="24"/>
          <w:szCs w:val="24"/>
        </w:rPr>
        <w:t xml:space="preserve">  </w:t>
      </w:r>
      <w:r w:rsidR="0079669C" w:rsidRPr="0071516C">
        <w:rPr>
          <w:rFonts w:ascii="Garamond" w:hAnsi="Garamond" w:cs="Times New Roman"/>
          <w:sz w:val="24"/>
          <w:szCs w:val="24"/>
        </w:rPr>
        <w:t>Lee ultimately argues that US foreign policy interacted with the legacy of Japanese colonialism to produce a developmental state</w:t>
      </w:r>
      <w:r w:rsidR="008D597A" w:rsidRPr="0071516C">
        <w:rPr>
          <w:rFonts w:ascii="Garamond" w:hAnsi="Garamond" w:cs="Times New Roman"/>
          <w:sz w:val="24"/>
          <w:szCs w:val="24"/>
        </w:rPr>
        <w:t xml:space="preserve">, which is important and correct to point out.  However, </w:t>
      </w:r>
      <w:r w:rsidR="007C218E" w:rsidRPr="0071516C">
        <w:rPr>
          <w:rFonts w:ascii="Garamond" w:hAnsi="Garamond" w:cs="Times New Roman"/>
          <w:sz w:val="24"/>
          <w:szCs w:val="24"/>
        </w:rPr>
        <w:t xml:space="preserve">these </w:t>
      </w:r>
      <w:r w:rsidR="009A5AD4" w:rsidRPr="0071516C">
        <w:rPr>
          <w:rFonts w:ascii="Garamond" w:hAnsi="Garamond" w:cs="Times New Roman"/>
          <w:sz w:val="24"/>
          <w:szCs w:val="24"/>
        </w:rPr>
        <w:t xml:space="preserve">political independence and </w:t>
      </w:r>
      <w:r w:rsidR="00936DDF" w:rsidRPr="0071516C">
        <w:rPr>
          <w:rFonts w:ascii="Garamond" w:hAnsi="Garamond" w:cs="Times New Roman"/>
          <w:sz w:val="24"/>
          <w:szCs w:val="24"/>
        </w:rPr>
        <w:t xml:space="preserve">geopolitical explanations of </w:t>
      </w:r>
      <w:r w:rsidR="00131378">
        <w:rPr>
          <w:rFonts w:ascii="Garamond" w:hAnsi="Garamond" w:cs="Times New Roman"/>
          <w:sz w:val="24"/>
          <w:szCs w:val="24"/>
        </w:rPr>
        <w:t xml:space="preserve">the </w:t>
      </w:r>
      <w:r w:rsidR="00936DDF" w:rsidRPr="0071516C">
        <w:rPr>
          <w:rFonts w:ascii="Garamond" w:hAnsi="Garamond" w:cs="Times New Roman"/>
          <w:sz w:val="24"/>
          <w:szCs w:val="24"/>
        </w:rPr>
        <w:t xml:space="preserve">developmental state ultimately overlook the substantial role of </w:t>
      </w:r>
      <w:r w:rsidR="0073139C" w:rsidRPr="0071516C">
        <w:rPr>
          <w:rFonts w:ascii="Garamond" w:hAnsi="Garamond" w:cs="Times New Roman"/>
          <w:sz w:val="24"/>
          <w:szCs w:val="24"/>
        </w:rPr>
        <w:t xml:space="preserve">state transformation under colonial rule and its </w:t>
      </w:r>
      <w:r w:rsidR="00C0095D" w:rsidRPr="0071516C">
        <w:rPr>
          <w:rFonts w:ascii="Garamond" w:hAnsi="Garamond" w:cs="Times New Roman"/>
          <w:sz w:val="24"/>
          <w:szCs w:val="24"/>
        </w:rPr>
        <w:t xml:space="preserve">similarities between developmental state institutions.  The next section explores these similarities and highlights the </w:t>
      </w:r>
      <w:r w:rsidR="006F20E7" w:rsidRPr="0071516C">
        <w:rPr>
          <w:rFonts w:ascii="Garamond" w:hAnsi="Garamond" w:cs="Times New Roman"/>
          <w:sz w:val="24"/>
          <w:szCs w:val="24"/>
        </w:rPr>
        <w:t>specific Japanese legacies that caused subsequent developmental growth in Korea.</w:t>
      </w:r>
    </w:p>
    <w:p w14:paraId="7F289832" w14:textId="258BA982" w:rsidR="00F24CF0" w:rsidRPr="00131378" w:rsidRDefault="00C03401" w:rsidP="00131378">
      <w:pPr>
        <w:spacing w:line="276" w:lineRule="auto"/>
        <w:rPr>
          <w:rFonts w:ascii="Garamond" w:hAnsi="Garamond" w:cs="Times New Roman"/>
          <w:i/>
          <w:iCs/>
          <w:sz w:val="24"/>
          <w:szCs w:val="24"/>
        </w:rPr>
      </w:pPr>
      <w:r w:rsidRPr="00131378">
        <w:rPr>
          <w:rFonts w:ascii="Garamond" w:hAnsi="Garamond" w:cs="Times New Roman"/>
          <w:b/>
          <w:bCs/>
          <w:sz w:val="24"/>
          <w:szCs w:val="24"/>
        </w:rPr>
        <w:t>1.4</w:t>
      </w:r>
      <w:r w:rsidR="006F20E7" w:rsidRPr="00131378">
        <w:rPr>
          <w:rFonts w:ascii="Garamond" w:hAnsi="Garamond" w:cs="Times New Roman"/>
          <w:b/>
          <w:bCs/>
          <w:sz w:val="24"/>
          <w:szCs w:val="24"/>
        </w:rPr>
        <w:t xml:space="preserve"> </w:t>
      </w:r>
      <w:r w:rsidR="0032037F" w:rsidRPr="00131378">
        <w:rPr>
          <w:rFonts w:ascii="Garamond" w:hAnsi="Garamond" w:cs="Times New Roman"/>
          <w:b/>
          <w:bCs/>
          <w:sz w:val="24"/>
          <w:szCs w:val="24"/>
        </w:rPr>
        <w:t xml:space="preserve">Japanese </w:t>
      </w:r>
      <w:proofErr w:type="spellStart"/>
      <w:r w:rsidR="00F24CF0" w:rsidRPr="00131378">
        <w:rPr>
          <w:rFonts w:ascii="Garamond" w:hAnsi="Garamond" w:cs="Times New Roman"/>
          <w:b/>
          <w:bCs/>
          <w:i/>
          <w:iCs/>
          <w:sz w:val="24"/>
          <w:szCs w:val="24"/>
        </w:rPr>
        <w:t>Staatswissenshaften</w:t>
      </w:r>
      <w:proofErr w:type="spellEnd"/>
      <w:r w:rsidR="00131378" w:rsidRPr="00131378">
        <w:rPr>
          <w:rFonts w:ascii="Garamond" w:hAnsi="Garamond" w:cs="Times New Roman"/>
          <w:b/>
          <w:bCs/>
          <w:sz w:val="24"/>
          <w:szCs w:val="24"/>
        </w:rPr>
        <w:t>:</w:t>
      </w:r>
      <w:r w:rsidR="00131378">
        <w:rPr>
          <w:rFonts w:ascii="Garamond" w:hAnsi="Garamond" w:cs="Times New Roman"/>
          <w:i/>
          <w:iCs/>
          <w:sz w:val="24"/>
          <w:szCs w:val="24"/>
        </w:rPr>
        <w:t xml:space="preserve"> </w:t>
      </w:r>
      <w:r w:rsidR="00413B3C" w:rsidRPr="0071516C">
        <w:rPr>
          <w:rFonts w:ascii="Garamond" w:hAnsi="Garamond" w:cs="Times New Roman"/>
          <w:sz w:val="24"/>
          <w:szCs w:val="24"/>
        </w:rPr>
        <w:t xml:space="preserve">Ito </w:t>
      </w:r>
      <w:proofErr w:type="spellStart"/>
      <w:r w:rsidR="008D4350" w:rsidRPr="0071516C">
        <w:rPr>
          <w:rFonts w:ascii="Garamond" w:hAnsi="Garamond" w:cs="Times New Roman"/>
          <w:sz w:val="24"/>
          <w:szCs w:val="24"/>
        </w:rPr>
        <w:t>Hirubumi</w:t>
      </w:r>
      <w:proofErr w:type="spellEnd"/>
      <w:r w:rsidR="008D4350" w:rsidRPr="0071516C">
        <w:rPr>
          <w:rFonts w:ascii="Garamond" w:hAnsi="Garamond" w:cs="Times New Roman"/>
          <w:sz w:val="24"/>
          <w:szCs w:val="24"/>
        </w:rPr>
        <w:t xml:space="preserve">, the Meiji oligarch charged with running the Korean protectorate in the early 1900s, </w:t>
      </w:r>
      <w:r w:rsidR="00C30829" w:rsidRPr="0071516C">
        <w:rPr>
          <w:rFonts w:ascii="Garamond" w:hAnsi="Garamond" w:cs="Times New Roman"/>
          <w:sz w:val="24"/>
          <w:szCs w:val="24"/>
        </w:rPr>
        <w:t>famously returned from Germany and stated, “I understand the secret of the state, now I can die a happy man</w:t>
      </w:r>
      <w:r w:rsidR="007E590F" w:rsidRPr="0071516C">
        <w:rPr>
          <w:rFonts w:ascii="Garamond" w:hAnsi="Garamond" w:cs="Times New Roman"/>
          <w:sz w:val="24"/>
          <w:szCs w:val="24"/>
        </w:rPr>
        <w:t>”.</w:t>
      </w:r>
      <w:r w:rsidR="007E590F" w:rsidRPr="0071516C">
        <w:rPr>
          <w:rStyle w:val="FootnoteReference"/>
          <w:rFonts w:ascii="Garamond" w:hAnsi="Garamond" w:cs="Times New Roman"/>
          <w:sz w:val="24"/>
          <w:szCs w:val="24"/>
        </w:rPr>
        <w:footnoteReference w:id="14"/>
      </w:r>
      <w:r w:rsidR="007E590F" w:rsidRPr="0071516C">
        <w:rPr>
          <w:rFonts w:ascii="Garamond" w:hAnsi="Garamond" w:cs="Times New Roman"/>
          <w:sz w:val="24"/>
          <w:szCs w:val="24"/>
        </w:rPr>
        <w:t xml:space="preserve">  </w:t>
      </w:r>
      <w:r w:rsidR="00E17747" w:rsidRPr="0071516C">
        <w:rPr>
          <w:rFonts w:ascii="Garamond" w:hAnsi="Garamond" w:cs="Times New Roman"/>
          <w:sz w:val="24"/>
          <w:szCs w:val="24"/>
        </w:rPr>
        <w:t xml:space="preserve">Influenced by </w:t>
      </w:r>
      <w:proofErr w:type="spellStart"/>
      <w:r w:rsidR="00E17747" w:rsidRPr="0071516C">
        <w:rPr>
          <w:rFonts w:ascii="Garamond" w:hAnsi="Garamond" w:cs="Times New Roman"/>
          <w:i/>
          <w:iCs/>
          <w:sz w:val="24"/>
          <w:szCs w:val="24"/>
        </w:rPr>
        <w:t>Staatswissenshaften</w:t>
      </w:r>
      <w:proofErr w:type="spellEnd"/>
      <w:r w:rsidR="00E17747" w:rsidRPr="0071516C">
        <w:rPr>
          <w:rFonts w:ascii="Garamond" w:hAnsi="Garamond" w:cs="Times New Roman"/>
          <w:sz w:val="24"/>
          <w:szCs w:val="24"/>
        </w:rPr>
        <w:t xml:space="preserve"> (state science) and </w:t>
      </w:r>
      <w:r w:rsidR="007F2D5A" w:rsidRPr="0071516C">
        <w:rPr>
          <w:rFonts w:ascii="Garamond" w:hAnsi="Garamond" w:cs="Times New Roman"/>
          <w:sz w:val="24"/>
          <w:szCs w:val="24"/>
        </w:rPr>
        <w:t>Prussian bureaucracy</w:t>
      </w:r>
      <w:r w:rsidR="00577D58" w:rsidRPr="0071516C">
        <w:rPr>
          <w:rFonts w:ascii="Garamond" w:hAnsi="Garamond" w:cs="Times New Roman"/>
          <w:sz w:val="24"/>
          <w:szCs w:val="24"/>
        </w:rPr>
        <w:t xml:space="preserve">, </w:t>
      </w:r>
      <w:r w:rsidR="00B27275" w:rsidRPr="0071516C">
        <w:rPr>
          <w:rFonts w:ascii="Garamond" w:hAnsi="Garamond" w:cs="Times New Roman"/>
          <w:sz w:val="24"/>
          <w:szCs w:val="24"/>
        </w:rPr>
        <w:t xml:space="preserve">Ito represents the </w:t>
      </w:r>
      <w:r w:rsidR="005524B4" w:rsidRPr="0071516C">
        <w:rPr>
          <w:rFonts w:ascii="Garamond" w:hAnsi="Garamond" w:cs="Times New Roman"/>
          <w:sz w:val="24"/>
          <w:szCs w:val="24"/>
        </w:rPr>
        <w:t xml:space="preserve">essence of </w:t>
      </w:r>
      <w:r w:rsidR="00B27275" w:rsidRPr="0071516C">
        <w:rPr>
          <w:rFonts w:ascii="Garamond" w:hAnsi="Garamond" w:cs="Times New Roman"/>
          <w:sz w:val="24"/>
          <w:szCs w:val="24"/>
        </w:rPr>
        <w:t xml:space="preserve">Meiji Japan </w:t>
      </w:r>
      <w:r w:rsidR="005524B4" w:rsidRPr="0071516C">
        <w:rPr>
          <w:rFonts w:ascii="Garamond" w:hAnsi="Garamond" w:cs="Times New Roman"/>
          <w:sz w:val="24"/>
          <w:szCs w:val="24"/>
        </w:rPr>
        <w:t xml:space="preserve">political economy and how the state should </w:t>
      </w:r>
      <w:r w:rsidR="001E6C2C" w:rsidRPr="0071516C">
        <w:rPr>
          <w:rFonts w:ascii="Garamond" w:hAnsi="Garamond" w:cs="Times New Roman"/>
          <w:sz w:val="24"/>
          <w:szCs w:val="24"/>
        </w:rPr>
        <w:t>be configured.  Meiji political economy</w:t>
      </w:r>
      <w:r w:rsidR="00563B89" w:rsidRPr="0071516C">
        <w:rPr>
          <w:rFonts w:ascii="Garamond" w:hAnsi="Garamond" w:cs="Times New Roman"/>
          <w:sz w:val="24"/>
          <w:szCs w:val="24"/>
        </w:rPr>
        <w:t xml:space="preserve"> of the early 1900s</w:t>
      </w:r>
      <w:r w:rsidR="009A0E38" w:rsidRPr="0071516C">
        <w:rPr>
          <w:rFonts w:ascii="Garamond" w:hAnsi="Garamond" w:cs="Times New Roman"/>
          <w:sz w:val="24"/>
          <w:szCs w:val="24"/>
        </w:rPr>
        <w:t xml:space="preserve"> </w:t>
      </w:r>
      <w:r w:rsidR="0050608F" w:rsidRPr="0071516C">
        <w:rPr>
          <w:rFonts w:ascii="Garamond" w:hAnsi="Garamond" w:cs="Times New Roman"/>
          <w:sz w:val="24"/>
          <w:szCs w:val="24"/>
        </w:rPr>
        <w:t xml:space="preserve">greatly influenced Japanese colonial </w:t>
      </w:r>
      <w:r w:rsidR="00606E9A" w:rsidRPr="0071516C">
        <w:rPr>
          <w:rFonts w:ascii="Garamond" w:hAnsi="Garamond" w:cs="Times New Roman"/>
          <w:sz w:val="24"/>
          <w:szCs w:val="24"/>
        </w:rPr>
        <w:t>statecraft</w:t>
      </w:r>
      <w:r w:rsidR="0050608F" w:rsidRPr="0071516C">
        <w:rPr>
          <w:rFonts w:ascii="Garamond" w:hAnsi="Garamond" w:cs="Times New Roman"/>
          <w:sz w:val="24"/>
          <w:szCs w:val="24"/>
        </w:rPr>
        <w:t xml:space="preserve"> in later conquests</w:t>
      </w:r>
      <w:r w:rsidR="00352993" w:rsidRPr="0071516C">
        <w:rPr>
          <w:rFonts w:ascii="Garamond" w:hAnsi="Garamond" w:cs="Times New Roman"/>
          <w:sz w:val="24"/>
          <w:szCs w:val="24"/>
        </w:rPr>
        <w:t xml:space="preserve">.  This political economy was centered around the creation of a centralized state capable of controlling and transforming Japanese society, </w:t>
      </w:r>
      <w:r w:rsidR="00792D43" w:rsidRPr="0071516C">
        <w:rPr>
          <w:rFonts w:ascii="Garamond" w:hAnsi="Garamond" w:cs="Times New Roman"/>
          <w:sz w:val="24"/>
          <w:szCs w:val="24"/>
        </w:rPr>
        <w:t xml:space="preserve">deliberate state intervention aimed at agrarian development into rapid-industrial growth, and </w:t>
      </w:r>
      <w:r w:rsidR="00606E9A" w:rsidRPr="0071516C">
        <w:rPr>
          <w:rFonts w:ascii="Garamond" w:hAnsi="Garamond" w:cs="Times New Roman"/>
          <w:sz w:val="24"/>
          <w:szCs w:val="24"/>
        </w:rPr>
        <w:t>creating a disciplined, obedient, and educated work force.</w:t>
      </w:r>
      <w:r w:rsidR="00606E9A" w:rsidRPr="0071516C">
        <w:rPr>
          <w:rStyle w:val="FootnoteReference"/>
          <w:rFonts w:ascii="Garamond" w:hAnsi="Garamond" w:cs="Times New Roman"/>
          <w:sz w:val="24"/>
          <w:szCs w:val="24"/>
        </w:rPr>
        <w:footnoteReference w:id="15"/>
      </w:r>
      <w:r w:rsidR="00A25791" w:rsidRPr="0071516C">
        <w:rPr>
          <w:rFonts w:ascii="Garamond" w:hAnsi="Garamond" w:cs="Times New Roman"/>
          <w:sz w:val="24"/>
          <w:szCs w:val="24"/>
        </w:rPr>
        <w:t xml:space="preserve">  </w:t>
      </w:r>
      <w:r w:rsidR="001E6DF1" w:rsidRPr="0071516C">
        <w:rPr>
          <w:rFonts w:ascii="Garamond" w:hAnsi="Garamond" w:cs="Times New Roman"/>
          <w:sz w:val="24"/>
          <w:szCs w:val="24"/>
        </w:rPr>
        <w:t xml:space="preserve">This emphasis on state-building and using state capacity to facilitate socioeconomic change </w:t>
      </w:r>
      <w:r w:rsidR="00C61469" w:rsidRPr="0071516C">
        <w:rPr>
          <w:rFonts w:ascii="Garamond" w:hAnsi="Garamond" w:cs="Times New Roman"/>
          <w:sz w:val="24"/>
          <w:szCs w:val="24"/>
        </w:rPr>
        <w:t xml:space="preserve">would go on to drive Japanese imperial legacies in </w:t>
      </w:r>
      <w:r w:rsidR="00455834" w:rsidRPr="0071516C">
        <w:rPr>
          <w:rFonts w:ascii="Garamond" w:hAnsi="Garamond" w:cs="Times New Roman"/>
          <w:sz w:val="24"/>
          <w:szCs w:val="24"/>
        </w:rPr>
        <w:t xml:space="preserve">colonial Korea.  </w:t>
      </w:r>
      <w:r w:rsidR="004F3AA9" w:rsidRPr="0071516C">
        <w:rPr>
          <w:rFonts w:ascii="Garamond" w:hAnsi="Garamond" w:cs="Times New Roman"/>
          <w:sz w:val="24"/>
          <w:szCs w:val="24"/>
        </w:rPr>
        <w:t xml:space="preserve">The most immediate and </w:t>
      </w:r>
      <w:r w:rsidR="009A5C50" w:rsidRPr="0071516C">
        <w:rPr>
          <w:rFonts w:ascii="Garamond" w:hAnsi="Garamond" w:cs="Times New Roman"/>
          <w:sz w:val="24"/>
          <w:szCs w:val="24"/>
        </w:rPr>
        <w:t>clear effect of Japanese colonization was complete state transformation</w:t>
      </w:r>
      <w:r w:rsidR="00214D05" w:rsidRPr="0071516C">
        <w:rPr>
          <w:rFonts w:ascii="Garamond" w:hAnsi="Garamond" w:cs="Times New Roman"/>
          <w:sz w:val="24"/>
          <w:szCs w:val="24"/>
        </w:rPr>
        <w:t>.</w:t>
      </w:r>
    </w:p>
    <w:p w14:paraId="1AA240B5" w14:textId="77777777" w:rsidR="009F5E15" w:rsidRPr="0071516C" w:rsidRDefault="00AD76B2" w:rsidP="0071516C">
      <w:pPr>
        <w:tabs>
          <w:tab w:val="left" w:pos="540"/>
          <w:tab w:val="left" w:pos="720"/>
          <w:tab w:val="left" w:pos="3495"/>
        </w:tabs>
        <w:spacing w:line="276" w:lineRule="auto"/>
        <w:rPr>
          <w:rFonts w:ascii="Garamond" w:hAnsi="Garamond" w:cs="Times New Roman"/>
          <w:sz w:val="24"/>
          <w:szCs w:val="24"/>
        </w:rPr>
      </w:pPr>
      <w:r w:rsidRPr="0071516C">
        <w:rPr>
          <w:rFonts w:ascii="Garamond" w:hAnsi="Garamond" w:cs="Times New Roman"/>
          <w:sz w:val="24"/>
          <w:szCs w:val="24"/>
        </w:rPr>
        <w:tab/>
      </w:r>
      <w:r w:rsidR="00D0355A" w:rsidRPr="0071516C">
        <w:rPr>
          <w:rFonts w:ascii="Garamond" w:hAnsi="Garamond" w:cs="Times New Roman"/>
          <w:sz w:val="24"/>
          <w:szCs w:val="24"/>
        </w:rPr>
        <w:t xml:space="preserve">Characterized by corruption, ineffectiveness, and patronage, the </w:t>
      </w:r>
      <w:r w:rsidR="006E0730" w:rsidRPr="0071516C">
        <w:rPr>
          <w:rFonts w:ascii="Garamond" w:hAnsi="Garamond" w:cs="Times New Roman"/>
          <w:sz w:val="24"/>
          <w:szCs w:val="24"/>
        </w:rPr>
        <w:t xml:space="preserve">Yi </w:t>
      </w:r>
      <w:r w:rsidR="00903349" w:rsidRPr="0071516C">
        <w:rPr>
          <w:rFonts w:ascii="Garamond" w:hAnsi="Garamond" w:cs="Times New Roman"/>
          <w:sz w:val="24"/>
          <w:szCs w:val="24"/>
        </w:rPr>
        <w:t>monarchs</w:t>
      </w:r>
      <w:r w:rsidR="006E0730" w:rsidRPr="0071516C">
        <w:rPr>
          <w:rFonts w:ascii="Garamond" w:hAnsi="Garamond" w:cs="Times New Roman"/>
          <w:sz w:val="24"/>
          <w:szCs w:val="24"/>
        </w:rPr>
        <w:t xml:space="preserve"> of pre-colonial Korea ran </w:t>
      </w:r>
      <w:r w:rsidR="003A6F7B" w:rsidRPr="0071516C">
        <w:rPr>
          <w:rFonts w:ascii="Garamond" w:hAnsi="Garamond" w:cs="Times New Roman"/>
          <w:sz w:val="24"/>
          <w:szCs w:val="24"/>
        </w:rPr>
        <w:t>a</w:t>
      </w:r>
      <w:r w:rsidR="00D45D49" w:rsidRPr="0071516C">
        <w:rPr>
          <w:rFonts w:ascii="Garamond" w:hAnsi="Garamond" w:cs="Times New Roman"/>
          <w:sz w:val="24"/>
          <w:szCs w:val="24"/>
        </w:rPr>
        <w:t xml:space="preserve">n agrarian bureaucracy, uncapable </w:t>
      </w:r>
      <w:r w:rsidR="000C5F4B" w:rsidRPr="0071516C">
        <w:rPr>
          <w:rFonts w:ascii="Garamond" w:hAnsi="Garamond" w:cs="Times New Roman"/>
          <w:sz w:val="24"/>
          <w:szCs w:val="24"/>
        </w:rPr>
        <w:t>to</w:t>
      </w:r>
      <w:r w:rsidR="00D45D49" w:rsidRPr="0071516C">
        <w:rPr>
          <w:rFonts w:ascii="Garamond" w:hAnsi="Garamond" w:cs="Times New Roman"/>
          <w:sz w:val="24"/>
          <w:szCs w:val="24"/>
        </w:rPr>
        <w:t xml:space="preserve"> collect taxes and </w:t>
      </w:r>
      <w:r w:rsidR="00C55B79" w:rsidRPr="0071516C">
        <w:rPr>
          <w:rFonts w:ascii="Garamond" w:hAnsi="Garamond" w:cs="Times New Roman"/>
          <w:sz w:val="24"/>
          <w:szCs w:val="24"/>
        </w:rPr>
        <w:t>compartmentalizing the modern distinction between public and private realms.</w:t>
      </w:r>
      <w:r w:rsidR="00B37DFA" w:rsidRPr="0071516C">
        <w:rPr>
          <w:rStyle w:val="FootnoteReference"/>
          <w:rFonts w:ascii="Garamond" w:hAnsi="Garamond" w:cs="Times New Roman"/>
          <w:sz w:val="24"/>
          <w:szCs w:val="24"/>
        </w:rPr>
        <w:footnoteReference w:id="16"/>
      </w:r>
      <w:r w:rsidR="00B37DFA" w:rsidRPr="0071516C">
        <w:rPr>
          <w:rFonts w:ascii="Garamond" w:hAnsi="Garamond" w:cs="Times New Roman"/>
          <w:sz w:val="24"/>
          <w:szCs w:val="24"/>
        </w:rPr>
        <w:t xml:space="preserve">  </w:t>
      </w:r>
      <w:r w:rsidR="007067F9" w:rsidRPr="0071516C">
        <w:rPr>
          <w:rFonts w:ascii="Garamond" w:hAnsi="Garamond" w:cs="Times New Roman"/>
          <w:sz w:val="24"/>
          <w:szCs w:val="24"/>
        </w:rPr>
        <w:t xml:space="preserve">Kohli summarizes </w:t>
      </w:r>
      <w:r w:rsidR="006E5B15" w:rsidRPr="0071516C">
        <w:rPr>
          <w:rFonts w:ascii="Garamond" w:hAnsi="Garamond" w:cs="Times New Roman"/>
          <w:sz w:val="24"/>
          <w:szCs w:val="24"/>
        </w:rPr>
        <w:t>the Yi state succinctly, stating that “the ineffectiveness of the Yi state was rooted in part in the pattern of state-class linkages and in part in the design of the state itself… A personalistic apex, a factionalized ruling stratum, and a limited downward reach of central authorities were all significant factors in the state’s powerlessness.”</w:t>
      </w:r>
      <w:r w:rsidR="006E5B15" w:rsidRPr="0071516C">
        <w:rPr>
          <w:rStyle w:val="FootnoteReference"/>
          <w:rFonts w:ascii="Garamond" w:hAnsi="Garamond" w:cs="Times New Roman"/>
          <w:sz w:val="24"/>
          <w:szCs w:val="24"/>
        </w:rPr>
        <w:footnoteReference w:id="17"/>
      </w:r>
      <w:r w:rsidR="00307C9A" w:rsidRPr="0071516C">
        <w:rPr>
          <w:rFonts w:ascii="Garamond" w:hAnsi="Garamond" w:cs="Times New Roman"/>
          <w:sz w:val="24"/>
          <w:szCs w:val="24"/>
        </w:rPr>
        <w:t xml:space="preserve">  </w:t>
      </w:r>
      <w:r w:rsidR="008A51AF" w:rsidRPr="0071516C">
        <w:rPr>
          <w:rFonts w:ascii="Garamond" w:hAnsi="Garamond" w:cs="Times New Roman"/>
          <w:sz w:val="24"/>
          <w:szCs w:val="24"/>
        </w:rPr>
        <w:t xml:space="preserve">Thus, just as the Meiji political economy </w:t>
      </w:r>
      <w:r w:rsidR="003E648E" w:rsidRPr="0071516C">
        <w:rPr>
          <w:rFonts w:ascii="Garamond" w:hAnsi="Garamond" w:cs="Times New Roman"/>
          <w:sz w:val="24"/>
          <w:szCs w:val="24"/>
        </w:rPr>
        <w:t xml:space="preserve">changed the Japanese state, </w:t>
      </w:r>
      <w:r w:rsidR="00BE427D" w:rsidRPr="0071516C">
        <w:rPr>
          <w:rFonts w:ascii="Garamond" w:hAnsi="Garamond" w:cs="Times New Roman"/>
          <w:sz w:val="24"/>
          <w:szCs w:val="24"/>
        </w:rPr>
        <w:t xml:space="preserve">the Japanese pursued state transformation into a highly authoritarian, penetrating organization, capable of controlling and transforming Korean society.  </w:t>
      </w:r>
      <w:r w:rsidR="00570D42" w:rsidRPr="0071516C">
        <w:rPr>
          <w:rFonts w:ascii="Garamond" w:hAnsi="Garamond" w:cs="Times New Roman"/>
          <w:sz w:val="24"/>
          <w:szCs w:val="24"/>
        </w:rPr>
        <w:t xml:space="preserve">This was done through </w:t>
      </w:r>
      <w:r w:rsidR="00F936BB" w:rsidRPr="0071516C">
        <w:rPr>
          <w:rFonts w:ascii="Garamond" w:hAnsi="Garamond" w:cs="Times New Roman"/>
          <w:sz w:val="24"/>
          <w:szCs w:val="24"/>
        </w:rPr>
        <w:t xml:space="preserve">creating </w:t>
      </w:r>
      <w:r w:rsidR="00570D42" w:rsidRPr="0071516C">
        <w:rPr>
          <w:rFonts w:ascii="Garamond" w:hAnsi="Garamond" w:cs="Times New Roman"/>
          <w:sz w:val="24"/>
          <w:szCs w:val="24"/>
        </w:rPr>
        <w:t>what Cummings coins</w:t>
      </w:r>
      <w:r w:rsidR="0023556A" w:rsidRPr="0071516C">
        <w:rPr>
          <w:rFonts w:ascii="Garamond" w:hAnsi="Garamond" w:cs="Times New Roman"/>
          <w:sz w:val="24"/>
          <w:szCs w:val="24"/>
        </w:rPr>
        <w:t xml:space="preserve"> a</w:t>
      </w:r>
      <w:r w:rsidR="00570D42" w:rsidRPr="0071516C">
        <w:rPr>
          <w:rFonts w:ascii="Garamond" w:hAnsi="Garamond" w:cs="Times New Roman"/>
          <w:sz w:val="24"/>
          <w:szCs w:val="24"/>
        </w:rPr>
        <w:t xml:space="preserve"> </w:t>
      </w:r>
      <w:r w:rsidR="00F936BB" w:rsidRPr="0071516C">
        <w:rPr>
          <w:rFonts w:ascii="Garamond" w:hAnsi="Garamond" w:cs="Times New Roman"/>
          <w:sz w:val="24"/>
          <w:szCs w:val="24"/>
        </w:rPr>
        <w:t>“Bureaucratic-authoritarian industrializing regime” (BAIR)</w:t>
      </w:r>
      <w:r w:rsidR="0023556A" w:rsidRPr="0071516C">
        <w:rPr>
          <w:rFonts w:ascii="Garamond" w:hAnsi="Garamond" w:cs="Times New Roman"/>
          <w:sz w:val="24"/>
          <w:szCs w:val="24"/>
        </w:rPr>
        <w:t xml:space="preserve">: </w:t>
      </w:r>
      <w:r w:rsidR="00C65E7E" w:rsidRPr="0071516C">
        <w:rPr>
          <w:rFonts w:ascii="Garamond" w:hAnsi="Garamond" w:cs="Times New Roman"/>
          <w:sz w:val="24"/>
          <w:szCs w:val="24"/>
        </w:rPr>
        <w:t xml:space="preserve">establishing a Weberian bureaucratic state with embeddedness </w:t>
      </w:r>
      <w:r w:rsidR="00A22363" w:rsidRPr="0071516C">
        <w:rPr>
          <w:rFonts w:ascii="Garamond" w:hAnsi="Garamond" w:cs="Times New Roman"/>
          <w:sz w:val="24"/>
          <w:szCs w:val="24"/>
        </w:rPr>
        <w:t xml:space="preserve">from the central state all the way down to local autonomy, </w:t>
      </w:r>
      <w:r w:rsidR="00C65E7E" w:rsidRPr="0071516C">
        <w:rPr>
          <w:rFonts w:ascii="Garamond" w:hAnsi="Garamond" w:cs="Times New Roman"/>
          <w:sz w:val="24"/>
          <w:szCs w:val="24"/>
        </w:rPr>
        <w:t xml:space="preserve"> </w:t>
      </w:r>
      <w:r w:rsidR="0023556A" w:rsidRPr="0071516C">
        <w:rPr>
          <w:rFonts w:ascii="Garamond" w:hAnsi="Garamond" w:cs="Times New Roman"/>
          <w:sz w:val="24"/>
          <w:szCs w:val="24"/>
        </w:rPr>
        <w:t xml:space="preserve">education </w:t>
      </w:r>
      <w:r w:rsidR="004419B6" w:rsidRPr="0071516C">
        <w:rPr>
          <w:rFonts w:ascii="Garamond" w:hAnsi="Garamond" w:cs="Times New Roman"/>
          <w:sz w:val="24"/>
          <w:szCs w:val="24"/>
        </w:rPr>
        <w:t xml:space="preserve">of masses to create </w:t>
      </w:r>
      <w:r w:rsidR="00917199" w:rsidRPr="0071516C">
        <w:rPr>
          <w:rFonts w:ascii="Garamond" w:hAnsi="Garamond" w:cs="Times New Roman"/>
          <w:sz w:val="24"/>
          <w:szCs w:val="24"/>
        </w:rPr>
        <w:t xml:space="preserve">a </w:t>
      </w:r>
      <w:r w:rsidR="004419B6" w:rsidRPr="0071516C">
        <w:rPr>
          <w:rFonts w:ascii="Garamond" w:hAnsi="Garamond" w:cs="Times New Roman"/>
          <w:sz w:val="24"/>
          <w:szCs w:val="24"/>
        </w:rPr>
        <w:t>necessar</w:t>
      </w:r>
      <w:r w:rsidR="001A3F2A" w:rsidRPr="0071516C">
        <w:rPr>
          <w:rFonts w:ascii="Garamond" w:hAnsi="Garamond" w:cs="Times New Roman"/>
          <w:sz w:val="24"/>
          <w:szCs w:val="24"/>
        </w:rPr>
        <w:t xml:space="preserve">y and disciplined workforce, effective surveillance </w:t>
      </w:r>
      <w:r w:rsidR="00C962D0" w:rsidRPr="0071516C">
        <w:rPr>
          <w:rFonts w:ascii="Garamond" w:hAnsi="Garamond" w:cs="Times New Roman"/>
          <w:sz w:val="24"/>
          <w:szCs w:val="24"/>
        </w:rPr>
        <w:t xml:space="preserve">and police state, </w:t>
      </w:r>
      <w:r w:rsidR="00E22CCC" w:rsidRPr="0071516C">
        <w:rPr>
          <w:rFonts w:ascii="Garamond" w:hAnsi="Garamond" w:cs="Times New Roman"/>
          <w:sz w:val="24"/>
          <w:szCs w:val="24"/>
        </w:rPr>
        <w:t xml:space="preserve">emphasizing antiwesternism in favor of an organic conception of state-society without civil society, </w:t>
      </w:r>
      <w:r w:rsidR="0095045F" w:rsidRPr="0071516C">
        <w:rPr>
          <w:rFonts w:ascii="Garamond" w:hAnsi="Garamond" w:cs="Times New Roman"/>
          <w:sz w:val="24"/>
          <w:szCs w:val="24"/>
        </w:rPr>
        <w:t xml:space="preserve">and a </w:t>
      </w:r>
      <w:r w:rsidR="00E22CCC" w:rsidRPr="0071516C">
        <w:rPr>
          <w:rFonts w:ascii="Garamond" w:hAnsi="Garamond" w:cs="Times New Roman"/>
          <w:sz w:val="24"/>
          <w:szCs w:val="24"/>
        </w:rPr>
        <w:t xml:space="preserve">political economy </w:t>
      </w:r>
      <w:r w:rsidR="005251AE" w:rsidRPr="0071516C">
        <w:rPr>
          <w:rFonts w:ascii="Garamond" w:hAnsi="Garamond" w:cs="Times New Roman"/>
          <w:sz w:val="24"/>
          <w:szCs w:val="24"/>
        </w:rPr>
        <w:t xml:space="preserve">of administrative </w:t>
      </w:r>
      <w:r w:rsidR="00782E61" w:rsidRPr="0071516C">
        <w:rPr>
          <w:rFonts w:ascii="Garamond" w:hAnsi="Garamond" w:cs="Times New Roman"/>
          <w:sz w:val="24"/>
          <w:szCs w:val="24"/>
        </w:rPr>
        <w:t>guidance</w:t>
      </w:r>
      <w:r w:rsidR="005251AE" w:rsidRPr="0071516C">
        <w:rPr>
          <w:rFonts w:ascii="Garamond" w:hAnsi="Garamond" w:cs="Times New Roman"/>
          <w:sz w:val="24"/>
          <w:szCs w:val="24"/>
        </w:rPr>
        <w:t xml:space="preserve"> to facilitate import substitution and </w:t>
      </w:r>
      <w:r w:rsidR="005251AE" w:rsidRPr="0071516C">
        <w:rPr>
          <w:rFonts w:ascii="Garamond" w:hAnsi="Garamond" w:cs="Times New Roman"/>
          <w:sz w:val="24"/>
          <w:szCs w:val="24"/>
        </w:rPr>
        <w:lastRenderedPageBreak/>
        <w:t>subsequent export</w:t>
      </w:r>
      <w:r w:rsidR="00E13998" w:rsidRPr="0071516C">
        <w:rPr>
          <w:rFonts w:ascii="Garamond" w:hAnsi="Garamond" w:cs="Times New Roman"/>
          <w:sz w:val="24"/>
          <w:szCs w:val="24"/>
        </w:rPr>
        <w:t>-led industrialization.</w:t>
      </w:r>
      <w:r w:rsidR="00E13998" w:rsidRPr="0071516C">
        <w:rPr>
          <w:rStyle w:val="FootnoteReference"/>
          <w:rFonts w:ascii="Garamond" w:hAnsi="Garamond" w:cs="Times New Roman"/>
          <w:sz w:val="24"/>
          <w:szCs w:val="24"/>
        </w:rPr>
        <w:footnoteReference w:id="18"/>
      </w:r>
      <w:r w:rsidR="00AF16DA" w:rsidRPr="0071516C">
        <w:rPr>
          <w:rFonts w:ascii="Garamond" w:hAnsi="Garamond" w:cs="Times New Roman"/>
          <w:sz w:val="24"/>
          <w:szCs w:val="24"/>
        </w:rPr>
        <w:t xml:space="preserve">  </w:t>
      </w:r>
      <w:r w:rsidR="009439E2" w:rsidRPr="0071516C">
        <w:rPr>
          <w:rFonts w:ascii="Garamond" w:hAnsi="Garamond" w:cs="Times New Roman"/>
          <w:sz w:val="24"/>
          <w:szCs w:val="24"/>
        </w:rPr>
        <w:t xml:space="preserve">This transformation and creation of an embedded </w:t>
      </w:r>
      <w:r w:rsidR="00B11C10" w:rsidRPr="0071516C">
        <w:rPr>
          <w:rFonts w:ascii="Garamond" w:hAnsi="Garamond" w:cs="Times New Roman"/>
          <w:sz w:val="24"/>
          <w:szCs w:val="24"/>
        </w:rPr>
        <w:t xml:space="preserve">and autonomous bureaucracy and </w:t>
      </w:r>
      <w:r w:rsidR="006325F8" w:rsidRPr="0071516C">
        <w:rPr>
          <w:rFonts w:ascii="Garamond" w:hAnsi="Garamond" w:cs="Times New Roman"/>
          <w:sz w:val="24"/>
          <w:szCs w:val="24"/>
        </w:rPr>
        <w:t>coordinated</w:t>
      </w:r>
      <w:r w:rsidR="00053959" w:rsidRPr="0071516C">
        <w:rPr>
          <w:rFonts w:ascii="Garamond" w:hAnsi="Garamond" w:cs="Times New Roman"/>
          <w:sz w:val="24"/>
          <w:szCs w:val="24"/>
        </w:rPr>
        <w:t xml:space="preserve"> industrialization saw </w:t>
      </w:r>
      <w:r w:rsidR="006325F8" w:rsidRPr="0071516C">
        <w:rPr>
          <w:rFonts w:ascii="Garamond" w:hAnsi="Garamond" w:cs="Times New Roman"/>
          <w:sz w:val="24"/>
          <w:szCs w:val="24"/>
        </w:rPr>
        <w:t xml:space="preserve">an </w:t>
      </w:r>
      <w:r w:rsidR="00053959" w:rsidRPr="0071516C">
        <w:rPr>
          <w:rFonts w:ascii="Garamond" w:hAnsi="Garamond" w:cs="Times New Roman"/>
          <w:sz w:val="24"/>
          <w:szCs w:val="24"/>
        </w:rPr>
        <w:t xml:space="preserve">immediate and striking </w:t>
      </w:r>
      <w:r w:rsidR="006325F8" w:rsidRPr="0071516C">
        <w:rPr>
          <w:rFonts w:ascii="Garamond" w:hAnsi="Garamond" w:cs="Times New Roman"/>
          <w:sz w:val="24"/>
          <w:szCs w:val="24"/>
        </w:rPr>
        <w:t xml:space="preserve">difference </w:t>
      </w:r>
      <w:r w:rsidR="00576B6B" w:rsidRPr="0071516C">
        <w:rPr>
          <w:rFonts w:ascii="Garamond" w:hAnsi="Garamond" w:cs="Times New Roman"/>
          <w:sz w:val="24"/>
          <w:szCs w:val="24"/>
        </w:rPr>
        <w:t xml:space="preserve">in economic growth and education.  </w:t>
      </w:r>
      <w:r w:rsidR="006D0AB6" w:rsidRPr="0071516C">
        <w:rPr>
          <w:rFonts w:ascii="Garamond" w:hAnsi="Garamond" w:cs="Times New Roman"/>
          <w:sz w:val="24"/>
          <w:szCs w:val="24"/>
        </w:rPr>
        <w:t xml:space="preserve">Total revenue in 1905 – the year Japanese influence </w:t>
      </w:r>
      <w:r w:rsidR="00764557" w:rsidRPr="0071516C">
        <w:rPr>
          <w:rFonts w:ascii="Garamond" w:hAnsi="Garamond" w:cs="Times New Roman"/>
          <w:sz w:val="24"/>
          <w:szCs w:val="24"/>
        </w:rPr>
        <w:t>began in Korea – was 7.3 million yen</w:t>
      </w:r>
      <w:r w:rsidR="008B5DC8" w:rsidRPr="0071516C">
        <w:rPr>
          <w:rFonts w:ascii="Garamond" w:hAnsi="Garamond" w:cs="Times New Roman"/>
          <w:sz w:val="24"/>
          <w:szCs w:val="24"/>
        </w:rPr>
        <w:t xml:space="preserve">; by 1911, one year after formal annexation – and the formation of Japanese imperial state institutions – the total revenue jumped </w:t>
      </w:r>
      <w:r w:rsidR="00875141" w:rsidRPr="0071516C">
        <w:rPr>
          <w:rFonts w:ascii="Garamond" w:hAnsi="Garamond" w:cs="Times New Roman"/>
          <w:sz w:val="24"/>
          <w:szCs w:val="24"/>
        </w:rPr>
        <w:t>to 24 million yen, or an increase of more than 300 percent.</w:t>
      </w:r>
      <w:r w:rsidR="00875141" w:rsidRPr="0071516C">
        <w:rPr>
          <w:rStyle w:val="FootnoteReference"/>
          <w:rFonts w:ascii="Garamond" w:hAnsi="Garamond" w:cs="Times New Roman"/>
          <w:sz w:val="24"/>
          <w:szCs w:val="24"/>
        </w:rPr>
        <w:footnoteReference w:id="19"/>
      </w:r>
      <w:r w:rsidR="001E085D" w:rsidRPr="0071516C">
        <w:rPr>
          <w:rFonts w:ascii="Garamond" w:hAnsi="Garamond" w:cs="Times New Roman"/>
          <w:sz w:val="24"/>
          <w:szCs w:val="24"/>
        </w:rPr>
        <w:t xml:space="preserve">  </w:t>
      </w:r>
      <w:r w:rsidR="00305823" w:rsidRPr="0071516C">
        <w:rPr>
          <w:rFonts w:ascii="Garamond" w:hAnsi="Garamond" w:cs="Times New Roman"/>
          <w:sz w:val="24"/>
          <w:szCs w:val="24"/>
        </w:rPr>
        <w:t xml:space="preserve">Education, while taking longer to manifest, saw the same effect.  </w:t>
      </w:r>
      <w:r w:rsidR="002E4A8D" w:rsidRPr="0071516C">
        <w:rPr>
          <w:rFonts w:ascii="Garamond" w:hAnsi="Garamond" w:cs="Times New Roman"/>
          <w:sz w:val="24"/>
          <w:szCs w:val="24"/>
        </w:rPr>
        <w:t>Whereas</w:t>
      </w:r>
      <w:r w:rsidR="00664744" w:rsidRPr="0071516C">
        <w:rPr>
          <w:rFonts w:ascii="Garamond" w:hAnsi="Garamond" w:cs="Times New Roman"/>
          <w:sz w:val="24"/>
          <w:szCs w:val="24"/>
        </w:rPr>
        <w:t xml:space="preserve"> in 1910 nearly 10,000 students attended some sort of school, by 1941 this number was up to 1.7 million and the rate of literacy by </w:t>
      </w:r>
      <w:r w:rsidR="002E4A8D" w:rsidRPr="0071516C">
        <w:rPr>
          <w:rFonts w:ascii="Garamond" w:hAnsi="Garamond" w:cs="Times New Roman"/>
          <w:sz w:val="24"/>
          <w:szCs w:val="24"/>
        </w:rPr>
        <w:t>1945 was nearly 50 percent.</w:t>
      </w:r>
      <w:r w:rsidR="002E4A8D" w:rsidRPr="0071516C">
        <w:rPr>
          <w:rStyle w:val="FootnoteReference"/>
          <w:rFonts w:ascii="Garamond" w:hAnsi="Garamond" w:cs="Times New Roman"/>
          <w:sz w:val="24"/>
          <w:szCs w:val="24"/>
        </w:rPr>
        <w:footnoteReference w:id="20"/>
      </w:r>
    </w:p>
    <w:p w14:paraId="3D2646D1" w14:textId="408EF61E" w:rsidR="00C03401" w:rsidRPr="0071516C" w:rsidRDefault="009F5E15" w:rsidP="0071516C">
      <w:pPr>
        <w:tabs>
          <w:tab w:val="left" w:pos="540"/>
          <w:tab w:val="left" w:pos="720"/>
          <w:tab w:val="left" w:pos="3495"/>
        </w:tabs>
        <w:spacing w:line="276" w:lineRule="auto"/>
        <w:rPr>
          <w:rFonts w:ascii="Garamond" w:hAnsi="Garamond" w:cs="Times New Roman"/>
          <w:sz w:val="24"/>
          <w:szCs w:val="24"/>
        </w:rPr>
      </w:pPr>
      <w:r w:rsidRPr="0071516C">
        <w:rPr>
          <w:rFonts w:ascii="Garamond" w:hAnsi="Garamond" w:cs="Times New Roman"/>
          <w:sz w:val="24"/>
          <w:szCs w:val="24"/>
        </w:rPr>
        <w:tab/>
      </w:r>
      <w:r w:rsidR="00A61F73" w:rsidRPr="0071516C">
        <w:rPr>
          <w:rFonts w:ascii="Garamond" w:hAnsi="Garamond" w:cs="Times New Roman"/>
          <w:sz w:val="24"/>
          <w:szCs w:val="24"/>
        </w:rPr>
        <w:t xml:space="preserve">Institutional legacies of </w:t>
      </w:r>
      <w:r w:rsidR="00421762" w:rsidRPr="0071516C">
        <w:rPr>
          <w:rFonts w:ascii="Garamond" w:hAnsi="Garamond" w:cs="Times New Roman"/>
          <w:sz w:val="24"/>
          <w:szCs w:val="24"/>
        </w:rPr>
        <w:t xml:space="preserve">an embedded state and education were important, but equally important – especially in </w:t>
      </w:r>
      <w:r w:rsidR="00815F65" w:rsidRPr="0071516C">
        <w:rPr>
          <w:rFonts w:ascii="Garamond" w:hAnsi="Garamond" w:cs="Times New Roman"/>
          <w:sz w:val="24"/>
          <w:szCs w:val="24"/>
        </w:rPr>
        <w:t xml:space="preserve">establishing the foundation for later developmental state models of economic growth – was the </w:t>
      </w:r>
      <w:r w:rsidR="007108E3" w:rsidRPr="0071516C">
        <w:rPr>
          <w:rFonts w:ascii="Garamond" w:hAnsi="Garamond" w:cs="Times New Roman"/>
          <w:sz w:val="24"/>
          <w:szCs w:val="24"/>
        </w:rPr>
        <w:t xml:space="preserve">Korean state-capital industrialization and firm-state alliances.  </w:t>
      </w:r>
      <w:r w:rsidR="009B4527" w:rsidRPr="0071516C">
        <w:rPr>
          <w:rFonts w:ascii="Garamond" w:hAnsi="Garamond" w:cs="Times New Roman"/>
          <w:sz w:val="24"/>
          <w:szCs w:val="24"/>
        </w:rPr>
        <w:t>Korean capit</w:t>
      </w:r>
      <w:r w:rsidR="003652E1" w:rsidRPr="0071516C">
        <w:rPr>
          <w:rFonts w:ascii="Garamond" w:hAnsi="Garamond" w:cs="Times New Roman"/>
          <w:sz w:val="24"/>
          <w:szCs w:val="24"/>
        </w:rPr>
        <w:t>al began to flower under colonial rule</w:t>
      </w:r>
      <w:r w:rsidR="0048125C" w:rsidRPr="0071516C">
        <w:rPr>
          <w:rFonts w:ascii="Garamond" w:hAnsi="Garamond" w:cs="Times New Roman"/>
          <w:sz w:val="24"/>
          <w:szCs w:val="24"/>
        </w:rPr>
        <w:t xml:space="preserve">, as major chaebols such as </w:t>
      </w:r>
      <w:proofErr w:type="spellStart"/>
      <w:r w:rsidR="0048125C" w:rsidRPr="0071516C">
        <w:rPr>
          <w:rFonts w:ascii="Garamond" w:hAnsi="Garamond" w:cs="Times New Roman"/>
          <w:sz w:val="24"/>
          <w:szCs w:val="24"/>
        </w:rPr>
        <w:t>Kyongbang</w:t>
      </w:r>
      <w:proofErr w:type="spellEnd"/>
      <w:r w:rsidR="00540A68" w:rsidRPr="0071516C">
        <w:rPr>
          <w:rFonts w:ascii="Garamond" w:hAnsi="Garamond" w:cs="Times New Roman"/>
          <w:sz w:val="24"/>
          <w:szCs w:val="24"/>
        </w:rPr>
        <w:t xml:space="preserve">, </w:t>
      </w:r>
      <w:proofErr w:type="spellStart"/>
      <w:r w:rsidR="00540A68" w:rsidRPr="0071516C">
        <w:rPr>
          <w:rFonts w:ascii="Garamond" w:hAnsi="Garamond" w:cs="Times New Roman"/>
          <w:sz w:val="24"/>
          <w:szCs w:val="24"/>
        </w:rPr>
        <w:t>Kongsin</w:t>
      </w:r>
      <w:proofErr w:type="spellEnd"/>
      <w:r w:rsidR="00540A68" w:rsidRPr="0071516C">
        <w:rPr>
          <w:rFonts w:ascii="Garamond" w:hAnsi="Garamond" w:cs="Times New Roman"/>
          <w:sz w:val="24"/>
          <w:szCs w:val="24"/>
        </w:rPr>
        <w:t xml:space="preserve"> Hosiery, </w:t>
      </w:r>
      <w:proofErr w:type="spellStart"/>
      <w:r w:rsidR="00540A68" w:rsidRPr="0071516C">
        <w:rPr>
          <w:rFonts w:ascii="Garamond" w:hAnsi="Garamond" w:cs="Times New Roman"/>
          <w:sz w:val="24"/>
          <w:szCs w:val="24"/>
        </w:rPr>
        <w:t>Paeksan</w:t>
      </w:r>
      <w:proofErr w:type="spellEnd"/>
      <w:r w:rsidR="00540A68" w:rsidRPr="0071516C">
        <w:rPr>
          <w:rFonts w:ascii="Garamond" w:hAnsi="Garamond" w:cs="Times New Roman"/>
          <w:sz w:val="24"/>
          <w:szCs w:val="24"/>
        </w:rPr>
        <w:t xml:space="preserve"> Trading Company, </w:t>
      </w:r>
      <w:proofErr w:type="spellStart"/>
      <w:r w:rsidR="00540A68" w:rsidRPr="0071516C">
        <w:rPr>
          <w:rFonts w:ascii="Garamond" w:hAnsi="Garamond" w:cs="Times New Roman"/>
          <w:sz w:val="24"/>
          <w:szCs w:val="24"/>
        </w:rPr>
        <w:t>Hwasin</w:t>
      </w:r>
      <w:proofErr w:type="spellEnd"/>
      <w:r w:rsidR="00540A68" w:rsidRPr="0071516C">
        <w:rPr>
          <w:rFonts w:ascii="Garamond" w:hAnsi="Garamond" w:cs="Times New Roman"/>
          <w:sz w:val="24"/>
          <w:szCs w:val="24"/>
        </w:rPr>
        <w:t xml:space="preserve"> Department Store, and Mokpo Rubber Company </w:t>
      </w:r>
      <w:r w:rsidR="004B7373" w:rsidRPr="0071516C">
        <w:rPr>
          <w:rFonts w:ascii="Garamond" w:hAnsi="Garamond" w:cs="Times New Roman"/>
          <w:sz w:val="24"/>
          <w:szCs w:val="24"/>
        </w:rPr>
        <w:t>began to form during this period.  A</w:t>
      </w:r>
      <w:r w:rsidR="004D2DEC" w:rsidRPr="0071516C">
        <w:rPr>
          <w:rFonts w:ascii="Garamond" w:hAnsi="Garamond" w:cs="Times New Roman"/>
          <w:sz w:val="24"/>
          <w:szCs w:val="24"/>
        </w:rPr>
        <w:t xml:space="preserve">n embedded state that prioritized building alliances with </w:t>
      </w:r>
      <w:r w:rsidR="00DF180E" w:rsidRPr="0071516C">
        <w:rPr>
          <w:rFonts w:ascii="Garamond" w:hAnsi="Garamond" w:cs="Times New Roman"/>
          <w:sz w:val="24"/>
          <w:szCs w:val="24"/>
        </w:rPr>
        <w:t xml:space="preserve">firms and facilitating capital accumulation </w:t>
      </w:r>
      <w:r w:rsidR="00916E97" w:rsidRPr="0071516C">
        <w:rPr>
          <w:rFonts w:ascii="Garamond" w:hAnsi="Garamond" w:cs="Times New Roman"/>
          <w:sz w:val="24"/>
          <w:szCs w:val="24"/>
        </w:rPr>
        <w:t xml:space="preserve">began created a bedrock for </w:t>
      </w:r>
      <w:r w:rsidR="006F756D" w:rsidRPr="0071516C">
        <w:rPr>
          <w:rFonts w:ascii="Garamond" w:hAnsi="Garamond" w:cs="Times New Roman"/>
          <w:sz w:val="24"/>
          <w:szCs w:val="24"/>
        </w:rPr>
        <w:t xml:space="preserve">linkages between </w:t>
      </w:r>
      <w:r w:rsidR="001C52F1" w:rsidRPr="0071516C">
        <w:rPr>
          <w:rFonts w:ascii="Garamond" w:hAnsi="Garamond" w:cs="Times New Roman"/>
          <w:sz w:val="24"/>
          <w:szCs w:val="24"/>
        </w:rPr>
        <w:t xml:space="preserve">private </w:t>
      </w:r>
      <w:r w:rsidR="006F756D" w:rsidRPr="0071516C">
        <w:rPr>
          <w:rFonts w:ascii="Garamond" w:hAnsi="Garamond" w:cs="Times New Roman"/>
          <w:sz w:val="24"/>
          <w:szCs w:val="24"/>
        </w:rPr>
        <w:t xml:space="preserve">Korean capital and the state.  </w:t>
      </w:r>
      <w:r w:rsidR="00375EF1" w:rsidRPr="0071516C">
        <w:rPr>
          <w:rFonts w:ascii="Garamond" w:hAnsi="Garamond" w:cs="Times New Roman"/>
          <w:sz w:val="24"/>
          <w:szCs w:val="24"/>
        </w:rPr>
        <w:t>In fact, many would go on to establish major chaebols of modern South Korea, such as Samsung, Hyundai, and Lucky.</w:t>
      </w:r>
      <w:r w:rsidR="00375EF1" w:rsidRPr="0071516C">
        <w:rPr>
          <w:rStyle w:val="FootnoteReference"/>
          <w:rFonts w:ascii="Garamond" w:hAnsi="Garamond" w:cs="Times New Roman"/>
          <w:sz w:val="24"/>
          <w:szCs w:val="24"/>
        </w:rPr>
        <w:footnoteReference w:id="21"/>
      </w:r>
      <w:r w:rsidR="00F26707" w:rsidRPr="0071516C">
        <w:rPr>
          <w:rFonts w:ascii="Garamond" w:hAnsi="Garamond" w:cs="Times New Roman"/>
          <w:sz w:val="24"/>
          <w:szCs w:val="24"/>
        </w:rPr>
        <w:t xml:space="preserve">  </w:t>
      </w:r>
      <w:r w:rsidR="00F46B4F" w:rsidRPr="0071516C">
        <w:rPr>
          <w:rFonts w:ascii="Garamond" w:hAnsi="Garamond" w:cs="Times New Roman"/>
          <w:sz w:val="24"/>
          <w:szCs w:val="24"/>
        </w:rPr>
        <w:t xml:space="preserve">Key to this </w:t>
      </w:r>
      <w:r w:rsidR="006624F3" w:rsidRPr="0071516C">
        <w:rPr>
          <w:rFonts w:ascii="Garamond" w:hAnsi="Garamond" w:cs="Times New Roman"/>
          <w:sz w:val="24"/>
          <w:szCs w:val="24"/>
        </w:rPr>
        <w:t>architectonic</w:t>
      </w:r>
      <w:r w:rsidR="00F46B4F" w:rsidRPr="0071516C">
        <w:rPr>
          <w:rFonts w:ascii="Garamond" w:hAnsi="Garamond" w:cs="Times New Roman"/>
          <w:sz w:val="24"/>
          <w:szCs w:val="24"/>
        </w:rPr>
        <w:t xml:space="preserve"> capitalism in Korea was the Korean Industrial Bank –</w:t>
      </w:r>
      <w:r w:rsidR="006624F3" w:rsidRPr="0071516C">
        <w:rPr>
          <w:rFonts w:ascii="Garamond" w:hAnsi="Garamond" w:cs="Times New Roman"/>
          <w:sz w:val="24"/>
          <w:szCs w:val="24"/>
        </w:rPr>
        <w:t xml:space="preserve">  </w:t>
      </w:r>
      <w:r w:rsidR="00125794" w:rsidRPr="0071516C">
        <w:rPr>
          <w:rFonts w:ascii="Garamond" w:hAnsi="Garamond" w:cs="Times New Roman"/>
          <w:sz w:val="24"/>
          <w:szCs w:val="24"/>
        </w:rPr>
        <w:t>adopted from Japan</w:t>
      </w:r>
      <w:r w:rsidR="0025194B" w:rsidRPr="0071516C">
        <w:rPr>
          <w:rFonts w:ascii="Garamond" w:hAnsi="Garamond" w:cs="Times New Roman"/>
          <w:sz w:val="24"/>
          <w:szCs w:val="24"/>
        </w:rPr>
        <w:t>’</w:t>
      </w:r>
      <w:r w:rsidR="00125794" w:rsidRPr="0071516C">
        <w:rPr>
          <w:rFonts w:ascii="Garamond" w:hAnsi="Garamond" w:cs="Times New Roman"/>
          <w:sz w:val="24"/>
          <w:szCs w:val="24"/>
        </w:rPr>
        <w:t xml:space="preserve">s political </w:t>
      </w:r>
      <w:r w:rsidR="0025194B" w:rsidRPr="0071516C">
        <w:rPr>
          <w:rFonts w:ascii="Garamond" w:hAnsi="Garamond" w:cs="Times New Roman"/>
          <w:sz w:val="24"/>
          <w:szCs w:val="24"/>
        </w:rPr>
        <w:t>econom</w:t>
      </w:r>
      <w:r w:rsidR="001C52F1" w:rsidRPr="0071516C">
        <w:rPr>
          <w:rFonts w:ascii="Garamond" w:hAnsi="Garamond" w:cs="Times New Roman"/>
          <w:sz w:val="24"/>
          <w:szCs w:val="24"/>
        </w:rPr>
        <w:t>y</w:t>
      </w:r>
      <w:r w:rsidR="0025194B" w:rsidRPr="0071516C">
        <w:rPr>
          <w:rFonts w:ascii="Garamond" w:hAnsi="Garamond" w:cs="Times New Roman"/>
          <w:sz w:val="24"/>
          <w:szCs w:val="24"/>
        </w:rPr>
        <w:t xml:space="preserve"> </w:t>
      </w:r>
      <w:r w:rsidR="00125794" w:rsidRPr="0071516C">
        <w:rPr>
          <w:rFonts w:ascii="Garamond" w:hAnsi="Garamond" w:cs="Times New Roman"/>
          <w:sz w:val="24"/>
          <w:szCs w:val="24"/>
        </w:rPr>
        <w:t>growth model – and the main source of capital for the chaebols.</w:t>
      </w:r>
      <w:r w:rsidR="007D6E44" w:rsidRPr="0071516C">
        <w:rPr>
          <w:rFonts w:ascii="Garamond" w:hAnsi="Garamond" w:cs="Times New Roman"/>
          <w:sz w:val="24"/>
          <w:szCs w:val="24"/>
        </w:rPr>
        <w:t xml:space="preserve">  In sum, this colonial legacy of Japanese </w:t>
      </w:r>
      <w:proofErr w:type="spellStart"/>
      <w:r w:rsidR="007D6E44" w:rsidRPr="0071516C">
        <w:rPr>
          <w:rFonts w:ascii="Garamond" w:hAnsi="Garamond" w:cs="Times New Roman"/>
          <w:i/>
          <w:iCs/>
          <w:sz w:val="24"/>
          <w:szCs w:val="24"/>
        </w:rPr>
        <w:t>Staatswissenshaften</w:t>
      </w:r>
      <w:proofErr w:type="spellEnd"/>
      <w:r w:rsidR="007D6E44" w:rsidRPr="0071516C">
        <w:rPr>
          <w:rFonts w:ascii="Garamond" w:hAnsi="Garamond" w:cs="Times New Roman"/>
          <w:sz w:val="24"/>
          <w:szCs w:val="24"/>
        </w:rPr>
        <w:t xml:space="preserve"> left Korea </w:t>
      </w:r>
      <w:r w:rsidR="0036620C" w:rsidRPr="0071516C">
        <w:rPr>
          <w:rFonts w:ascii="Garamond" w:hAnsi="Garamond" w:cs="Times New Roman"/>
          <w:sz w:val="24"/>
          <w:szCs w:val="24"/>
        </w:rPr>
        <w:t>with virtual replicas of Japanese forms of industry, state poli</w:t>
      </w:r>
      <w:r w:rsidRPr="0071516C">
        <w:rPr>
          <w:rFonts w:ascii="Garamond" w:hAnsi="Garamond" w:cs="Times New Roman"/>
          <w:sz w:val="24"/>
          <w:szCs w:val="24"/>
        </w:rPr>
        <w:t>cies</w:t>
      </w:r>
      <w:r w:rsidR="0036620C" w:rsidRPr="0071516C">
        <w:rPr>
          <w:rFonts w:ascii="Garamond" w:hAnsi="Garamond" w:cs="Times New Roman"/>
          <w:sz w:val="24"/>
          <w:szCs w:val="24"/>
        </w:rPr>
        <w:t xml:space="preserve"> towards the economy, education, police state, </w:t>
      </w:r>
      <w:r w:rsidR="005B6A7A" w:rsidRPr="0071516C">
        <w:rPr>
          <w:rFonts w:ascii="Garamond" w:hAnsi="Garamond" w:cs="Times New Roman"/>
          <w:sz w:val="24"/>
          <w:szCs w:val="24"/>
        </w:rPr>
        <w:t>military affairs, and its civic culture.</w:t>
      </w:r>
      <w:r w:rsidR="005B6A7A" w:rsidRPr="0071516C">
        <w:rPr>
          <w:rStyle w:val="FootnoteReference"/>
          <w:rFonts w:ascii="Garamond" w:hAnsi="Garamond" w:cs="Times New Roman"/>
          <w:sz w:val="24"/>
          <w:szCs w:val="24"/>
        </w:rPr>
        <w:footnoteReference w:id="22"/>
      </w:r>
      <w:r w:rsidR="005B6A7A" w:rsidRPr="0071516C">
        <w:rPr>
          <w:rFonts w:ascii="Garamond" w:hAnsi="Garamond" w:cs="Times New Roman"/>
          <w:sz w:val="24"/>
          <w:szCs w:val="24"/>
        </w:rPr>
        <w:t xml:space="preserve">  Th</w:t>
      </w:r>
      <w:r w:rsidR="00F225BC" w:rsidRPr="0071516C">
        <w:rPr>
          <w:rFonts w:ascii="Garamond" w:hAnsi="Garamond" w:cs="Times New Roman"/>
          <w:sz w:val="24"/>
          <w:szCs w:val="24"/>
        </w:rPr>
        <w:t xml:space="preserve">ese Japanese </w:t>
      </w:r>
      <w:r w:rsidR="00374576" w:rsidRPr="0071516C">
        <w:rPr>
          <w:rFonts w:ascii="Garamond" w:hAnsi="Garamond" w:cs="Times New Roman"/>
          <w:sz w:val="24"/>
          <w:szCs w:val="24"/>
        </w:rPr>
        <w:t xml:space="preserve">imperial </w:t>
      </w:r>
      <w:r w:rsidR="00F225BC" w:rsidRPr="0071516C">
        <w:rPr>
          <w:rFonts w:ascii="Garamond" w:hAnsi="Garamond" w:cs="Times New Roman"/>
          <w:sz w:val="24"/>
          <w:szCs w:val="24"/>
        </w:rPr>
        <w:t>institutions –</w:t>
      </w:r>
      <w:r w:rsidR="00317E7E" w:rsidRPr="0071516C">
        <w:rPr>
          <w:rFonts w:ascii="Garamond" w:hAnsi="Garamond" w:cs="Times New Roman"/>
          <w:sz w:val="24"/>
          <w:szCs w:val="24"/>
        </w:rPr>
        <w:t xml:space="preserve"> </w:t>
      </w:r>
      <w:r w:rsidR="00F225BC" w:rsidRPr="0071516C">
        <w:rPr>
          <w:rFonts w:ascii="Garamond" w:hAnsi="Garamond" w:cs="Times New Roman"/>
          <w:sz w:val="24"/>
          <w:szCs w:val="24"/>
        </w:rPr>
        <w:t xml:space="preserve">an embedded, autonomous bureaucracy and </w:t>
      </w:r>
      <w:r w:rsidR="00730CE2" w:rsidRPr="0071516C">
        <w:rPr>
          <w:rFonts w:ascii="Garamond" w:hAnsi="Garamond" w:cs="Times New Roman"/>
          <w:sz w:val="24"/>
          <w:szCs w:val="24"/>
        </w:rPr>
        <w:t>business-state alliances</w:t>
      </w:r>
      <w:r w:rsidR="00317E7E" w:rsidRPr="0071516C">
        <w:rPr>
          <w:rFonts w:ascii="Garamond" w:hAnsi="Garamond" w:cs="Times New Roman"/>
          <w:sz w:val="24"/>
          <w:szCs w:val="24"/>
        </w:rPr>
        <w:t xml:space="preserve"> -- </w:t>
      </w:r>
      <w:r w:rsidR="00730CE2" w:rsidRPr="0071516C">
        <w:rPr>
          <w:rFonts w:ascii="Garamond" w:hAnsi="Garamond" w:cs="Times New Roman"/>
          <w:sz w:val="24"/>
          <w:szCs w:val="24"/>
        </w:rPr>
        <w:t xml:space="preserve">provided a historical origin of the developmental state that subsequently led to </w:t>
      </w:r>
      <w:r w:rsidR="00083D5E" w:rsidRPr="0071516C">
        <w:rPr>
          <w:rFonts w:ascii="Garamond" w:hAnsi="Garamond" w:cs="Times New Roman"/>
          <w:sz w:val="24"/>
          <w:szCs w:val="24"/>
        </w:rPr>
        <w:t>rapid economic growth in North East Asia</w:t>
      </w:r>
      <w:r w:rsidR="00107612" w:rsidRPr="0071516C">
        <w:rPr>
          <w:rFonts w:ascii="Garamond" w:hAnsi="Garamond" w:cs="Times New Roman"/>
          <w:sz w:val="24"/>
          <w:szCs w:val="24"/>
        </w:rPr>
        <w:t xml:space="preserve">.  However, it is often difficult to identify causal mechanisms </w:t>
      </w:r>
      <w:r w:rsidR="00863887" w:rsidRPr="0071516C">
        <w:rPr>
          <w:rFonts w:ascii="Garamond" w:hAnsi="Garamond" w:cs="Times New Roman"/>
          <w:sz w:val="24"/>
          <w:szCs w:val="24"/>
        </w:rPr>
        <w:t>in colonial legacies, as much of the academic debate shows</w:t>
      </w:r>
      <w:r w:rsidR="00D04530" w:rsidRPr="0071516C">
        <w:rPr>
          <w:rFonts w:ascii="Garamond" w:hAnsi="Garamond" w:cs="Times New Roman"/>
          <w:sz w:val="24"/>
          <w:szCs w:val="24"/>
        </w:rPr>
        <w:t xml:space="preserve">.  The following section, then, addresses some alternative explanations for the </w:t>
      </w:r>
      <w:r w:rsidR="00AC326C" w:rsidRPr="0071516C">
        <w:rPr>
          <w:rFonts w:ascii="Garamond" w:hAnsi="Garamond" w:cs="Times New Roman"/>
          <w:sz w:val="24"/>
          <w:szCs w:val="24"/>
        </w:rPr>
        <w:t xml:space="preserve">origin of developmental state, </w:t>
      </w:r>
      <w:r w:rsidR="00C03401" w:rsidRPr="0071516C">
        <w:rPr>
          <w:rFonts w:ascii="Garamond" w:hAnsi="Garamond" w:cs="Times New Roman"/>
          <w:sz w:val="24"/>
          <w:szCs w:val="24"/>
        </w:rPr>
        <w:t xml:space="preserve">and </w:t>
      </w:r>
      <w:r w:rsidR="000F6549" w:rsidRPr="0071516C">
        <w:rPr>
          <w:rFonts w:ascii="Garamond" w:hAnsi="Garamond" w:cs="Times New Roman"/>
          <w:sz w:val="24"/>
          <w:szCs w:val="24"/>
        </w:rPr>
        <w:t xml:space="preserve">the </w:t>
      </w:r>
      <w:r w:rsidR="00C03401" w:rsidRPr="0071516C">
        <w:rPr>
          <w:rFonts w:ascii="Garamond" w:hAnsi="Garamond" w:cs="Times New Roman"/>
          <w:sz w:val="24"/>
          <w:szCs w:val="24"/>
        </w:rPr>
        <w:t xml:space="preserve">counterfactual case </w:t>
      </w:r>
      <w:r w:rsidR="000F6549" w:rsidRPr="0071516C">
        <w:rPr>
          <w:rFonts w:ascii="Garamond" w:hAnsi="Garamond" w:cs="Times New Roman"/>
          <w:sz w:val="24"/>
          <w:szCs w:val="24"/>
        </w:rPr>
        <w:t>of</w:t>
      </w:r>
      <w:r w:rsidR="00C03401" w:rsidRPr="0071516C">
        <w:rPr>
          <w:rFonts w:ascii="Garamond" w:hAnsi="Garamond" w:cs="Times New Roman"/>
          <w:sz w:val="24"/>
          <w:szCs w:val="24"/>
        </w:rPr>
        <w:t xml:space="preserve"> Vietnam</w:t>
      </w:r>
      <w:r w:rsidR="000F6549" w:rsidRPr="0071516C">
        <w:rPr>
          <w:rFonts w:ascii="Garamond" w:hAnsi="Garamond" w:cs="Times New Roman"/>
          <w:sz w:val="24"/>
          <w:szCs w:val="24"/>
        </w:rPr>
        <w:t>.</w:t>
      </w:r>
    </w:p>
    <w:p w14:paraId="38C7399F" w14:textId="3F9A8959" w:rsidR="00624F1E" w:rsidRPr="0071516C" w:rsidRDefault="00BF0BBD" w:rsidP="0071516C">
      <w:pPr>
        <w:tabs>
          <w:tab w:val="left" w:pos="540"/>
          <w:tab w:val="left" w:pos="720"/>
          <w:tab w:val="left" w:pos="3495"/>
        </w:tabs>
        <w:spacing w:line="276" w:lineRule="auto"/>
        <w:rPr>
          <w:rFonts w:ascii="Garamond" w:hAnsi="Garamond" w:cs="Times New Roman"/>
          <w:i/>
          <w:iCs/>
          <w:sz w:val="24"/>
          <w:szCs w:val="24"/>
        </w:rPr>
      </w:pPr>
      <w:r w:rsidRPr="0071516C">
        <w:rPr>
          <w:rFonts w:ascii="Garamond" w:hAnsi="Garamond" w:cs="Times New Roman"/>
          <w:sz w:val="24"/>
          <w:szCs w:val="24"/>
        </w:rPr>
        <w:t xml:space="preserve"> </w:t>
      </w:r>
      <w:r w:rsidR="00DE20F5" w:rsidRPr="0071516C">
        <w:rPr>
          <w:rFonts w:ascii="Garamond" w:hAnsi="Garamond" w:cs="Times New Roman"/>
          <w:sz w:val="24"/>
          <w:szCs w:val="24"/>
        </w:rPr>
        <w:t xml:space="preserve">1.5 </w:t>
      </w:r>
      <w:r w:rsidR="00DE20F5" w:rsidRPr="0071516C">
        <w:rPr>
          <w:rFonts w:ascii="Garamond" w:hAnsi="Garamond" w:cs="Times New Roman"/>
          <w:i/>
          <w:iCs/>
          <w:sz w:val="24"/>
          <w:szCs w:val="24"/>
        </w:rPr>
        <w:t>Alternative Explanations and Cases</w:t>
      </w:r>
    </w:p>
    <w:p w14:paraId="2693FE64" w14:textId="2AD15112" w:rsidR="00DE20F5" w:rsidRPr="0071516C" w:rsidRDefault="00DE20F5" w:rsidP="0071516C">
      <w:pPr>
        <w:tabs>
          <w:tab w:val="left" w:pos="540"/>
          <w:tab w:val="left" w:pos="720"/>
          <w:tab w:val="left" w:pos="3495"/>
        </w:tabs>
        <w:spacing w:line="276" w:lineRule="auto"/>
        <w:rPr>
          <w:rFonts w:ascii="Garamond" w:hAnsi="Garamond" w:cs="Times New Roman"/>
          <w:sz w:val="24"/>
          <w:szCs w:val="24"/>
        </w:rPr>
      </w:pPr>
      <w:r w:rsidRPr="0071516C">
        <w:rPr>
          <w:rFonts w:ascii="Garamond" w:hAnsi="Garamond" w:cs="Times New Roman"/>
          <w:sz w:val="24"/>
          <w:szCs w:val="24"/>
        </w:rPr>
        <w:tab/>
      </w:r>
      <w:r w:rsidR="009B4104" w:rsidRPr="0071516C">
        <w:rPr>
          <w:rFonts w:ascii="Garamond" w:hAnsi="Garamond" w:cs="Times New Roman"/>
          <w:sz w:val="24"/>
          <w:szCs w:val="24"/>
        </w:rPr>
        <w:t xml:space="preserve">Outlined in earlier sections, US </w:t>
      </w:r>
      <w:r w:rsidR="004A563C" w:rsidRPr="0071516C">
        <w:rPr>
          <w:rFonts w:ascii="Garamond" w:hAnsi="Garamond" w:cs="Times New Roman"/>
          <w:sz w:val="24"/>
          <w:szCs w:val="24"/>
        </w:rPr>
        <w:t xml:space="preserve">geopolitics had a pivotal role in Korean economic growth.  </w:t>
      </w:r>
      <w:r w:rsidR="0005205C" w:rsidRPr="0071516C">
        <w:rPr>
          <w:rFonts w:ascii="Garamond" w:hAnsi="Garamond" w:cs="Times New Roman"/>
          <w:sz w:val="24"/>
          <w:szCs w:val="24"/>
        </w:rPr>
        <w:t xml:space="preserve">In the context of </w:t>
      </w:r>
      <w:r w:rsidR="00F4214A" w:rsidRPr="0071516C">
        <w:rPr>
          <w:rFonts w:ascii="Garamond" w:hAnsi="Garamond" w:cs="Times New Roman"/>
          <w:sz w:val="24"/>
          <w:szCs w:val="24"/>
        </w:rPr>
        <w:t xml:space="preserve">Cold War international relations, US foreign policy was focused </w:t>
      </w:r>
      <w:r w:rsidR="00066E76" w:rsidRPr="0071516C">
        <w:rPr>
          <w:rFonts w:ascii="Garamond" w:hAnsi="Garamond" w:cs="Times New Roman"/>
          <w:sz w:val="24"/>
          <w:szCs w:val="24"/>
        </w:rPr>
        <w:t xml:space="preserve">on </w:t>
      </w:r>
      <w:r w:rsidR="005D0495" w:rsidRPr="0071516C">
        <w:rPr>
          <w:rFonts w:ascii="Garamond" w:hAnsi="Garamond" w:cs="Times New Roman"/>
          <w:sz w:val="24"/>
          <w:szCs w:val="24"/>
        </w:rPr>
        <w:t>developing South Kore</w:t>
      </w:r>
      <w:r w:rsidR="000F4E9B" w:rsidRPr="0071516C">
        <w:rPr>
          <w:rFonts w:ascii="Garamond" w:hAnsi="Garamond" w:cs="Times New Roman"/>
          <w:sz w:val="24"/>
          <w:szCs w:val="24"/>
        </w:rPr>
        <w:t>a</w:t>
      </w:r>
      <w:r w:rsidR="005D0495" w:rsidRPr="0071516C">
        <w:rPr>
          <w:rFonts w:ascii="Garamond" w:hAnsi="Garamond" w:cs="Times New Roman"/>
          <w:sz w:val="24"/>
          <w:szCs w:val="24"/>
        </w:rPr>
        <w:t xml:space="preserve"> given the threat of Communist China and North Korea</w:t>
      </w:r>
      <w:r w:rsidR="00A044F4" w:rsidRPr="0071516C">
        <w:rPr>
          <w:rFonts w:ascii="Garamond" w:hAnsi="Garamond" w:cs="Times New Roman"/>
          <w:sz w:val="24"/>
          <w:szCs w:val="24"/>
        </w:rPr>
        <w:t>.</w:t>
      </w:r>
      <w:r w:rsidR="000F4E9B" w:rsidRPr="0071516C">
        <w:rPr>
          <w:rFonts w:ascii="Garamond" w:hAnsi="Garamond" w:cs="Times New Roman"/>
          <w:sz w:val="24"/>
          <w:szCs w:val="24"/>
        </w:rPr>
        <w:t xml:space="preserve">  A central question then</w:t>
      </w:r>
      <w:r w:rsidR="00847816" w:rsidRPr="0071516C">
        <w:rPr>
          <w:rFonts w:ascii="Garamond" w:hAnsi="Garamond" w:cs="Times New Roman"/>
          <w:sz w:val="24"/>
          <w:szCs w:val="24"/>
        </w:rPr>
        <w:t>, is would a developmental state in Korea have been possible without American hegemony and state-building?</w:t>
      </w:r>
      <w:r w:rsidR="00A3418B" w:rsidRPr="0071516C">
        <w:rPr>
          <w:rFonts w:ascii="Garamond" w:hAnsi="Garamond" w:cs="Times New Roman"/>
          <w:sz w:val="24"/>
          <w:szCs w:val="24"/>
        </w:rPr>
        <w:t xml:space="preserve">  Although US geopolitics did play a role, it</w:t>
      </w:r>
      <w:r w:rsidR="00CA7E9F" w:rsidRPr="0071516C">
        <w:rPr>
          <w:rFonts w:ascii="Garamond" w:hAnsi="Garamond" w:cs="Times New Roman"/>
          <w:sz w:val="24"/>
          <w:szCs w:val="24"/>
        </w:rPr>
        <w:t xml:space="preserve">s role was secondary to </w:t>
      </w:r>
      <w:r w:rsidR="009F635E" w:rsidRPr="0071516C">
        <w:rPr>
          <w:rFonts w:ascii="Garamond" w:hAnsi="Garamond" w:cs="Times New Roman"/>
          <w:sz w:val="24"/>
          <w:szCs w:val="24"/>
        </w:rPr>
        <w:t xml:space="preserve">that of the </w:t>
      </w:r>
      <w:r w:rsidR="00CA7E9F" w:rsidRPr="0071516C">
        <w:rPr>
          <w:rFonts w:ascii="Garamond" w:hAnsi="Garamond" w:cs="Times New Roman"/>
          <w:sz w:val="24"/>
          <w:szCs w:val="24"/>
        </w:rPr>
        <w:t xml:space="preserve">established imperial institutions.  In this sense, US influence in Korea </w:t>
      </w:r>
      <w:r w:rsidR="000864D2" w:rsidRPr="0071516C">
        <w:rPr>
          <w:rFonts w:ascii="Garamond" w:hAnsi="Garamond" w:cs="Times New Roman"/>
          <w:sz w:val="24"/>
          <w:szCs w:val="24"/>
        </w:rPr>
        <w:t>enabled a developmental state – creating a friendly economic environment for export-led growth</w:t>
      </w:r>
      <w:r w:rsidR="001F0359" w:rsidRPr="0071516C">
        <w:rPr>
          <w:rFonts w:ascii="Garamond" w:hAnsi="Garamond" w:cs="Times New Roman"/>
          <w:sz w:val="24"/>
          <w:szCs w:val="24"/>
        </w:rPr>
        <w:t xml:space="preserve"> and state aid – but the fundamental</w:t>
      </w:r>
      <w:r w:rsidR="00D178CC" w:rsidRPr="0071516C">
        <w:rPr>
          <w:rFonts w:ascii="Garamond" w:hAnsi="Garamond" w:cs="Times New Roman"/>
          <w:sz w:val="24"/>
          <w:szCs w:val="24"/>
        </w:rPr>
        <w:t>ly</w:t>
      </w:r>
      <w:r w:rsidR="001F0359" w:rsidRPr="0071516C">
        <w:rPr>
          <w:rFonts w:ascii="Garamond" w:hAnsi="Garamond" w:cs="Times New Roman"/>
          <w:sz w:val="24"/>
          <w:szCs w:val="24"/>
        </w:rPr>
        <w:t xml:space="preserve"> </w:t>
      </w:r>
      <w:r w:rsidR="00997793" w:rsidRPr="0071516C">
        <w:rPr>
          <w:rFonts w:ascii="Garamond" w:hAnsi="Garamond" w:cs="Times New Roman"/>
          <w:sz w:val="24"/>
          <w:szCs w:val="24"/>
        </w:rPr>
        <w:t xml:space="preserve">embedded Weberian </w:t>
      </w:r>
      <w:r w:rsidR="00D178CC" w:rsidRPr="0071516C">
        <w:rPr>
          <w:rFonts w:ascii="Garamond" w:hAnsi="Garamond" w:cs="Times New Roman"/>
          <w:sz w:val="24"/>
          <w:szCs w:val="24"/>
        </w:rPr>
        <w:t>bureaucracy</w:t>
      </w:r>
      <w:r w:rsidR="00997793" w:rsidRPr="0071516C">
        <w:rPr>
          <w:rFonts w:ascii="Garamond" w:hAnsi="Garamond" w:cs="Times New Roman"/>
          <w:sz w:val="24"/>
          <w:szCs w:val="24"/>
        </w:rPr>
        <w:t xml:space="preserve"> and business-state alliances that were </w:t>
      </w:r>
      <w:r w:rsidR="00D178CC" w:rsidRPr="0071516C">
        <w:rPr>
          <w:rFonts w:ascii="Garamond" w:hAnsi="Garamond" w:cs="Times New Roman"/>
          <w:sz w:val="24"/>
          <w:szCs w:val="24"/>
        </w:rPr>
        <w:t xml:space="preserve">established during colonial rule were the </w:t>
      </w:r>
      <w:r w:rsidR="00D178CC" w:rsidRPr="0071516C">
        <w:rPr>
          <w:rFonts w:ascii="Garamond" w:hAnsi="Garamond" w:cs="Times New Roman"/>
          <w:sz w:val="24"/>
          <w:szCs w:val="24"/>
        </w:rPr>
        <w:lastRenderedPageBreak/>
        <w:t>pri</w:t>
      </w:r>
      <w:r w:rsidR="006F463F" w:rsidRPr="0071516C">
        <w:rPr>
          <w:rFonts w:ascii="Garamond" w:hAnsi="Garamond" w:cs="Times New Roman"/>
          <w:sz w:val="24"/>
          <w:szCs w:val="24"/>
        </w:rPr>
        <w:t xml:space="preserve">mary source of development.  </w:t>
      </w:r>
      <w:r w:rsidR="00AA1A85" w:rsidRPr="0071516C">
        <w:rPr>
          <w:rFonts w:ascii="Garamond" w:hAnsi="Garamond" w:cs="Times New Roman"/>
          <w:sz w:val="24"/>
          <w:szCs w:val="24"/>
        </w:rPr>
        <w:t xml:space="preserve">The benefits of US-led </w:t>
      </w:r>
      <w:r w:rsidR="006B4DCF" w:rsidRPr="0071516C">
        <w:rPr>
          <w:rFonts w:ascii="Garamond" w:hAnsi="Garamond" w:cs="Times New Roman"/>
          <w:sz w:val="24"/>
          <w:szCs w:val="24"/>
        </w:rPr>
        <w:t xml:space="preserve">economic liberalism were not exclusive to Korea, yet Korea – due to its </w:t>
      </w:r>
      <w:r w:rsidR="00975AFA" w:rsidRPr="0071516C">
        <w:rPr>
          <w:rFonts w:ascii="Garamond" w:hAnsi="Garamond" w:cs="Times New Roman"/>
          <w:sz w:val="24"/>
          <w:szCs w:val="24"/>
        </w:rPr>
        <w:t xml:space="preserve">established developmental institutions </w:t>
      </w:r>
      <w:r w:rsidR="0060757E" w:rsidRPr="0071516C">
        <w:rPr>
          <w:rFonts w:ascii="Garamond" w:hAnsi="Garamond" w:cs="Times New Roman"/>
          <w:sz w:val="24"/>
          <w:szCs w:val="24"/>
        </w:rPr>
        <w:t>-- was</w:t>
      </w:r>
      <w:r w:rsidR="00975AFA" w:rsidRPr="0071516C">
        <w:rPr>
          <w:rFonts w:ascii="Garamond" w:hAnsi="Garamond" w:cs="Times New Roman"/>
          <w:sz w:val="24"/>
          <w:szCs w:val="24"/>
        </w:rPr>
        <w:t xml:space="preserve"> able to </w:t>
      </w:r>
      <w:r w:rsidR="0060757E" w:rsidRPr="0071516C">
        <w:rPr>
          <w:rFonts w:ascii="Garamond" w:hAnsi="Garamond" w:cs="Times New Roman"/>
          <w:sz w:val="24"/>
          <w:szCs w:val="24"/>
        </w:rPr>
        <w:t xml:space="preserve">capitalize on and experience rapid-growth.  </w:t>
      </w:r>
      <w:r w:rsidR="006F463F" w:rsidRPr="0071516C">
        <w:rPr>
          <w:rFonts w:ascii="Garamond" w:hAnsi="Garamond" w:cs="Times New Roman"/>
          <w:sz w:val="24"/>
          <w:szCs w:val="24"/>
        </w:rPr>
        <w:t xml:space="preserve">American hegemony </w:t>
      </w:r>
      <w:r w:rsidR="004B14EE" w:rsidRPr="0071516C">
        <w:rPr>
          <w:rFonts w:ascii="Garamond" w:hAnsi="Garamond" w:cs="Times New Roman"/>
          <w:sz w:val="24"/>
          <w:szCs w:val="24"/>
        </w:rPr>
        <w:t xml:space="preserve">that saw the rapid economic and industrial growth of Korea </w:t>
      </w:r>
      <w:r w:rsidR="00AF4BAE" w:rsidRPr="0071516C">
        <w:rPr>
          <w:rFonts w:ascii="Garamond" w:hAnsi="Garamond" w:cs="Times New Roman"/>
          <w:sz w:val="24"/>
          <w:szCs w:val="24"/>
        </w:rPr>
        <w:t xml:space="preserve">simply made the developmental state more of a success story, rather than </w:t>
      </w:r>
      <w:r w:rsidR="00C03136" w:rsidRPr="0071516C">
        <w:rPr>
          <w:rFonts w:ascii="Garamond" w:hAnsi="Garamond" w:cs="Times New Roman"/>
          <w:sz w:val="24"/>
          <w:szCs w:val="24"/>
        </w:rPr>
        <w:t>its origin.</w:t>
      </w:r>
    </w:p>
    <w:p w14:paraId="4BF992EC" w14:textId="083862D8" w:rsidR="00D42883" w:rsidRPr="0071516C" w:rsidRDefault="00D42883" w:rsidP="0071516C">
      <w:pPr>
        <w:tabs>
          <w:tab w:val="left" w:pos="540"/>
          <w:tab w:val="left" w:pos="720"/>
          <w:tab w:val="left" w:pos="3495"/>
        </w:tabs>
        <w:spacing w:line="276" w:lineRule="auto"/>
        <w:rPr>
          <w:rFonts w:ascii="Garamond" w:hAnsi="Garamond" w:cs="Times New Roman"/>
          <w:sz w:val="24"/>
          <w:szCs w:val="24"/>
        </w:rPr>
      </w:pPr>
      <w:r w:rsidRPr="0071516C">
        <w:rPr>
          <w:rFonts w:ascii="Garamond" w:hAnsi="Garamond" w:cs="Times New Roman"/>
          <w:sz w:val="24"/>
          <w:szCs w:val="24"/>
        </w:rPr>
        <w:tab/>
      </w:r>
      <w:r w:rsidR="00397796" w:rsidRPr="0071516C">
        <w:rPr>
          <w:rFonts w:ascii="Garamond" w:hAnsi="Garamond" w:cs="Times New Roman"/>
          <w:sz w:val="24"/>
          <w:szCs w:val="24"/>
        </w:rPr>
        <w:t xml:space="preserve">In assessing the causal effects of Japanese colonial legacies, we are naturally given a strong </w:t>
      </w:r>
      <w:r w:rsidR="003A7AAE" w:rsidRPr="0071516C">
        <w:rPr>
          <w:rFonts w:ascii="Garamond" w:hAnsi="Garamond" w:cs="Times New Roman"/>
          <w:sz w:val="24"/>
          <w:szCs w:val="24"/>
        </w:rPr>
        <w:t>case to compare to in French colonial Vietnam.</w:t>
      </w:r>
      <w:r w:rsidR="00D01434" w:rsidRPr="0071516C">
        <w:rPr>
          <w:rFonts w:ascii="Garamond" w:hAnsi="Garamond" w:cs="Times New Roman"/>
          <w:sz w:val="24"/>
          <w:szCs w:val="24"/>
        </w:rPr>
        <w:t xml:space="preserve">  </w:t>
      </w:r>
      <w:r w:rsidR="00931262" w:rsidRPr="0071516C">
        <w:rPr>
          <w:rFonts w:ascii="Garamond" w:hAnsi="Garamond" w:cs="Times New Roman"/>
          <w:sz w:val="24"/>
          <w:szCs w:val="24"/>
        </w:rPr>
        <w:t>Japan</w:t>
      </w:r>
      <w:r w:rsidR="00F43CC3" w:rsidRPr="0071516C">
        <w:rPr>
          <w:rFonts w:ascii="Garamond" w:hAnsi="Garamond" w:cs="Times New Roman"/>
          <w:sz w:val="24"/>
          <w:szCs w:val="24"/>
        </w:rPr>
        <w:t>,</w:t>
      </w:r>
      <w:r w:rsidR="00931262" w:rsidRPr="0071516C">
        <w:rPr>
          <w:rFonts w:ascii="Garamond" w:hAnsi="Garamond" w:cs="Times New Roman"/>
          <w:sz w:val="24"/>
          <w:szCs w:val="24"/>
        </w:rPr>
        <w:t xml:space="preserve"> as a </w:t>
      </w:r>
      <w:r w:rsidR="00F43CC3" w:rsidRPr="0071516C">
        <w:rPr>
          <w:rFonts w:ascii="Garamond" w:hAnsi="Garamond" w:cs="Times New Roman"/>
          <w:sz w:val="24"/>
          <w:szCs w:val="24"/>
        </w:rPr>
        <w:t>late comer</w:t>
      </w:r>
      <w:r w:rsidR="00CF20F9" w:rsidRPr="0071516C">
        <w:rPr>
          <w:rFonts w:ascii="Garamond" w:hAnsi="Garamond" w:cs="Times New Roman"/>
          <w:sz w:val="24"/>
          <w:szCs w:val="24"/>
        </w:rPr>
        <w:t xml:space="preserve"> to imperial competition</w:t>
      </w:r>
      <w:r w:rsidR="00F43CC3" w:rsidRPr="0071516C">
        <w:rPr>
          <w:rFonts w:ascii="Garamond" w:hAnsi="Garamond" w:cs="Times New Roman"/>
          <w:sz w:val="24"/>
          <w:szCs w:val="24"/>
        </w:rPr>
        <w:t xml:space="preserve">, </w:t>
      </w:r>
      <w:r w:rsidR="00CF20F9" w:rsidRPr="0071516C">
        <w:rPr>
          <w:rFonts w:ascii="Garamond" w:hAnsi="Garamond" w:cs="Times New Roman"/>
          <w:sz w:val="24"/>
          <w:szCs w:val="24"/>
        </w:rPr>
        <w:t>made extensive use of state power for development</w:t>
      </w:r>
      <w:r w:rsidR="00F43CC3" w:rsidRPr="0071516C">
        <w:rPr>
          <w:rFonts w:ascii="Garamond" w:hAnsi="Garamond" w:cs="Times New Roman"/>
          <w:sz w:val="24"/>
          <w:szCs w:val="24"/>
        </w:rPr>
        <w:t>.  Japanese colonial impact was thus more intense and deeply architectonic in comparison with European colonialism.</w:t>
      </w:r>
      <w:r w:rsidR="00A459F4" w:rsidRPr="0071516C">
        <w:rPr>
          <w:rFonts w:ascii="Garamond" w:hAnsi="Garamond" w:cs="Times New Roman"/>
          <w:sz w:val="24"/>
          <w:szCs w:val="24"/>
        </w:rPr>
        <w:t xml:space="preserve">  </w:t>
      </w:r>
      <w:r w:rsidR="009B733C" w:rsidRPr="0071516C">
        <w:rPr>
          <w:rFonts w:ascii="Garamond" w:hAnsi="Garamond" w:cs="Times New Roman"/>
          <w:sz w:val="24"/>
          <w:szCs w:val="24"/>
        </w:rPr>
        <w:t>French colonialism was</w:t>
      </w:r>
      <w:r w:rsidR="001B2DE7" w:rsidRPr="0071516C">
        <w:rPr>
          <w:rFonts w:ascii="Garamond" w:hAnsi="Garamond" w:cs="Times New Roman"/>
          <w:sz w:val="24"/>
          <w:szCs w:val="24"/>
        </w:rPr>
        <w:t xml:space="preserve"> based on a more extractive economic model (</w:t>
      </w:r>
      <w:r w:rsidR="004E3713" w:rsidRPr="0071516C">
        <w:rPr>
          <w:rFonts w:ascii="Garamond" w:hAnsi="Garamond" w:cs="Times New Roman"/>
          <w:sz w:val="24"/>
          <w:szCs w:val="24"/>
        </w:rPr>
        <w:t>not to say Japanese colonialism was not extractive)</w:t>
      </w:r>
      <w:r w:rsidR="00C426F2" w:rsidRPr="0071516C">
        <w:rPr>
          <w:rFonts w:ascii="Garamond" w:hAnsi="Garamond" w:cs="Times New Roman"/>
          <w:sz w:val="24"/>
          <w:szCs w:val="24"/>
        </w:rPr>
        <w:t xml:space="preserve"> and focused less on state-building.  </w:t>
      </w:r>
      <w:r w:rsidR="00B73CB9" w:rsidRPr="0071516C">
        <w:rPr>
          <w:rFonts w:ascii="Garamond" w:hAnsi="Garamond" w:cs="Times New Roman"/>
          <w:sz w:val="24"/>
          <w:szCs w:val="24"/>
        </w:rPr>
        <w:t xml:space="preserve">In French Vietnam, there were virtually no embedded and autonomous institutions </w:t>
      </w:r>
      <w:r w:rsidR="003E1841" w:rsidRPr="0071516C">
        <w:rPr>
          <w:rFonts w:ascii="Garamond" w:hAnsi="Garamond" w:cs="Times New Roman"/>
          <w:sz w:val="24"/>
          <w:szCs w:val="24"/>
        </w:rPr>
        <w:t xml:space="preserve">or public-private alliances that would lay the foundation of a developmental state.  </w:t>
      </w:r>
      <w:r w:rsidR="00005E51" w:rsidRPr="0071516C">
        <w:rPr>
          <w:rFonts w:ascii="Garamond" w:hAnsi="Garamond" w:cs="Times New Roman"/>
          <w:sz w:val="24"/>
          <w:szCs w:val="24"/>
        </w:rPr>
        <w:t xml:space="preserve">As Kohli notes, there were some 10,000 officials in the </w:t>
      </w:r>
      <w:proofErr w:type="gramStart"/>
      <w:r w:rsidR="00005E51" w:rsidRPr="0071516C">
        <w:rPr>
          <w:rFonts w:ascii="Garamond" w:hAnsi="Garamond" w:cs="Times New Roman"/>
          <w:sz w:val="24"/>
          <w:szCs w:val="24"/>
        </w:rPr>
        <w:t>Japanese</w:t>
      </w:r>
      <w:r w:rsidR="00D37AB6" w:rsidRPr="0071516C">
        <w:rPr>
          <w:rFonts w:ascii="Garamond" w:hAnsi="Garamond" w:cs="Times New Roman"/>
          <w:sz w:val="24"/>
          <w:szCs w:val="24"/>
        </w:rPr>
        <w:t>-Korean</w:t>
      </w:r>
      <w:proofErr w:type="gramEnd"/>
      <w:r w:rsidR="00D37AB6" w:rsidRPr="0071516C">
        <w:rPr>
          <w:rFonts w:ascii="Garamond" w:hAnsi="Garamond" w:cs="Times New Roman"/>
          <w:sz w:val="24"/>
          <w:szCs w:val="24"/>
        </w:rPr>
        <w:t xml:space="preserve"> government in 1910; by 1937 this number had reached 87,552.  More than half of these government officials in 1937</w:t>
      </w:r>
      <w:r w:rsidR="00463B92" w:rsidRPr="0071516C">
        <w:rPr>
          <w:rFonts w:ascii="Garamond" w:hAnsi="Garamond" w:cs="Times New Roman"/>
          <w:sz w:val="24"/>
          <w:szCs w:val="24"/>
        </w:rPr>
        <w:t xml:space="preserve">, or 52,270, were Japanese.  Contrast this with the French in Vietnam, who ruled a colony of similar size with some 3,000 Frenchmen; In other worlds, there were nearly fifteen Japanese </w:t>
      </w:r>
      <w:r w:rsidR="00B82F7E" w:rsidRPr="0071516C">
        <w:rPr>
          <w:rFonts w:ascii="Garamond" w:hAnsi="Garamond" w:cs="Times New Roman"/>
          <w:sz w:val="24"/>
          <w:szCs w:val="24"/>
        </w:rPr>
        <w:t>officials</w:t>
      </w:r>
      <w:r w:rsidR="00463B92" w:rsidRPr="0071516C">
        <w:rPr>
          <w:rFonts w:ascii="Garamond" w:hAnsi="Garamond" w:cs="Times New Roman"/>
          <w:sz w:val="24"/>
          <w:szCs w:val="24"/>
        </w:rPr>
        <w:t xml:space="preserve"> in Korea for every French administrator in Vietnam.</w:t>
      </w:r>
      <w:r w:rsidR="00463B92" w:rsidRPr="0071516C">
        <w:rPr>
          <w:rStyle w:val="FootnoteReference"/>
          <w:rFonts w:ascii="Garamond" w:hAnsi="Garamond" w:cs="Times New Roman"/>
          <w:sz w:val="24"/>
          <w:szCs w:val="24"/>
        </w:rPr>
        <w:footnoteReference w:id="23"/>
      </w:r>
      <w:r w:rsidR="00B82F7E" w:rsidRPr="0071516C">
        <w:rPr>
          <w:rFonts w:ascii="Garamond" w:hAnsi="Garamond" w:cs="Times New Roman"/>
          <w:sz w:val="24"/>
          <w:szCs w:val="24"/>
        </w:rPr>
        <w:t xml:space="preserve">  </w:t>
      </w:r>
      <w:r w:rsidR="00D21A02" w:rsidRPr="0071516C">
        <w:rPr>
          <w:rFonts w:ascii="Garamond" w:hAnsi="Garamond" w:cs="Times New Roman"/>
          <w:sz w:val="24"/>
          <w:szCs w:val="24"/>
        </w:rPr>
        <w:t xml:space="preserve">Education </w:t>
      </w:r>
      <w:r w:rsidR="006A5362" w:rsidRPr="0071516C">
        <w:rPr>
          <w:rFonts w:ascii="Garamond" w:hAnsi="Garamond" w:cs="Times New Roman"/>
          <w:sz w:val="24"/>
          <w:szCs w:val="24"/>
        </w:rPr>
        <w:t xml:space="preserve">was also </w:t>
      </w:r>
      <w:r w:rsidR="00894082" w:rsidRPr="0071516C">
        <w:rPr>
          <w:rFonts w:ascii="Garamond" w:hAnsi="Garamond" w:cs="Times New Roman"/>
          <w:sz w:val="24"/>
          <w:szCs w:val="24"/>
        </w:rPr>
        <w:t xml:space="preserve">generally left alone with little emphasis </w:t>
      </w:r>
      <w:r w:rsidR="002654A9" w:rsidRPr="0071516C">
        <w:rPr>
          <w:rFonts w:ascii="Garamond" w:hAnsi="Garamond" w:cs="Times New Roman"/>
          <w:sz w:val="24"/>
          <w:szCs w:val="24"/>
        </w:rPr>
        <w:t xml:space="preserve">on fostering native industrial and administrative skills that Japanese imperial </w:t>
      </w:r>
      <w:r w:rsidR="002136F8" w:rsidRPr="0071516C">
        <w:rPr>
          <w:rFonts w:ascii="Garamond" w:hAnsi="Garamond" w:cs="Times New Roman"/>
          <w:sz w:val="24"/>
          <w:szCs w:val="24"/>
        </w:rPr>
        <w:t xml:space="preserve">legacies produced.  Thus, </w:t>
      </w:r>
      <w:r w:rsidR="00E21092" w:rsidRPr="0071516C">
        <w:rPr>
          <w:rFonts w:ascii="Garamond" w:hAnsi="Garamond" w:cs="Times New Roman"/>
          <w:sz w:val="24"/>
          <w:szCs w:val="24"/>
        </w:rPr>
        <w:t xml:space="preserve">French imperial legacies </w:t>
      </w:r>
      <w:r w:rsidR="00F370A6" w:rsidRPr="0071516C">
        <w:rPr>
          <w:rFonts w:ascii="Garamond" w:hAnsi="Garamond" w:cs="Times New Roman"/>
          <w:sz w:val="24"/>
          <w:szCs w:val="24"/>
        </w:rPr>
        <w:t>based on a money economy and extraction left post</w:t>
      </w:r>
      <w:r w:rsidR="00837A29" w:rsidRPr="0071516C">
        <w:rPr>
          <w:rFonts w:ascii="Garamond" w:hAnsi="Garamond" w:cs="Times New Roman"/>
          <w:sz w:val="24"/>
          <w:szCs w:val="24"/>
        </w:rPr>
        <w:t xml:space="preserve">-colonial Vietnam with </w:t>
      </w:r>
      <w:r w:rsidR="002136F8" w:rsidRPr="0071516C">
        <w:rPr>
          <w:rFonts w:ascii="Garamond" w:hAnsi="Garamond" w:cs="Times New Roman"/>
          <w:sz w:val="24"/>
          <w:szCs w:val="24"/>
        </w:rPr>
        <w:t xml:space="preserve">a lack of </w:t>
      </w:r>
      <w:r w:rsidR="00F241C7" w:rsidRPr="0071516C">
        <w:rPr>
          <w:rFonts w:ascii="Garamond" w:hAnsi="Garamond" w:cs="Times New Roman"/>
          <w:sz w:val="24"/>
          <w:szCs w:val="24"/>
        </w:rPr>
        <w:t xml:space="preserve">an embedded Weberian </w:t>
      </w:r>
      <w:r w:rsidR="00AD4C49" w:rsidRPr="0071516C">
        <w:rPr>
          <w:rFonts w:ascii="Garamond" w:hAnsi="Garamond" w:cs="Times New Roman"/>
          <w:sz w:val="24"/>
          <w:szCs w:val="24"/>
        </w:rPr>
        <w:t>bureaucracy</w:t>
      </w:r>
      <w:r w:rsidR="00F241C7" w:rsidRPr="0071516C">
        <w:rPr>
          <w:rFonts w:ascii="Garamond" w:hAnsi="Garamond" w:cs="Times New Roman"/>
          <w:sz w:val="24"/>
          <w:szCs w:val="24"/>
        </w:rPr>
        <w:t xml:space="preserve">, virtually zero native capital </w:t>
      </w:r>
      <w:r w:rsidR="000F4E13" w:rsidRPr="0071516C">
        <w:rPr>
          <w:rFonts w:ascii="Garamond" w:hAnsi="Garamond" w:cs="Times New Roman"/>
          <w:sz w:val="24"/>
          <w:szCs w:val="24"/>
        </w:rPr>
        <w:t>and state-</w:t>
      </w:r>
      <w:r w:rsidR="00AD4C49" w:rsidRPr="0071516C">
        <w:rPr>
          <w:rFonts w:ascii="Garamond" w:hAnsi="Garamond" w:cs="Times New Roman"/>
          <w:sz w:val="24"/>
          <w:szCs w:val="24"/>
        </w:rPr>
        <w:t>fostered</w:t>
      </w:r>
      <w:r w:rsidR="000F4E13" w:rsidRPr="0071516C">
        <w:rPr>
          <w:rFonts w:ascii="Garamond" w:hAnsi="Garamond" w:cs="Times New Roman"/>
          <w:sz w:val="24"/>
          <w:szCs w:val="24"/>
        </w:rPr>
        <w:t xml:space="preserve"> alliances, and minimal industrial and administrative education</w:t>
      </w:r>
      <w:r w:rsidR="00AD4C49" w:rsidRPr="0071516C">
        <w:rPr>
          <w:rFonts w:ascii="Garamond" w:hAnsi="Garamond" w:cs="Times New Roman"/>
          <w:sz w:val="24"/>
          <w:szCs w:val="24"/>
        </w:rPr>
        <w:t xml:space="preserve">.  Korea and Vietnam, despite their pre-colonial differences, </w:t>
      </w:r>
      <w:r w:rsidR="00292F19" w:rsidRPr="0071516C">
        <w:rPr>
          <w:rFonts w:ascii="Garamond" w:hAnsi="Garamond" w:cs="Times New Roman"/>
          <w:sz w:val="24"/>
          <w:szCs w:val="24"/>
        </w:rPr>
        <w:t xml:space="preserve">had similar pre-colonial endowments with drastically different colonial legacies.  </w:t>
      </w:r>
      <w:r w:rsidR="0074022A" w:rsidRPr="0071516C">
        <w:rPr>
          <w:rFonts w:ascii="Garamond" w:hAnsi="Garamond" w:cs="Times New Roman"/>
          <w:sz w:val="24"/>
          <w:szCs w:val="24"/>
        </w:rPr>
        <w:t xml:space="preserve">Although more pervasive and authoritarian, Japanese </w:t>
      </w:r>
      <w:r w:rsidR="00746792" w:rsidRPr="0071516C">
        <w:rPr>
          <w:rFonts w:ascii="Garamond" w:hAnsi="Garamond" w:cs="Times New Roman"/>
          <w:sz w:val="24"/>
          <w:szCs w:val="24"/>
        </w:rPr>
        <w:t>colonialism fostered pre-developmental state institutions</w:t>
      </w:r>
      <w:r w:rsidR="00A65156" w:rsidRPr="0071516C">
        <w:rPr>
          <w:rFonts w:ascii="Garamond" w:hAnsi="Garamond" w:cs="Times New Roman"/>
          <w:sz w:val="24"/>
          <w:szCs w:val="24"/>
        </w:rPr>
        <w:t xml:space="preserve"> that would subsequently lead to post-colonial growth.  </w:t>
      </w:r>
      <w:r w:rsidR="00764481" w:rsidRPr="0071516C">
        <w:rPr>
          <w:rFonts w:ascii="Garamond" w:hAnsi="Garamond" w:cs="Times New Roman"/>
          <w:sz w:val="24"/>
          <w:szCs w:val="24"/>
        </w:rPr>
        <w:t>Conversely</w:t>
      </w:r>
      <w:r w:rsidR="00A65156" w:rsidRPr="0071516C">
        <w:rPr>
          <w:rFonts w:ascii="Garamond" w:hAnsi="Garamond" w:cs="Times New Roman"/>
          <w:sz w:val="24"/>
          <w:szCs w:val="24"/>
        </w:rPr>
        <w:t xml:space="preserve">, while less pervasive, French colonialism </w:t>
      </w:r>
      <w:r w:rsidR="00764481" w:rsidRPr="0071516C">
        <w:rPr>
          <w:rFonts w:ascii="Garamond" w:hAnsi="Garamond" w:cs="Times New Roman"/>
          <w:sz w:val="24"/>
          <w:szCs w:val="24"/>
        </w:rPr>
        <w:t>largely</w:t>
      </w:r>
      <w:r w:rsidR="00346865" w:rsidRPr="0071516C">
        <w:rPr>
          <w:rFonts w:ascii="Garamond" w:hAnsi="Garamond" w:cs="Times New Roman"/>
          <w:sz w:val="24"/>
          <w:szCs w:val="24"/>
        </w:rPr>
        <w:t xml:space="preserve"> ignored this </w:t>
      </w:r>
      <w:r w:rsidR="00EA4D15" w:rsidRPr="0071516C">
        <w:rPr>
          <w:rFonts w:ascii="Garamond" w:hAnsi="Garamond" w:cs="Times New Roman"/>
          <w:sz w:val="24"/>
          <w:szCs w:val="24"/>
        </w:rPr>
        <w:t>statecraft</w:t>
      </w:r>
      <w:r w:rsidR="00346865" w:rsidRPr="0071516C">
        <w:rPr>
          <w:rFonts w:ascii="Garamond" w:hAnsi="Garamond" w:cs="Times New Roman"/>
          <w:sz w:val="24"/>
          <w:szCs w:val="24"/>
        </w:rPr>
        <w:t xml:space="preserve"> and left the colony with no</w:t>
      </w:r>
      <w:r w:rsidR="00764481" w:rsidRPr="0071516C">
        <w:rPr>
          <w:rFonts w:ascii="Garamond" w:hAnsi="Garamond" w:cs="Times New Roman"/>
          <w:sz w:val="24"/>
          <w:szCs w:val="24"/>
        </w:rPr>
        <w:t xml:space="preserve"> pre-developmental state institutions that would later enable effective state-led rapid industrialization </w:t>
      </w:r>
      <w:r w:rsidR="00281291" w:rsidRPr="0071516C">
        <w:rPr>
          <w:rFonts w:ascii="Garamond" w:hAnsi="Garamond" w:cs="Times New Roman"/>
          <w:sz w:val="24"/>
          <w:szCs w:val="24"/>
        </w:rPr>
        <w:t>like</w:t>
      </w:r>
      <w:r w:rsidR="00764481" w:rsidRPr="0071516C">
        <w:rPr>
          <w:rFonts w:ascii="Garamond" w:hAnsi="Garamond" w:cs="Times New Roman"/>
          <w:sz w:val="24"/>
          <w:szCs w:val="24"/>
        </w:rPr>
        <w:t xml:space="preserve"> Korea</w:t>
      </w:r>
      <w:r w:rsidR="00281291" w:rsidRPr="0071516C">
        <w:rPr>
          <w:rFonts w:ascii="Garamond" w:hAnsi="Garamond" w:cs="Times New Roman"/>
          <w:sz w:val="24"/>
          <w:szCs w:val="24"/>
        </w:rPr>
        <w:t>.</w:t>
      </w:r>
    </w:p>
    <w:p w14:paraId="025BDF4A" w14:textId="79744DD1" w:rsidR="00281291" w:rsidRPr="0071516C" w:rsidRDefault="00281291" w:rsidP="0071516C">
      <w:pPr>
        <w:tabs>
          <w:tab w:val="left" w:pos="540"/>
          <w:tab w:val="left" w:pos="720"/>
          <w:tab w:val="left" w:pos="3495"/>
        </w:tabs>
        <w:spacing w:line="276" w:lineRule="auto"/>
        <w:rPr>
          <w:rFonts w:ascii="Garamond" w:hAnsi="Garamond" w:cs="Times New Roman"/>
          <w:sz w:val="24"/>
          <w:szCs w:val="24"/>
        </w:rPr>
      </w:pPr>
      <w:r w:rsidRPr="0071516C">
        <w:rPr>
          <w:rFonts w:ascii="Garamond" w:hAnsi="Garamond" w:cs="Times New Roman"/>
          <w:sz w:val="24"/>
          <w:szCs w:val="24"/>
        </w:rPr>
        <w:tab/>
        <w:t xml:space="preserve">To conclude, </w:t>
      </w:r>
      <w:r w:rsidR="00286012" w:rsidRPr="0071516C">
        <w:rPr>
          <w:rFonts w:ascii="Garamond" w:hAnsi="Garamond" w:cs="Times New Roman"/>
          <w:sz w:val="24"/>
          <w:szCs w:val="24"/>
        </w:rPr>
        <w:t xml:space="preserve">in evaluating potential </w:t>
      </w:r>
      <w:r w:rsidR="00B733CE" w:rsidRPr="0071516C">
        <w:rPr>
          <w:rFonts w:ascii="Garamond" w:hAnsi="Garamond" w:cs="Times New Roman"/>
          <w:sz w:val="24"/>
          <w:szCs w:val="24"/>
        </w:rPr>
        <w:t xml:space="preserve">legacies that empires left on colonies, I argued that Japanese imperial legacies left </w:t>
      </w:r>
      <w:r w:rsidR="00B72FD4" w:rsidRPr="0071516C">
        <w:rPr>
          <w:rFonts w:ascii="Garamond" w:hAnsi="Garamond" w:cs="Times New Roman"/>
          <w:sz w:val="24"/>
          <w:szCs w:val="24"/>
        </w:rPr>
        <w:t xml:space="preserve">state institutions that later </w:t>
      </w:r>
      <w:r w:rsidR="00AD3DB2" w:rsidRPr="0071516C">
        <w:rPr>
          <w:rFonts w:ascii="Garamond" w:hAnsi="Garamond" w:cs="Times New Roman"/>
          <w:sz w:val="24"/>
          <w:szCs w:val="24"/>
        </w:rPr>
        <w:t>fostered</w:t>
      </w:r>
      <w:r w:rsidR="00B72FD4" w:rsidRPr="0071516C">
        <w:rPr>
          <w:rFonts w:ascii="Garamond" w:hAnsi="Garamond" w:cs="Times New Roman"/>
          <w:sz w:val="24"/>
          <w:szCs w:val="24"/>
        </w:rPr>
        <w:t xml:space="preserve"> subsequent Korean economic growth </w:t>
      </w:r>
      <w:r w:rsidR="00AD3DB2" w:rsidRPr="0071516C">
        <w:rPr>
          <w:rFonts w:ascii="Garamond" w:hAnsi="Garamond" w:cs="Times New Roman"/>
          <w:sz w:val="24"/>
          <w:szCs w:val="24"/>
        </w:rPr>
        <w:t xml:space="preserve">under a developmental state model.  </w:t>
      </w:r>
      <w:r w:rsidR="00E32422" w:rsidRPr="0071516C">
        <w:rPr>
          <w:rFonts w:ascii="Garamond" w:hAnsi="Garamond" w:cs="Times New Roman"/>
          <w:sz w:val="24"/>
          <w:szCs w:val="24"/>
        </w:rPr>
        <w:t xml:space="preserve">Efforts by the Japanese </w:t>
      </w:r>
      <w:r w:rsidR="00620C64" w:rsidRPr="0071516C">
        <w:rPr>
          <w:rFonts w:ascii="Garamond" w:hAnsi="Garamond" w:cs="Times New Roman"/>
          <w:sz w:val="24"/>
          <w:szCs w:val="24"/>
        </w:rPr>
        <w:t xml:space="preserve">to transform the Korean state into an effective, pervasive, and embedded state, along with fostering </w:t>
      </w:r>
      <w:r w:rsidR="00316998" w:rsidRPr="0071516C">
        <w:rPr>
          <w:rFonts w:ascii="Garamond" w:hAnsi="Garamond" w:cs="Times New Roman"/>
          <w:sz w:val="24"/>
          <w:szCs w:val="24"/>
        </w:rPr>
        <w:t xml:space="preserve">business-state alliances left the </w:t>
      </w:r>
      <w:r w:rsidR="00207D63" w:rsidRPr="0071516C">
        <w:rPr>
          <w:rFonts w:ascii="Garamond" w:hAnsi="Garamond" w:cs="Times New Roman"/>
          <w:sz w:val="24"/>
          <w:szCs w:val="24"/>
        </w:rPr>
        <w:t>institutional</w:t>
      </w:r>
      <w:r w:rsidR="00316998" w:rsidRPr="0071516C">
        <w:rPr>
          <w:rFonts w:ascii="Garamond" w:hAnsi="Garamond" w:cs="Times New Roman"/>
          <w:sz w:val="24"/>
          <w:szCs w:val="24"/>
        </w:rPr>
        <w:t xml:space="preserve"> framework for </w:t>
      </w:r>
      <w:r w:rsidR="00A3030F" w:rsidRPr="0071516C">
        <w:rPr>
          <w:rFonts w:ascii="Garamond" w:hAnsi="Garamond" w:cs="Times New Roman"/>
          <w:sz w:val="24"/>
          <w:szCs w:val="24"/>
        </w:rPr>
        <w:t xml:space="preserve">a successful developmental state in the </w:t>
      </w:r>
      <w:r w:rsidR="00207D63" w:rsidRPr="0071516C">
        <w:rPr>
          <w:rFonts w:ascii="Garamond" w:hAnsi="Garamond" w:cs="Times New Roman"/>
          <w:sz w:val="24"/>
          <w:szCs w:val="24"/>
        </w:rPr>
        <w:t>postwar period.  While rapid-growth was facilitated and aided by US-led</w:t>
      </w:r>
      <w:r w:rsidR="009C4676" w:rsidRPr="0071516C">
        <w:rPr>
          <w:rFonts w:ascii="Garamond" w:hAnsi="Garamond" w:cs="Times New Roman"/>
          <w:sz w:val="24"/>
          <w:szCs w:val="24"/>
        </w:rPr>
        <w:t xml:space="preserve"> development, this geopolitical effect was simply </w:t>
      </w:r>
      <w:r w:rsidR="00A255DD" w:rsidRPr="0071516C">
        <w:rPr>
          <w:rFonts w:ascii="Garamond" w:hAnsi="Garamond" w:cs="Times New Roman"/>
          <w:sz w:val="24"/>
          <w:szCs w:val="24"/>
        </w:rPr>
        <w:t xml:space="preserve">aiding </w:t>
      </w:r>
      <w:r w:rsidR="009921DC" w:rsidRPr="0071516C">
        <w:rPr>
          <w:rFonts w:ascii="Garamond" w:hAnsi="Garamond" w:cs="Times New Roman"/>
          <w:sz w:val="24"/>
          <w:szCs w:val="24"/>
        </w:rPr>
        <w:t xml:space="preserve">state institutions </w:t>
      </w:r>
      <w:r w:rsidR="00CD2EAA" w:rsidRPr="0071516C">
        <w:rPr>
          <w:rFonts w:ascii="Garamond" w:hAnsi="Garamond" w:cs="Times New Roman"/>
          <w:sz w:val="24"/>
          <w:szCs w:val="24"/>
        </w:rPr>
        <w:t xml:space="preserve">and a political economy left by </w:t>
      </w:r>
      <w:r w:rsidR="002D6CC5" w:rsidRPr="0071516C">
        <w:rPr>
          <w:rFonts w:ascii="Garamond" w:hAnsi="Garamond" w:cs="Times New Roman"/>
          <w:sz w:val="24"/>
          <w:szCs w:val="24"/>
        </w:rPr>
        <w:t xml:space="preserve">a Japanese colonial legacy.  This legacy stands in contrast with other East Asian countries which experienced </w:t>
      </w:r>
      <w:r w:rsidR="00E95E74" w:rsidRPr="0071516C">
        <w:rPr>
          <w:rFonts w:ascii="Garamond" w:hAnsi="Garamond" w:cs="Times New Roman"/>
          <w:sz w:val="24"/>
          <w:szCs w:val="24"/>
        </w:rPr>
        <w:t>different colonial legacies and did not see similar rapid industrialization and state-led development.</w:t>
      </w:r>
    </w:p>
    <w:p w14:paraId="1A060A01" w14:textId="77777777" w:rsidR="0071516C" w:rsidRDefault="0071516C">
      <w:pPr>
        <w:rPr>
          <w:rFonts w:ascii="Garamond" w:hAnsi="Garamond" w:cs="Times New Roman"/>
          <w:sz w:val="24"/>
          <w:szCs w:val="24"/>
        </w:rPr>
        <w:sectPr w:rsidR="0071516C" w:rsidSect="0071516C">
          <w:type w:val="continuous"/>
          <w:pgSz w:w="12240" w:h="15840"/>
          <w:pgMar w:top="1440" w:right="1440" w:bottom="1440" w:left="1440" w:header="720" w:footer="720" w:gutter="0"/>
          <w:cols w:space="720"/>
          <w:docGrid w:linePitch="360"/>
        </w:sectPr>
      </w:pPr>
    </w:p>
    <w:p w14:paraId="7DDA3578" w14:textId="7E4AE37C" w:rsidR="004A1023" w:rsidRPr="0071516C" w:rsidRDefault="004A1023">
      <w:pPr>
        <w:rPr>
          <w:rFonts w:ascii="Garamond" w:hAnsi="Garamond" w:cs="Times New Roman"/>
          <w:sz w:val="24"/>
          <w:szCs w:val="24"/>
        </w:rPr>
      </w:pPr>
      <w:r w:rsidRPr="0071516C">
        <w:rPr>
          <w:rFonts w:ascii="Garamond" w:hAnsi="Garamond" w:cs="Times New Roman"/>
          <w:sz w:val="24"/>
          <w:szCs w:val="24"/>
        </w:rPr>
        <w:br w:type="page"/>
      </w:r>
    </w:p>
    <w:p w14:paraId="04D81C34" w14:textId="44EC32E5" w:rsidR="004A1023" w:rsidRPr="0071516C" w:rsidRDefault="004A1023" w:rsidP="004A1023">
      <w:pPr>
        <w:tabs>
          <w:tab w:val="left" w:pos="540"/>
          <w:tab w:val="left" w:pos="720"/>
          <w:tab w:val="left" w:pos="3495"/>
        </w:tabs>
        <w:spacing w:line="480" w:lineRule="auto"/>
        <w:jc w:val="center"/>
        <w:rPr>
          <w:rFonts w:ascii="Garamond" w:hAnsi="Garamond" w:cs="Times New Roman"/>
          <w:sz w:val="24"/>
          <w:szCs w:val="24"/>
        </w:rPr>
      </w:pPr>
      <w:r w:rsidRPr="0071516C">
        <w:rPr>
          <w:rFonts w:ascii="Garamond" w:hAnsi="Garamond" w:cs="Times New Roman"/>
          <w:sz w:val="24"/>
          <w:szCs w:val="24"/>
        </w:rPr>
        <w:lastRenderedPageBreak/>
        <w:t>Bibliography</w:t>
      </w:r>
    </w:p>
    <w:p w14:paraId="385770E9" w14:textId="0D936EF1" w:rsidR="004A1023" w:rsidRPr="0071516C" w:rsidRDefault="004A1023" w:rsidP="005F7BB4">
      <w:pPr>
        <w:pStyle w:val="FootnoteText"/>
        <w:tabs>
          <w:tab w:val="left" w:pos="915"/>
        </w:tabs>
        <w:spacing w:line="276" w:lineRule="auto"/>
        <w:ind w:left="922" w:hanging="922"/>
        <w:rPr>
          <w:rFonts w:ascii="Garamond" w:hAnsi="Garamond" w:cs="Times New Roman"/>
          <w:sz w:val="24"/>
          <w:szCs w:val="24"/>
        </w:rPr>
      </w:pPr>
      <w:r w:rsidRPr="0071516C">
        <w:rPr>
          <w:rFonts w:ascii="Garamond" w:hAnsi="Garamond" w:cs="Times New Roman"/>
          <w:sz w:val="24"/>
          <w:szCs w:val="24"/>
        </w:rPr>
        <w:t>Atul Kohli. “State-Directed Development: Political Power and Industrialization in the Global Periphery,” Cambridge University Press (2004).</w:t>
      </w:r>
    </w:p>
    <w:p w14:paraId="0C51F23E" w14:textId="15399509" w:rsidR="004A1023" w:rsidRPr="0071516C" w:rsidRDefault="004A1023" w:rsidP="005F7BB4">
      <w:pPr>
        <w:pStyle w:val="FootnoteText"/>
        <w:tabs>
          <w:tab w:val="left" w:pos="915"/>
        </w:tabs>
        <w:spacing w:line="276" w:lineRule="auto"/>
        <w:ind w:left="922" w:hanging="922"/>
        <w:rPr>
          <w:rFonts w:ascii="Garamond" w:hAnsi="Garamond" w:cs="Times New Roman"/>
          <w:sz w:val="24"/>
          <w:szCs w:val="24"/>
        </w:rPr>
      </w:pPr>
      <w:r w:rsidRPr="0071516C">
        <w:rPr>
          <w:rFonts w:ascii="Garamond" w:hAnsi="Garamond" w:cs="Times New Roman"/>
          <w:sz w:val="24"/>
          <w:szCs w:val="24"/>
        </w:rPr>
        <w:t xml:space="preserve">B. </w:t>
      </w:r>
      <w:proofErr w:type="spellStart"/>
      <w:r w:rsidRPr="0071516C">
        <w:rPr>
          <w:rFonts w:ascii="Garamond" w:hAnsi="Garamond" w:cs="Times New Roman"/>
          <w:sz w:val="24"/>
          <w:szCs w:val="24"/>
        </w:rPr>
        <w:t>Ahn</w:t>
      </w:r>
      <w:proofErr w:type="spellEnd"/>
      <w:r w:rsidRPr="0071516C">
        <w:rPr>
          <w:rFonts w:ascii="Garamond" w:hAnsi="Garamond" w:cs="Times New Roman"/>
          <w:sz w:val="24"/>
          <w:szCs w:val="24"/>
        </w:rPr>
        <w:t xml:space="preserve"> and R. Kim. “Long-term Trends of Korea’s Economic Growth 1910-Present – with Reference to the Historical Background of Economic Growth,” Mimeo. Nakesondae Research Institute, Seoul. (1995).</w:t>
      </w:r>
    </w:p>
    <w:p w14:paraId="5D173B15" w14:textId="36DB1C6D" w:rsidR="00FA7109" w:rsidRPr="0071516C" w:rsidRDefault="00FA7109" w:rsidP="005F7BB4">
      <w:pPr>
        <w:pStyle w:val="FootnoteText"/>
        <w:tabs>
          <w:tab w:val="left" w:pos="915"/>
        </w:tabs>
        <w:spacing w:line="276" w:lineRule="auto"/>
        <w:ind w:left="922" w:hanging="922"/>
        <w:rPr>
          <w:rFonts w:ascii="Garamond" w:hAnsi="Garamond" w:cs="Times New Roman"/>
          <w:sz w:val="24"/>
          <w:szCs w:val="24"/>
        </w:rPr>
      </w:pPr>
      <w:r w:rsidRPr="0071516C">
        <w:rPr>
          <w:rFonts w:ascii="Garamond" w:hAnsi="Garamond" w:cs="Times New Roman"/>
          <w:sz w:val="24"/>
          <w:szCs w:val="24"/>
        </w:rPr>
        <w:t xml:space="preserve">Bruce Cummings. “Parallax Visions: Making Sense of American-East Asian Relations,” </w:t>
      </w:r>
      <w:r w:rsidRPr="0071516C">
        <w:rPr>
          <w:rFonts w:ascii="Garamond" w:hAnsi="Garamond" w:cs="Times New Roman"/>
          <w:i/>
          <w:iCs/>
          <w:sz w:val="24"/>
          <w:szCs w:val="24"/>
        </w:rPr>
        <w:t>Duke University Press</w:t>
      </w:r>
      <w:r w:rsidRPr="0071516C">
        <w:rPr>
          <w:rFonts w:ascii="Garamond" w:hAnsi="Garamond" w:cs="Times New Roman"/>
          <w:sz w:val="24"/>
          <w:szCs w:val="24"/>
        </w:rPr>
        <w:t xml:space="preserve"> (2002).</w:t>
      </w:r>
    </w:p>
    <w:p w14:paraId="27C9D330" w14:textId="55F7995E" w:rsidR="004A1023" w:rsidRPr="0071516C" w:rsidRDefault="004A1023" w:rsidP="005F7BB4">
      <w:pPr>
        <w:pStyle w:val="FootnoteText"/>
        <w:tabs>
          <w:tab w:val="left" w:pos="915"/>
        </w:tabs>
        <w:spacing w:line="276" w:lineRule="auto"/>
        <w:ind w:left="922" w:hanging="922"/>
        <w:rPr>
          <w:rFonts w:ascii="Garamond" w:hAnsi="Garamond" w:cs="Times New Roman"/>
          <w:sz w:val="24"/>
          <w:szCs w:val="24"/>
        </w:rPr>
      </w:pPr>
      <w:r w:rsidRPr="0071516C">
        <w:rPr>
          <w:rFonts w:ascii="Garamond" w:hAnsi="Garamond" w:cs="Times New Roman"/>
          <w:sz w:val="24"/>
          <w:szCs w:val="24"/>
        </w:rPr>
        <w:t>Chalmers Johnson, “MITI and the Japanese Miracle: The Growth of Industrial Policy, 1925-1975,” Stanford, CA: Stanford University Press. (1982)</w:t>
      </w:r>
      <w:r w:rsidR="00FA7109" w:rsidRPr="0071516C">
        <w:rPr>
          <w:rFonts w:ascii="Garamond" w:hAnsi="Garamond" w:cs="Times New Roman"/>
          <w:sz w:val="24"/>
          <w:szCs w:val="24"/>
        </w:rPr>
        <w:t>.</w:t>
      </w:r>
    </w:p>
    <w:p w14:paraId="326E184D" w14:textId="4E49AB9A" w:rsidR="00FA7109" w:rsidRPr="0071516C" w:rsidRDefault="00FA7109" w:rsidP="005F7BB4">
      <w:pPr>
        <w:pStyle w:val="FootnoteText"/>
        <w:tabs>
          <w:tab w:val="left" w:pos="915"/>
        </w:tabs>
        <w:spacing w:line="276" w:lineRule="auto"/>
        <w:ind w:left="922" w:hanging="922"/>
        <w:rPr>
          <w:rFonts w:ascii="Garamond" w:hAnsi="Garamond" w:cs="Times New Roman"/>
          <w:sz w:val="24"/>
          <w:szCs w:val="24"/>
        </w:rPr>
      </w:pPr>
      <w:r w:rsidRPr="0071516C">
        <w:rPr>
          <w:rFonts w:ascii="Garamond" w:hAnsi="Garamond" w:cs="Times New Roman"/>
          <w:sz w:val="24"/>
          <w:szCs w:val="24"/>
        </w:rPr>
        <w:t xml:space="preserve">C. J. Eckert. “Offspring of Empire: The </w:t>
      </w:r>
      <w:proofErr w:type="spellStart"/>
      <w:r w:rsidRPr="0071516C">
        <w:rPr>
          <w:rFonts w:ascii="Garamond" w:hAnsi="Garamond" w:cs="Times New Roman"/>
          <w:sz w:val="24"/>
          <w:szCs w:val="24"/>
        </w:rPr>
        <w:t>Koch’and</w:t>
      </w:r>
      <w:proofErr w:type="spellEnd"/>
      <w:r w:rsidRPr="0071516C">
        <w:rPr>
          <w:rFonts w:ascii="Garamond" w:hAnsi="Garamond" w:cs="Times New Roman"/>
          <w:sz w:val="24"/>
          <w:szCs w:val="24"/>
        </w:rPr>
        <w:t xml:space="preserve"> </w:t>
      </w:r>
      <w:proofErr w:type="spellStart"/>
      <w:r w:rsidRPr="0071516C">
        <w:rPr>
          <w:rFonts w:ascii="Garamond" w:hAnsi="Garamond" w:cs="Times New Roman"/>
          <w:sz w:val="24"/>
          <w:szCs w:val="24"/>
        </w:rPr>
        <w:t>Kims</w:t>
      </w:r>
      <w:proofErr w:type="spellEnd"/>
      <w:r w:rsidRPr="0071516C">
        <w:rPr>
          <w:rFonts w:ascii="Garamond" w:hAnsi="Garamond" w:cs="Times New Roman"/>
          <w:sz w:val="24"/>
          <w:szCs w:val="24"/>
        </w:rPr>
        <w:t xml:space="preserve"> and the Colonial Origins of </w:t>
      </w:r>
      <w:proofErr w:type="spellStart"/>
      <w:r w:rsidRPr="0071516C">
        <w:rPr>
          <w:rFonts w:ascii="Garamond" w:hAnsi="Garamond" w:cs="Times New Roman"/>
          <w:sz w:val="24"/>
          <w:szCs w:val="24"/>
        </w:rPr>
        <w:t>Jorean</w:t>
      </w:r>
      <w:proofErr w:type="spellEnd"/>
      <w:r w:rsidRPr="0071516C">
        <w:rPr>
          <w:rFonts w:ascii="Garamond" w:hAnsi="Garamond" w:cs="Times New Roman"/>
          <w:sz w:val="24"/>
          <w:szCs w:val="24"/>
        </w:rPr>
        <w:t xml:space="preserve"> Capitalism 1876-1945. University of Washington Press, Seattle. (1990).</w:t>
      </w:r>
    </w:p>
    <w:p w14:paraId="7B490BF5" w14:textId="3C5CAE1D" w:rsidR="00FA7109" w:rsidRPr="0071516C" w:rsidRDefault="00FA7109" w:rsidP="005F7BB4">
      <w:pPr>
        <w:pStyle w:val="FootnoteText"/>
        <w:tabs>
          <w:tab w:val="left" w:pos="915"/>
        </w:tabs>
        <w:spacing w:line="276" w:lineRule="auto"/>
        <w:ind w:left="922" w:hanging="922"/>
        <w:rPr>
          <w:rFonts w:ascii="Garamond" w:hAnsi="Garamond" w:cs="Times New Roman"/>
          <w:sz w:val="24"/>
          <w:szCs w:val="24"/>
        </w:rPr>
      </w:pPr>
      <w:r w:rsidRPr="0071516C">
        <w:rPr>
          <w:rFonts w:ascii="Garamond" w:hAnsi="Garamond" w:cs="Times New Roman"/>
          <w:sz w:val="24"/>
          <w:szCs w:val="24"/>
        </w:rPr>
        <w:t>James Lee. “US Grand Strategy and the Origins of the Developmental State,” Journal of Strategic Studies, 43:5 (2020): 737-761.</w:t>
      </w:r>
    </w:p>
    <w:p w14:paraId="390CD6A4" w14:textId="7268F6E6" w:rsidR="00FA7109" w:rsidRPr="0071516C" w:rsidRDefault="00FA7109" w:rsidP="005F7BB4">
      <w:pPr>
        <w:pStyle w:val="FootnoteText"/>
        <w:tabs>
          <w:tab w:val="left" w:pos="915"/>
        </w:tabs>
        <w:spacing w:line="276" w:lineRule="auto"/>
        <w:ind w:left="922" w:hanging="922"/>
        <w:rPr>
          <w:rFonts w:ascii="Garamond" w:hAnsi="Garamond" w:cs="Times New Roman"/>
          <w:sz w:val="24"/>
          <w:szCs w:val="24"/>
        </w:rPr>
      </w:pPr>
      <w:r w:rsidRPr="0071516C">
        <w:rPr>
          <w:rFonts w:ascii="Garamond" w:hAnsi="Garamond" w:cs="Times New Roman"/>
          <w:sz w:val="24"/>
          <w:szCs w:val="24"/>
        </w:rPr>
        <w:t xml:space="preserve">Matthew Lange and Dietrich </w:t>
      </w:r>
      <w:proofErr w:type="spellStart"/>
      <w:r w:rsidRPr="0071516C">
        <w:rPr>
          <w:rFonts w:ascii="Garamond" w:hAnsi="Garamond" w:cs="Times New Roman"/>
          <w:sz w:val="24"/>
          <w:szCs w:val="24"/>
        </w:rPr>
        <w:t>Rueschemeyer</w:t>
      </w:r>
      <w:proofErr w:type="spellEnd"/>
      <w:r w:rsidRPr="0071516C">
        <w:rPr>
          <w:rFonts w:ascii="Garamond" w:hAnsi="Garamond" w:cs="Times New Roman"/>
          <w:sz w:val="24"/>
          <w:szCs w:val="24"/>
        </w:rPr>
        <w:t xml:space="preserve">. “States and Development: Historical Antecedents of Stagnation and Advance, New York, </w:t>
      </w:r>
      <w:r w:rsidRPr="0071516C">
        <w:rPr>
          <w:rFonts w:ascii="Garamond" w:hAnsi="Garamond" w:cs="Times New Roman"/>
          <w:i/>
          <w:iCs/>
          <w:sz w:val="24"/>
          <w:szCs w:val="24"/>
        </w:rPr>
        <w:t xml:space="preserve">NY: Palgrave </w:t>
      </w:r>
      <w:proofErr w:type="spellStart"/>
      <w:r w:rsidRPr="0071516C">
        <w:rPr>
          <w:rFonts w:ascii="Garamond" w:hAnsi="Garamond" w:cs="Times New Roman"/>
          <w:i/>
          <w:iCs/>
          <w:sz w:val="24"/>
          <w:szCs w:val="24"/>
        </w:rPr>
        <w:t>Macmillion</w:t>
      </w:r>
      <w:proofErr w:type="spellEnd"/>
      <w:r w:rsidRPr="0071516C">
        <w:rPr>
          <w:rFonts w:ascii="Garamond" w:hAnsi="Garamond" w:cs="Times New Roman"/>
          <w:i/>
          <w:iCs/>
          <w:sz w:val="24"/>
          <w:szCs w:val="24"/>
        </w:rPr>
        <w:t>,</w:t>
      </w:r>
      <w:r w:rsidRPr="0071516C">
        <w:rPr>
          <w:rFonts w:ascii="Garamond" w:hAnsi="Garamond" w:cs="Times New Roman"/>
          <w:sz w:val="24"/>
          <w:szCs w:val="24"/>
        </w:rPr>
        <w:t xml:space="preserve"> (2005).</w:t>
      </w:r>
    </w:p>
    <w:p w14:paraId="1CABA87D" w14:textId="5228513A" w:rsidR="004A1023" w:rsidRPr="0071516C" w:rsidRDefault="004A1023" w:rsidP="005F7BB4">
      <w:pPr>
        <w:pStyle w:val="FootnoteText"/>
        <w:tabs>
          <w:tab w:val="left" w:pos="915"/>
        </w:tabs>
        <w:spacing w:line="276" w:lineRule="auto"/>
        <w:ind w:left="922" w:hanging="922"/>
        <w:rPr>
          <w:rFonts w:ascii="Garamond" w:hAnsi="Garamond" w:cs="Times New Roman"/>
          <w:sz w:val="24"/>
          <w:szCs w:val="24"/>
        </w:rPr>
      </w:pPr>
      <w:r w:rsidRPr="0071516C">
        <w:rPr>
          <w:rFonts w:ascii="Garamond" w:hAnsi="Garamond" w:cs="Times New Roman"/>
          <w:sz w:val="24"/>
          <w:szCs w:val="24"/>
        </w:rPr>
        <w:t xml:space="preserve">Stephan Haggard, “Developmental States,” Cambridge Elements, </w:t>
      </w:r>
      <w:r w:rsidRPr="0071516C">
        <w:rPr>
          <w:rFonts w:ascii="Garamond" w:hAnsi="Garamond" w:cs="Times New Roman"/>
          <w:i/>
          <w:iCs/>
          <w:sz w:val="24"/>
          <w:szCs w:val="24"/>
        </w:rPr>
        <w:t>Cambridge University Press</w:t>
      </w:r>
      <w:r w:rsidRPr="0071516C">
        <w:rPr>
          <w:rFonts w:ascii="Garamond" w:hAnsi="Garamond" w:cs="Times New Roman"/>
          <w:sz w:val="24"/>
          <w:szCs w:val="24"/>
        </w:rPr>
        <w:t>, (2018).</w:t>
      </w:r>
    </w:p>
    <w:p w14:paraId="6FC10D1D" w14:textId="41AD17BB" w:rsidR="004A1023" w:rsidRPr="0071516C" w:rsidRDefault="00FA7109" w:rsidP="005F7BB4">
      <w:pPr>
        <w:pStyle w:val="FootnoteText"/>
        <w:tabs>
          <w:tab w:val="left" w:pos="915"/>
        </w:tabs>
        <w:spacing w:line="276" w:lineRule="auto"/>
        <w:ind w:left="922" w:hanging="922"/>
        <w:rPr>
          <w:rFonts w:ascii="Garamond" w:hAnsi="Garamond" w:cs="Times New Roman"/>
          <w:sz w:val="24"/>
          <w:szCs w:val="24"/>
        </w:rPr>
      </w:pPr>
      <w:r w:rsidRPr="0071516C">
        <w:rPr>
          <w:rFonts w:ascii="Garamond" w:hAnsi="Garamond" w:cs="Times New Roman"/>
          <w:sz w:val="24"/>
          <w:szCs w:val="24"/>
        </w:rPr>
        <w:t xml:space="preserve">S. Haggard, D. Kang, and C. Moon. “Japanese Colonialism and Korean Development: A Critique,” </w:t>
      </w:r>
      <w:r w:rsidRPr="0071516C">
        <w:rPr>
          <w:rFonts w:ascii="Garamond" w:hAnsi="Garamond" w:cs="Times New Roman"/>
          <w:i/>
          <w:iCs/>
          <w:sz w:val="24"/>
          <w:szCs w:val="24"/>
        </w:rPr>
        <w:t>World Development</w:t>
      </w:r>
      <w:r w:rsidRPr="0071516C">
        <w:rPr>
          <w:rFonts w:ascii="Garamond" w:hAnsi="Garamond" w:cs="Times New Roman"/>
          <w:sz w:val="24"/>
          <w:szCs w:val="24"/>
        </w:rPr>
        <w:t xml:space="preserve"> 25:6 (1997): 867-881.</w:t>
      </w:r>
    </w:p>
    <w:p w14:paraId="7207DA3F" w14:textId="40F41CDC" w:rsidR="004A1023" w:rsidRPr="0071516C" w:rsidRDefault="004A1023" w:rsidP="005F7BB4">
      <w:pPr>
        <w:tabs>
          <w:tab w:val="left" w:pos="1110"/>
        </w:tabs>
        <w:spacing w:line="276" w:lineRule="auto"/>
        <w:ind w:left="922" w:hanging="922"/>
        <w:rPr>
          <w:rFonts w:ascii="Garamond" w:hAnsi="Garamond" w:cs="Times New Roman"/>
          <w:sz w:val="24"/>
          <w:szCs w:val="24"/>
        </w:rPr>
      </w:pPr>
    </w:p>
    <w:sectPr w:rsidR="004A1023" w:rsidRPr="0071516C" w:rsidSect="0071516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02EAF" w14:textId="77777777" w:rsidR="002B114E" w:rsidRDefault="002B114E" w:rsidP="00C604BC">
      <w:pPr>
        <w:spacing w:after="0" w:line="240" w:lineRule="auto"/>
      </w:pPr>
      <w:r>
        <w:separator/>
      </w:r>
    </w:p>
  </w:endnote>
  <w:endnote w:type="continuationSeparator" w:id="0">
    <w:p w14:paraId="648623DB" w14:textId="77777777" w:rsidR="002B114E" w:rsidRDefault="002B114E" w:rsidP="00C6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061854"/>
      <w:docPartObj>
        <w:docPartGallery w:val="Page Numbers (Bottom of Page)"/>
        <w:docPartUnique/>
      </w:docPartObj>
    </w:sdtPr>
    <w:sdtEndPr>
      <w:rPr>
        <w:noProof/>
      </w:rPr>
    </w:sdtEndPr>
    <w:sdtContent>
      <w:p w14:paraId="4D62E297" w14:textId="1E1FB144" w:rsidR="00615F44" w:rsidRDefault="00615F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A1A3BF" w14:textId="77777777" w:rsidR="00615F44" w:rsidRDefault="00615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6C7E8" w14:textId="77777777" w:rsidR="002B114E" w:rsidRDefault="002B114E" w:rsidP="00C604BC">
      <w:pPr>
        <w:spacing w:after="0" w:line="240" w:lineRule="auto"/>
      </w:pPr>
      <w:r>
        <w:separator/>
      </w:r>
    </w:p>
  </w:footnote>
  <w:footnote w:type="continuationSeparator" w:id="0">
    <w:p w14:paraId="412DA28C" w14:textId="77777777" w:rsidR="002B114E" w:rsidRDefault="002B114E" w:rsidP="00C604BC">
      <w:pPr>
        <w:spacing w:after="0" w:line="240" w:lineRule="auto"/>
      </w:pPr>
      <w:r>
        <w:continuationSeparator/>
      </w:r>
    </w:p>
  </w:footnote>
  <w:footnote w:id="1">
    <w:p w14:paraId="1755B464" w14:textId="7F1B00C0" w:rsidR="00C604BC" w:rsidRPr="0071516C" w:rsidRDefault="00C604BC">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Matthew </w:t>
      </w:r>
      <w:r w:rsidR="00924846" w:rsidRPr="0071516C">
        <w:rPr>
          <w:rFonts w:ascii="Garamond" w:hAnsi="Garamond"/>
        </w:rPr>
        <w:t xml:space="preserve">Lange and Dietrich </w:t>
      </w:r>
      <w:proofErr w:type="spellStart"/>
      <w:r w:rsidR="00924846" w:rsidRPr="0071516C">
        <w:rPr>
          <w:rFonts w:ascii="Garamond" w:hAnsi="Garamond"/>
        </w:rPr>
        <w:t>Rueschemeyer</w:t>
      </w:r>
      <w:proofErr w:type="spellEnd"/>
      <w:r w:rsidR="00924846" w:rsidRPr="0071516C">
        <w:rPr>
          <w:rFonts w:ascii="Garamond" w:hAnsi="Garamond"/>
        </w:rPr>
        <w:t>. “States and Development: Historical Antecedents of Stagnation and Advance</w:t>
      </w:r>
      <w:r w:rsidR="00CB00B8" w:rsidRPr="0071516C">
        <w:rPr>
          <w:rFonts w:ascii="Garamond" w:hAnsi="Garamond"/>
        </w:rPr>
        <w:t xml:space="preserve">, New York, </w:t>
      </w:r>
      <w:r w:rsidR="00CB00B8" w:rsidRPr="0071516C">
        <w:rPr>
          <w:rFonts w:ascii="Garamond" w:hAnsi="Garamond"/>
          <w:i/>
          <w:iCs/>
        </w:rPr>
        <w:t xml:space="preserve">NY: Palgrave </w:t>
      </w:r>
      <w:proofErr w:type="spellStart"/>
      <w:r w:rsidR="00CB00B8" w:rsidRPr="0071516C">
        <w:rPr>
          <w:rFonts w:ascii="Garamond" w:hAnsi="Garamond"/>
          <w:i/>
          <w:iCs/>
        </w:rPr>
        <w:t>Macmillion</w:t>
      </w:r>
      <w:proofErr w:type="spellEnd"/>
      <w:r w:rsidR="00CB00B8" w:rsidRPr="0071516C">
        <w:rPr>
          <w:rFonts w:ascii="Garamond" w:hAnsi="Garamond"/>
          <w:i/>
          <w:iCs/>
        </w:rPr>
        <w:t>,</w:t>
      </w:r>
      <w:r w:rsidR="00CB00B8" w:rsidRPr="0071516C">
        <w:rPr>
          <w:rFonts w:ascii="Garamond" w:hAnsi="Garamond"/>
        </w:rPr>
        <w:t xml:space="preserve"> (2005)</w:t>
      </w:r>
      <w:r w:rsidR="00386698" w:rsidRPr="0071516C">
        <w:rPr>
          <w:rFonts w:ascii="Garamond" w:hAnsi="Garamond"/>
        </w:rPr>
        <w:t>: 19.</w:t>
      </w:r>
    </w:p>
  </w:footnote>
  <w:footnote w:id="2">
    <w:p w14:paraId="5FEC3F8A" w14:textId="12DDDF2E" w:rsidR="002C35EA" w:rsidRPr="0071516C" w:rsidRDefault="002C35EA">
      <w:pPr>
        <w:pStyle w:val="FootnoteText"/>
        <w:rPr>
          <w:rFonts w:ascii="Garamond" w:hAnsi="Garamond"/>
        </w:rPr>
      </w:pPr>
      <w:r w:rsidRPr="0071516C">
        <w:rPr>
          <w:rStyle w:val="FootnoteReference"/>
          <w:rFonts w:ascii="Garamond" w:hAnsi="Garamond"/>
        </w:rPr>
        <w:footnoteRef/>
      </w:r>
      <w:r w:rsidR="0018286D" w:rsidRPr="0071516C">
        <w:rPr>
          <w:rFonts w:ascii="Garamond" w:hAnsi="Garamond"/>
        </w:rPr>
        <w:t xml:space="preserve">Bruce Cummings. </w:t>
      </w:r>
      <w:r w:rsidR="00FD4601" w:rsidRPr="0071516C">
        <w:rPr>
          <w:rFonts w:ascii="Garamond" w:hAnsi="Garamond"/>
        </w:rPr>
        <w:t xml:space="preserve">“Parallax Visions: Making Sense of American-East Asian Relations,” </w:t>
      </w:r>
      <w:r w:rsidR="00FD4601" w:rsidRPr="0071516C">
        <w:rPr>
          <w:rFonts w:ascii="Garamond" w:hAnsi="Garamond"/>
          <w:i/>
          <w:iCs/>
        </w:rPr>
        <w:t>Duke University Press</w:t>
      </w:r>
      <w:r w:rsidR="001759BA" w:rsidRPr="0071516C">
        <w:rPr>
          <w:rFonts w:ascii="Garamond" w:hAnsi="Garamond"/>
        </w:rPr>
        <w:t xml:space="preserve"> (2002): 70.</w:t>
      </w:r>
    </w:p>
  </w:footnote>
  <w:footnote w:id="3">
    <w:p w14:paraId="113340DD" w14:textId="33870748" w:rsidR="00D47F14" w:rsidRDefault="00D47F14">
      <w:pPr>
        <w:pStyle w:val="FootnoteText"/>
      </w:pPr>
      <w:r w:rsidRPr="0071516C">
        <w:rPr>
          <w:rStyle w:val="FootnoteReference"/>
          <w:rFonts w:ascii="Garamond" w:hAnsi="Garamond"/>
        </w:rPr>
        <w:footnoteRef/>
      </w:r>
      <w:r w:rsidRPr="0071516C">
        <w:rPr>
          <w:rFonts w:ascii="Garamond" w:hAnsi="Garamond"/>
        </w:rPr>
        <w:t xml:space="preserve">Bruce Cummings, </w:t>
      </w:r>
      <w:r w:rsidR="00B67BF2" w:rsidRPr="0071516C">
        <w:rPr>
          <w:rFonts w:ascii="Garamond" w:hAnsi="Garamond"/>
        </w:rPr>
        <w:t>78.</w:t>
      </w:r>
    </w:p>
  </w:footnote>
  <w:footnote w:id="4">
    <w:p w14:paraId="7CDA4F47" w14:textId="6F2D82EA" w:rsidR="00FF2D71" w:rsidRPr="0071516C" w:rsidRDefault="00FF2D71">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w:t>
      </w:r>
      <w:bookmarkStart w:id="0" w:name="_Hlk58600167"/>
      <w:r w:rsidRPr="0071516C">
        <w:rPr>
          <w:rFonts w:ascii="Garamond" w:hAnsi="Garamond"/>
        </w:rPr>
        <w:t>James Lee. “US Grand Strategy and the Origins of the Developmental State,” Journal of Strategic Studies</w:t>
      </w:r>
      <w:r w:rsidR="00162D9B" w:rsidRPr="0071516C">
        <w:rPr>
          <w:rFonts w:ascii="Garamond" w:hAnsi="Garamond"/>
        </w:rPr>
        <w:t>, 43:5 (2020): 737-761.</w:t>
      </w:r>
      <w:bookmarkEnd w:id="0"/>
    </w:p>
  </w:footnote>
  <w:footnote w:id="5">
    <w:p w14:paraId="505A9E6F" w14:textId="6994D154" w:rsidR="007C2957" w:rsidRPr="0071516C" w:rsidRDefault="007C2957">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James Lee, 740.</w:t>
      </w:r>
    </w:p>
  </w:footnote>
  <w:footnote w:id="6">
    <w:p w14:paraId="76D61212" w14:textId="38478DCD" w:rsidR="005A78CD" w:rsidRPr="0071516C" w:rsidRDefault="005A78CD" w:rsidP="00482EFD">
      <w:pPr>
        <w:pStyle w:val="FootnoteText"/>
        <w:tabs>
          <w:tab w:val="left" w:pos="915"/>
        </w:tabs>
        <w:rPr>
          <w:rFonts w:ascii="Garamond" w:hAnsi="Garamond"/>
        </w:rPr>
      </w:pPr>
      <w:r w:rsidRPr="0071516C">
        <w:rPr>
          <w:rStyle w:val="FootnoteReference"/>
          <w:rFonts w:ascii="Garamond" w:hAnsi="Garamond"/>
        </w:rPr>
        <w:footnoteRef/>
      </w:r>
      <w:r w:rsidRPr="0071516C">
        <w:rPr>
          <w:rFonts w:ascii="Garamond" w:hAnsi="Garamond"/>
        </w:rPr>
        <w:t xml:space="preserve"> </w:t>
      </w:r>
      <w:r w:rsidR="00482EFD" w:rsidRPr="0071516C">
        <w:rPr>
          <w:rFonts w:ascii="Garamond" w:hAnsi="Garamond"/>
        </w:rPr>
        <w:t>Chalmers Johnson</w:t>
      </w:r>
      <w:r w:rsidR="0034700E" w:rsidRPr="0071516C">
        <w:rPr>
          <w:rFonts w:ascii="Garamond" w:hAnsi="Garamond"/>
        </w:rPr>
        <w:t>, “MITI and the Japanese Miracle: The Growth of Industrial Policy, 1925-1975</w:t>
      </w:r>
      <w:r w:rsidR="002260B9" w:rsidRPr="0071516C">
        <w:rPr>
          <w:rFonts w:ascii="Garamond" w:hAnsi="Garamond"/>
        </w:rPr>
        <w:t>,” Stanford, CA: Stanford University Press. (1982)</w:t>
      </w:r>
    </w:p>
  </w:footnote>
  <w:footnote w:id="7">
    <w:p w14:paraId="14B91ADD" w14:textId="459262FF" w:rsidR="00E47E40" w:rsidRPr="0071516C" w:rsidRDefault="00E47E40">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w:t>
      </w:r>
      <w:r w:rsidR="001249F8" w:rsidRPr="0071516C">
        <w:rPr>
          <w:rFonts w:ascii="Garamond" w:hAnsi="Garamond"/>
        </w:rPr>
        <w:t xml:space="preserve">Stephan Haggard, “Developmental States,” </w:t>
      </w:r>
      <w:r w:rsidR="00943F37" w:rsidRPr="0071516C">
        <w:rPr>
          <w:rFonts w:ascii="Garamond" w:hAnsi="Garamond"/>
        </w:rPr>
        <w:t>Cambridge Elements</w:t>
      </w:r>
      <w:r w:rsidR="007C664F" w:rsidRPr="0071516C">
        <w:rPr>
          <w:rFonts w:ascii="Garamond" w:hAnsi="Garamond"/>
        </w:rPr>
        <w:t xml:space="preserve">, </w:t>
      </w:r>
      <w:r w:rsidR="007C664F" w:rsidRPr="0071516C">
        <w:rPr>
          <w:rFonts w:ascii="Garamond" w:hAnsi="Garamond"/>
          <w:i/>
          <w:iCs/>
        </w:rPr>
        <w:t>Cambridge University Press</w:t>
      </w:r>
      <w:r w:rsidR="007C664F" w:rsidRPr="0071516C">
        <w:rPr>
          <w:rFonts w:ascii="Garamond" w:hAnsi="Garamond"/>
        </w:rPr>
        <w:t>, (2018).</w:t>
      </w:r>
    </w:p>
  </w:footnote>
  <w:footnote w:id="8">
    <w:p w14:paraId="522F54A8" w14:textId="6F97F1A6" w:rsidR="00283B05" w:rsidRDefault="00283B05">
      <w:pPr>
        <w:pStyle w:val="FootnoteText"/>
      </w:pPr>
      <w:r w:rsidRPr="0071516C">
        <w:rPr>
          <w:rStyle w:val="FootnoteReference"/>
          <w:rFonts w:ascii="Garamond" w:hAnsi="Garamond"/>
        </w:rPr>
        <w:footnoteRef/>
      </w:r>
      <w:r w:rsidRPr="0071516C">
        <w:rPr>
          <w:rFonts w:ascii="Garamond" w:hAnsi="Garamond"/>
        </w:rPr>
        <w:t xml:space="preserve"> </w:t>
      </w:r>
      <w:r w:rsidR="00CD7E9A" w:rsidRPr="0071516C">
        <w:rPr>
          <w:rFonts w:ascii="Garamond" w:hAnsi="Garamond"/>
        </w:rPr>
        <w:t xml:space="preserve">B. </w:t>
      </w:r>
      <w:proofErr w:type="spellStart"/>
      <w:r w:rsidR="00CD7E9A" w:rsidRPr="0071516C">
        <w:rPr>
          <w:rFonts w:ascii="Garamond" w:hAnsi="Garamond"/>
        </w:rPr>
        <w:t>Ahn</w:t>
      </w:r>
      <w:proofErr w:type="spellEnd"/>
      <w:r w:rsidR="00CD7E9A" w:rsidRPr="0071516C">
        <w:rPr>
          <w:rFonts w:ascii="Garamond" w:hAnsi="Garamond"/>
        </w:rPr>
        <w:t xml:space="preserve"> and R. Kim. </w:t>
      </w:r>
      <w:r w:rsidR="009E12A4" w:rsidRPr="0071516C">
        <w:rPr>
          <w:rFonts w:ascii="Garamond" w:hAnsi="Garamond"/>
        </w:rPr>
        <w:t>“</w:t>
      </w:r>
      <w:r w:rsidR="00CD7E9A" w:rsidRPr="0071516C">
        <w:rPr>
          <w:rFonts w:ascii="Garamond" w:hAnsi="Garamond"/>
        </w:rPr>
        <w:t>Long-term Trends of Korea’s Economic Growth 1910-Present</w:t>
      </w:r>
      <w:r w:rsidR="009E12A4" w:rsidRPr="0071516C">
        <w:rPr>
          <w:rFonts w:ascii="Garamond" w:hAnsi="Garamond"/>
        </w:rPr>
        <w:t xml:space="preserve"> – with Reference to the Historical Background of Economic Growth,”</w:t>
      </w:r>
      <w:r w:rsidR="00EF2DA5" w:rsidRPr="0071516C">
        <w:rPr>
          <w:rFonts w:ascii="Garamond" w:hAnsi="Garamond"/>
        </w:rPr>
        <w:t xml:space="preserve"> Mimeo. Nakesondae Research Institute, Seoul. (1995)</w:t>
      </w:r>
      <w:r w:rsidR="009B1E09" w:rsidRPr="0071516C">
        <w:rPr>
          <w:rFonts w:ascii="Garamond" w:hAnsi="Garamond"/>
        </w:rPr>
        <w:t>.</w:t>
      </w:r>
    </w:p>
  </w:footnote>
  <w:footnote w:id="9">
    <w:p w14:paraId="0B2E6AAA" w14:textId="3DF809AC" w:rsidR="008D0AF2" w:rsidRPr="0071516C" w:rsidRDefault="008D0AF2">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w:t>
      </w:r>
      <w:r w:rsidR="00A902FB" w:rsidRPr="0071516C">
        <w:rPr>
          <w:rFonts w:ascii="Garamond" w:hAnsi="Garamond"/>
        </w:rPr>
        <w:t>A</w:t>
      </w:r>
      <w:r w:rsidR="00C02E45" w:rsidRPr="0071516C">
        <w:rPr>
          <w:rFonts w:ascii="Garamond" w:hAnsi="Garamond"/>
        </w:rPr>
        <w:t>tul Kohli. “State-Directed Development: Political Power and Industrialization in the Global Periphery</w:t>
      </w:r>
      <w:r w:rsidR="009B1E09" w:rsidRPr="0071516C">
        <w:rPr>
          <w:rFonts w:ascii="Garamond" w:hAnsi="Garamond"/>
        </w:rPr>
        <w:t>,” Cambridge University Press (2004).</w:t>
      </w:r>
    </w:p>
  </w:footnote>
  <w:footnote w:id="10">
    <w:p w14:paraId="5A741C17" w14:textId="690C21BC" w:rsidR="00B465AB" w:rsidRPr="0071516C" w:rsidRDefault="00B465AB">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w:t>
      </w:r>
      <w:r w:rsidR="0077138B" w:rsidRPr="0071516C">
        <w:rPr>
          <w:rFonts w:ascii="Garamond" w:hAnsi="Garamond"/>
        </w:rPr>
        <w:t>C. J. Eckert. “Offspring of Empire</w:t>
      </w:r>
      <w:r w:rsidR="00825F7A" w:rsidRPr="0071516C">
        <w:rPr>
          <w:rFonts w:ascii="Garamond" w:hAnsi="Garamond"/>
        </w:rPr>
        <w:t xml:space="preserve">: The </w:t>
      </w:r>
      <w:proofErr w:type="spellStart"/>
      <w:r w:rsidR="00825F7A" w:rsidRPr="0071516C">
        <w:rPr>
          <w:rFonts w:ascii="Garamond" w:hAnsi="Garamond"/>
        </w:rPr>
        <w:t>Koch’and</w:t>
      </w:r>
      <w:proofErr w:type="spellEnd"/>
      <w:r w:rsidR="00825F7A" w:rsidRPr="0071516C">
        <w:rPr>
          <w:rFonts w:ascii="Garamond" w:hAnsi="Garamond"/>
        </w:rPr>
        <w:t xml:space="preserve"> </w:t>
      </w:r>
      <w:proofErr w:type="spellStart"/>
      <w:r w:rsidR="00825F7A" w:rsidRPr="0071516C">
        <w:rPr>
          <w:rFonts w:ascii="Garamond" w:hAnsi="Garamond"/>
        </w:rPr>
        <w:t>Kims</w:t>
      </w:r>
      <w:proofErr w:type="spellEnd"/>
      <w:r w:rsidR="00825F7A" w:rsidRPr="0071516C">
        <w:rPr>
          <w:rFonts w:ascii="Garamond" w:hAnsi="Garamond"/>
        </w:rPr>
        <w:t xml:space="preserve"> and the Colonial Origins of </w:t>
      </w:r>
      <w:proofErr w:type="spellStart"/>
      <w:r w:rsidR="00825F7A" w:rsidRPr="0071516C">
        <w:rPr>
          <w:rFonts w:ascii="Garamond" w:hAnsi="Garamond"/>
        </w:rPr>
        <w:t>Jorean</w:t>
      </w:r>
      <w:proofErr w:type="spellEnd"/>
      <w:r w:rsidR="00825F7A" w:rsidRPr="0071516C">
        <w:rPr>
          <w:rFonts w:ascii="Garamond" w:hAnsi="Garamond"/>
        </w:rPr>
        <w:t xml:space="preserve"> Capitalism 1876-1945. University of Washington Press, Seat</w:t>
      </w:r>
      <w:r w:rsidR="00493E9C" w:rsidRPr="0071516C">
        <w:rPr>
          <w:rFonts w:ascii="Garamond" w:hAnsi="Garamond"/>
        </w:rPr>
        <w:t>tle. (1990).</w:t>
      </w:r>
    </w:p>
  </w:footnote>
  <w:footnote w:id="11">
    <w:p w14:paraId="797E16AB" w14:textId="3E52AF0D" w:rsidR="00295C61" w:rsidRPr="0071516C" w:rsidRDefault="00295C61">
      <w:pPr>
        <w:pStyle w:val="FootnoteText"/>
        <w:rPr>
          <w:rFonts w:ascii="Garamond" w:hAnsi="Garamond"/>
        </w:rPr>
      </w:pPr>
      <w:r w:rsidRPr="0071516C">
        <w:rPr>
          <w:rStyle w:val="FootnoteReference"/>
          <w:rFonts w:ascii="Garamond" w:hAnsi="Garamond"/>
        </w:rPr>
        <w:footnoteRef/>
      </w:r>
      <w:r w:rsidRPr="0071516C">
        <w:rPr>
          <w:rFonts w:ascii="Garamond" w:hAnsi="Garamond"/>
        </w:rPr>
        <w:t>Kohli (2004) and Cummings (</w:t>
      </w:r>
      <w:r w:rsidR="0029215A" w:rsidRPr="0071516C">
        <w:rPr>
          <w:rFonts w:ascii="Garamond" w:hAnsi="Garamond"/>
        </w:rPr>
        <w:t>2002).</w:t>
      </w:r>
    </w:p>
  </w:footnote>
  <w:footnote w:id="12">
    <w:p w14:paraId="702DE1A5" w14:textId="2FB20FD8" w:rsidR="001F3399" w:rsidRPr="0071516C" w:rsidRDefault="001F3399">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S. Haggard, D. Kang, and C. Moon. “Japanese Colonialism and Korean Development: A Critique</w:t>
      </w:r>
      <w:r w:rsidR="00A05C47" w:rsidRPr="0071516C">
        <w:rPr>
          <w:rFonts w:ascii="Garamond" w:hAnsi="Garamond"/>
        </w:rPr>
        <w:t xml:space="preserve">,” </w:t>
      </w:r>
      <w:r w:rsidR="00A05C47" w:rsidRPr="0071516C">
        <w:rPr>
          <w:rFonts w:ascii="Garamond" w:hAnsi="Garamond"/>
          <w:i/>
          <w:iCs/>
        </w:rPr>
        <w:t>World Development</w:t>
      </w:r>
      <w:r w:rsidR="00A05C47" w:rsidRPr="0071516C">
        <w:rPr>
          <w:rFonts w:ascii="Garamond" w:hAnsi="Garamond"/>
        </w:rPr>
        <w:t xml:space="preserve"> 25:6 (1997): 867-881.</w:t>
      </w:r>
    </w:p>
  </w:footnote>
  <w:footnote w:id="13">
    <w:p w14:paraId="59A97AC8" w14:textId="0276F661" w:rsidR="00062366" w:rsidRDefault="00062366">
      <w:pPr>
        <w:pStyle w:val="FootnoteText"/>
      </w:pPr>
      <w:r w:rsidRPr="0071516C">
        <w:rPr>
          <w:rStyle w:val="FootnoteReference"/>
          <w:rFonts w:ascii="Garamond" w:hAnsi="Garamond"/>
        </w:rPr>
        <w:footnoteRef/>
      </w:r>
      <w:r w:rsidRPr="0071516C">
        <w:rPr>
          <w:rFonts w:ascii="Garamond" w:hAnsi="Garamond"/>
        </w:rPr>
        <w:t xml:space="preserve"> James Lee</w:t>
      </w:r>
      <w:r w:rsidR="00191FDE" w:rsidRPr="0071516C">
        <w:rPr>
          <w:rFonts w:ascii="Garamond" w:hAnsi="Garamond"/>
        </w:rPr>
        <w:t>. “US Grand Strategy and the Origins of the Developmental State,” (2020).</w:t>
      </w:r>
    </w:p>
  </w:footnote>
  <w:footnote w:id="14">
    <w:p w14:paraId="4A65BC6D" w14:textId="50AA80CB" w:rsidR="007E590F" w:rsidRPr="0071516C" w:rsidRDefault="007E590F">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Cummings, </w:t>
      </w:r>
      <w:r w:rsidR="00606E9A" w:rsidRPr="0071516C">
        <w:rPr>
          <w:rFonts w:ascii="Garamond" w:hAnsi="Garamond"/>
        </w:rPr>
        <w:t xml:space="preserve">(2002), </w:t>
      </w:r>
      <w:r w:rsidRPr="0071516C">
        <w:rPr>
          <w:rFonts w:ascii="Garamond" w:hAnsi="Garamond"/>
        </w:rPr>
        <w:t>92.</w:t>
      </w:r>
    </w:p>
  </w:footnote>
  <w:footnote w:id="15">
    <w:p w14:paraId="3F25DD99" w14:textId="44C40B78" w:rsidR="00606E9A" w:rsidRPr="0071516C" w:rsidRDefault="00606E9A">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Kohli, (2004).</w:t>
      </w:r>
    </w:p>
  </w:footnote>
  <w:footnote w:id="16">
    <w:p w14:paraId="1FA31EF8" w14:textId="012E5750" w:rsidR="00B37DFA" w:rsidRDefault="00B37DFA">
      <w:pPr>
        <w:pStyle w:val="FootnoteText"/>
      </w:pPr>
      <w:r w:rsidRPr="0071516C">
        <w:rPr>
          <w:rStyle w:val="FootnoteReference"/>
          <w:rFonts w:ascii="Garamond" w:hAnsi="Garamond"/>
        </w:rPr>
        <w:footnoteRef/>
      </w:r>
      <w:r w:rsidRPr="0071516C">
        <w:rPr>
          <w:rFonts w:ascii="Garamond" w:hAnsi="Garamond"/>
        </w:rPr>
        <w:t xml:space="preserve"> Ibid.</w:t>
      </w:r>
    </w:p>
  </w:footnote>
  <w:footnote w:id="17">
    <w:p w14:paraId="61F5F57A" w14:textId="6DEC6D70" w:rsidR="006E5B15" w:rsidRPr="0071516C" w:rsidRDefault="006E5B15">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Ibid</w:t>
      </w:r>
      <w:r w:rsidR="00307C9A" w:rsidRPr="0071516C">
        <w:rPr>
          <w:rFonts w:ascii="Garamond" w:hAnsi="Garamond"/>
        </w:rPr>
        <w:t>.</w:t>
      </w:r>
    </w:p>
  </w:footnote>
  <w:footnote w:id="18">
    <w:p w14:paraId="7D2C033B" w14:textId="4BA13EEE" w:rsidR="00E13998" w:rsidRPr="0071516C" w:rsidRDefault="00E13998">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Cummings, </w:t>
      </w:r>
      <w:r w:rsidR="00AF16DA" w:rsidRPr="0071516C">
        <w:rPr>
          <w:rFonts w:ascii="Garamond" w:hAnsi="Garamond"/>
        </w:rPr>
        <w:t>88-89.</w:t>
      </w:r>
    </w:p>
  </w:footnote>
  <w:footnote w:id="19">
    <w:p w14:paraId="4FFC036C" w14:textId="30AC304B" w:rsidR="00875141" w:rsidRPr="0071516C" w:rsidRDefault="00875141">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K</w:t>
      </w:r>
      <w:r w:rsidR="001E085D" w:rsidRPr="0071516C">
        <w:rPr>
          <w:rFonts w:ascii="Garamond" w:hAnsi="Garamond"/>
        </w:rPr>
        <w:t>ohli, (2004).</w:t>
      </w:r>
    </w:p>
  </w:footnote>
  <w:footnote w:id="20">
    <w:p w14:paraId="781071E9" w14:textId="54677A88" w:rsidR="002E4A8D" w:rsidRDefault="002E4A8D">
      <w:pPr>
        <w:pStyle w:val="FootnoteText"/>
      </w:pPr>
      <w:r w:rsidRPr="0071516C">
        <w:rPr>
          <w:rStyle w:val="FootnoteReference"/>
          <w:rFonts w:ascii="Garamond" w:hAnsi="Garamond"/>
        </w:rPr>
        <w:footnoteRef/>
      </w:r>
      <w:r w:rsidRPr="0071516C">
        <w:rPr>
          <w:rFonts w:ascii="Garamond" w:hAnsi="Garamond"/>
        </w:rPr>
        <w:t xml:space="preserve"> Ibid, 39.</w:t>
      </w:r>
    </w:p>
  </w:footnote>
  <w:footnote w:id="21">
    <w:p w14:paraId="6E497E96" w14:textId="6D951EFC" w:rsidR="00375EF1" w:rsidRPr="0071516C" w:rsidRDefault="00375EF1">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w:t>
      </w:r>
      <w:r w:rsidR="00F26707" w:rsidRPr="0071516C">
        <w:rPr>
          <w:rFonts w:ascii="Garamond" w:hAnsi="Garamond"/>
        </w:rPr>
        <w:t>Ibid.</w:t>
      </w:r>
    </w:p>
  </w:footnote>
  <w:footnote w:id="22">
    <w:p w14:paraId="0A262AA5" w14:textId="3B636DDC" w:rsidR="005B6A7A" w:rsidRDefault="005B6A7A">
      <w:pPr>
        <w:pStyle w:val="FootnoteText"/>
      </w:pPr>
      <w:r w:rsidRPr="0071516C">
        <w:rPr>
          <w:rStyle w:val="FootnoteReference"/>
          <w:rFonts w:ascii="Garamond" w:hAnsi="Garamond"/>
        </w:rPr>
        <w:footnoteRef/>
      </w:r>
      <w:r w:rsidRPr="0071516C">
        <w:rPr>
          <w:rFonts w:ascii="Garamond" w:hAnsi="Garamond"/>
        </w:rPr>
        <w:t xml:space="preserve"> Cummings, 77.</w:t>
      </w:r>
    </w:p>
  </w:footnote>
  <w:footnote w:id="23">
    <w:p w14:paraId="5FC8C415" w14:textId="23D85E57" w:rsidR="00463B92" w:rsidRPr="0071516C" w:rsidRDefault="00463B92">
      <w:pPr>
        <w:pStyle w:val="FootnoteText"/>
        <w:rPr>
          <w:rFonts w:ascii="Garamond" w:hAnsi="Garamond"/>
        </w:rPr>
      </w:pPr>
      <w:r w:rsidRPr="0071516C">
        <w:rPr>
          <w:rStyle w:val="FootnoteReference"/>
          <w:rFonts w:ascii="Garamond" w:hAnsi="Garamond"/>
        </w:rPr>
        <w:footnoteRef/>
      </w:r>
      <w:r w:rsidRPr="0071516C">
        <w:rPr>
          <w:rFonts w:ascii="Garamond" w:hAnsi="Garamond"/>
        </w:rPr>
        <w:t xml:space="preserve"> Kohli, </w:t>
      </w:r>
      <w:r w:rsidR="00B82F7E" w:rsidRPr="0071516C">
        <w:rPr>
          <w:rFonts w:ascii="Garamond" w:hAnsi="Garamond"/>
        </w:rPr>
        <w:t>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38690"/>
      <w:docPartObj>
        <w:docPartGallery w:val="Page Numbers (Top of Page)"/>
        <w:docPartUnique/>
      </w:docPartObj>
    </w:sdtPr>
    <w:sdtEndPr>
      <w:rPr>
        <w:rFonts w:ascii="Garamond" w:hAnsi="Garamond"/>
        <w:noProof/>
      </w:rPr>
    </w:sdtEndPr>
    <w:sdtContent>
      <w:p w14:paraId="32989A2C" w14:textId="1B913DD4" w:rsidR="0071516C" w:rsidRPr="0071516C" w:rsidRDefault="0071516C">
        <w:pPr>
          <w:pStyle w:val="Header"/>
          <w:jc w:val="right"/>
          <w:rPr>
            <w:rFonts w:ascii="Garamond" w:hAnsi="Garamond"/>
          </w:rPr>
        </w:pPr>
        <w:r w:rsidRPr="0071516C">
          <w:rPr>
            <w:rFonts w:ascii="Garamond" w:hAnsi="Garamond"/>
          </w:rPr>
          <w:fldChar w:fldCharType="begin"/>
        </w:r>
        <w:r w:rsidRPr="0071516C">
          <w:rPr>
            <w:rFonts w:ascii="Garamond" w:hAnsi="Garamond"/>
          </w:rPr>
          <w:instrText xml:space="preserve"> PAGE   \* MERGEFORMAT </w:instrText>
        </w:r>
        <w:r w:rsidRPr="0071516C">
          <w:rPr>
            <w:rFonts w:ascii="Garamond" w:hAnsi="Garamond"/>
          </w:rPr>
          <w:fldChar w:fldCharType="separate"/>
        </w:r>
        <w:r w:rsidRPr="0071516C">
          <w:rPr>
            <w:rFonts w:ascii="Garamond" w:hAnsi="Garamond"/>
            <w:noProof/>
          </w:rPr>
          <w:t>2</w:t>
        </w:r>
        <w:r w:rsidRPr="0071516C">
          <w:rPr>
            <w:rFonts w:ascii="Garamond" w:hAnsi="Garamond"/>
            <w:noProof/>
          </w:rPr>
          <w:fldChar w:fldCharType="end"/>
        </w:r>
      </w:p>
    </w:sdtContent>
  </w:sdt>
  <w:p w14:paraId="47897B68" w14:textId="61EC110B" w:rsidR="00FA7109" w:rsidRDefault="00FA7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66"/>
    <w:rsid w:val="000012B3"/>
    <w:rsid w:val="0000327A"/>
    <w:rsid w:val="000055E5"/>
    <w:rsid w:val="00005E51"/>
    <w:rsid w:val="0002666B"/>
    <w:rsid w:val="00030026"/>
    <w:rsid w:val="0003241F"/>
    <w:rsid w:val="00040506"/>
    <w:rsid w:val="00040699"/>
    <w:rsid w:val="00041FDA"/>
    <w:rsid w:val="0005205C"/>
    <w:rsid w:val="00053959"/>
    <w:rsid w:val="00062366"/>
    <w:rsid w:val="00066E76"/>
    <w:rsid w:val="00074E2A"/>
    <w:rsid w:val="0007788D"/>
    <w:rsid w:val="00083D5E"/>
    <w:rsid w:val="00085E8B"/>
    <w:rsid w:val="000864D2"/>
    <w:rsid w:val="000A062D"/>
    <w:rsid w:val="000C0322"/>
    <w:rsid w:val="000C40CD"/>
    <w:rsid w:val="000C5F4B"/>
    <w:rsid w:val="000D561F"/>
    <w:rsid w:val="000E2E51"/>
    <w:rsid w:val="000E4285"/>
    <w:rsid w:val="000F0FD6"/>
    <w:rsid w:val="000F21A4"/>
    <w:rsid w:val="000F4E13"/>
    <w:rsid w:val="000F4E9B"/>
    <w:rsid w:val="000F6549"/>
    <w:rsid w:val="001010BC"/>
    <w:rsid w:val="00107612"/>
    <w:rsid w:val="00113206"/>
    <w:rsid w:val="001249F8"/>
    <w:rsid w:val="00125794"/>
    <w:rsid w:val="00131378"/>
    <w:rsid w:val="00132F89"/>
    <w:rsid w:val="0014368F"/>
    <w:rsid w:val="00162D9B"/>
    <w:rsid w:val="00165C7F"/>
    <w:rsid w:val="00167E25"/>
    <w:rsid w:val="001759BA"/>
    <w:rsid w:val="0018286D"/>
    <w:rsid w:val="0018458B"/>
    <w:rsid w:val="00191FDE"/>
    <w:rsid w:val="001946E7"/>
    <w:rsid w:val="001A3F2A"/>
    <w:rsid w:val="001A6F22"/>
    <w:rsid w:val="001B2DE7"/>
    <w:rsid w:val="001B2F07"/>
    <w:rsid w:val="001C52F1"/>
    <w:rsid w:val="001C7641"/>
    <w:rsid w:val="001D5714"/>
    <w:rsid w:val="001D58AD"/>
    <w:rsid w:val="001D5CE8"/>
    <w:rsid w:val="001E085D"/>
    <w:rsid w:val="001E6C2C"/>
    <w:rsid w:val="001E6DF1"/>
    <w:rsid w:val="001F0359"/>
    <w:rsid w:val="001F3399"/>
    <w:rsid w:val="001F4D07"/>
    <w:rsid w:val="001F53BE"/>
    <w:rsid w:val="001F74E5"/>
    <w:rsid w:val="002016EC"/>
    <w:rsid w:val="00207D63"/>
    <w:rsid w:val="002136F8"/>
    <w:rsid w:val="00214C2C"/>
    <w:rsid w:val="00214D05"/>
    <w:rsid w:val="002260B9"/>
    <w:rsid w:val="0023556A"/>
    <w:rsid w:val="0025194B"/>
    <w:rsid w:val="00256EAD"/>
    <w:rsid w:val="002654A9"/>
    <w:rsid w:val="0026733D"/>
    <w:rsid w:val="00274C0F"/>
    <w:rsid w:val="00277ABA"/>
    <w:rsid w:val="00281291"/>
    <w:rsid w:val="0028390D"/>
    <w:rsid w:val="00283B05"/>
    <w:rsid w:val="00286012"/>
    <w:rsid w:val="0029215A"/>
    <w:rsid w:val="00292F19"/>
    <w:rsid w:val="00295C61"/>
    <w:rsid w:val="002A230C"/>
    <w:rsid w:val="002B0595"/>
    <w:rsid w:val="002B114E"/>
    <w:rsid w:val="002B50F4"/>
    <w:rsid w:val="002C35EA"/>
    <w:rsid w:val="002D11C8"/>
    <w:rsid w:val="002D6CC5"/>
    <w:rsid w:val="002E30BD"/>
    <w:rsid w:val="002E4A8D"/>
    <w:rsid w:val="002F3215"/>
    <w:rsid w:val="002F6513"/>
    <w:rsid w:val="00305823"/>
    <w:rsid w:val="00307C9A"/>
    <w:rsid w:val="00316998"/>
    <w:rsid w:val="00317E7E"/>
    <w:rsid w:val="0032037F"/>
    <w:rsid w:val="00323708"/>
    <w:rsid w:val="00345F05"/>
    <w:rsid w:val="00346865"/>
    <w:rsid w:val="0034700E"/>
    <w:rsid w:val="00352993"/>
    <w:rsid w:val="00356344"/>
    <w:rsid w:val="00356AA7"/>
    <w:rsid w:val="00363095"/>
    <w:rsid w:val="003652E1"/>
    <w:rsid w:val="0036620C"/>
    <w:rsid w:val="00374576"/>
    <w:rsid w:val="00375EF1"/>
    <w:rsid w:val="00381EED"/>
    <w:rsid w:val="00386698"/>
    <w:rsid w:val="00386DE0"/>
    <w:rsid w:val="003871FC"/>
    <w:rsid w:val="00397796"/>
    <w:rsid w:val="003A21CB"/>
    <w:rsid w:val="003A5BBD"/>
    <w:rsid w:val="003A6F7B"/>
    <w:rsid w:val="003A7AAE"/>
    <w:rsid w:val="003B43EA"/>
    <w:rsid w:val="003C135C"/>
    <w:rsid w:val="003C3D0A"/>
    <w:rsid w:val="003E1841"/>
    <w:rsid w:val="003E648E"/>
    <w:rsid w:val="003F36EC"/>
    <w:rsid w:val="003F3B17"/>
    <w:rsid w:val="003F413F"/>
    <w:rsid w:val="003F4273"/>
    <w:rsid w:val="003F72E8"/>
    <w:rsid w:val="00413690"/>
    <w:rsid w:val="00413B3C"/>
    <w:rsid w:val="004205EF"/>
    <w:rsid w:val="00420A98"/>
    <w:rsid w:val="00421762"/>
    <w:rsid w:val="00422B70"/>
    <w:rsid w:val="0043027A"/>
    <w:rsid w:val="00437FC1"/>
    <w:rsid w:val="004419B6"/>
    <w:rsid w:val="00446985"/>
    <w:rsid w:val="00451ED1"/>
    <w:rsid w:val="00455834"/>
    <w:rsid w:val="00463B63"/>
    <w:rsid w:val="00463B92"/>
    <w:rsid w:val="0048125C"/>
    <w:rsid w:val="00482EFD"/>
    <w:rsid w:val="00493E9C"/>
    <w:rsid w:val="004A1023"/>
    <w:rsid w:val="004A4F50"/>
    <w:rsid w:val="004A563C"/>
    <w:rsid w:val="004B14EE"/>
    <w:rsid w:val="004B7373"/>
    <w:rsid w:val="004C4E0F"/>
    <w:rsid w:val="004D2DEC"/>
    <w:rsid w:val="004E181D"/>
    <w:rsid w:val="004E2FC9"/>
    <w:rsid w:val="004E3713"/>
    <w:rsid w:val="004E475C"/>
    <w:rsid w:val="004E7119"/>
    <w:rsid w:val="004F090F"/>
    <w:rsid w:val="004F3AA9"/>
    <w:rsid w:val="0050237A"/>
    <w:rsid w:val="00502A6F"/>
    <w:rsid w:val="0050608F"/>
    <w:rsid w:val="005110EC"/>
    <w:rsid w:val="005179BD"/>
    <w:rsid w:val="0052092F"/>
    <w:rsid w:val="005251AE"/>
    <w:rsid w:val="0052556E"/>
    <w:rsid w:val="005312FC"/>
    <w:rsid w:val="00540A68"/>
    <w:rsid w:val="005426E2"/>
    <w:rsid w:val="005524B4"/>
    <w:rsid w:val="00557BDE"/>
    <w:rsid w:val="00563B89"/>
    <w:rsid w:val="005640A9"/>
    <w:rsid w:val="00570D42"/>
    <w:rsid w:val="0057579B"/>
    <w:rsid w:val="00576B6B"/>
    <w:rsid w:val="00576CA9"/>
    <w:rsid w:val="00577D58"/>
    <w:rsid w:val="005855DA"/>
    <w:rsid w:val="00596399"/>
    <w:rsid w:val="00597F9D"/>
    <w:rsid w:val="005A78CD"/>
    <w:rsid w:val="005B67F6"/>
    <w:rsid w:val="005B6A7A"/>
    <w:rsid w:val="005C1451"/>
    <w:rsid w:val="005C5DB3"/>
    <w:rsid w:val="005D0495"/>
    <w:rsid w:val="005E17AA"/>
    <w:rsid w:val="005E18CB"/>
    <w:rsid w:val="005E1BB0"/>
    <w:rsid w:val="005E43B9"/>
    <w:rsid w:val="005F7BB4"/>
    <w:rsid w:val="00606E9A"/>
    <w:rsid w:val="006073D8"/>
    <w:rsid w:val="0060757E"/>
    <w:rsid w:val="00615F44"/>
    <w:rsid w:val="00620C64"/>
    <w:rsid w:val="00624F1E"/>
    <w:rsid w:val="006325F8"/>
    <w:rsid w:val="0063774A"/>
    <w:rsid w:val="006429ED"/>
    <w:rsid w:val="00643CD7"/>
    <w:rsid w:val="00653105"/>
    <w:rsid w:val="00653E6C"/>
    <w:rsid w:val="006624F3"/>
    <w:rsid w:val="00664744"/>
    <w:rsid w:val="006735D9"/>
    <w:rsid w:val="0068055B"/>
    <w:rsid w:val="0069025F"/>
    <w:rsid w:val="006A5362"/>
    <w:rsid w:val="006B4DCF"/>
    <w:rsid w:val="006B7E8E"/>
    <w:rsid w:val="006D0AB6"/>
    <w:rsid w:val="006D6B9F"/>
    <w:rsid w:val="006D6C53"/>
    <w:rsid w:val="006E0730"/>
    <w:rsid w:val="006E4C3B"/>
    <w:rsid w:val="006E5B15"/>
    <w:rsid w:val="006E75B8"/>
    <w:rsid w:val="006F20E7"/>
    <w:rsid w:val="006F463F"/>
    <w:rsid w:val="006F756D"/>
    <w:rsid w:val="007057FE"/>
    <w:rsid w:val="007067F9"/>
    <w:rsid w:val="007108E3"/>
    <w:rsid w:val="0071469E"/>
    <w:rsid w:val="0071516C"/>
    <w:rsid w:val="00720CBF"/>
    <w:rsid w:val="00720FE5"/>
    <w:rsid w:val="00730CE2"/>
    <w:rsid w:val="0073139C"/>
    <w:rsid w:val="00734F80"/>
    <w:rsid w:val="0073694B"/>
    <w:rsid w:val="0074022A"/>
    <w:rsid w:val="00746792"/>
    <w:rsid w:val="00764481"/>
    <w:rsid w:val="00764557"/>
    <w:rsid w:val="0077138B"/>
    <w:rsid w:val="00781A0C"/>
    <w:rsid w:val="00782E61"/>
    <w:rsid w:val="00792D43"/>
    <w:rsid w:val="0079669C"/>
    <w:rsid w:val="00796F27"/>
    <w:rsid w:val="007B0F36"/>
    <w:rsid w:val="007C1367"/>
    <w:rsid w:val="007C218E"/>
    <w:rsid w:val="007C2957"/>
    <w:rsid w:val="007C5A4A"/>
    <w:rsid w:val="007C664F"/>
    <w:rsid w:val="007D6E44"/>
    <w:rsid w:val="007E590F"/>
    <w:rsid w:val="007F217E"/>
    <w:rsid w:val="007F2D5A"/>
    <w:rsid w:val="007F3E35"/>
    <w:rsid w:val="00815F65"/>
    <w:rsid w:val="00821A33"/>
    <w:rsid w:val="00825F7A"/>
    <w:rsid w:val="00832DB8"/>
    <w:rsid w:val="00837A29"/>
    <w:rsid w:val="00847816"/>
    <w:rsid w:val="00851966"/>
    <w:rsid w:val="00853A58"/>
    <w:rsid w:val="00863887"/>
    <w:rsid w:val="00875141"/>
    <w:rsid w:val="008761C0"/>
    <w:rsid w:val="00884B82"/>
    <w:rsid w:val="0089380B"/>
    <w:rsid w:val="00894082"/>
    <w:rsid w:val="008A0BFD"/>
    <w:rsid w:val="008A51AF"/>
    <w:rsid w:val="008B180D"/>
    <w:rsid w:val="008B3CA2"/>
    <w:rsid w:val="008B5DC8"/>
    <w:rsid w:val="008B6532"/>
    <w:rsid w:val="008D0AF2"/>
    <w:rsid w:val="008D18B8"/>
    <w:rsid w:val="008D3983"/>
    <w:rsid w:val="008D4350"/>
    <w:rsid w:val="008D597A"/>
    <w:rsid w:val="008E28A8"/>
    <w:rsid w:val="008F5109"/>
    <w:rsid w:val="008F686B"/>
    <w:rsid w:val="00902C11"/>
    <w:rsid w:val="00903349"/>
    <w:rsid w:val="00916E97"/>
    <w:rsid w:val="00917199"/>
    <w:rsid w:val="009246D4"/>
    <w:rsid w:val="00924846"/>
    <w:rsid w:val="00931262"/>
    <w:rsid w:val="00936DDF"/>
    <w:rsid w:val="009439E2"/>
    <w:rsid w:val="00943F37"/>
    <w:rsid w:val="00944441"/>
    <w:rsid w:val="0095045F"/>
    <w:rsid w:val="00971567"/>
    <w:rsid w:val="00975AFA"/>
    <w:rsid w:val="009805B9"/>
    <w:rsid w:val="009921DC"/>
    <w:rsid w:val="00997793"/>
    <w:rsid w:val="009A0E38"/>
    <w:rsid w:val="009A5AD4"/>
    <w:rsid w:val="009A5C50"/>
    <w:rsid w:val="009A7088"/>
    <w:rsid w:val="009B1E09"/>
    <w:rsid w:val="009B4104"/>
    <w:rsid w:val="009B4527"/>
    <w:rsid w:val="009B733C"/>
    <w:rsid w:val="009C252F"/>
    <w:rsid w:val="009C4676"/>
    <w:rsid w:val="009D2897"/>
    <w:rsid w:val="009D7CA1"/>
    <w:rsid w:val="009E12A4"/>
    <w:rsid w:val="009F5E15"/>
    <w:rsid w:val="009F635E"/>
    <w:rsid w:val="00A01955"/>
    <w:rsid w:val="00A044F4"/>
    <w:rsid w:val="00A05C47"/>
    <w:rsid w:val="00A21BBD"/>
    <w:rsid w:val="00A22363"/>
    <w:rsid w:val="00A25304"/>
    <w:rsid w:val="00A255DD"/>
    <w:rsid w:val="00A25791"/>
    <w:rsid w:val="00A25F44"/>
    <w:rsid w:val="00A3030F"/>
    <w:rsid w:val="00A3418B"/>
    <w:rsid w:val="00A459F4"/>
    <w:rsid w:val="00A53930"/>
    <w:rsid w:val="00A61F73"/>
    <w:rsid w:val="00A65156"/>
    <w:rsid w:val="00A6664A"/>
    <w:rsid w:val="00A7410E"/>
    <w:rsid w:val="00A77E64"/>
    <w:rsid w:val="00A8067B"/>
    <w:rsid w:val="00A83B70"/>
    <w:rsid w:val="00A902FB"/>
    <w:rsid w:val="00A91530"/>
    <w:rsid w:val="00AA1A85"/>
    <w:rsid w:val="00AA3A75"/>
    <w:rsid w:val="00AC03A8"/>
    <w:rsid w:val="00AC326C"/>
    <w:rsid w:val="00AC47A5"/>
    <w:rsid w:val="00AD3DB2"/>
    <w:rsid w:val="00AD4C49"/>
    <w:rsid w:val="00AD76B2"/>
    <w:rsid w:val="00AE25CD"/>
    <w:rsid w:val="00AE2E87"/>
    <w:rsid w:val="00AF16DA"/>
    <w:rsid w:val="00AF369E"/>
    <w:rsid w:val="00AF4BAE"/>
    <w:rsid w:val="00B01EA0"/>
    <w:rsid w:val="00B11C10"/>
    <w:rsid w:val="00B15E33"/>
    <w:rsid w:val="00B16D07"/>
    <w:rsid w:val="00B27275"/>
    <w:rsid w:val="00B273EB"/>
    <w:rsid w:val="00B30359"/>
    <w:rsid w:val="00B3250D"/>
    <w:rsid w:val="00B373CF"/>
    <w:rsid w:val="00B37DFA"/>
    <w:rsid w:val="00B465AB"/>
    <w:rsid w:val="00B544FD"/>
    <w:rsid w:val="00B67BF2"/>
    <w:rsid w:val="00B7050E"/>
    <w:rsid w:val="00B72FD4"/>
    <w:rsid w:val="00B733CE"/>
    <w:rsid w:val="00B73CB9"/>
    <w:rsid w:val="00B82F7E"/>
    <w:rsid w:val="00B90200"/>
    <w:rsid w:val="00B95B69"/>
    <w:rsid w:val="00BA4925"/>
    <w:rsid w:val="00BC2181"/>
    <w:rsid w:val="00BD42E7"/>
    <w:rsid w:val="00BE427D"/>
    <w:rsid w:val="00BF0BBD"/>
    <w:rsid w:val="00C0010D"/>
    <w:rsid w:val="00C0095D"/>
    <w:rsid w:val="00C02E45"/>
    <w:rsid w:val="00C03136"/>
    <w:rsid w:val="00C03401"/>
    <w:rsid w:val="00C17860"/>
    <w:rsid w:val="00C2366C"/>
    <w:rsid w:val="00C30829"/>
    <w:rsid w:val="00C426F2"/>
    <w:rsid w:val="00C42E06"/>
    <w:rsid w:val="00C55260"/>
    <w:rsid w:val="00C55B79"/>
    <w:rsid w:val="00C569EC"/>
    <w:rsid w:val="00C604BC"/>
    <w:rsid w:val="00C61469"/>
    <w:rsid w:val="00C65386"/>
    <w:rsid w:val="00C65E7E"/>
    <w:rsid w:val="00C76872"/>
    <w:rsid w:val="00C962D0"/>
    <w:rsid w:val="00CA093A"/>
    <w:rsid w:val="00CA7E9F"/>
    <w:rsid w:val="00CB00B8"/>
    <w:rsid w:val="00CC036F"/>
    <w:rsid w:val="00CC5B24"/>
    <w:rsid w:val="00CD2EAA"/>
    <w:rsid w:val="00CD7E9A"/>
    <w:rsid w:val="00CE02F9"/>
    <w:rsid w:val="00CF20F9"/>
    <w:rsid w:val="00D01434"/>
    <w:rsid w:val="00D0355A"/>
    <w:rsid w:val="00D04530"/>
    <w:rsid w:val="00D12A36"/>
    <w:rsid w:val="00D12EE4"/>
    <w:rsid w:val="00D178CC"/>
    <w:rsid w:val="00D21A02"/>
    <w:rsid w:val="00D37AB6"/>
    <w:rsid w:val="00D41C60"/>
    <w:rsid w:val="00D42883"/>
    <w:rsid w:val="00D45D49"/>
    <w:rsid w:val="00D47F14"/>
    <w:rsid w:val="00D65C1E"/>
    <w:rsid w:val="00D8252C"/>
    <w:rsid w:val="00D83C4F"/>
    <w:rsid w:val="00D8667B"/>
    <w:rsid w:val="00DA78AD"/>
    <w:rsid w:val="00DC6680"/>
    <w:rsid w:val="00DE20F5"/>
    <w:rsid w:val="00DF180E"/>
    <w:rsid w:val="00E075C4"/>
    <w:rsid w:val="00E11D40"/>
    <w:rsid w:val="00E13063"/>
    <w:rsid w:val="00E13998"/>
    <w:rsid w:val="00E15098"/>
    <w:rsid w:val="00E17747"/>
    <w:rsid w:val="00E21092"/>
    <w:rsid w:val="00E22CCC"/>
    <w:rsid w:val="00E24B5F"/>
    <w:rsid w:val="00E32422"/>
    <w:rsid w:val="00E41D8E"/>
    <w:rsid w:val="00E462DF"/>
    <w:rsid w:val="00E47E40"/>
    <w:rsid w:val="00E66FDB"/>
    <w:rsid w:val="00E76C09"/>
    <w:rsid w:val="00E85339"/>
    <w:rsid w:val="00E8651E"/>
    <w:rsid w:val="00E958D6"/>
    <w:rsid w:val="00E95E74"/>
    <w:rsid w:val="00EA00EA"/>
    <w:rsid w:val="00EA0E94"/>
    <w:rsid w:val="00EA4D15"/>
    <w:rsid w:val="00EA72E5"/>
    <w:rsid w:val="00EB4891"/>
    <w:rsid w:val="00EC1B12"/>
    <w:rsid w:val="00EC61F5"/>
    <w:rsid w:val="00EC6A90"/>
    <w:rsid w:val="00ED7460"/>
    <w:rsid w:val="00ED770C"/>
    <w:rsid w:val="00EF2DA5"/>
    <w:rsid w:val="00F01B4A"/>
    <w:rsid w:val="00F01C43"/>
    <w:rsid w:val="00F15375"/>
    <w:rsid w:val="00F225BC"/>
    <w:rsid w:val="00F241C7"/>
    <w:rsid w:val="00F24CF0"/>
    <w:rsid w:val="00F26707"/>
    <w:rsid w:val="00F370A6"/>
    <w:rsid w:val="00F4214A"/>
    <w:rsid w:val="00F43CC3"/>
    <w:rsid w:val="00F45531"/>
    <w:rsid w:val="00F46B4F"/>
    <w:rsid w:val="00F64780"/>
    <w:rsid w:val="00F76145"/>
    <w:rsid w:val="00F81765"/>
    <w:rsid w:val="00F822CF"/>
    <w:rsid w:val="00F9015E"/>
    <w:rsid w:val="00F936BB"/>
    <w:rsid w:val="00FA7109"/>
    <w:rsid w:val="00FD301F"/>
    <w:rsid w:val="00FD4601"/>
    <w:rsid w:val="00FE114D"/>
    <w:rsid w:val="00FE3F09"/>
    <w:rsid w:val="00FF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44947"/>
  <w15:chartTrackingRefBased/>
  <w15:docId w15:val="{43D7594E-A478-40B6-8C73-1F410FB7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78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C60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4BC"/>
    <w:rPr>
      <w:sz w:val="20"/>
      <w:szCs w:val="20"/>
    </w:rPr>
  </w:style>
  <w:style w:type="character" w:styleId="FootnoteReference">
    <w:name w:val="footnote reference"/>
    <w:basedOn w:val="DefaultParagraphFont"/>
    <w:uiPriority w:val="99"/>
    <w:semiHidden/>
    <w:unhideWhenUsed/>
    <w:rsid w:val="00C604BC"/>
    <w:rPr>
      <w:vertAlign w:val="superscript"/>
    </w:rPr>
  </w:style>
  <w:style w:type="paragraph" w:styleId="Header">
    <w:name w:val="header"/>
    <w:basedOn w:val="Normal"/>
    <w:link w:val="HeaderChar"/>
    <w:uiPriority w:val="99"/>
    <w:unhideWhenUsed/>
    <w:rsid w:val="00A05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C47"/>
  </w:style>
  <w:style w:type="paragraph" w:styleId="Footer">
    <w:name w:val="footer"/>
    <w:basedOn w:val="Normal"/>
    <w:link w:val="FooterChar"/>
    <w:uiPriority w:val="99"/>
    <w:unhideWhenUsed/>
    <w:rsid w:val="00A05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C538-3C57-4F01-B7EF-0FAEB6B8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hraba</dc:creator>
  <cp:keywords/>
  <dc:description/>
  <cp:lastModifiedBy>James Hraba</cp:lastModifiedBy>
  <cp:revision>6</cp:revision>
  <dcterms:created xsi:type="dcterms:W3CDTF">2021-06-17T21:19:00Z</dcterms:created>
  <dcterms:modified xsi:type="dcterms:W3CDTF">2021-06-29T19:36:00Z</dcterms:modified>
</cp:coreProperties>
</file>