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6BD2" w14:textId="631F8377" w:rsidR="00C8628D" w:rsidRDefault="00C8628D" w:rsidP="00C8628D">
      <w:pPr>
        <w:pStyle w:val="3"/>
        <w:pBdr>
          <w:left w:val="single" w:sz="36" w:space="0" w:color="333333"/>
        </w:pBdr>
        <w:ind w:firstLine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202</w:t>
      </w:r>
      <w:r>
        <w:rPr>
          <w:rFonts w:ascii="Times New Roman" w:hAnsi="Times New Roman" w:cs="Times New Roman" w:hint="eastAsia"/>
          <w:color w:val="333333"/>
        </w:rPr>
        <w:t>2</w:t>
      </w:r>
      <w:r>
        <w:rPr>
          <w:rFonts w:ascii="Times New Roman" w:hAnsi="Times New Roman" w:cs="Times New Roman"/>
          <w:color w:val="333333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</w:rPr>
        <w:t>第十</w:t>
      </w:r>
      <w:r>
        <w:rPr>
          <w:rFonts w:ascii="Times New Roman" w:hAnsi="Times New Roman" w:cs="Times New Roman" w:hint="eastAsia"/>
          <w:color w:val="333333"/>
        </w:rPr>
        <w:t>四</w:t>
      </w:r>
      <w:r>
        <w:rPr>
          <w:rFonts w:ascii="Times New Roman" w:hAnsi="Times New Roman" w:cs="Times New Roman"/>
          <w:color w:val="333333"/>
        </w:rPr>
        <w:t>屆紅領帶</w:t>
      </w:r>
      <w:proofErr w:type="gramEnd"/>
      <w:r>
        <w:rPr>
          <w:rFonts w:ascii="Times New Roman" w:hAnsi="Times New Roman" w:cs="Times New Roman"/>
          <w:color w:val="333333"/>
        </w:rPr>
        <w:t xml:space="preserve"> </w:t>
      </w:r>
      <w:r w:rsidRPr="00C8628D">
        <w:rPr>
          <w:rFonts w:ascii="Times New Roman" w:hAnsi="Times New Roman" w:cs="Times New Roman" w:hint="eastAsia"/>
          <w:color w:val="333333"/>
        </w:rPr>
        <w:t>林姿儀</w:t>
      </w:r>
      <w:r w:rsidRPr="00C8628D">
        <w:rPr>
          <w:rFonts w:ascii="Times New Roman" w:hAnsi="Times New Roman" w:cs="Times New Roman" w:hint="eastAsia"/>
          <w:color w:val="333333"/>
        </w:rPr>
        <w:t xml:space="preserve"> Grace Lin</w:t>
      </w:r>
    </w:p>
    <w:p w14:paraId="4714A298" w14:textId="77777777" w:rsidR="00C8628D" w:rsidRDefault="00C8628D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0C58A6A7" w14:textId="4C968FBA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/>
          <w:sz w:val="20"/>
          <w:szCs w:val="18"/>
        </w:rPr>
        <w:t>Hi all,</w:t>
      </w:r>
    </w:p>
    <w:p w14:paraId="3FFE11E2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1100F44E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我是2022紅領帶計畫 業務部的Grace，</w:t>
      </w:r>
    </w:p>
    <w:p w14:paraId="2BC006AF" w14:textId="2DA66342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紅領帶計畫心得如下請查收。</w:t>
      </w:r>
    </w:p>
    <w:p w14:paraId="633AB470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74417D4C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/</w:t>
      </w:r>
    </w:p>
    <w:p w14:paraId="2AE149AE" w14:textId="31D2D7C5" w:rsidR="004040BC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廣告之於童年時期，僅是打斷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我看忍者</w:t>
      </w:r>
      <w:proofErr w:type="gramEnd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哈特利的短片，當時對廣告只有厭惡的感受。直至進入奧美，擔任紅領帶計畫的一員，方才理解廣告真實的意涵。</w:t>
      </w:r>
    </w:p>
    <w:p w14:paraId="2258BF51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41B0485D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b/>
          <w:bCs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Step 1「從未知到漸漸能回答問題。」</w:t>
      </w:r>
    </w:p>
    <w:p w14:paraId="22D4EBA2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兩個月的實習，我盡力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的當顆海綿</w:t>
      </w:r>
      <w:proofErr w:type="gramEnd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，進奧美時不斷的吸入大量精華，到家後再用力的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榨</w:t>
      </w:r>
      <w:proofErr w:type="gramEnd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入玻璃瓶內成為養分，並回饋到工作中，從總是問問題到開始能回答問題，這是第一步。</w:t>
      </w:r>
    </w:p>
    <w:p w14:paraId="5D606324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55C84C3F" w14:textId="32198F9A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養分表如下圖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▼</w:t>
      </w:r>
      <w:proofErr w:type="gramEnd"/>
    </w:p>
    <w:p w14:paraId="0021E382" w14:textId="762DA5F2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/>
          <w:noProof/>
          <w:sz w:val="20"/>
          <w:szCs w:val="18"/>
        </w:rPr>
        <w:drawing>
          <wp:inline distT="0" distB="0" distL="0" distR="0" wp14:anchorId="0AA946A6" wp14:editId="18A5C585">
            <wp:extent cx="3212123" cy="3466058"/>
            <wp:effectExtent l="0" t="0" r="762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02" cy="34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A4CE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b/>
          <w:bCs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Step 2「比起堅持，放棄更需要努力。」</w:t>
      </w:r>
    </w:p>
    <w:p w14:paraId="38BC3D9E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開始上手工作後，面對到的第二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個</w:t>
      </w:r>
      <w:proofErr w:type="gramEnd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課題：選擇。一開始堅持必須把每件交到手上的任務做到完美，直到第一次紅領帶作業遲交，並在同一天的AE大會表現不盡人意。這時被生活學長提醒我們並不是超人，他特別強調選擇不代表投降，應學會排出事情優先順序並進行選擇，才能把每件事情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lastRenderedPageBreak/>
        <w:t>做到應有的水準，而這件事我也在持續的努力。</w:t>
      </w:r>
    </w:p>
    <w:p w14:paraId="2894A2E7" w14:textId="1E71C5BD" w:rsidR="00D311BA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0DBBAD65" w14:textId="77777777" w:rsidR="002D006F" w:rsidRPr="002D006F" w:rsidRDefault="002D006F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693A3CDA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b/>
          <w:bCs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Step 3「相信自己的核心價值。」</w:t>
      </w:r>
    </w:p>
    <w:p w14:paraId="7A3D553A" w14:textId="31639229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在構思紅領帶期末報告時，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為了讓奧美人</w:t>
      </w:r>
      <w:proofErr w:type="gramEnd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能喜歡，我不斷的修改內容、說法，最後我失焦於初衷，這時有人提醒我「為了配合而不斷修改，你的報告將一點也不特別，觀點沒有對與錯，有你的道理就行，不用擔心別人能否接受</w:t>
      </w:r>
      <w:r w:rsidR="00D901CF" w:rsidRPr="002D006F">
        <w:rPr>
          <w:rFonts w:ascii="Microsoft JhengHei Light" w:eastAsia="Microsoft JhengHei Light" w:hAnsi="Microsoft JhengHei Light" w:hint="eastAsia"/>
          <w:sz w:val="20"/>
          <w:szCs w:val="18"/>
        </w:rPr>
        <w:t>。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」最終期末報告</w:t>
      </w:r>
      <w:r w:rsidR="00D901CF" w:rsidRPr="002D006F">
        <w:rPr>
          <w:rFonts w:ascii="Microsoft JhengHei Light" w:eastAsia="Microsoft JhengHei Light" w:hAnsi="Microsoft JhengHei Light" w:hint="eastAsia"/>
          <w:sz w:val="20"/>
          <w:szCs w:val="18"/>
        </w:rPr>
        <w:t>融入了我熱愛的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調酒，相信原先選擇的題目、內容，引起台下觀眾的</w:t>
      </w:r>
      <w:r w:rsidR="00D901CF" w:rsidRPr="002D006F">
        <w:rPr>
          <w:rFonts w:ascii="Microsoft JhengHei Light" w:eastAsia="Microsoft JhengHei Light" w:hAnsi="Microsoft JhengHei Light" w:hint="eastAsia"/>
          <w:sz w:val="20"/>
          <w:szCs w:val="18"/>
        </w:rPr>
        <w:t>讚許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及想</w:t>
      </w:r>
      <w:r w:rsidR="00D901CF" w:rsidRPr="002D006F">
        <w:rPr>
          <w:rFonts w:ascii="Microsoft JhengHei Light" w:eastAsia="Microsoft JhengHei Light" w:hAnsi="Microsoft JhengHei Light" w:hint="eastAsia"/>
          <w:sz w:val="20"/>
          <w:szCs w:val="18"/>
        </w:rPr>
        <w:t>多喝幾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杯的回饋。</w:t>
      </w:r>
    </w:p>
    <w:p w14:paraId="1DFB90B4" w14:textId="6F8FE3E5" w:rsidR="00D311BA" w:rsidRPr="002D006F" w:rsidRDefault="002D006F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>
        <w:rPr>
          <w:rFonts w:ascii="Microsoft JhengHei Light" w:eastAsia="Microsoft JhengHei Light" w:hAnsi="Microsoft JhengHei Light"/>
          <w:noProof/>
          <w:sz w:val="20"/>
          <w:szCs w:val="18"/>
        </w:rPr>
        <w:drawing>
          <wp:inline distT="0" distB="0" distL="0" distR="0" wp14:anchorId="3EC963AE" wp14:editId="0A992117">
            <wp:extent cx="2999097" cy="2552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686" cy="256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FBF7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b/>
          <w:bCs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Step 4「過度幸運，所以必須更努力。」</w:t>
      </w:r>
    </w:p>
    <w:p w14:paraId="0FD123E0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回顧兩個月來的點滴，很幸運，我遇到的工作夥伴以及同屆實習生，是一群蘊含智慧及深度的人們，總是願意給予指教及鼓勵，溫柔的引導我從涉世未深的大學生步入社會職場，所以必須更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努力著</w:t>
      </w:r>
      <w:proofErr w:type="gramEnd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，持續著。</w:t>
      </w:r>
    </w:p>
    <w:p w14:paraId="655A067D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49B7D981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b/>
          <w:bCs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Last「奧美相信，如果我們能發揚每</w:t>
      </w:r>
      <w:proofErr w:type="gramStart"/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個</w:t>
      </w:r>
      <w:proofErr w:type="gramEnd"/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品牌、每家企業、以及每一個人內</w:t>
      </w:r>
      <w:proofErr w:type="gramStart"/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蘊</w:t>
      </w:r>
      <w:proofErr w:type="gramEnd"/>
      <w:r w:rsidRPr="002D006F">
        <w:rPr>
          <w:rFonts w:ascii="Microsoft JhengHei Light" w:eastAsia="Microsoft JhengHei Light" w:hAnsi="Microsoft JhengHei Light" w:hint="eastAsia"/>
          <w:b/>
          <w:bCs/>
          <w:sz w:val="20"/>
          <w:szCs w:val="18"/>
        </w:rPr>
        <w:t>的恢宏，世界將會更美好。」</w:t>
      </w:r>
    </w:p>
    <w:p w14:paraId="2D1FF983" w14:textId="282D6211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第一次進奧美公司聽說明會時，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變被大大</w:t>
      </w:r>
      <w:proofErr w:type="gramEnd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印在牆上的句子震撼，也是奧美令我最著迷的地方。電視廣告、社群操作、藝人代言</w:t>
      </w:r>
      <w:r w:rsidRPr="002D006F">
        <w:rPr>
          <w:rFonts w:ascii="MS Gothic" w:eastAsia="MS Gothic" w:hAnsi="MS Gothic" w:cs="MS Gothic" w:hint="eastAsia"/>
          <w:sz w:val="20"/>
          <w:szCs w:val="18"/>
        </w:rPr>
        <w:t>⋯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等，每個廣告背後都來自許多洞察、策略，奧美的魅力正是發揚了每個人的恢宏，這也才</w:t>
      </w:r>
      <w:r w:rsidR="00D901CF" w:rsidRPr="002D006F">
        <w:rPr>
          <w:rFonts w:ascii="Microsoft JhengHei Light" w:eastAsia="Microsoft JhengHei Light" w:hAnsi="Microsoft JhengHei Light" w:hint="eastAsia"/>
          <w:sz w:val="20"/>
          <w:szCs w:val="18"/>
        </w:rPr>
        <w:t>是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廣告真正的意涵。</w:t>
      </w:r>
    </w:p>
    <w:p w14:paraId="74E21A40" w14:textId="1F384860" w:rsidR="00804C5C" w:rsidRPr="002D006F" w:rsidRDefault="00804C5C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32286A06" w14:textId="49DE5341" w:rsidR="00804C5C" w:rsidRPr="002D006F" w:rsidRDefault="00804C5C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右圖為啤酒節的海報「每周五，別鬧了！」</w:t>
      </w:r>
    </w:p>
    <w:p w14:paraId="3EB3F3A7" w14:textId="58A33FF1" w:rsidR="00D311BA" w:rsidRPr="002D006F" w:rsidRDefault="004040BC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/>
          <w:noProof/>
          <w:sz w:val="20"/>
          <w:szCs w:val="18"/>
        </w:rPr>
        <w:lastRenderedPageBreak/>
        <w:drawing>
          <wp:inline distT="0" distB="0" distL="0" distR="0" wp14:anchorId="4CC966A0" wp14:editId="4E82A375">
            <wp:extent cx="2579077" cy="19328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25" cy="194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 xml:space="preserve"> </w:t>
      </w:r>
      <w:r w:rsidRPr="002D006F">
        <w:rPr>
          <w:rFonts w:ascii="Microsoft JhengHei Light" w:eastAsia="Microsoft JhengHei Light" w:hAnsi="Microsoft JhengHei Light"/>
          <w:noProof/>
          <w:sz w:val="20"/>
          <w:szCs w:val="18"/>
        </w:rPr>
        <w:drawing>
          <wp:inline distT="0" distB="0" distL="0" distR="0" wp14:anchorId="1DC68BD8" wp14:editId="24187091">
            <wp:extent cx="2016369" cy="1927447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31" r="1286" b="21624"/>
                    <a:stretch/>
                  </pic:blipFill>
                  <pic:spPr bwMode="auto">
                    <a:xfrm>
                      <a:off x="0" y="0"/>
                      <a:ext cx="2031060" cy="19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71813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謝謝紅領帶計畫的每一位相關人士，</w:t>
      </w:r>
    </w:p>
    <w:p w14:paraId="77835289" w14:textId="50E44436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讓我</w:t>
      </w:r>
      <w:r w:rsidR="00D901CF" w:rsidRPr="002D006F">
        <w:rPr>
          <w:rFonts w:ascii="Microsoft JhengHei Light" w:eastAsia="Microsoft JhengHei Light" w:hAnsi="Microsoft JhengHei Light" w:hint="eastAsia"/>
          <w:sz w:val="20"/>
          <w:szCs w:val="18"/>
        </w:rPr>
        <w:t>有機會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踏入奧美並揭開曖昧的面紗</w:t>
      </w:r>
    </w:p>
    <w:p w14:paraId="72626AA7" w14:textId="56486E84" w:rsidR="004040BC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（廣告真的是的很曖昧產業，令人又愛又恨）</w:t>
      </w:r>
    </w:p>
    <w:p w14:paraId="263F4034" w14:textId="03472AA9" w:rsidR="004040BC" w:rsidRPr="002D006F" w:rsidRDefault="004040BC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最後附上14屆一起下班的快樂樣子</w:t>
      </w:r>
    </w:p>
    <w:p w14:paraId="20ABE5EE" w14:textId="712CC651" w:rsidR="004040BC" w:rsidRPr="002D006F" w:rsidRDefault="004040BC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據說是唯一</w:t>
      </w:r>
      <w:proofErr w:type="gramStart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一屆全女生</w:t>
      </w:r>
      <w:proofErr w:type="gramEnd"/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的紅領帶</w:t>
      </w:r>
      <w:r w:rsidRPr="002D006F">
        <w:rPr>
          <w:rFonts w:ascii="Microsoft JhengHei Light" w:eastAsia="Microsoft JhengHei Light" w:hAnsi="Microsoft JhengHei Light"/>
          <w:sz w:val="20"/>
          <w:szCs w:val="18"/>
        </w:rPr>
        <w:t>(</w:t>
      </w:r>
      <w:proofErr w:type="gramStart"/>
      <w:r w:rsidRPr="002D006F">
        <w:rPr>
          <w:rFonts w:ascii="Calibri" w:eastAsia="Microsoft JhengHei Light" w:hAnsi="Calibri" w:cs="Calibri"/>
          <w:sz w:val="20"/>
          <w:szCs w:val="18"/>
        </w:rPr>
        <w:t>´</w:t>
      </w:r>
      <w:proofErr w:type="gramEnd"/>
      <w:r w:rsidRPr="002D006F">
        <w:rPr>
          <w:rFonts w:ascii="Leelawadee UI" w:eastAsia="Microsoft JhengHei Light" w:hAnsi="Leelawadee UI" w:cs="Leelawadee UI"/>
          <w:sz w:val="20"/>
          <w:szCs w:val="18"/>
        </w:rPr>
        <w:t>ฅ</w:t>
      </w: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ω</w:t>
      </w:r>
      <w:r w:rsidRPr="002D006F">
        <w:rPr>
          <w:rFonts w:ascii="微軟正黑體" w:eastAsia="微軟正黑體" w:hAnsi="微軟正黑體" w:cs="微軟正黑體" w:hint="eastAsia"/>
          <w:sz w:val="20"/>
          <w:szCs w:val="18"/>
        </w:rPr>
        <w:t>•</w:t>
      </w:r>
      <w:r w:rsidRPr="002D006F">
        <w:rPr>
          <w:rFonts w:ascii="Leelawadee UI" w:eastAsia="Microsoft JhengHei Light" w:hAnsi="Leelawadee UI" w:cs="Leelawadee UI"/>
          <w:sz w:val="20"/>
          <w:szCs w:val="18"/>
        </w:rPr>
        <w:t>ฅ</w:t>
      </w:r>
      <w:r w:rsidRPr="002D006F">
        <w:rPr>
          <w:rFonts w:ascii="微軟正黑體" w:eastAsia="微軟正黑體" w:hAnsi="微軟正黑體" w:cs="微軟正黑體" w:hint="eastAsia"/>
          <w:sz w:val="20"/>
          <w:szCs w:val="18"/>
        </w:rPr>
        <w:t>｀</w:t>
      </w:r>
      <w:r w:rsidRPr="002D006F">
        <w:rPr>
          <w:rFonts w:ascii="Microsoft JhengHei Light" w:eastAsia="Microsoft JhengHei Light" w:hAnsi="Microsoft JhengHei Light"/>
          <w:sz w:val="20"/>
          <w:szCs w:val="18"/>
        </w:rPr>
        <w:t>)</w:t>
      </w:r>
    </w:p>
    <w:p w14:paraId="5DC10C3B" w14:textId="125622CA" w:rsidR="006B79C5" w:rsidRPr="002D006F" w:rsidRDefault="006B79C5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下台一鞠躬～謝謝奧美的照顧！</w:t>
      </w:r>
    </w:p>
    <w:p w14:paraId="6E3D074F" w14:textId="26B75786" w:rsidR="004040BC" w:rsidRPr="002D006F" w:rsidRDefault="004040BC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/>
          <w:noProof/>
          <w:sz w:val="20"/>
          <w:szCs w:val="18"/>
        </w:rPr>
        <w:drawing>
          <wp:inline distT="0" distB="0" distL="0" distR="0" wp14:anchorId="22D00914" wp14:editId="763D3F6E">
            <wp:extent cx="1873558" cy="21570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5582" r="468"/>
                    <a:stretch/>
                  </pic:blipFill>
                  <pic:spPr bwMode="auto">
                    <a:xfrm>
                      <a:off x="0" y="0"/>
                      <a:ext cx="1878117" cy="21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0771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/>
          <w:sz w:val="20"/>
          <w:szCs w:val="18"/>
        </w:rPr>
        <w:t>/</w:t>
      </w:r>
    </w:p>
    <w:p w14:paraId="10766FB1" w14:textId="64CB7863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紅領帶期末報告如上請查收，</w:t>
      </w:r>
    </w:p>
    <w:p w14:paraId="2AA79386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 w:hint="eastAsia"/>
          <w:sz w:val="20"/>
          <w:szCs w:val="18"/>
        </w:rPr>
        <w:t>如果有問題請讓我知道。</w:t>
      </w:r>
    </w:p>
    <w:p w14:paraId="79D33453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</w:p>
    <w:p w14:paraId="368B3A48" w14:textId="77777777" w:rsidR="00D311B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/>
          <w:sz w:val="20"/>
          <w:szCs w:val="18"/>
        </w:rPr>
        <w:t>Best Regards,</w:t>
      </w:r>
    </w:p>
    <w:p w14:paraId="45DBF085" w14:textId="1647A5D0" w:rsidR="0093107A" w:rsidRPr="002D006F" w:rsidRDefault="00D311BA" w:rsidP="00D311BA">
      <w:pPr>
        <w:rPr>
          <w:rFonts w:ascii="Microsoft JhengHei Light" w:eastAsia="Microsoft JhengHei Light" w:hAnsi="Microsoft JhengHei Light"/>
          <w:sz w:val="20"/>
          <w:szCs w:val="18"/>
        </w:rPr>
      </w:pPr>
      <w:r w:rsidRPr="002D006F">
        <w:rPr>
          <w:rFonts w:ascii="Microsoft JhengHei Light" w:eastAsia="Microsoft JhengHei Light" w:hAnsi="Microsoft JhengHei Light"/>
          <w:sz w:val="20"/>
          <w:szCs w:val="18"/>
        </w:rPr>
        <w:t>Grace</w:t>
      </w:r>
    </w:p>
    <w:sectPr w:rsidR="0093107A" w:rsidRPr="002D00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78A7" w14:textId="77777777" w:rsidR="000D2050" w:rsidRDefault="000D2050" w:rsidP="002D006F">
      <w:r>
        <w:separator/>
      </w:r>
    </w:p>
  </w:endnote>
  <w:endnote w:type="continuationSeparator" w:id="0">
    <w:p w14:paraId="6CC28FE4" w14:textId="77777777" w:rsidR="000D2050" w:rsidRDefault="000D2050" w:rsidP="002D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9FCA" w14:textId="77777777" w:rsidR="000D2050" w:rsidRDefault="000D2050" w:rsidP="002D006F">
      <w:r>
        <w:separator/>
      </w:r>
    </w:p>
  </w:footnote>
  <w:footnote w:type="continuationSeparator" w:id="0">
    <w:p w14:paraId="7576B185" w14:textId="77777777" w:rsidR="000D2050" w:rsidRDefault="000D2050" w:rsidP="002D0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1BA"/>
    <w:rsid w:val="000D2050"/>
    <w:rsid w:val="002D006F"/>
    <w:rsid w:val="004040BC"/>
    <w:rsid w:val="006B79C5"/>
    <w:rsid w:val="00804C5C"/>
    <w:rsid w:val="0093107A"/>
    <w:rsid w:val="00C8628D"/>
    <w:rsid w:val="00D311BA"/>
    <w:rsid w:val="00D9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8AA13"/>
  <w15:chartTrackingRefBased/>
  <w15:docId w15:val="{938FF276-595F-452E-9A0B-8B58A6DB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28D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0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0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0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06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C8628D"/>
    <w:rPr>
      <w:rFonts w:ascii="Calibri" w:hAnsi="Calibri" w:cs="Calibri"/>
      <w:b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GraceTY Lin</dc:creator>
  <cp:keywords/>
  <dc:description/>
  <cp:lastModifiedBy>RobertCL Kung</cp:lastModifiedBy>
  <cp:revision>4</cp:revision>
  <dcterms:created xsi:type="dcterms:W3CDTF">2022-09-10T11:46:00Z</dcterms:created>
  <dcterms:modified xsi:type="dcterms:W3CDTF">2022-09-16T05:11:00Z</dcterms:modified>
</cp:coreProperties>
</file>