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 w:eastAsia="Apple SD Gothic Neo"/>
          <w:b/>
          <w:color w:val="111827"/>
          <w:sz w:val="44"/>
        </w:rPr>
        <w:t>SSG 랜더스 대체 외국인/아시아쿼터</w:t>
        <w:br/>
        <w:t>선수 영입 데이터 마이닝 정식 보고서</w:t>
      </w:r>
    </w:p>
    <w:p>
      <w:pPr>
        <w:jc w:val="center"/>
      </w:pPr>
      <w:r>
        <w:rPr>
          <w:rFonts w:ascii="Arial" w:hAnsi="Arial" w:eastAsia="Apple SD Gothic Neo"/>
          <w:b w:val="0"/>
          <w:color w:val="4B5563"/>
          <w:sz w:val="20"/>
        </w:rPr>
        <w:t>SDA 2기 스포츠 데이터 분석 학술 동아리 | v2 | 2026-06-22 KST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DDEBFF"/>
          </w:tcPr>
          <w:p>
            <w:pPr>
              <w:jc w:val="left"/>
            </w:pPr>
            <w:r>
              <w:rPr>
                <w:rFonts w:ascii="Arial" w:hAnsi="Arial" w:eastAsia="Apple SD Gothic Neo"/>
                <w:b/>
                <w:sz w:val="20"/>
              </w:rPr>
              <w:t>보고서의 핵심</w:t>
            </w:r>
            <w:r>
              <w:rPr>
                <w:rFonts w:ascii="Arial" w:hAnsi="Arial" w:eastAsia="Apple SD Gothic Neo"/>
                <w:b w:val="0"/>
                <w:sz w:val="18"/>
              </w:rPr>
              <w:br/>
            </w:r>
            <w:r>
              <w:rPr>
                <w:rFonts w:ascii="Arial" w:hAnsi="Arial" w:eastAsia="Apple SD Gothic Neo"/>
                <w:b w:val="0"/>
                <w:sz w:val="18"/>
              </w:rPr>
              <w:t>이번 문서는 단순 후보명 정리가 아니라, 1) SSG 숨은 약점, 2) KBO 외인 성공/실패 유형, 3) 후보 시장, 4) KBO 번역 모델, 5) 실패 리스크, 6) 최종 SSG fit ranking이 어떻게 하나의 데이터 마이닝 결론으로 연결되는지 설명한다. 기사/인터뷰/뉴스 텍스트는 최종 모델 입력에서 제외했고, 숫자형 성적 및 구조화 데이터만 사용했다.</w:t>
            </w:r>
          </w:p>
        </w:tc>
      </w:tr>
    </w:tbl>
    <w:p/>
    <w:p>
      <w:pPr>
        <w:pStyle w:val="Heading1"/>
      </w:pPr>
      <w:r>
        <w:rPr>
          <w:rFonts w:ascii="Arial" w:hAnsi="Arial" w:eastAsia="Apple SD Gothic Neo"/>
          <w:b/>
          <w:color w:val="111827"/>
          <w:sz w:val="32"/>
        </w:rPr>
        <w:t>한 줄 결론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외인타자: 모델이 강하게 지지하는 후보는 Luis Matos, Nolan Jones, Dylan Carlson이다.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외인투수: Bryse Wilson과 Austin Gomber는 진단 리드지만, 투수 모델은 아직 확정 추천이라고 말하면 과장이다.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SSG 메시지: 타자는 순수 장타가 아니라 first-base traffic converter, 투수는 탈삼진 쇼케이스가 아니라 load-bearing traffic-command starter가 핵심이다.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현실성: 40인 로스터 제외 여부는 반영했지만, 최종 계약 가능성은 공개 연봉/opt-out/보장계약/메디컬 확인을 추가로 거쳐야 한다.</w:t>
      </w:r>
    </w:p>
    <w:p>
      <w:r>
        <w:br w:type="page"/>
      </w:r>
    </w:p>
    <w:p>
      <w:pPr>
        <w:pStyle w:val="Heading1"/>
      </w:pPr>
      <w:r>
        <w:rPr>
          <w:rFonts w:ascii="Arial" w:hAnsi="Arial" w:eastAsia="Apple SD Gothic Neo"/>
          <w:b/>
          <w:color w:val="111827"/>
          <w:sz w:val="32"/>
        </w:rPr>
        <w:t>목차</w:t>
      </w:r>
    </w:p>
    <w:p>
      <w:pPr>
        <w:pStyle w:val="ListNumber"/>
        <w:spacing w:after="40"/>
      </w:pPr>
      <w:r>
        <w:rPr>
          <w:rFonts w:ascii="Arial" w:hAnsi="Arial" w:eastAsia="Apple SD Gothic Neo"/>
          <w:b w:val="0"/>
          <w:sz w:val="20"/>
        </w:rPr>
        <w:t>1. 데이터와 모델 설계</w:t>
      </w:r>
    </w:p>
    <w:p>
      <w:pPr>
        <w:pStyle w:val="ListNumber"/>
        <w:spacing w:after="40"/>
      </w:pPr>
      <w:r>
        <w:rPr>
          <w:rFonts w:ascii="Arial" w:hAnsi="Arial" w:eastAsia="Apple SD Gothic Neo"/>
          <w:b w:val="0"/>
          <w:sz w:val="20"/>
        </w:rPr>
        <w:t>2. SSG 숨은 약점 마이닝: 타격</w:t>
      </w:r>
    </w:p>
    <w:p>
      <w:pPr>
        <w:pStyle w:val="ListNumber"/>
        <w:spacing w:after="40"/>
      </w:pPr>
      <w:r>
        <w:rPr>
          <w:rFonts w:ascii="Arial" w:hAnsi="Arial" w:eastAsia="Apple SD Gothic Neo"/>
          <w:b w:val="0"/>
          <w:sz w:val="20"/>
        </w:rPr>
        <w:t>3. SSG 숨은 약점 마이닝: 투수</w:t>
      </w:r>
    </w:p>
    <w:p>
      <w:pPr>
        <w:pStyle w:val="ListNumber"/>
        <w:spacing w:after="40"/>
      </w:pPr>
      <w:r>
        <w:rPr>
          <w:rFonts w:ascii="Arial" w:hAnsi="Arial" w:eastAsia="Apple SD Gothic Neo"/>
          <w:b w:val="0"/>
          <w:sz w:val="20"/>
        </w:rPr>
        <w:t>4. KBO 외국인 성공/실패 유형 마이닝</w:t>
      </w:r>
    </w:p>
    <w:p>
      <w:pPr>
        <w:pStyle w:val="ListNumber"/>
        <w:spacing w:after="40"/>
      </w:pPr>
      <w:r>
        <w:rPr>
          <w:rFonts w:ascii="Arial" w:hAnsi="Arial" w:eastAsia="Apple SD Gothic Neo"/>
          <w:b w:val="0"/>
          <w:sz w:val="20"/>
        </w:rPr>
        <w:t>5. 후보 시장 구축 및 계약/규정 현실성</w:t>
      </w:r>
    </w:p>
    <w:p>
      <w:pPr>
        <w:pStyle w:val="ListNumber"/>
        <w:spacing w:after="40"/>
      </w:pPr>
      <w:r>
        <w:rPr>
          <w:rFonts w:ascii="Arial" w:hAnsi="Arial" w:eastAsia="Apple SD Gothic Neo"/>
          <w:b w:val="0"/>
          <w:sz w:val="20"/>
        </w:rPr>
        <w:t>6. KBO 번역 모델과 실패 리스크 모델</w:t>
      </w:r>
    </w:p>
    <w:p>
      <w:pPr>
        <w:pStyle w:val="ListNumber"/>
        <w:spacing w:after="40"/>
      </w:pPr>
      <w:r>
        <w:rPr>
          <w:rFonts w:ascii="Arial" w:hAnsi="Arial" w:eastAsia="Apple SD Gothic Neo"/>
          <w:b w:val="0"/>
          <w:sz w:val="20"/>
        </w:rPr>
        <w:t>7. 최종 후보 및 후보별 통과 논리</w:t>
      </w:r>
    </w:p>
    <w:p>
      <w:pPr>
        <w:pStyle w:val="ListNumber"/>
        <w:spacing w:after="40"/>
      </w:pPr>
      <w:r>
        <w:rPr>
          <w:rFonts w:ascii="Arial" w:hAnsi="Arial" w:eastAsia="Apple SD Gothic Neo"/>
          <w:b w:val="0"/>
          <w:sz w:val="20"/>
        </w:rPr>
        <w:t>8. 이전 점수표와 데이터 마이닝 결론의 차이</w:t>
      </w:r>
    </w:p>
    <w:p>
      <w:pPr>
        <w:pStyle w:val="ListNumber"/>
        <w:spacing w:after="40"/>
      </w:pPr>
      <w:r>
        <w:rPr>
          <w:rFonts w:ascii="Arial" w:hAnsi="Arial" w:eastAsia="Apple SD Gothic Neo"/>
          <w:b w:val="0"/>
          <w:sz w:val="20"/>
        </w:rPr>
        <w:t>9. 최종 메시지와 다음 액션</w:t>
      </w:r>
    </w:p>
    <w:p>
      <w:pPr>
        <w:pStyle w:val="ListNumber"/>
        <w:spacing w:after="40"/>
      </w:pPr>
      <w:r>
        <w:rPr>
          <w:rFonts w:ascii="Arial" w:hAnsi="Arial" w:eastAsia="Apple SD Gothic Neo"/>
          <w:b w:val="0"/>
          <w:sz w:val="20"/>
        </w:rPr>
        <w:t>10. Appendix: 사용 산출물</w:t>
      </w:r>
    </w:p>
    <w:p>
      <w:r>
        <w:br w:type="page"/>
      </w:r>
    </w:p>
    <w:p>
      <w:pPr>
        <w:pStyle w:val="Heading1"/>
      </w:pPr>
      <w:r>
        <w:rPr>
          <w:rFonts w:ascii="Arial" w:hAnsi="Arial" w:eastAsia="Apple SD Gothic Neo"/>
          <w:b/>
          <w:color w:val="111827"/>
          <w:sz w:val="32"/>
        </w:rPr>
        <w:t>1. 데이터와 모델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8F5E9"/>
          </w:tcPr>
          <w:p>
            <w:pPr>
              <w:jc w:val="left"/>
            </w:pPr>
            <w:r>
              <w:rPr>
                <w:rFonts w:ascii="Arial" w:hAnsi="Arial" w:eastAsia="Apple SD Gothic Neo"/>
                <w:b/>
                <w:sz w:val="20"/>
              </w:rPr>
              <w:t>모델링 원칙</w:t>
            </w:r>
            <w:r>
              <w:rPr>
                <w:rFonts w:ascii="Arial" w:hAnsi="Arial" w:eastAsia="Apple SD Gothic Neo"/>
                <w:b w:val="0"/>
                <w:sz w:val="18"/>
              </w:rPr>
              <w:br/>
            </w:r>
            <w:r>
              <w:rPr>
                <w:rFonts w:ascii="Arial" w:hAnsi="Arial" w:eastAsia="Apple SD Gothic Neo"/>
                <w:b w:val="0"/>
                <w:sz w:val="18"/>
              </w:rPr>
              <w:t>사용자가 지정한 기준에 맞춰 기사, 인터뷰, 뉴스, 글 기반 변수는 최종 모델 input에서 제외했다. 뉴스/인터뷰는 배경 이해에는 쓸 수 있지만, 최종 후보 산출 모델에는 숫자형 성적 데이터와 구조화 데이터만 들어간다.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42"/>
        <w:gridCol w:w="2142"/>
        <w:gridCol w:w="2142"/>
        <w:gridCol w:w="2142"/>
        <w:gridCol w:w="2142"/>
      </w:tblGrid>
      <w:tr>
        <w:tc>
          <w:tcPr>
            <w:tcW w:type="dxa" w:w="2381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4"/>
              </w:rPr>
              <w:t>데이터 묶음</w:t>
            </w:r>
          </w:p>
        </w:tc>
        <w:tc>
          <w:tcPr>
            <w:tcW w:type="dxa" w:w="62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4"/>
              </w:rPr>
              <w:t>파일</w:t>
            </w:r>
          </w:p>
        </w:tc>
        <w:tc>
          <w:tcPr>
            <w:tcW w:type="dxa" w:w="113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4"/>
              </w:rPr>
              <w:t>행</w:t>
            </w:r>
          </w:p>
        </w:tc>
        <w:tc>
          <w:tcPr>
            <w:tcW w:type="dxa" w:w="96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4"/>
              </w:rPr>
              <w:t>크기</w:t>
            </w:r>
          </w:p>
        </w:tc>
        <w:tc>
          <w:tcPr>
            <w:tcW w:type="dxa" w:w="3515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4"/>
              </w:rPr>
              <w:t>설명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KBO/STATIZ snapshot</w:t>
            </w:r>
          </w:p>
        </w:tc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20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425,964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39.7MB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20 STATIZ inventory tables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MLB Savant raw 2023</w:t>
            </w:r>
          </w:p>
        </w:tc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27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720,684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123.2MB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pitch-level Statcast csv.gz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MLB Savant raw 2024</w:t>
            </w:r>
          </w:p>
        </w:tc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27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710,631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132.0MB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pitch-level Statcast csv.gz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MLB Savant raw 2025</w:t>
            </w:r>
          </w:p>
        </w:tc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27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711,897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133.4MB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pitch-level Statcast csv.gz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MLB Savant raw 2026</w:t>
            </w:r>
          </w:p>
        </w:tc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12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296,322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53.8MB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pitch-level Statcast csv.gz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NPB official roster output</w:t>
            </w:r>
          </w:p>
        </w:tc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810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0.2MB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outputs/tables/npb_official_roster_2026_v1.csv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NPB official stats output</w:t>
            </w:r>
          </w:p>
        </w:tc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4,444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2.0MB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NPB official 2026 first-team/farm stats features source inventory and depth summary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CPBL official roster output</w:t>
            </w:r>
          </w:p>
        </w:tc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168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0.0MB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outputs/tables/cpbl_official_roster_2026_v1.csv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NPB+CPBL Asian quota market output</w:t>
            </w:r>
          </w:p>
        </w:tc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978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0.4MB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outputs/tables/asian_quota_market_status_v1.csv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42"/>
        <w:gridCol w:w="2142"/>
        <w:gridCol w:w="2142"/>
        <w:gridCol w:w="2142"/>
        <w:gridCol w:w="2142"/>
      </w:tblGrid>
      <w:tr>
        <w:tc>
          <w:tcPr>
            <w:tcW w:type="dxa" w:w="2041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Source</w:t>
            </w:r>
          </w:p>
        </w:tc>
        <w:tc>
          <w:tcPr>
            <w:tcW w:type="dxa" w:w="1020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Rows</w:t>
            </w:r>
          </w:p>
        </w:tc>
        <w:tc>
          <w:tcPr>
            <w:tcW w:type="dxa" w:w="232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Coverage</w:t>
            </w:r>
          </w:p>
        </w:tc>
        <w:tc>
          <w:tcPr>
            <w:tcW w:type="dxa" w:w="2835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Candidate use</w:t>
            </w:r>
          </w:p>
        </w:tc>
        <w:tc>
          <w:tcPr>
            <w:tcW w:type="dxa" w:w="113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KBO/STATIZ API snapshot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425,964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2023-2026; latest refreshed through 2026-06-11 where API returned data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SSG need mining, KBO context, role/situation splits, historical transfer labels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secured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MLB Baseball Savant Statcast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2,439,534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MLB pitch/play level, 2023-2026; 2026 populated through 2026-06-09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pitcher stuff/location/workload proxies, hitter batted-ball/swing process features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secured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MLB roster status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8,181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MLB official 40-man, active, and full organization roster status collected 2026-06-12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availability gate, too-good-to-acquire screen, age/handedness/team context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secured_initial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Naver news metadata corpus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11,706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SSG offense/foreign-player/pitching/depth articles collected 2026-06-11 to 2026-06-12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public narrative corroboration, injury/depth/adaptation signals, name/entity mining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partial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KBO ABS research result data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139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public result CSVs for 2021-2024 KBO umpire/ABS zone model summaries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ABS-native command thesis and zone-shift evidence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secured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42"/>
        <w:gridCol w:w="2142"/>
        <w:gridCol w:w="2142"/>
        <w:gridCol w:w="2142"/>
        <w:gridCol w:w="2142"/>
      </w:tblGrid>
      <w:tr>
        <w:tc>
          <w:tcPr>
            <w:tcW w:type="dxa" w:w="73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Gate</w:t>
            </w:r>
          </w:p>
        </w:tc>
        <w:tc>
          <w:tcPr>
            <w:tcW w:type="dxa" w:w="2381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Layer</w:t>
            </w:r>
          </w:p>
        </w:tc>
        <w:tc>
          <w:tcPr>
            <w:tcW w:type="dxa" w:w="73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진행률</w:t>
            </w:r>
          </w:p>
        </w:tc>
        <w:tc>
          <w:tcPr>
            <w:tcW w:type="dxa" w:w="2268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현재 상태</w:t>
            </w:r>
          </w:p>
        </w:tc>
        <w:tc>
          <w:tcPr>
            <w:tcW w:type="dxa" w:w="2948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남은 gap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G1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SSG hidden-need mining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95%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feature_contract_freeze_ready_pending_final_refresh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Final post-2026-06-11 STATIZ refresh and human baseball signoff still remain before public finalization.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G2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KBO foreign-player success/failure archetype mining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95%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recent_backfill_training_coverage_ready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Four historical non-MLB/ambiguous rows still need manual player-id lookup; rule stability should be rerun on the augmented mart.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G3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Candidate market construction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95%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market_inventory_source_packet_ready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Exact candidate names and recommendations stay locked until all downstream gates pass.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G4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KBO translation model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95%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augmented_translation_retrain_complete_conservative_policy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Use conservative role-prior/feature-contract policy until larger labeled samples improve classifier stability.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G5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Failure risk model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95%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failure_risk_recalibrated_with_translation_uncertainty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Exact risk scores remain internal and require human source review before any public recommendation.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G6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SSG fit ranking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95%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ssg_fit_ranking_locked_stage_gate_complete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Candidate names, exact ranks, exact scores, shortlist labels, and recommendations remain locked.</w:t>
            </w:r>
          </w:p>
        </w:tc>
      </w:tr>
    </w:tbl>
    <w:p/>
    <w:p>
      <w:pPr>
        <w:pStyle w:val="Heading2"/>
      </w:pPr>
      <w:r>
        <w:rPr>
          <w:rFonts w:ascii="Arial" w:hAnsi="Arial" w:eastAsia="Apple SD Gothic Neo"/>
          <w:b/>
          <w:color w:val="111827"/>
          <w:sz w:val="24"/>
        </w:rPr>
        <w:t>통합 모델의 6단계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SSG 숨은 약점 마이닝: SSG가 진짜로 보강해야 하는 game-state 병목을 찾는다.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KBO 외인 성공/실패 유형 마이닝: 과거 KBO 외인의 성공/실패 archetype을 학습한다.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후보 시장 구축: MLB/AAA/AA/NPB/CPBL 후보를 로스터, 포지션, 시장 접근성 기준으로 구성한다.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KBO 번역 모델: 해외 성과가 KBO에서 성공/실패로 번역될 가능성을 추정한다.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실패 리스크 모델: 메디컬, 계약, 로스터, translation uncertainty를 구조화 penalty로 반영한다.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SSG fit ranking: 위 블록을 하나로 합쳐 외인타자/외인투수 후보를 뽑는다.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validation_au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FF7D6"/>
          </w:tcPr>
          <w:p>
            <w:pPr>
              <w:jc w:val="left"/>
            </w:pPr>
            <w:r>
              <w:rPr>
                <w:rFonts w:ascii="Arial" w:hAnsi="Arial" w:eastAsia="Apple SD Gothic Neo"/>
                <w:b/>
                <w:sz w:val="20"/>
              </w:rPr>
              <w:t>중요한 방어 논리</w:t>
            </w:r>
            <w:r>
              <w:rPr>
                <w:rFonts w:ascii="Arial" w:hAnsi="Arial" w:eastAsia="Apple SD Gothic Neo"/>
                <w:b w:val="0"/>
                <w:sz w:val="18"/>
              </w:rPr>
              <w:br/>
            </w:r>
            <w:r>
              <w:rPr>
                <w:rFonts w:ascii="Arial" w:hAnsi="Arial" w:eastAsia="Apple SD Gothic Neo"/>
                <w:b w:val="0"/>
                <w:sz w:val="18"/>
              </w:rPr>
              <w:t>타자 모델은 repeated CV에서 성공 AUC 0.833, 실패 AUC 0.738로 pilot_promote를 통과했다. 반면 투수 모델은 success AUC 0.603의 watch 수준이라, 투수 후보는 확정 추천이 아니라 진단 리드로 발표하는 것이 안전하다.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 w:eastAsia="Apple SD Gothic Neo"/>
          <w:b/>
          <w:color w:val="111827"/>
          <w:sz w:val="32"/>
        </w:rPr>
        <w:t>2. SSG 숨은 약점 마이닝: 타격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89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way_g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AF2FF"/>
          </w:tcPr>
          <w:p>
            <w:pPr>
              <w:jc w:val="left"/>
            </w:pPr>
            <w:r>
              <w:rPr>
                <w:rFonts w:ascii="Arial" w:hAnsi="Arial" w:eastAsia="Apple SD Gothic Neo"/>
                <w:b/>
                <w:sz w:val="20"/>
              </w:rPr>
              <w:t>핵심 발견</w:t>
            </w:r>
            <w:r>
              <w:rPr>
                <w:rFonts w:ascii="Arial" w:hAnsi="Arial" w:eastAsia="Apple SD Gothic Neo"/>
                <w:b w:val="0"/>
                <w:sz w:val="18"/>
              </w:rPr>
              <w:br/>
            </w:r>
            <w:r>
              <w:rPr>
                <w:rFonts w:ascii="Arial" w:hAnsi="Arial" w:eastAsia="Apple SD Gothic Neo"/>
                <w:b w:val="0"/>
                <w:sz w:val="18"/>
              </w:rPr>
              <w:t>SSG는 2026년 득점권 OPS가 0.831로 KBO 1위인데, 1루 주자 상황 OPS는 0.649로 10위다. 즉 문제는 '득점권에서 못 친다'가 아니라, 1루 주자를 득점권으로 옮기는 runway가 끊기는 쪽에 있다.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90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4"/>
              </w:rPr>
              <w:t>팀</w:t>
            </w:r>
          </w:p>
        </w:tc>
        <w:tc>
          <w:tcPr>
            <w:tcW w:type="dxa" w:w="1020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4"/>
              </w:rPr>
              <w:t>RISP OPS</w:t>
            </w:r>
          </w:p>
        </w:tc>
        <w:tc>
          <w:tcPr>
            <w:tcW w:type="dxa" w:w="79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4"/>
              </w:rPr>
              <w:t>RISP 순위</w:t>
            </w:r>
          </w:p>
        </w:tc>
        <w:tc>
          <w:tcPr>
            <w:tcW w:type="dxa" w:w="1020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4"/>
              </w:rPr>
              <w:t>1루 OPS</w:t>
            </w:r>
          </w:p>
        </w:tc>
        <w:tc>
          <w:tcPr>
            <w:tcW w:type="dxa" w:w="79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4"/>
              </w:rPr>
              <w:t>1루 순위</w:t>
            </w:r>
          </w:p>
        </w:tc>
        <w:tc>
          <w:tcPr>
            <w:tcW w:type="dxa" w:w="1020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4"/>
              </w:rPr>
              <w:t>1루 OBP</w:t>
            </w:r>
          </w:p>
        </w:tc>
        <w:tc>
          <w:tcPr>
            <w:tcW w:type="dxa" w:w="90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4"/>
              </w:rPr>
              <w:t>Gap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SSG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0.831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0.649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10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0.304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0.182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LG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0.820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0.751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0.348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0.069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NC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0.749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7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0.708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7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0.321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0.041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한화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0.823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0.798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0.348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0.025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두산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0.720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8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0.708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7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0.323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0.012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c>
          <w:tcPr>
            <w:tcW w:type="dxa" w:w="130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상황</w:t>
            </w:r>
          </w:p>
        </w:tc>
        <w:tc>
          <w:tcPr>
            <w:tcW w:type="dxa" w:w="215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Role segment</w:t>
            </w:r>
          </w:p>
        </w:tc>
        <w:tc>
          <w:tcPr>
            <w:tcW w:type="dxa" w:w="680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PA</w:t>
            </w:r>
          </w:p>
        </w:tc>
        <w:tc>
          <w:tcPr>
            <w:tcW w:type="dxa" w:w="79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OBP</w:t>
            </w:r>
          </w:p>
        </w:tc>
        <w:tc>
          <w:tcPr>
            <w:tcW w:type="dxa" w:w="79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SLG</w:t>
            </w:r>
          </w:p>
        </w:tc>
        <w:tc>
          <w:tcPr>
            <w:tcW w:type="dxa" w:w="79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OPS</w:t>
            </w:r>
          </w:p>
        </w:tc>
        <w:tc>
          <w:tcPr>
            <w:tcW w:type="dxa" w:w="850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GDP/PA</w:t>
            </w:r>
          </w:p>
        </w:tc>
        <w:tc>
          <w:tcPr>
            <w:tcW w:type="dxa" w:w="79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K%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lt2_out_on_first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DH_primary_or_bridge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45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0.333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0.488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0.821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6.7%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28.9%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lt2_out_on_first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IF_C_core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269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0.399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0.545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0.944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8.2%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13.8%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lt2_out_on_first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OF_high_leverage_usage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58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0.220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0.163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0.384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10.3%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15.5%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lt2_out_on_first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OF_lower_or_mixed_usage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111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0.309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0.396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0.705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9.9%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13.5%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on_first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DH_primary_or_bridge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55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0.255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0.208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0.463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5.5%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34.5%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on_first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IF_C_core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241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0.333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0.424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0.757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7.1%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13.3%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on_first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OF_high_leverage_usage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52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0.250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0.133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0.383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5.8%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21.2%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on_first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OF_lower_or_mixed_usage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100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0.293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0.344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0.637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5.0%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15.0%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risp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DH_primary_or_bridge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67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0.463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0.480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0.943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0.0%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19.4%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risp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IF_C_core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374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0.430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0.475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0.905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1.3%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17.4%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risp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OF_high_leverage_usage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89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0.367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0.512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0.879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3.4%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15.7%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risp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OF_lower_or_mixed_usage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142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0.324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0.351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0.675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4.2%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16.2%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249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Rule</w:t>
            </w:r>
          </w:p>
        </w:tc>
        <w:tc>
          <w:tcPr>
            <w:tcW w:type="dxa" w:w="158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의미</w:t>
            </w:r>
          </w:p>
        </w:tc>
        <w:tc>
          <w:tcPr>
            <w:tcW w:type="dxa" w:w="510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G</w:t>
            </w:r>
          </w:p>
        </w:tc>
        <w:tc>
          <w:tcPr>
            <w:tcW w:type="dxa" w:w="680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승률</w:t>
            </w:r>
          </w:p>
        </w:tc>
        <w:tc>
          <w:tcPr>
            <w:tcW w:type="dxa" w:w="79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평균 득실</w:t>
            </w:r>
          </w:p>
        </w:tc>
        <w:tc>
          <w:tcPr>
            <w:tcW w:type="dxa" w:w="113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상대팀 제거 안정성</w:t>
            </w:r>
          </w:p>
        </w:tc>
        <w:tc>
          <w:tcPr>
            <w:tcW w:type="dxa" w:w="113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판정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R1_rhp_low_of_conversion_run_trade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primary_message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20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10.0%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-5.10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100.0%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promote_core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R2_rhp_ofdh_run_kill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hitter_filter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9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0.0%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-5.11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100.0%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promote_core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R3_extra_out_high_of_void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pitcher_hitter_bridge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8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0.0%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-4.50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88.9%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promote_core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R4_top_opponent_short_start_of_void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support_only</w:t>
            </w:r>
          </w:p>
        </w:tc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6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0.0%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-5.83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77.8%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support_only</w:t>
            </w:r>
          </w:p>
        </w:tc>
      </w:tr>
    </w:tbl>
    <w:p/>
    <w:p>
      <w:pPr>
        <w:pStyle w:val="Heading2"/>
      </w:pPr>
      <w:r>
        <w:rPr>
          <w:rFonts w:ascii="Arial" w:hAnsi="Arial" w:eastAsia="Apple SD Gothic Neo"/>
          <w:b/>
          <w:color w:val="111827"/>
          <w:sz w:val="24"/>
        </w:rPr>
        <w:t>타자 보강 메시지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SSG의 타자 보강 메시지는 '장타 부족'이 아니다. 이미 득점권 생산성은 강하다.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핵심은 우투수 상대 OF/DH 구간에서 1루 주자 상황을 살리는 능력이다.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외인타자는 first-base traffic converter: 출루, 라인드라이브/갭 타구, two-strike survival, 병살 회피, 우투수 대응이 필요하다.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따라서 단순 홈런형보다 '안 죽고 다음 상황을 만드는 외야수'가 SSG 맞춤형이다.</w:t>
      </w:r>
    </w:p>
    <w:p>
      <w:r>
        <w:br w:type="page"/>
      </w:r>
    </w:p>
    <w:p>
      <w:pPr>
        <w:pStyle w:val="Heading1"/>
      </w:pPr>
      <w:r>
        <w:rPr>
          <w:rFonts w:ascii="Arial" w:hAnsi="Arial" w:eastAsia="Apple SD Gothic Neo"/>
          <w:b/>
          <w:color w:val="111827"/>
          <w:sz w:val="32"/>
        </w:rPr>
        <w:t>3. SSG 숨은 약점 마이닝: 투수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36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tching_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42"/>
        <w:gridCol w:w="2142"/>
        <w:gridCol w:w="2142"/>
        <w:gridCol w:w="2142"/>
        <w:gridCol w:w="2142"/>
      </w:tblGrid>
      <w:tr>
        <w:tc>
          <w:tcPr>
            <w:tcW w:type="dxa" w:w="232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Criterion</w:t>
            </w:r>
          </w:p>
        </w:tc>
        <w:tc>
          <w:tcPr>
            <w:tcW w:type="dxa" w:w="850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Value</w:t>
            </w:r>
          </w:p>
        </w:tc>
        <w:tc>
          <w:tcPr>
            <w:tcW w:type="dxa" w:w="1531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Threshold</w:t>
            </w:r>
          </w:p>
        </w:tc>
        <w:tc>
          <w:tcPr>
            <w:tcW w:type="dxa" w:w="73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Status</w:t>
            </w:r>
          </w:p>
        </w:tc>
        <w:tc>
          <w:tcPr>
            <w:tcW w:type="dxa" w:w="3288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Note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run008_signal_strength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58.488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&gt;= 50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pass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pitcher message should clearly outrank hitter message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starter_monthly_stability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3.000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&gt;= 2 bottom-three months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pass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controls for one-month noise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short_start_win_rate_penalty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-0.207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&lt;= -0.12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pass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short starts should materially hurt game outcome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disaster_start_win_rate_penalty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-0.262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&lt;= -0.20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pass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disaster starts should separate wins from losses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context_concentration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8.000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&gt;= 3 severe contexts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pass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bad ranks should concentrate in interpretable contexts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c>
          <w:tcPr>
            <w:tcW w:type="dxa" w:w="2098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4"/>
              </w:rPr>
              <w:t>Context</w:t>
            </w:r>
          </w:p>
        </w:tc>
        <w:tc>
          <w:tcPr>
            <w:tcW w:type="dxa" w:w="56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4"/>
              </w:rPr>
              <w:t>G</w:t>
            </w:r>
          </w:p>
        </w:tc>
        <w:tc>
          <w:tcPr>
            <w:tcW w:type="dxa" w:w="73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4"/>
              </w:rPr>
              <w:t>ERA</w:t>
            </w:r>
          </w:p>
        </w:tc>
        <w:tc>
          <w:tcPr>
            <w:tcW w:type="dxa" w:w="73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4"/>
              </w:rPr>
              <w:t>WHIP</w:t>
            </w:r>
          </w:p>
        </w:tc>
        <w:tc>
          <w:tcPr>
            <w:tcW w:type="dxa" w:w="73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4"/>
              </w:rPr>
              <w:t>OPS</w:t>
            </w:r>
          </w:p>
        </w:tc>
        <w:tc>
          <w:tcPr>
            <w:tcW w:type="dxa" w:w="73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4"/>
              </w:rPr>
              <w:t>BB/9</w:t>
            </w:r>
          </w:p>
        </w:tc>
        <w:tc>
          <w:tcPr>
            <w:tcW w:type="dxa" w:w="73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4"/>
              </w:rPr>
              <w:t>HR/9</w:t>
            </w:r>
          </w:p>
        </w:tc>
        <w:tc>
          <w:tcPr>
            <w:tcW w:type="dxa" w:w="96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4"/>
              </w:rPr>
              <w:t>Bad score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vs_right_orthodox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62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5.85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1.60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0.806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5.30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1.51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10.00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early_1_3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62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5.81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1.64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0.790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5.27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1.16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9.89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risp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62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15.13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1.78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0.847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5.96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1.38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9.89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away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32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5.80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1.65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0.784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5.00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0.96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9.67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runner_on_base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62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9.75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1.56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0.800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4.83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1.27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9.67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0_out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62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3.90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1.60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0.781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5.05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1.10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9.44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3B_1S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59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20.08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9.69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1.715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69.23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5.54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8.67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2_out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62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6.41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1.64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0.760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5.99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1.25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8.56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c>
          <w:tcPr>
            <w:tcW w:type="dxa" w:w="1701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4"/>
              </w:rPr>
              <w:t>Group</w:t>
            </w:r>
          </w:p>
        </w:tc>
        <w:tc>
          <w:tcPr>
            <w:tcW w:type="dxa" w:w="96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680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4"/>
              </w:rPr>
              <w:t>Starts</w:t>
            </w:r>
          </w:p>
        </w:tc>
        <w:tc>
          <w:tcPr>
            <w:tcW w:type="dxa" w:w="73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4"/>
              </w:rPr>
              <w:t>IP/G</w:t>
            </w:r>
          </w:p>
        </w:tc>
        <w:tc>
          <w:tcPr>
            <w:tcW w:type="dxa" w:w="73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4"/>
              </w:rPr>
              <w:t>ERA</w:t>
            </w:r>
          </w:p>
        </w:tc>
        <w:tc>
          <w:tcPr>
            <w:tcW w:type="dxa" w:w="73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4"/>
              </w:rPr>
              <w:t>WHIP</w:t>
            </w:r>
          </w:p>
        </w:tc>
        <w:tc>
          <w:tcPr>
            <w:tcW w:type="dxa" w:w="73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4"/>
              </w:rPr>
              <w:t>BB/9</w:t>
            </w:r>
          </w:p>
        </w:tc>
        <w:tc>
          <w:tcPr>
            <w:tcW w:type="dxa" w:w="1020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4"/>
              </w:rPr>
              <w:t>OPS allowed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domestic_pitcher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bullpen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4.25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5.10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1.52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5.28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0.736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domestic_pitcher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starter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28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4.38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5.06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1.44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4.77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0.731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import_slot_pitcher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starter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33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4.69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6.17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1.73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4.71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0.821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FE4E6"/>
          </w:tcPr>
          <w:p>
            <w:pPr>
              <w:jc w:val="left"/>
            </w:pPr>
            <w:r>
              <w:rPr>
                <w:rFonts w:ascii="Arial" w:hAnsi="Arial" w:eastAsia="Apple SD Gothic Neo"/>
                <w:b/>
                <w:sz w:val="20"/>
              </w:rPr>
              <w:t>핵심 발견</w:t>
            </w:r>
            <w:r>
              <w:rPr>
                <w:rFonts w:ascii="Arial" w:hAnsi="Arial" w:eastAsia="Apple SD Gothic Neo"/>
                <w:b w:val="0"/>
                <w:sz w:val="18"/>
              </w:rPr>
              <w:br/>
            </w:r>
            <w:r>
              <w:rPr>
                <w:rFonts w:ascii="Arial" w:hAnsi="Arial" w:eastAsia="Apple SD Gothic Neo"/>
                <w:b w:val="0"/>
                <w:sz w:val="18"/>
              </w:rPr>
              <w:t>SSG 외국인 투수 슬롯은 팀의 scarcity를 흡수하지 못하고 오히려 증폭하고 있다. import-slot starter는 ERA 6.17, WHIP 1.73, 피OPS .821로 domestic starter보다 더 나쁜 run prevention을 보였고, 그 결과 SSG가 따라갈 경기의 runway가 초반에 끊긴다.</w:t>
            </w:r>
          </w:p>
        </w:tc>
      </w:tr>
    </w:tbl>
    <w:p/>
    <w:p>
      <w:pPr>
        <w:pStyle w:val="Heading2"/>
      </w:pPr>
      <w:r>
        <w:rPr>
          <w:rFonts w:ascii="Arial" w:hAnsi="Arial" w:eastAsia="Apple SD Gothic Neo"/>
          <w:b/>
          <w:color w:val="111827"/>
          <w:sz w:val="24"/>
        </w:rPr>
        <w:t>투수 보강 메시지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SSG에 필요한 외인투수는 단순 구속/탈삼진형이 아니라 traffic-command starter다.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목표는 5이닝 초반을 6이닝으로 바꾸고, 초반 볼넷/피홈런/장타 허용을 줄이는 것이다.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KBO 성공 외인투수 archetype도 '많은 이닝을 안정적으로 먹는 rotation anchor'에 가깝다.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따라서 후보 평가에서 K/9만 크게 보면 안 되고 BB/9, HR/9, WHIP, workload continuity, runner-on-base damage control을 같이 봐야 한다.</w:t>
      </w:r>
    </w:p>
    <w:p>
      <w:r>
        <w:br w:type="page"/>
      </w:r>
    </w:p>
    <w:p>
      <w:pPr>
        <w:pStyle w:val="Heading1"/>
      </w:pPr>
      <w:r>
        <w:rPr>
          <w:rFonts w:ascii="Arial" w:hAnsi="Arial" w:eastAsia="Apple SD Gothic Neo"/>
          <w:b/>
          <w:color w:val="111827"/>
          <w:sz w:val="32"/>
        </w:rPr>
        <w:t>4. KBO 외국인 성공/실패 유형 마이닝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850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Role</w:t>
            </w:r>
          </w:p>
        </w:tc>
        <w:tc>
          <w:tcPr>
            <w:tcW w:type="dxa" w:w="3231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Archetype</w:t>
            </w:r>
          </w:p>
        </w:tc>
        <w:tc>
          <w:tcPr>
            <w:tcW w:type="dxa" w:w="56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Rows</w:t>
            </w:r>
          </w:p>
        </w:tc>
        <w:tc>
          <w:tcPr>
            <w:tcW w:type="dxa" w:w="850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Success</w:t>
            </w:r>
          </w:p>
        </w:tc>
        <w:tc>
          <w:tcPr>
            <w:tcW w:type="dxa" w:w="850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Failure</w:t>
            </w:r>
          </w:p>
        </w:tc>
        <w:tc>
          <w:tcPr>
            <w:tcW w:type="dxa" w:w="124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In-season replaced</w:t>
            </w:r>
          </w:p>
        </w:tc>
        <w:tc>
          <w:tcPr>
            <w:tcW w:type="dxa" w:w="850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Median WAR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hitter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hitter_failure_replacement_or_low_impact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12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0.0%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100.0%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91.7%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0.03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hitter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hitter_everyday_middle_order_anchor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29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79.3%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13.8%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0.0%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3.51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pitcher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pitcher_failure_replacement_or_health_risk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0.0%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100.0%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100.0%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1.08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pitcher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pitcher_failure_replacement_or_health_risk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11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0.0%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100.0%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100.0%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1.15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pitcher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pitcher_failure_replacement_or_health_risk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19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5.3%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84.2%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26.3%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0.76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pitcher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pitcher_load_bearing_rotation_anchor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20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100.0%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0.0%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0.0%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3.96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pitcher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pitcher_load_bearing_rotation_anchor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26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96.2%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0.0%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0.0%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4.43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c>
          <w:tcPr>
            <w:tcW w:type="dxa" w:w="850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Role</w:t>
            </w:r>
          </w:p>
        </w:tc>
        <w:tc>
          <w:tcPr>
            <w:tcW w:type="dxa" w:w="3231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Failure archetype</w:t>
            </w:r>
          </w:p>
        </w:tc>
        <w:tc>
          <w:tcPr>
            <w:tcW w:type="dxa" w:w="56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Rows</w:t>
            </w:r>
          </w:p>
        </w:tc>
        <w:tc>
          <w:tcPr>
            <w:tcW w:type="dxa" w:w="73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Share</w:t>
            </w:r>
          </w:p>
        </w:tc>
        <w:tc>
          <w:tcPr>
            <w:tcW w:type="dxa" w:w="73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Injury</w:t>
            </w:r>
          </w:p>
        </w:tc>
        <w:tc>
          <w:tcPr>
            <w:tcW w:type="dxa" w:w="1020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Performance</w:t>
            </w:r>
          </w:p>
        </w:tc>
        <w:tc>
          <w:tcPr>
            <w:tcW w:type="dxa" w:w="850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Replaced</w:t>
            </w:r>
          </w:p>
        </w:tc>
        <w:tc>
          <w:tcPr>
            <w:tcW w:type="dxa" w:w="79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Median WAR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hitter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hitter_failure_replacement_or_low_impact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12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70.6%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58.3%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41.7%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100.0%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0.03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hitter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hitter_everyday_middle_order_anchor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5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29.4%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0.0%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0.0%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0.0%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0.40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starter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pitcher_failure_replacement_or_health_risk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37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100.0%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27.0%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35.1%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70.3%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0.76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AF2FF"/>
          </w:tcPr>
          <w:p>
            <w:pPr>
              <w:jc w:val="left"/>
            </w:pPr>
            <w:r>
              <w:rPr>
                <w:rFonts w:ascii="Arial" w:hAnsi="Arial" w:eastAsia="Apple SD Gothic Neo"/>
                <w:b/>
                <w:sz w:val="20"/>
              </w:rPr>
              <w:t>모델 메시지</w:t>
            </w:r>
            <w:r>
              <w:rPr>
                <w:rFonts w:ascii="Arial" w:hAnsi="Arial" w:eastAsia="Apple SD Gothic Neo"/>
                <w:b w:val="0"/>
                <w:sz w:val="18"/>
              </w:rPr>
              <w:br/>
            </w:r>
            <w:r>
              <w:rPr>
                <w:rFonts w:ascii="Arial" w:hAnsi="Arial" w:eastAsia="Apple SD Gothic Neo"/>
                <w:b w:val="0"/>
                <w:sz w:val="18"/>
              </w:rPr>
              <w:t>KBO 외국인 성공은 '가장 화려한 툴'보다 '한 시즌을 버티는 역할 안정성'과 더 강하게 연결된다. 타자는 everyday middle-order anchor, 투수는 load-bearing rotation anchor가 성공 archetype이다. 반대로 실패는 낮은 출전량, 시즌 중 교체, 부상 이탈, performance exit에 집중된다.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 w:eastAsia="Apple SD Gothic Neo"/>
          <w:b/>
          <w:color w:val="111827"/>
          <w:sz w:val="32"/>
        </w:rPr>
        <w:t>5. 후보 시장 구축 및 계약/규정 현실성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2098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Slot</w:t>
            </w:r>
          </w:p>
        </w:tc>
        <w:tc>
          <w:tcPr>
            <w:tcW w:type="dxa" w:w="56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Rows</w:t>
            </w:r>
          </w:p>
        </w:tc>
        <w:tc>
          <w:tcPr>
            <w:tcW w:type="dxa" w:w="73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Research</w:t>
            </w:r>
          </w:p>
        </w:tc>
        <w:tc>
          <w:tcPr>
            <w:tcW w:type="dxa" w:w="73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Watch</w:t>
            </w:r>
          </w:p>
        </w:tc>
        <w:tc>
          <w:tcPr>
            <w:tcW w:type="dxa" w:w="96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Medical hold</w:t>
            </w:r>
          </w:p>
        </w:tc>
        <w:tc>
          <w:tcPr>
            <w:tcW w:type="dxa" w:w="107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Recent DFA/release</w:t>
            </w:r>
          </w:p>
        </w:tc>
        <w:tc>
          <w:tcPr>
            <w:tcW w:type="dxa" w:w="3231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Blocking gap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regular_foreign_pitcher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1,009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265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465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279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109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needs contract/salary, current assignment, medical review, Korea-willingness, and manual scouting before name release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regular_foreign_hitter_outfield_priority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736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176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397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163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73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needs contract/salary, current assignment, medical review, Korea-willingness, and manual scouting before name release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injury_replacement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1,745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441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862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442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182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still needs non-MLB free agents, contract opt-outs, agent/team intent, and real-time medical/news confirmation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asian_quota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978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978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needs NPB official nationality verification, ABL coverage, salary/buyout/contract feasibility, and manual availability checks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24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Fit slot</w:t>
            </w:r>
          </w:p>
        </w:tc>
        <w:tc>
          <w:tcPr>
            <w:tcW w:type="dxa" w:w="232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Risk tier</w:t>
            </w:r>
          </w:p>
        </w:tc>
        <w:tc>
          <w:tcPr>
            <w:tcW w:type="dxa" w:w="56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Rows</w:t>
            </w:r>
          </w:p>
        </w:tc>
        <w:tc>
          <w:tcPr>
            <w:tcW w:type="dxa" w:w="90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Median risk</w:t>
            </w:r>
          </w:p>
        </w:tc>
        <w:tc>
          <w:tcPr>
            <w:tcW w:type="dxa" w:w="79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Medical</w:t>
            </w:r>
          </w:p>
        </w:tc>
        <w:tc>
          <w:tcPr>
            <w:tcW w:type="dxa" w:w="79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Contract</w:t>
            </w:r>
          </w:p>
        </w:tc>
        <w:tc>
          <w:tcPr>
            <w:tcW w:type="dxa" w:w="107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Release allowed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asian_quota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tier_2_multi_risk_review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154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48.6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154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False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asian_quota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tier_3_watch_review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410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45.3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358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False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asian_quota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tier_4_low_current_risk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414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44.8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414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False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foreign_hitter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tier_1_blocker_review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355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70.1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208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346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False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foreign_hitter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tier_2_multi_risk_review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303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55.2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10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277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False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foreign_hitter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tier_3_watch_review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31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53.6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False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foreign_hitter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tier_4_low_current_risk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47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38.2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False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foreign_pitcher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tier_1_blocker_review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722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70.6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351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689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False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foreign_pitcher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tier_2_multi_risk_review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160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56.6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8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140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False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foreign_pitcher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tier_3_watch_review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80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51.1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False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foreign_pitcher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tier_4_low_current_risk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47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42.1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False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42"/>
        <w:gridCol w:w="2142"/>
        <w:gridCol w:w="2142"/>
        <w:gridCol w:w="2142"/>
        <w:gridCol w:w="2142"/>
      </w:tblGrid>
      <w:tr>
        <w:tc>
          <w:tcPr>
            <w:tcW w:type="dxa" w:w="113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Market</w:t>
            </w:r>
          </w:p>
        </w:tc>
        <w:tc>
          <w:tcPr>
            <w:tcW w:type="dxa" w:w="1701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Constraint</w:t>
            </w:r>
          </w:p>
        </w:tc>
        <w:tc>
          <w:tcPr>
            <w:tcW w:type="dxa" w:w="4082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Rule</w:t>
            </w:r>
          </w:p>
        </w:tc>
        <w:tc>
          <w:tcPr>
            <w:tcW w:type="dxa" w:w="113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Model action</w:t>
            </w:r>
          </w:p>
        </w:tc>
        <w:tc>
          <w:tcPr>
            <w:tcW w:type="dxa" w:w="850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asian_quota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eligible_nationality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BFA-country or Australian nationality; non-Asian dual nationality not allowed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hard_gate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confirmed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asian_quota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league_history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prior or current year Asian league affiliation required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hard_gate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confirmed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asian_quota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max_count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maximum one Asian quota player; position unrestricted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hard_gate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confirmed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asian_quota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new_signing_cost_cap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200000 USD total cost cap including salary signing bonus paid options and transfer fee excluding tax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economic_gate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confirmed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asian_quota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roster_effect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2026 KBO page lists 29 registered and 28 active game players after Asian quota change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roster_context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confirmed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injury_replacement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injury_trigger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current foreign player needs at least six weeks of treatment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hard_gate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confirmed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injury_replacement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replacement_mechanism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club may put injured foreign player on rehab list and sign replacement until original returns without using replacement count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hard_gate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confirmed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injury_replacement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monthly_cost_cap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100000 USD per month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economic_gate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confirmed</w:t>
            </w:r>
          </w:p>
        </w:tc>
      </w:tr>
    </w:tbl>
    <w:p/>
    <w:p>
      <w:pPr>
        <w:pStyle w:val="Heading2"/>
      </w:pPr>
      <w:r>
        <w:rPr>
          <w:rFonts w:ascii="Arial" w:hAnsi="Arial" w:eastAsia="Apple SD Gothic Neo"/>
          <w:b/>
          <w:color w:val="111827"/>
          <w:sz w:val="24"/>
        </w:rPr>
        <w:t>공개 연봉/계약 현실성 게이트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42"/>
        <w:gridCol w:w="2142"/>
        <w:gridCol w:w="2142"/>
        <w:gridCol w:w="2142"/>
        <w:gridCol w:w="2142"/>
      </w:tblGrid>
      <w:tr>
        <w:tc>
          <w:tcPr>
            <w:tcW w:type="dxa" w:w="147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선수</w:t>
            </w:r>
          </w:p>
        </w:tc>
        <w:tc>
          <w:tcPr>
            <w:tcW w:type="dxa" w:w="90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Slot</w:t>
            </w:r>
          </w:p>
        </w:tc>
        <w:tc>
          <w:tcPr>
            <w:tcW w:type="dxa" w:w="1701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공개 비용 신호</w:t>
            </w:r>
          </w:p>
        </w:tc>
        <w:tc>
          <w:tcPr>
            <w:tcW w:type="dxa" w:w="249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근거</w:t>
            </w:r>
          </w:p>
        </w:tc>
        <w:tc>
          <w:tcPr>
            <w:tcW w:type="dxa" w:w="249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해석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Luis Matos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외인타자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$129k-$780k range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Spotrac payroll/ranking range; exact movable cost 확인 필요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저비용 가능성은 있으나 조직 통제/계약 의사 확인 필요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Nolan Jones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외인타자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$2.0M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Spotrac/Guardians payroll; 2026 보장액 신호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비용/이적 가능성 gate가 가장 중요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Dylan Carlson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외인타자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$2.0M MLB roster signal / minor terms unclear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2026 계약 조건 소스 불일치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현재 조직/보장액 재확인 전 확정 금지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Bryse Wilson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외인투수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$850k signal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Spotrac/Cot's Phillies salary signal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진단 리드이나 salary/role 확인 필요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Austin Gomber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외인투수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undisclosed minor deal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MiLB transaction: Atlanta/Gwinnett minor-league context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접근성은 있으나 정확 비용 미확인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Dietrich Enns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외인투수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$2.5M-$2.625M signal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Orioles/Spotrac salary signal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모델 margin 음수 + 비용 block 성격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FF7D6"/>
          </w:tcPr>
          <w:p>
            <w:pPr>
              <w:jc w:val="left"/>
            </w:pPr>
            <w:r>
              <w:rPr>
                <w:rFonts w:ascii="Arial" w:hAnsi="Arial" w:eastAsia="Apple SD Gothic Neo"/>
                <w:b/>
                <w:sz w:val="20"/>
              </w:rPr>
              <w:t>연봉 데이터의 위치</w:t>
            </w:r>
            <w:r>
              <w:rPr>
                <w:rFonts w:ascii="Arial" w:hAnsi="Arial" w:eastAsia="Apple SD Gothic Neo"/>
                <w:b w:val="0"/>
                <w:sz w:val="18"/>
              </w:rPr>
              <w:br/>
            </w:r>
            <w:r>
              <w:rPr>
                <w:rFonts w:ascii="Arial" w:hAnsi="Arial" w:eastAsia="Apple SD Gothic Neo"/>
                <w:b w:val="0"/>
                <w:sz w:val="18"/>
              </w:rPr>
              <w:t>현재 최종 데이터 마이닝 모델은 선수 성과와 구조화 시장 접근성을 중심으로 작동한다. 공개 연봉은 아직 전 후보군 전체에 완전하게 붙지 않았기 때문에 모델의 핵심 input이 아니라 최종 현실성 gate로 둔다. 다음 단계는 Top 20 후보 전체에 current salary, guarantee, opt-out, assignment, buyout을 붙여 hard gate로 만드는 것이다.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 w:eastAsia="Apple SD Gothic Neo"/>
          <w:b/>
          <w:color w:val="111827"/>
          <w:sz w:val="32"/>
        </w:rPr>
        <w:t>6. KBO 번역 모델과 실패 리스크 모델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85"/>
        <w:gridCol w:w="1785"/>
        <w:gridCol w:w="1785"/>
        <w:gridCol w:w="1785"/>
        <w:gridCol w:w="1785"/>
        <w:gridCol w:w="1785"/>
      </w:tblGrid>
      <w:tr>
        <w:tc>
          <w:tcPr>
            <w:tcW w:type="dxa" w:w="90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Scope</w:t>
            </w:r>
          </w:p>
        </w:tc>
        <w:tc>
          <w:tcPr>
            <w:tcW w:type="dxa" w:w="680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Rows</w:t>
            </w:r>
          </w:p>
        </w:tc>
        <w:tc>
          <w:tcPr>
            <w:tcW w:type="dxa" w:w="79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Trainable</w:t>
            </w:r>
          </w:p>
        </w:tc>
        <w:tc>
          <w:tcPr>
            <w:tcW w:type="dxa" w:w="850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Ready rate</w:t>
            </w:r>
          </w:p>
        </w:tc>
        <w:tc>
          <w:tcPr>
            <w:tcW w:type="dxa" w:w="73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CV rows</w:t>
            </w:r>
          </w:p>
        </w:tc>
        <w:tc>
          <w:tcPr>
            <w:tcW w:type="dxa" w:w="3969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Policy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all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128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124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96.9%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18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kbo_translation_v0_3_augmented_training_no_current_candidate_release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hitter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42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42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100.0%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8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kbo_translation_v0_3_augmented_training_no_current_candidate_release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pitcher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86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82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95.3%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10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kbo_translation_v0_3_augmented_training_no_current_candidate_release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v0_2_vs_v0_3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18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124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96.9%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18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kbo_translation_v0_3_augmented_training_no_current_candidate_release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c>
          <w:tcPr>
            <w:tcW w:type="dxa" w:w="850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Role</w:t>
            </w:r>
          </w:p>
        </w:tc>
        <w:tc>
          <w:tcPr>
            <w:tcW w:type="dxa" w:w="79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Target</w:t>
            </w:r>
          </w:p>
        </w:tc>
        <w:tc>
          <w:tcPr>
            <w:tcW w:type="dxa" w:w="1701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Feature</w:t>
            </w:r>
          </w:p>
        </w:tc>
        <w:tc>
          <w:tcPr>
            <w:tcW w:type="dxa" w:w="1361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Model</w:t>
            </w:r>
          </w:p>
        </w:tc>
        <w:tc>
          <w:tcPr>
            <w:tcW w:type="dxa" w:w="62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AUC</w:t>
            </w:r>
          </w:p>
        </w:tc>
        <w:tc>
          <w:tcPr>
            <w:tcW w:type="dxa" w:w="680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Brier</w:t>
            </w:r>
          </w:p>
        </w:tc>
        <w:tc>
          <w:tcPr>
            <w:tcW w:type="dxa" w:w="79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Brier lift</w:t>
            </w:r>
          </w:p>
        </w:tc>
        <w:tc>
          <w:tcPr>
            <w:tcW w:type="dxa" w:w="850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Top25 lift</w:t>
            </w:r>
          </w:p>
        </w:tc>
        <w:tc>
          <w:tcPr>
            <w:tcW w:type="dxa" w:w="113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hitter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failure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savant_only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ridge_logit</w:t>
            </w:r>
          </w:p>
        </w:tc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0.738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0.212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0.023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0.344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pilot_promote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hitter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success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savant_only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ridge_logit</w:t>
            </w:r>
          </w:p>
        </w:tc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0.833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0.170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0.073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0.222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pilot_promote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pitcher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failure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milb_damage_command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sparse_l1_logit</w:t>
            </w:r>
          </w:p>
        </w:tc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0.590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0.248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-0.003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0.048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do_not_promote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pitcher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success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milb_damage_command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sparse_l1_logit</w:t>
            </w:r>
          </w:p>
        </w:tc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0.603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0.243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0.007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0.118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watch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42"/>
        <w:gridCol w:w="2142"/>
        <w:gridCol w:w="2142"/>
        <w:gridCol w:w="2142"/>
        <w:gridCol w:w="2142"/>
      </w:tblGrid>
      <w:tr>
        <w:tc>
          <w:tcPr>
            <w:tcW w:type="dxa" w:w="124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Fit slot</w:t>
            </w:r>
          </w:p>
        </w:tc>
        <w:tc>
          <w:tcPr>
            <w:tcW w:type="dxa" w:w="249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Risk band</w:t>
            </w:r>
          </w:p>
        </w:tc>
        <w:tc>
          <w:tcPr>
            <w:tcW w:type="dxa" w:w="2268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Manual tier</w:t>
            </w:r>
          </w:p>
        </w:tc>
        <w:tc>
          <w:tcPr>
            <w:tcW w:type="dxa" w:w="73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Rows</w:t>
            </w:r>
          </w:p>
        </w:tc>
        <w:tc>
          <w:tcPr>
            <w:tcW w:type="dxa" w:w="113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Release allowed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asian_quota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manual_review_required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P1_manual_review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972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False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asian_quota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watch_source_context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P2_source_context_watch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6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False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foreign_hitter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block_until_source_or_medical_cleared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P0_blocker_review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254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False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foreign_hitter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manual_review_required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P1_manual_review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387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False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foreign_hitter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watch_source_context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P2_source_context_watch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69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False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foreign_hitter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risk_screen_pass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P3_risk_screen_pass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26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False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foreign_pitcher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block_until_source_or_medical_cleared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P0_blocker_review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794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False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foreign_pitcher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manual_review_required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P1_manual_review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176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False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foreign_pitcher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watch_source_context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P2_source_context_watch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39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False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AF2FF"/>
          </w:tcPr>
          <w:p>
            <w:pPr>
              <w:jc w:val="left"/>
            </w:pPr>
            <w:r>
              <w:rPr>
                <w:rFonts w:ascii="Arial" w:hAnsi="Arial" w:eastAsia="Apple SD Gothic Neo"/>
                <w:b/>
                <w:sz w:val="20"/>
              </w:rPr>
              <w:t>해석</w:t>
            </w:r>
            <w:r>
              <w:rPr>
                <w:rFonts w:ascii="Arial" w:hAnsi="Arial" w:eastAsia="Apple SD Gothic Neo"/>
                <w:b w:val="0"/>
                <w:sz w:val="18"/>
              </w:rPr>
              <w:br/>
            </w:r>
            <w:r>
              <w:rPr>
                <w:rFonts w:ascii="Arial" w:hAnsi="Arial" w:eastAsia="Apple SD Gothic Neo"/>
                <w:b w:val="0"/>
                <w:sz w:val="18"/>
              </w:rPr>
              <w:t>타자 쪽은 Savant 기반 성공/실패 classifier가 모두 pilot_promote로 올라왔기 때문에 후보명까지 제시할 근거가 있다. 투수 쪽은 MiLB damage/command 모델이 아직 watch/diagnostic 단계라, 결과를 '후보 추천'보다 '추가 검증 우선순위'로 발표해야 한다. 이 정직함이 오히려 모델 타당성을 높인다.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 w:eastAsia="Apple SD Gothic Neo"/>
          <w:b/>
          <w:color w:val="111827"/>
          <w:sz w:val="32"/>
        </w:rPr>
        <w:t>7. 최종 후보 및 후보별 통과 논리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32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probabilit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hAnsi="Arial" w:eastAsia="Apple SD Gothic Neo"/>
          <w:b/>
          <w:color w:val="111827"/>
          <w:sz w:val="24"/>
        </w:rPr>
        <w:t>외인타자 Top 3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c>
          <w:tcPr>
            <w:tcW w:type="dxa" w:w="510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Rank</w:t>
            </w:r>
          </w:p>
        </w:tc>
        <w:tc>
          <w:tcPr>
            <w:tcW w:type="dxa" w:w="1531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선수</w:t>
            </w:r>
          </w:p>
        </w:tc>
        <w:tc>
          <w:tcPr>
            <w:tcW w:type="dxa" w:w="62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Org</w:t>
            </w:r>
          </w:p>
        </w:tc>
        <w:tc>
          <w:tcPr>
            <w:tcW w:type="dxa" w:w="56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Age</w:t>
            </w:r>
          </w:p>
        </w:tc>
        <w:tc>
          <w:tcPr>
            <w:tcW w:type="dxa" w:w="79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40-man</w:t>
            </w:r>
          </w:p>
        </w:tc>
        <w:tc>
          <w:tcPr>
            <w:tcW w:type="dxa" w:w="90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P(success)</w:t>
            </w:r>
          </w:p>
        </w:tc>
        <w:tc>
          <w:tcPr>
            <w:tcW w:type="dxa" w:w="90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P(failure)</w:t>
            </w:r>
          </w:p>
        </w:tc>
        <w:tc>
          <w:tcPr>
            <w:tcW w:type="dxa" w:w="73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Margin</w:t>
            </w:r>
          </w:p>
        </w:tc>
        <w:tc>
          <w:tcPr>
            <w:tcW w:type="dxa" w:w="2778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최근 숫자</w:t>
            </w:r>
          </w:p>
        </w:tc>
      </w:tr>
      <w:tr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Luis Matos</w:t>
            </w:r>
          </w:p>
        </w:tc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MIL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24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False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92.4%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8.2%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0.842</w:t>
            </w:r>
          </w:p>
        </w:tc>
        <w:tc>
          <w:tcPr>
            <w:tcW w:type="dxa" w:w="27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PA 205, wOBA 0.300, K% 16.6%, HH% 36.2%</w:t>
            </w:r>
          </w:p>
        </w:tc>
      </w:tr>
      <w:tr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2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Nolan Jones</w:t>
            </w:r>
          </w:p>
        </w:tc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CLE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28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False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90.2%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9.2%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0.810</w:t>
            </w:r>
          </w:p>
        </w:tc>
        <w:tc>
          <w:tcPr>
            <w:tcW w:type="dxa" w:w="27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PA 403, wOBA 0.278, K% 28.0%, HH% 47.1%</w:t>
            </w:r>
          </w:p>
        </w:tc>
      </w:tr>
      <w:tr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3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Dylan Carlson</w:t>
            </w:r>
          </w:p>
        </w:tc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PHI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27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False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82.4%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15.1%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0.673</w:t>
            </w:r>
          </w:p>
        </w:tc>
        <w:tc>
          <w:tcPr>
            <w:tcW w:type="dxa" w:w="27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PA 245, wOBA 0.285, K% 22.9%, HH% 30.0%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8F5E9"/>
          </w:tcPr>
          <w:p>
            <w:pPr>
              <w:jc w:val="left"/>
            </w:pPr>
            <w:r>
              <w:rPr>
                <w:rFonts w:ascii="Arial" w:hAnsi="Arial" w:eastAsia="Apple SD Gothic Neo"/>
                <w:b/>
                <w:sz w:val="20"/>
              </w:rPr>
              <w:t>타자 후보 해석</w:t>
            </w:r>
            <w:r>
              <w:rPr>
                <w:rFonts w:ascii="Arial" w:hAnsi="Arial" w:eastAsia="Apple SD Gothic Neo"/>
                <w:b w:val="0"/>
                <w:sz w:val="18"/>
              </w:rPr>
              <w:br/>
            </w:r>
            <w:r>
              <w:rPr>
                <w:rFonts w:ascii="Arial" w:hAnsi="Arial" w:eastAsia="Apple SD Gothic Neo"/>
                <w:b w:val="0"/>
                <w:sz w:val="18"/>
              </w:rPr>
              <w:t>Matos, Jones, Carlson은 단순 수동 점수표가 아니라 과거 KBO 외인타자 성공/실패 패턴을 학습한 ridge logistic classifier를 통과했다. 공통점은 40인 제외 후보로 접근성 gate를 통과했고, 작은 샘플의 반짝 후보보다 안정적인 최근 PA와 Savant 입력 변수를 제공한다는 점이다.</w:t>
            </w:r>
          </w:p>
        </w:tc>
      </w:tr>
    </w:tbl>
    <w:p/>
    <w:p>
      <w:pPr>
        <w:pStyle w:val="Heading2"/>
      </w:pPr>
      <w:r>
        <w:rPr>
          <w:rFonts w:ascii="Arial" w:hAnsi="Arial" w:eastAsia="Apple SD Gothic Neo"/>
          <w:b/>
          <w:color w:val="111827"/>
          <w:sz w:val="24"/>
        </w:rPr>
        <w:t>Luis Matos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모델상 1순위. P(success) 92.4%, P(failure) 8.2%, margin 0.842.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최근 PA 205로 표본이 비교적 충분하고, 외야수/우타/24세라 upside와 포지션 fit이 동시에 존재한다.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SSG fit 관점: 1루 주자 상황에서 필요한 contact floor와 batted-ball quality를 동시에 확인해야 한다.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계약 gate: 저비용 가능성은 있으나 정확한 조직 통제/이적 의사 확인이 필수다.</w:t>
      </w:r>
    </w:p>
    <w:p>
      <w:pPr>
        <w:pStyle w:val="Heading2"/>
      </w:pPr>
      <w:r>
        <w:rPr>
          <w:rFonts w:ascii="Arial" w:hAnsi="Arial" w:eastAsia="Apple SD Gothic Neo"/>
          <w:b/>
          <w:color w:val="111827"/>
          <w:sz w:val="24"/>
        </w:rPr>
        <w:t>Nolan Jones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모델상 2순위. P(success) 90.2%, P(failure) 9.2%, margin 0.810.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좌타 외야수로 SSG 외야/DH runway 문제와 연결 가능성이 있다.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단, 공개 비용 신호가 약하지 않으므로 실제 취득 가능성이 가장 큰 반증 포인트다.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계약 gate를 넘지 못하면 모델 점수와 별개로 탈락시켜야 한다.</w:t>
      </w:r>
    </w:p>
    <w:p>
      <w:pPr>
        <w:pStyle w:val="Heading2"/>
      </w:pPr>
      <w:r>
        <w:rPr>
          <w:rFonts w:ascii="Arial" w:hAnsi="Arial" w:eastAsia="Apple SD Gothic Neo"/>
          <w:b/>
          <w:color w:val="111827"/>
          <w:sz w:val="24"/>
        </w:rPr>
        <w:t>Dylan Carlson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모델상 3순위. P(success) 82.4%, P(failure) 15.1%, margin 0.673.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양/좌우 대응성, 외야 포지션, 나이 면에서 후보 pool에 남길 이유가 있다.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다만 현재 조직/계약 조건 소스가 흔들리므로 실무 검증 전에는 확정 후보로 과장하면 안 된다.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타자 1, 2순위 대비 추천 강도는 낮지만, 모델이 뽑은 예비 3순위로 유지한다.</w:t>
      </w:r>
    </w:p>
    <w:p>
      <w:pPr>
        <w:pStyle w:val="Heading2"/>
      </w:pPr>
      <w:r>
        <w:rPr>
          <w:rFonts w:ascii="Arial" w:hAnsi="Arial" w:eastAsia="Apple SD Gothic Neo"/>
          <w:b/>
          <w:color w:val="111827"/>
          <w:sz w:val="24"/>
        </w:rPr>
        <w:t>외인투수 진단 리드 Top 3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c>
          <w:tcPr>
            <w:tcW w:type="dxa" w:w="510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Rank</w:t>
            </w:r>
          </w:p>
        </w:tc>
        <w:tc>
          <w:tcPr>
            <w:tcW w:type="dxa" w:w="1531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선수</w:t>
            </w:r>
          </w:p>
        </w:tc>
        <w:tc>
          <w:tcPr>
            <w:tcW w:type="dxa" w:w="62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Org</w:t>
            </w:r>
          </w:p>
        </w:tc>
        <w:tc>
          <w:tcPr>
            <w:tcW w:type="dxa" w:w="56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Age</w:t>
            </w:r>
          </w:p>
        </w:tc>
        <w:tc>
          <w:tcPr>
            <w:tcW w:type="dxa" w:w="79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40-man</w:t>
            </w:r>
          </w:p>
        </w:tc>
        <w:tc>
          <w:tcPr>
            <w:tcW w:type="dxa" w:w="90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P(success)</w:t>
            </w:r>
          </w:p>
        </w:tc>
        <w:tc>
          <w:tcPr>
            <w:tcW w:type="dxa" w:w="90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P(failure)</w:t>
            </w:r>
          </w:p>
        </w:tc>
        <w:tc>
          <w:tcPr>
            <w:tcW w:type="dxa" w:w="73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Margin</w:t>
            </w:r>
          </w:p>
        </w:tc>
        <w:tc>
          <w:tcPr>
            <w:tcW w:type="dxa" w:w="2891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최근 숫자</w:t>
            </w:r>
          </w:p>
        </w:tc>
      </w:tr>
      <w:tr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Bryse Wilson</w:t>
            </w:r>
          </w:p>
        </w:tc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PHI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28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False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50.5%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46.9%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0.036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MiLB IP 103.0, K/9 8.65, BB/9 2.79, HR/9 0.96</w:t>
            </w:r>
          </w:p>
        </w:tc>
      </w:tr>
      <w:tr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2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Austin Gomber</w:t>
            </w:r>
          </w:p>
        </w:tc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ATL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32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False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52.6%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49.2%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0.034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MiLB IP 172.0, K/9 8.22, BB/9 2.93, HR/9 1.46</w:t>
            </w:r>
          </w:p>
        </w:tc>
      </w:tr>
      <w:tr>
        <w:tc>
          <w:tcPr>
            <w:tcW w:type="dxa" w:w="51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3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Dietrich Enns</w:t>
            </w:r>
          </w:p>
        </w:tc>
        <w:tc>
          <w:tcPr>
            <w:tcW w:type="dxa" w:w="62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BAL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35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False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39.5%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56.7%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-0.171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MiLB IP 74.0, K/9 10.34, BB/9 2.56, HR/9 1.10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FF7D6"/>
          </w:tcPr>
          <w:p>
            <w:pPr>
              <w:jc w:val="left"/>
            </w:pPr>
            <w:r>
              <w:rPr>
                <w:rFonts w:ascii="Arial" w:hAnsi="Arial" w:eastAsia="Apple SD Gothic Neo"/>
                <w:b/>
                <w:sz w:val="20"/>
              </w:rPr>
              <w:t>투수 후보 해석</w:t>
            </w:r>
            <w:r>
              <w:rPr>
                <w:rFonts w:ascii="Arial" w:hAnsi="Arial" w:eastAsia="Apple SD Gothic Neo"/>
                <w:b w:val="0"/>
                <w:sz w:val="18"/>
              </w:rPr>
              <w:br/>
            </w:r>
            <w:r>
              <w:rPr>
                <w:rFonts w:ascii="Arial" w:hAnsi="Arial" w:eastAsia="Apple SD Gothic Neo"/>
                <w:b w:val="0"/>
                <w:sz w:val="18"/>
              </w:rPr>
              <w:t>Wilson과 Gomber는 non-40man, MiLB IP 표본, damage/command feature gate를 통과한 진단 리드다. 하지만 모델 검증력이 watch 수준이므로 '우리의 최종 추천 투수'라고 말하면 안 된다. Enns는 gate를 통과했지만 margin이 음수이고 공개 비용도 높아 hold로 처리하는 것이 맞다.</w:t>
            </w:r>
          </w:p>
        </w:tc>
      </w:tr>
    </w:tbl>
    <w:p/>
    <w:p>
      <w:pPr>
        <w:pStyle w:val="Heading2"/>
      </w:pPr>
      <w:r>
        <w:rPr>
          <w:rFonts w:ascii="Arial" w:hAnsi="Arial" w:eastAsia="Apple SD Gothic Neo"/>
          <w:b/>
          <w:color w:val="111827"/>
          <w:sz w:val="24"/>
        </w:rPr>
        <w:t>Bryse Wilson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진단 리드 1순위. P(success) 50.5%, P(failure warning) 46.9%, margin 0.036.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MiLB/최근 집계에서 103 IP, K/9 8.65, BB/9 2.79, HR/9 0.96으로 표본과 command/damage signal이 있다.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SSG fit 관점: 선발 지속성, 80-90구, runner-on-base damage suppression을 영상/스플릿으로 확인해야 한다.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현재 수준에서는 추천보다 추가 검증 우선순위다.</w:t>
      </w:r>
    </w:p>
    <w:p>
      <w:pPr>
        <w:pStyle w:val="Heading2"/>
      </w:pPr>
      <w:r>
        <w:rPr>
          <w:rFonts w:ascii="Arial" w:hAnsi="Arial" w:eastAsia="Apple SD Gothic Neo"/>
          <w:b/>
          <w:color w:val="111827"/>
          <w:sz w:val="24"/>
        </w:rPr>
        <w:t>Austin Gomber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진단 리드 2순위. P(success) 52.6%, P(failure warning) 49.2%, margin 0.034.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172 IP, 37 GS에 가까운 workload continuity가 강점이다.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SSG 메시지의 'load-bearing starter'와 가장 직관적으로 연결되지만, HR/9 1.46은 반드시 검증해야 한다.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계약은 minor context로 보이나 정확한 비용/옵트아웃 확인 전 확정 금지다.</w:t>
      </w:r>
    </w:p>
    <w:p>
      <w:pPr>
        <w:pStyle w:val="Heading2"/>
      </w:pPr>
      <w:r>
        <w:rPr>
          <w:rFonts w:ascii="Arial" w:hAnsi="Arial" w:eastAsia="Apple SD Gothic Neo"/>
          <w:b/>
          <w:color w:val="111827"/>
          <w:sz w:val="24"/>
        </w:rPr>
        <w:t>Dietrich Enns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모델 gate는 통과했지만 margin -0.171로 hold다.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K/9 10.34와 WHIP 1.28만 보면 끌릴 수 있으나, 모델은 실패 위험이 더 크다고 본다.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공개 비용 신호도 높아 SSG 현실성에는 더 불리하다.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따라서 Top 3 표에는 남기되 추천 후보가 아니라 반례/보류 후보로 설명한다.</w:t>
      </w:r>
    </w:p>
    <w:p>
      <w:r>
        <w:br w:type="page"/>
      </w:r>
    </w:p>
    <w:p>
      <w:pPr>
        <w:pStyle w:val="Heading1"/>
      </w:pPr>
      <w:r>
        <w:rPr>
          <w:rFonts w:ascii="Arial" w:hAnsi="Arial" w:eastAsia="Apple SD Gothic Neo"/>
          <w:b/>
          <w:color w:val="111827"/>
          <w:sz w:val="32"/>
        </w:rPr>
        <w:t>8. 이전 점수표와 데이터 마이닝 결론의 차이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85"/>
        <w:gridCol w:w="1785"/>
        <w:gridCol w:w="1785"/>
        <w:gridCol w:w="1785"/>
        <w:gridCol w:w="1785"/>
        <w:gridCol w:w="1785"/>
      </w:tblGrid>
      <w:tr>
        <w:tc>
          <w:tcPr>
            <w:tcW w:type="dxa" w:w="850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Slot</w:t>
            </w:r>
          </w:p>
        </w:tc>
        <w:tc>
          <w:tcPr>
            <w:tcW w:type="dxa" w:w="56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Rank</w:t>
            </w:r>
          </w:p>
        </w:tc>
        <w:tc>
          <w:tcPr>
            <w:tcW w:type="dxa" w:w="158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기존 후보</w:t>
            </w:r>
          </w:p>
        </w:tc>
        <w:tc>
          <w:tcPr>
            <w:tcW w:type="dxa" w:w="680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Org</w:t>
            </w:r>
          </w:p>
        </w:tc>
        <w:tc>
          <w:tcPr>
            <w:tcW w:type="dxa" w:w="79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Score</w:t>
            </w:r>
          </w:p>
        </w:tc>
        <w:tc>
          <w:tcPr>
            <w:tcW w:type="dxa" w:w="4535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당시 이유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외인타자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Luis Matos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MIL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81.37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SSG runner-on-first 전환 병목을 겨냥한 OF/DH 후보; SSG fit 72.0; KBO translation 75.2; market 93.7; recent PA 205, wOBA 0.300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외인타자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Will Brennan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SF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80.52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SSG runner-on-first 전환 병목을 겨냥한 OF/DH 후보; SSG fit 80.4; KBO translation 85.0; market 99.6; recent PA 36, wOBA 0.116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외인타자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Dominic Fletcher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PIT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78.94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SSG runner-on-first 전환 병목을 겨냥한 OF/DH 후보; SSG fit 75.4; KBO translation 80.3; market 93.8; recent PA 34, wOBA 0.310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외인투수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Josh Fleming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TOR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80.89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SSG 선발 runway/불펜 tax 문제에 맞춘 SP/multi-inning 후보; SSG fit 76.4; KBO translation 77.0; market 93.2; 2026 MiLB 53.0 IP/10 GS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외인투수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Bruce Zimmermann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STL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76.94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SSG 선발 runway/불펜 tax 문제에 맞춘 SP/multi-inning 후보; SSG fit 72.2; KBO translation 71.3; market 93.1; 2026 MiLB 67.7 IP/13 GS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외인투수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Yariel Rodríguez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TOR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76.32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SSG 선발 runway/불펜 tax 문제에 맞춘 SP/multi-inning 후보; SSG fit 74.1; KBO translation 70.2; market 99.6; 2026 MiLB 13.7 IP/1 GS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AF2FF"/>
          </w:tcPr>
          <w:p>
            <w:pPr>
              <w:jc w:val="left"/>
            </w:pPr>
            <w:r>
              <w:rPr>
                <w:rFonts w:ascii="Arial" w:hAnsi="Arial" w:eastAsia="Apple SD Gothic Neo"/>
                <w:b/>
                <w:sz w:val="20"/>
              </w:rPr>
              <w:t>왜 후보가 바뀌었나</w:t>
            </w:r>
            <w:r>
              <w:rPr>
                <w:rFonts w:ascii="Arial" w:hAnsi="Arial" w:eastAsia="Apple SD Gothic Neo"/>
                <w:b w:val="0"/>
                <w:sz w:val="18"/>
              </w:rPr>
              <w:br/>
            </w:r>
            <w:r>
              <w:rPr>
                <w:rFonts w:ascii="Arial" w:hAnsi="Arial" w:eastAsia="Apple SD Gothic Neo"/>
                <w:b w:val="0"/>
                <w:sz w:val="18"/>
              </w:rPr>
              <w:t>기존 v2는 여러 feature block을 사람이 설계한 가중치로 합친 structured score였다. 그 방식은 SSG fit을 잘 반영하지만, 표본이 작은 후보도 높은 점수를 받을 수 있다. 새 data-mining v1은 과거 KBO 외인 성공/실패 classifier를 직접 통과시키므로 작은 표본 후보가 내려가고, Matos/Jones/Carlson처럼 모델이 낮은 실패확률로 보는 후보가 올라왔다.</w:t>
            </w:r>
          </w:p>
        </w:tc>
      </w:tr>
    </w:tbl>
    <w:p/>
    <w:p>
      <w:pPr>
        <w:pStyle w:val="Heading2"/>
      </w:pPr>
      <w:r>
        <w:rPr>
          <w:rFonts w:ascii="Arial" w:hAnsi="Arial" w:eastAsia="Apple SD Gothic Neo"/>
          <w:b/>
          <w:color w:val="111827"/>
          <w:sz w:val="24"/>
        </w:rPr>
        <w:t>발표용 정리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우리는 처음에 SSG fit 기반 통합 점수표를 만들었다.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그 다음 '이 점수가 실제 KBO 외인 성공/실패 패턴을 통과하는가?'를 검증했다.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그 결과 타자 후보는 Matos, Jones, Carlson으로 재정렬되었다.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투수는 아직 classifier가 약하므로 Fleming/Zimmermann/Yariel 같은 기존 score 후보와 Wilson/Gomber 같은 data-mining diagnostic 후보를 모두 재검증해야 한다.</w:t>
      </w:r>
    </w:p>
    <w:p>
      <w:r>
        <w:br w:type="page"/>
      </w:r>
    </w:p>
    <w:p>
      <w:pPr>
        <w:pStyle w:val="Heading1"/>
      </w:pPr>
      <w:r>
        <w:rPr>
          <w:rFonts w:ascii="Arial" w:hAnsi="Arial" w:eastAsia="Apple SD Gothic Neo"/>
          <w:b/>
          <w:color w:val="111827"/>
          <w:sz w:val="32"/>
        </w:rPr>
        <w:t>9. 최종 메시지와 다음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8F5E9"/>
          </w:tcPr>
          <w:p>
            <w:pPr>
              <w:jc w:val="left"/>
            </w:pPr>
            <w:r>
              <w:rPr>
                <w:rFonts w:ascii="Arial" w:hAnsi="Arial" w:eastAsia="Apple SD Gothic Neo"/>
                <w:b/>
                <w:sz w:val="20"/>
              </w:rPr>
              <w:t>팀원 공유용 최종 문장</w:t>
            </w:r>
            <w:r>
              <w:rPr>
                <w:rFonts w:ascii="Arial" w:hAnsi="Arial" w:eastAsia="Apple SD Gothic Neo"/>
                <w:b w:val="0"/>
                <w:sz w:val="18"/>
              </w:rPr>
              <w:br/>
            </w:r>
            <w:r>
              <w:rPr>
                <w:rFonts w:ascii="Arial" w:hAnsi="Arial" w:eastAsia="Apple SD Gothic Neo"/>
                <w:b w:val="0"/>
                <w:sz w:val="18"/>
              </w:rPr>
              <w:t>SSG의 보강은 단순히 '장타 외야수 1명' 또는 '구속 좋은 투수 1명'이 아니다. 타자는 1루 주자 상황을 득점권으로 번역하는 OF/DH runway bat, 투수는 초반 traffic과 볼넷/피홈런을 줄여 경기를 길게 끌고 가는 load-bearing starter가 핵심이다. 이 메시지를 과거 KBO 외인 성공/실패 데이터에 통과시킨 결과, 타자 쪽은 Matos/Jones/Carlson을 우선 검토할 수 있고, 투수 쪽은 Wilson/Gomber를 진단 리드로 두되 추가 데이터 없이는 확정 추천하지 않는다.</w:t>
            </w:r>
          </w:p>
        </w:tc>
      </w:tr>
    </w:tbl>
    <w:p/>
    <w:p>
      <w:pPr>
        <w:pStyle w:val="Heading2"/>
      </w:pPr>
      <w:r>
        <w:rPr>
          <w:rFonts w:ascii="Arial" w:hAnsi="Arial" w:eastAsia="Apple SD Gothic Neo"/>
          <w:b/>
          <w:color w:val="111827"/>
          <w:sz w:val="24"/>
        </w:rPr>
        <w:t>최종 후보 운영 방침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외인타자 1차 보드: Luis Matos, Nolan Jones, Dylan Carlson.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외인투수 1차 진단 보드: Bryse Wilson, Austin Gomber; Dietrich Enns는 hold/negative-margin case.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투수 최종 추천은 아직 보류: pitcher classifier는 watch 수준이라 추가 데이터와 수동 검토가 필수다.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8"/>
        </w:rPr>
        <w:t>아시아쿼터는 이번 문서에서 후보명을 확정하지 않는다. 이유는 nationality/league-history/200k cap gate가 아직 후보 단위로 완전히 붙지 않았기 때문이다.</w:t>
      </w:r>
    </w:p>
    <w:p>
      <w:pPr>
        <w:pStyle w:val="Heading2"/>
      </w:pPr>
      <w:r>
        <w:rPr>
          <w:rFonts w:ascii="Arial" w:hAnsi="Arial" w:eastAsia="Apple SD Gothic Neo"/>
          <w:b/>
          <w:color w:val="111827"/>
          <w:sz w:val="24"/>
        </w:rPr>
        <w:t>남은 작업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113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4"/>
              </w:rPr>
              <w:t>영역</w:t>
            </w:r>
          </w:p>
        </w:tc>
        <w:tc>
          <w:tcPr>
            <w:tcW w:type="dxa" w:w="4932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4"/>
              </w:rPr>
              <w:t>해야 할 일</w:t>
            </w:r>
          </w:p>
        </w:tc>
        <w:tc>
          <w:tcPr>
            <w:tcW w:type="dxa" w:w="2381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4"/>
              </w:rPr>
              <w:t>목적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계약/연봉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Top 20 후보 전체 current salary, guarantee, opt-out, buyout, assignment status 수집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후보 제거 hard gate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메디컬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IL/rehab/workload drop/recent velocity decline를 구조화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실패 리스크 모델 강화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투수 모델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과거 KBO 외인투수 입단 전 MiLB/MLB feature 추가 backfill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watch -&gt; pilot_promote 목표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아시아쿼터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NPB/CPBL 후보 nationality, prior/current Asian league eligibility, 200k cap 확인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별도 shortlist 생성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발표 자료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Layer 1 메시지, 모델 검증, 후보 카드 3장으로 슬라이드화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4"/>
              </w:rPr>
              <w:t>교수님/팀원 설명 가능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 w:eastAsia="Apple SD Gothic Neo"/>
          <w:b/>
          <w:color w:val="111827"/>
          <w:sz w:val="32"/>
        </w:rPr>
        <w:t>10. Appendix: 사용 산출물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6"/>
        </w:rPr>
        <w:t>outputs/tables/data_coverage_by_league_v1.csv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6"/>
        </w:rPr>
        <w:t>outputs/tables/project_data_coverage_audit_v1.csv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6"/>
        </w:rPr>
        <w:t>outputs/tables/recruitment_gate_status_v33.csv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6"/>
        </w:rPr>
        <w:t>outputs/tables/ssg_2026_runway_gap_by_team.csv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6"/>
        </w:rPr>
        <w:t>outputs/tables/ssg_2026_role_runway_context.csv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6"/>
        </w:rPr>
        <w:t>outputs/tables/ssg_hidden_weakness_robustness_decisions_v3.csv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6"/>
        </w:rPr>
        <w:t>outputs/tables/ssg_hidden_weakness_final_message_v3.csv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6"/>
        </w:rPr>
        <w:t>outputs/tables/ssg_pitching_message_v0_2_decision_table.csv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6"/>
        </w:rPr>
        <w:t>outputs/tables/ssg_pitching_message_v0_2_context_validation.csv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6"/>
        </w:rPr>
        <w:t>outputs/tables/ssg_2026_import_slot_pitching_impact.csv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6"/>
        </w:rPr>
        <w:t>outputs/tables/kbo_foreign_archetype_prearrival_profile_v0_2.csv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6"/>
        </w:rPr>
        <w:t>outputs/tables/kbo_foreign_failure_patterns_v0_1.csv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6"/>
        </w:rPr>
        <w:t>outputs/tables/candidate_market_coverage_v0_3.csv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6"/>
        </w:rPr>
        <w:t>outputs/tables/candidate_failure_risk_slot_summary_v0_1.csv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6"/>
        </w:rPr>
        <w:t>outputs/tables/layer5_failure_risk_v0_3_slot_summary_v0_1.csv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6"/>
        </w:rPr>
        <w:t>outputs/tables/kbo_translation_model_readiness_v0_3.csv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6"/>
        </w:rPr>
        <w:t>outputs/tables/kbo_translation_failure_feature_family_decisions_v0_3.csv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6"/>
        </w:rPr>
        <w:t>outputs/tables/data_mining_model_audit_v1.csv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6"/>
        </w:rPr>
        <w:t>outputs/tables/data_mining_recommendations_top3_v1.csv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6"/>
        </w:rPr>
        <w:t>outputs/tables/data_mining_hitter_candidates_v1.csv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6"/>
        </w:rPr>
        <w:t>outputs/tables/data_mining_pitcher_candidates_v1.csv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6"/>
        </w:rPr>
        <w:t>outputs/tables/kbo_contract_constraints_v1.csv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6"/>
        </w:rPr>
        <w:t>outputs/tables/unified_foreign_recommendations_top3_structured_only_v2.csv</w:t>
      </w:r>
    </w:p>
    <w:p>
      <w:pPr>
        <w:pStyle w:val="ListBullet"/>
        <w:spacing w:after="40"/>
      </w:pPr>
      <w:r>
        <w:rPr>
          <w:rFonts w:ascii="Arial" w:hAnsi="Arial" w:eastAsia="Apple SD Gothic Neo"/>
          <w:b w:val="0"/>
          <w:sz w:val="16"/>
        </w:rPr>
        <w:t>scripts/build_data_mining_recommendation_model_v1.py</w:t>
      </w:r>
    </w:p>
    <w:p>
      <w:pPr>
        <w:pStyle w:val="Heading2"/>
      </w:pPr>
      <w:r>
        <w:rPr>
          <w:rFonts w:ascii="Arial" w:hAnsi="Arial" w:eastAsia="Apple SD Gothic Neo"/>
          <w:b/>
          <w:color w:val="111827"/>
          <w:sz w:val="24"/>
        </w:rPr>
        <w:t>공개 계약/연봉 확인 링크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Source</w:t>
            </w:r>
          </w:p>
        </w:tc>
        <w:tc>
          <w:tcPr>
            <w:tcW w:type="dxa" w:w="5669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2"/>
              </w:rPr>
              <w:t>URL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Spotrac Luis Matos / Brewers payroll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https://www.spotrac.com/mlb/milwaukee-brewers/payroll/_/year/2026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Spotrac Nolan Jones player contract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https://www.spotrac.com/mlb/player/_/id/20565/nolan-jones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Spotrac Cleveland cash/payroll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https://www.spotrac.com/mlb/cleveland-guardians/cash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Spotrac Phillies payroll / Bryse Wilson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https://www.spotrac.com/mlb/philadelphia-phillies/payroll/_/year/2026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MiLB Austin Gomber player page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https://www.milb.com/player/austin-gomber-596295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Spotrac Austin Gomber contract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https://www.spotrac.com/mlb/player/_/id/24562/austin-gomber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Spotrac Orioles overview / Dietrich Enns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https://www.spotrac.com/mlb/baltimore-orioles/overview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Dylan Carlson salary signal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2"/>
              </w:rPr>
              <w:t>https://www.spotrac.com/mlb/rankings/player/_/year/2026/team/chc/position/of/sort/cap_total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3F4F6"/>
          </w:tcPr>
          <w:p>
            <w:pPr>
              <w:jc w:val="left"/>
            </w:pPr>
            <w:r>
              <w:rPr>
                <w:rFonts w:ascii="Arial" w:hAnsi="Arial" w:eastAsia="Apple SD Gothic Neo"/>
                <w:b/>
                <w:sz w:val="20"/>
              </w:rPr>
              <w:t>문서 한계</w:t>
            </w:r>
            <w:r>
              <w:rPr>
                <w:rFonts w:ascii="Arial" w:hAnsi="Arial" w:eastAsia="Apple SD Gothic Neo"/>
                <w:b w:val="0"/>
                <w:sz w:val="18"/>
              </w:rPr>
              <w:br/>
            </w:r>
            <w:r>
              <w:rPr>
                <w:rFonts w:ascii="Arial" w:hAnsi="Arial" w:eastAsia="Apple SD Gothic Neo"/>
                <w:b w:val="0"/>
                <w:sz w:val="18"/>
              </w:rPr>
              <w:t>이 보고서는 현재 확보된 숫자형/구조화 데이터 기준의 정식 분석본이다. 실제 영입 가능성은 구단 간 권리, 선수 의향, 보장계약, opt-out, buyout, 메디컬, 비자/가족 변수에 따라 바뀐다. 따라서 이 문서는 final signing answer가 아니라 데이터 마이닝 기반 shortlist 및 검증 우선순위 보고서로 사용하는 것이 맞다.</w:t>
            </w:r>
          </w:p>
        </w:tc>
      </w:tr>
    </w:tbl>
    <w:p/>
    <w:p>
      <w:pPr>
        <w:sectPr>
          <w:pgSz w:w="12240" w:h="15840"/>
          <w:pgMar w:top="822" w:right="765" w:bottom="765" w:left="765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822" w:right="765" w:bottom="765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pple SD Gothic Neo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