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62D29935">
      <w:r w:rsidR="4E91AC95">
        <w:rPr/>
        <w:t xml:space="preserve">Abstraction in coding is the process of hiding the complexities </w:t>
      </w:r>
      <w:r w:rsidR="7F92D502">
        <w:rPr/>
        <w:t>of a</w:t>
      </w:r>
      <w:r w:rsidR="4E91AC95">
        <w:rPr/>
        <w:t xml:space="preserve"> program while displaying </w:t>
      </w:r>
      <w:r w:rsidR="5B484479">
        <w:rPr/>
        <w:t xml:space="preserve">only the necessary information to the user.  It </w:t>
      </w:r>
      <w:r w:rsidR="04EEF210">
        <w:rPr/>
        <w:t xml:space="preserve">simplifies the process for the user by allowing them to focus on what the user wants to do, rather than </w:t>
      </w:r>
      <w:r w:rsidR="3B4A17B2">
        <w:rPr/>
        <w:t>all</w:t>
      </w:r>
      <w:r w:rsidR="04EEF210">
        <w:rPr/>
        <w:t xml:space="preserve"> the processes that the progr</w:t>
      </w:r>
      <w:r w:rsidR="2A891B59">
        <w:rPr/>
        <w:t xml:space="preserve">am </w:t>
      </w:r>
      <w:r w:rsidR="530BBAB3">
        <w:rPr/>
        <w:t>must</w:t>
      </w:r>
      <w:r w:rsidR="2A891B59">
        <w:rPr/>
        <w:t xml:space="preserve"> do to </w:t>
      </w:r>
      <w:r w:rsidR="2A891B59">
        <w:rPr/>
        <w:t>accomplish</w:t>
      </w:r>
      <w:r w:rsidR="2A891B59">
        <w:rPr/>
        <w:t xml:space="preserve"> a task.</w:t>
      </w:r>
      <w:r w:rsidR="7E880B27">
        <w:rPr/>
        <w:t xml:space="preserve">  An example of an abstraction is the </w:t>
      </w:r>
      <w:r w:rsidR="53E62938">
        <w:rPr/>
        <w:t>“</w:t>
      </w:r>
      <w:r w:rsidR="7E880B27">
        <w:rPr/>
        <w:t>print</w:t>
      </w:r>
      <w:r w:rsidR="14EF648E">
        <w:rPr/>
        <w:t>”</w:t>
      </w:r>
      <w:r w:rsidR="7E880B27">
        <w:rPr/>
        <w:t xml:space="preserve"> function in </w:t>
      </w:r>
      <w:r w:rsidR="7E880B27">
        <w:rPr/>
        <w:t xml:space="preserve">Python or the </w:t>
      </w:r>
      <w:r w:rsidR="76E16DC6">
        <w:rPr/>
        <w:t>“</w:t>
      </w:r>
      <w:r w:rsidR="7E880B27">
        <w:rPr/>
        <w:t>Console.WriteLine</w:t>
      </w:r>
      <w:r w:rsidR="6DEE8BAE">
        <w:rPr/>
        <w:t>”</w:t>
      </w:r>
      <w:r w:rsidR="7E880B27">
        <w:rPr/>
        <w:t xml:space="preserve"> function in C sharp. </w:t>
      </w:r>
      <w:r w:rsidR="69367590">
        <w:rPr/>
        <w:t xml:space="preserve"> </w:t>
      </w:r>
      <w:r w:rsidR="69367590">
        <w:rPr/>
        <w:t xml:space="preserve">These functions allow the user to display a message to the screen with just a few keystrokes while the computer actually </w:t>
      </w:r>
      <w:r w:rsidR="3EB7DBC8">
        <w:rPr/>
        <w:t>uses several thousand lines of code to process the message.</w:t>
      </w:r>
      <w:r w:rsidR="3EB7DBC8">
        <w:rPr/>
        <w:t xml:space="preserve">  The following code from my journal project </w:t>
      </w:r>
      <w:r w:rsidR="3EB7DBC8">
        <w:rPr/>
        <w:t>demonstrates</w:t>
      </w:r>
      <w:r w:rsidR="24E4C8D3">
        <w:rPr/>
        <w:t xml:space="preserve"> an abstraction: </w:t>
      </w:r>
    </w:p>
    <w:p w:rsidR="65711B09" w:rsidP="1800EA5D" w:rsidRDefault="65711B09" w14:paraId="41ED1E4B" w14:textId="01F24820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public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void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LoadFromFile(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filename)</w:t>
      </w:r>
    </w:p>
    <w:p w:rsidR="65711B09" w:rsidP="1800EA5D" w:rsidRDefault="65711B09" w14:paraId="4D15ECC8" w14:textId="6BF37ECD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{</w:t>
      </w:r>
    </w:p>
    <w:p w:rsidR="65711B09" w:rsidP="1800EA5D" w:rsidRDefault="65711B09" w14:paraId="6051D14A" w14:textId="208982DA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[] lines = System.IO.File.ReadAllLines(filename);</w:t>
      </w:r>
    </w:p>
    <w:p w:rsidR="1800EA5D" w:rsidP="1800EA5D" w:rsidRDefault="1800EA5D" w14:paraId="5115D8B2" w14:textId="7C47FC1B">
      <w:pPr>
        <w:shd w:val="clear" w:color="auto" w:fill="FFFFFF" w:themeFill="background1"/>
        <w:spacing w:before="0" w:beforeAutospacing="off" w:after="0" w:afterAutospacing="off" w:line="285" w:lineRule="auto"/>
      </w:pPr>
    </w:p>
    <w:p w:rsidR="65711B09" w:rsidP="1800EA5D" w:rsidRDefault="65711B09" w14:paraId="1E6513DD" w14:textId="39DA2CEF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foreach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line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lines)</w:t>
      </w:r>
    </w:p>
    <w:p w:rsidR="65711B09" w:rsidP="1800EA5D" w:rsidRDefault="65711B09" w14:paraId="47FA4A7D" w14:textId="67A62320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{</w:t>
      </w:r>
    </w:p>
    <w:p w:rsidR="65711B09" w:rsidP="1800EA5D" w:rsidRDefault="65711B09" w14:paraId="65F8A373" w14:textId="5109CE98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[] parts = line.Split(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"|"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65711B09" w:rsidP="1800EA5D" w:rsidRDefault="65711B09" w14:paraId="316FD29B" w14:textId="7F0A47CB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date = parts[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0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65711B09" w:rsidP="1800EA5D" w:rsidRDefault="65711B09" w14:paraId="1849100F" w14:textId="6ABDC8EF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promptText = parts[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65711B09" w:rsidP="1800EA5D" w:rsidRDefault="65711B09" w14:paraId="09047550" w14:textId="73D7A92E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string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entryText = parts[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65711B09" w:rsidP="1800EA5D" w:rsidRDefault="65711B09" w14:paraId="586FAAB5" w14:textId="7DAB4BF6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Entry entry = 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new</w:t>
      </w: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Entry(date, promptText, entryText);</w:t>
      </w:r>
    </w:p>
    <w:p w:rsidR="65711B09" w:rsidP="1800EA5D" w:rsidRDefault="65711B09" w14:paraId="458331C4" w14:textId="7A2C3E7E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_entries.Add(entry);</w:t>
      </w:r>
    </w:p>
    <w:p w:rsidR="65711B09" w:rsidP="1800EA5D" w:rsidRDefault="65711B09" w14:paraId="7442B414" w14:textId="2737915B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65711B09" w:rsidP="1800EA5D" w:rsidRDefault="65711B09" w14:paraId="0B635F60" w14:textId="4274AC40">
      <w:pPr>
        <w:shd w:val="clear" w:color="auto" w:fill="FFFFFF" w:themeFill="background1"/>
        <w:spacing w:before="0" w:beforeAutospacing="off" w:after="0" w:afterAutospacing="off" w:line="285" w:lineRule="auto"/>
      </w:pPr>
      <w:r w:rsidRPr="1800EA5D" w:rsidR="65711B0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1800EA5D" w:rsidRDefault="1800EA5D" w14:paraId="7AD0DCE4" w14:textId="4C8E665B"/>
    <w:p w:rsidR="65711B09" w:rsidP="1800EA5D" w:rsidRDefault="65711B09" w14:paraId="40495F59" w14:textId="42FA4095">
      <w:pPr>
        <w:shd w:val="clear" w:color="auto" w:fill="FFFFFF" w:themeFill="background1"/>
        <w:spacing w:before="0" w:beforeAutospacing="off" w:after="0" w:afterAutospacing="off" w:line="285" w:lineRule="auto"/>
      </w:pPr>
      <w:r w:rsidR="65711B09">
        <w:rPr/>
        <w:t>In this example, the LoadFromFile method pulls the data from a saved file into the program so that it can be displayed.  The</w:t>
      </w:r>
      <w:r w:rsidR="7CB0D7E1">
        <w:rPr/>
        <w:t xml:space="preserve"> program only needs to use a line of code “</w:t>
      </w:r>
      <w:r w:rsidRPr="1800EA5D" w:rsidR="7CB0D7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journal.LoadFromFile</w:t>
      </w:r>
      <w:r w:rsidRPr="1800EA5D" w:rsidR="7CB0D7E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(filename);” to perform the function.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9C924A"/>
    <w:rsid w:val="04EEF210"/>
    <w:rsid w:val="08295BED"/>
    <w:rsid w:val="0DD8BE58"/>
    <w:rsid w:val="106565E1"/>
    <w:rsid w:val="14EF648E"/>
    <w:rsid w:val="163F3F12"/>
    <w:rsid w:val="1800EA5D"/>
    <w:rsid w:val="1FEB8852"/>
    <w:rsid w:val="24E4C8D3"/>
    <w:rsid w:val="2A891B59"/>
    <w:rsid w:val="3074CBE7"/>
    <w:rsid w:val="30BE0377"/>
    <w:rsid w:val="357D2E8D"/>
    <w:rsid w:val="38541D2F"/>
    <w:rsid w:val="3B4A17B2"/>
    <w:rsid w:val="3EB7DBC8"/>
    <w:rsid w:val="45BF5D5E"/>
    <w:rsid w:val="4E91AC95"/>
    <w:rsid w:val="530BBAB3"/>
    <w:rsid w:val="53E62938"/>
    <w:rsid w:val="57062C46"/>
    <w:rsid w:val="57AB1EF2"/>
    <w:rsid w:val="5B484479"/>
    <w:rsid w:val="5C488DCE"/>
    <w:rsid w:val="62352EDA"/>
    <w:rsid w:val="65711B09"/>
    <w:rsid w:val="689C924A"/>
    <w:rsid w:val="69367590"/>
    <w:rsid w:val="6DEE8BAE"/>
    <w:rsid w:val="6F8BC5F7"/>
    <w:rsid w:val="76E16DC6"/>
    <w:rsid w:val="7CB0D7E1"/>
    <w:rsid w:val="7E880B27"/>
    <w:rsid w:val="7F92D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924A"/>
  <w15:chartTrackingRefBased/>
  <w15:docId w15:val="{6F475457-5B09-451A-96EC-A954395D0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2025-07-12T22:52:12.0661634Z</dcterms:created>
  <dcterms:modified xsi:type="dcterms:W3CDTF">2025-07-12T23:04:33.5567951Z</dcterms:modified>
  <dc:creator>James Thomas Inskeep</dc:creator>
  <lastModifiedBy>James Thomas Inskeep</lastModifiedBy>
</coreProperties>
</file>