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8D" w:rsidRDefault="0020174D" w:rsidP="00F96A09">
      <w:pPr>
        <w:pStyle w:val="Heading1"/>
        <w:spacing w:before="0" w:after="120"/>
      </w:pPr>
      <w:r>
        <w:t>CST8130</w:t>
      </w:r>
      <w:r w:rsidR="001F3AC1">
        <w:t xml:space="preserve">:  </w:t>
      </w:r>
      <w:r>
        <w:t>Data Structures</w:t>
      </w:r>
      <w:r w:rsidR="00514F8D">
        <w:br/>
      </w:r>
      <w:r w:rsidR="00003A3B">
        <w:t>Lab</w:t>
      </w:r>
      <w:r w:rsidR="00645774">
        <w:t xml:space="preserve"> #1</w:t>
      </w:r>
      <w:r w:rsidR="00F96A09">
        <w:t xml:space="preserve">- </w:t>
      </w:r>
      <w:r w:rsidR="00645774">
        <w:t>Using Arrays</w:t>
      </w:r>
      <w:r w:rsidR="00B46B6B">
        <w:t xml:space="preserve"> </w:t>
      </w:r>
    </w:p>
    <w:p w:rsidR="000D178C" w:rsidRDefault="008417E1" w:rsidP="00260AF8">
      <w:pPr>
        <w:pStyle w:val="BodyTex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DUE:  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demonstrate </w:t>
      </w:r>
      <w:r w:rsidR="00F2709B">
        <w:rPr>
          <w:rFonts w:ascii="Arial" w:hAnsi="Arial" w:cs="Arial"/>
          <w:b/>
          <w:bCs/>
          <w:i/>
          <w:iCs/>
          <w:sz w:val="24"/>
          <w:szCs w:val="24"/>
        </w:rPr>
        <w:t>in lab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 during week  January 22 – January 26</w:t>
      </w:r>
      <w:r w:rsidR="00305667">
        <w:rPr>
          <w:rFonts w:ascii="Arial" w:hAnsi="Arial" w:cs="Arial"/>
          <w:b/>
          <w:bCs/>
          <w:i/>
          <w:iCs/>
          <w:sz w:val="24"/>
          <w:szCs w:val="24"/>
        </w:rPr>
        <w:t xml:space="preserve"> (or earlier)</w:t>
      </w:r>
      <w:bookmarkStart w:id="0" w:name="_GoBack"/>
      <w:bookmarkEnd w:id="0"/>
    </w:p>
    <w:p w:rsidR="00514F8D" w:rsidRDefault="000D178C" w:rsidP="00260AF8">
      <w:pPr>
        <w:pStyle w:val="BodyText"/>
        <w:sectPr w:rsidR="00514F8D">
          <w:headerReference w:type="default" r:id="rId7"/>
          <w:footerReference w:type="default" r:id="rId8"/>
          <w:pgSz w:w="12240" w:h="15840"/>
          <w:pgMar w:top="1152" w:right="1440" w:bottom="1296" w:left="1440" w:header="720" w:footer="720" w:gutter="0"/>
          <w:cols w:space="720" w:equalWidth="0">
            <w:col w:w="9000"/>
          </w:cols>
        </w:sect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 w:rsidR="00D97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:rsidR="00514F8D" w:rsidRDefault="00087F35">
      <w:pPr>
        <w:pStyle w:val="Heading2"/>
        <w:spacing w:before="0"/>
      </w:pPr>
      <w:r>
        <w:t>Problem Description:</w:t>
      </w:r>
    </w:p>
    <w:p w:rsidR="00003A3B" w:rsidRPr="004F5E0E" w:rsidRDefault="00645774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Use the </w:t>
      </w:r>
      <w:r w:rsidR="004F5E0E">
        <w:rPr>
          <w:rFonts w:ascii="Arial" w:hAnsi="Arial" w:cs="Arial"/>
          <w:sz w:val="16"/>
          <w:szCs w:val="16"/>
        </w:rPr>
        <w:t>Lab1 – Using Arrays download available with this lab.   It contains two classes –</w:t>
      </w:r>
      <w:r w:rsidR="004F5E0E" w:rsidRPr="004F5E0E">
        <w:rPr>
          <w:rFonts w:ascii="Arial" w:hAnsi="Arial" w:cs="Arial"/>
          <w:b/>
          <w:i/>
          <w:sz w:val="16"/>
          <w:szCs w:val="16"/>
        </w:rPr>
        <w:t xml:space="preserve"> Numbers</w:t>
      </w:r>
      <w:r w:rsidR="004F5E0E">
        <w:rPr>
          <w:rFonts w:ascii="Arial" w:hAnsi="Arial" w:cs="Arial"/>
          <w:sz w:val="16"/>
          <w:szCs w:val="16"/>
        </w:rPr>
        <w:t xml:space="preserve"> and </w:t>
      </w:r>
      <w:r w:rsidR="004F5E0E" w:rsidRPr="004F5E0E">
        <w:rPr>
          <w:rFonts w:ascii="Arial" w:hAnsi="Arial" w:cs="Arial"/>
          <w:b/>
          <w:i/>
          <w:sz w:val="16"/>
          <w:szCs w:val="16"/>
        </w:rPr>
        <w:t>Lab1Main</w:t>
      </w:r>
      <w:r w:rsidR="004F5E0E">
        <w:rPr>
          <w:rFonts w:ascii="Arial" w:hAnsi="Arial" w:cs="Arial"/>
          <w:b/>
          <w:i/>
          <w:sz w:val="16"/>
          <w:szCs w:val="16"/>
        </w:rPr>
        <w:t xml:space="preserve">.  </w:t>
      </w:r>
      <w:r w:rsidR="004F5E0E">
        <w:rPr>
          <w:rFonts w:ascii="Arial" w:hAnsi="Arial" w:cs="Arial"/>
          <w:sz w:val="16"/>
          <w:szCs w:val="16"/>
        </w:rPr>
        <w:t>You should load these classes into a project, and write the Java code as indicated in the classes according to the following specifications.    NOTE:  your code must never, never, ever “crap out”.   (You must handle every possible condition).</w:t>
      </w:r>
      <w:r w:rsidR="007C1AF6">
        <w:rPr>
          <w:rFonts w:ascii="Arial" w:hAnsi="Arial" w:cs="Arial"/>
          <w:sz w:val="16"/>
          <w:szCs w:val="16"/>
        </w:rPr>
        <w:t xml:space="preserve">  Test your code through the Lab 1 test plan.</w:t>
      </w:r>
    </w:p>
    <w:p w:rsidR="00003A3B" w:rsidRDefault="00003A3B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03A3B" w:rsidRPr="004F5E0E" w:rsidRDefault="00003A3B" w:rsidP="00003A3B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F5E0E">
        <w:rPr>
          <w:rFonts w:ascii="Arial" w:hAnsi="Arial" w:cs="Arial"/>
          <w:b/>
        </w:rPr>
        <w:t>Class Numbers</w:t>
      </w:r>
    </w:p>
    <w:p w:rsidR="00003A3B" w:rsidRDefault="00003A3B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Data members:  </w:t>
      </w:r>
    </w:p>
    <w:p w:rsidR="00003A3B" w:rsidRDefault="00003A3B" w:rsidP="00003A3B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 reference to a dynamically allocated array of </w:t>
      </w:r>
      <w:r w:rsidR="000337BE">
        <w:rPr>
          <w:rFonts w:ascii="Arial" w:hAnsi="Arial" w:cs="Arial"/>
          <w:b/>
          <w:i/>
          <w:sz w:val="16"/>
          <w:szCs w:val="16"/>
        </w:rPr>
        <w:t xml:space="preserve">Float </w:t>
      </w:r>
      <w:r w:rsidR="000337BE" w:rsidRPr="000337BE">
        <w:rPr>
          <w:rFonts w:ascii="Arial" w:hAnsi="Arial" w:cs="Arial"/>
          <w:sz w:val="16"/>
          <w:szCs w:val="16"/>
        </w:rPr>
        <w:t>reference</w:t>
      </w:r>
      <w:r w:rsidR="000337BE">
        <w:rPr>
          <w:rFonts w:ascii="Arial" w:hAnsi="Arial" w:cs="Arial"/>
          <w:sz w:val="16"/>
          <w:szCs w:val="16"/>
        </w:rPr>
        <w:t>s</w:t>
      </w:r>
    </w:p>
    <w:p w:rsidR="00003A3B" w:rsidRDefault="00003A3B" w:rsidP="00003A3B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 </w:t>
      </w:r>
      <w:r w:rsidRPr="00003A3B">
        <w:rPr>
          <w:rFonts w:ascii="Arial" w:hAnsi="Arial" w:cs="Arial"/>
          <w:b/>
          <w:i/>
          <w:sz w:val="16"/>
          <w:szCs w:val="16"/>
        </w:rPr>
        <w:t xml:space="preserve">int </w:t>
      </w:r>
      <w:r>
        <w:rPr>
          <w:rFonts w:ascii="Arial" w:hAnsi="Arial" w:cs="Arial"/>
          <w:sz w:val="16"/>
          <w:szCs w:val="16"/>
        </w:rPr>
        <w:t>to hold the size of the array</w:t>
      </w:r>
    </w:p>
    <w:p w:rsidR="004F5E0E" w:rsidRDefault="004F5E0E" w:rsidP="00003A3B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 </w:t>
      </w:r>
      <w:r w:rsidRPr="000337BE">
        <w:rPr>
          <w:rFonts w:ascii="Arial" w:hAnsi="Arial" w:cs="Arial"/>
          <w:i/>
          <w:sz w:val="16"/>
          <w:szCs w:val="16"/>
        </w:rPr>
        <w:t>int</w:t>
      </w:r>
      <w:r>
        <w:rPr>
          <w:rFonts w:ascii="Arial" w:hAnsi="Arial" w:cs="Arial"/>
          <w:sz w:val="16"/>
          <w:szCs w:val="16"/>
        </w:rPr>
        <w:t xml:space="preserve"> to hold the number of values currently in the array </w:t>
      </w:r>
    </w:p>
    <w:p w:rsidR="004F5E0E" w:rsidRDefault="004F5E0E" w:rsidP="00003A3B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03A3B" w:rsidRDefault="00003A3B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Methods</w:t>
      </w:r>
    </w:p>
    <w:p w:rsidR="00003A3B" w:rsidRDefault="00003A3B" w:rsidP="00003A3B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default constructor</w:t>
      </w:r>
    </w:p>
    <w:p w:rsidR="00003A3B" w:rsidRDefault="00003A3B" w:rsidP="00003A3B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initial constructor using an</w:t>
      </w:r>
      <w:r w:rsidRPr="00003A3B">
        <w:rPr>
          <w:rFonts w:ascii="Arial" w:hAnsi="Arial" w:cs="Arial"/>
          <w:b/>
          <w:i/>
          <w:sz w:val="16"/>
          <w:szCs w:val="16"/>
        </w:rPr>
        <w:t xml:space="preserve"> int</w:t>
      </w:r>
      <w:r>
        <w:rPr>
          <w:rFonts w:ascii="Arial" w:hAnsi="Arial" w:cs="Arial"/>
          <w:sz w:val="16"/>
          <w:szCs w:val="16"/>
        </w:rPr>
        <w:t xml:space="preserve"> parameter to set size of the array</w:t>
      </w:r>
    </w:p>
    <w:p w:rsidR="00003A3B" w:rsidRDefault="00003A3B" w:rsidP="00003A3B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method </w:t>
      </w:r>
      <w:r w:rsidR="004F5E0E">
        <w:rPr>
          <w:rFonts w:ascii="Arial" w:hAnsi="Arial" w:cs="Arial"/>
          <w:b/>
          <w:i/>
          <w:sz w:val="16"/>
          <w:szCs w:val="16"/>
        </w:rPr>
        <w:t>init</w:t>
      </w:r>
      <w:r w:rsidR="000337BE">
        <w:rPr>
          <w:rFonts w:ascii="Arial" w:hAnsi="Arial" w:cs="Arial"/>
          <w:b/>
          <w:i/>
          <w:sz w:val="16"/>
          <w:szCs w:val="16"/>
        </w:rPr>
        <w:t>Valuesin</w:t>
      </w:r>
      <w:r w:rsidR="004F5E0E">
        <w:rPr>
          <w:rFonts w:ascii="Arial" w:hAnsi="Arial" w:cs="Arial"/>
          <w:b/>
          <w:i/>
          <w:sz w:val="16"/>
          <w:szCs w:val="16"/>
        </w:rPr>
        <w:t>Array</w:t>
      </w:r>
      <w:r>
        <w:rPr>
          <w:rFonts w:ascii="Arial" w:hAnsi="Arial" w:cs="Arial"/>
          <w:sz w:val="16"/>
          <w:szCs w:val="16"/>
        </w:rPr>
        <w:t xml:space="preserve"> – which will </w:t>
      </w:r>
      <w:r w:rsidR="004F5E0E">
        <w:rPr>
          <w:rFonts w:ascii="Arial" w:hAnsi="Arial" w:cs="Arial"/>
          <w:sz w:val="16"/>
          <w:szCs w:val="16"/>
        </w:rPr>
        <w:t>prompt the user to enter float values to fill the array</w:t>
      </w:r>
      <w:r>
        <w:rPr>
          <w:rFonts w:ascii="Arial" w:hAnsi="Arial" w:cs="Arial"/>
          <w:sz w:val="16"/>
          <w:szCs w:val="16"/>
        </w:rPr>
        <w:t>.</w:t>
      </w:r>
    </w:p>
    <w:p w:rsidR="00003A3B" w:rsidRDefault="00003A3B" w:rsidP="00003A3B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method </w:t>
      </w:r>
      <w:r w:rsidR="004F5E0E">
        <w:rPr>
          <w:rFonts w:ascii="Arial" w:hAnsi="Arial" w:cs="Arial"/>
          <w:b/>
          <w:i/>
          <w:sz w:val="16"/>
          <w:szCs w:val="16"/>
        </w:rPr>
        <w:t>calcAverage</w:t>
      </w:r>
      <w:r w:rsidR="004F5E0E">
        <w:rPr>
          <w:rFonts w:ascii="Arial" w:hAnsi="Arial" w:cs="Arial"/>
          <w:sz w:val="16"/>
          <w:szCs w:val="16"/>
        </w:rPr>
        <w:t>–  will return a</w:t>
      </w:r>
      <w:r>
        <w:rPr>
          <w:rFonts w:ascii="Arial" w:hAnsi="Arial" w:cs="Arial"/>
          <w:sz w:val="16"/>
          <w:szCs w:val="16"/>
        </w:rPr>
        <w:t xml:space="preserve"> </w:t>
      </w:r>
      <w:r w:rsidR="004F5E0E">
        <w:rPr>
          <w:rFonts w:ascii="Arial" w:hAnsi="Arial" w:cs="Arial"/>
          <w:b/>
          <w:i/>
          <w:sz w:val="16"/>
          <w:szCs w:val="16"/>
        </w:rPr>
        <w:t xml:space="preserve">float </w:t>
      </w:r>
      <w:r>
        <w:rPr>
          <w:rFonts w:ascii="Arial" w:hAnsi="Arial" w:cs="Arial"/>
          <w:sz w:val="16"/>
          <w:szCs w:val="16"/>
        </w:rPr>
        <w:t xml:space="preserve">which is a </w:t>
      </w:r>
      <w:r w:rsidR="004F5E0E">
        <w:rPr>
          <w:rFonts w:ascii="Arial" w:hAnsi="Arial" w:cs="Arial"/>
          <w:sz w:val="16"/>
          <w:szCs w:val="16"/>
        </w:rPr>
        <w:t>average</w:t>
      </w:r>
      <w:r>
        <w:rPr>
          <w:rFonts w:ascii="Arial" w:hAnsi="Arial" w:cs="Arial"/>
          <w:sz w:val="16"/>
          <w:szCs w:val="16"/>
        </w:rPr>
        <w:t xml:space="preserve"> of the </w:t>
      </w:r>
      <w:r w:rsidR="004F5E0E">
        <w:rPr>
          <w:rFonts w:ascii="Arial" w:hAnsi="Arial" w:cs="Arial"/>
          <w:sz w:val="16"/>
          <w:szCs w:val="16"/>
        </w:rPr>
        <w:t>values in the array</w:t>
      </w:r>
    </w:p>
    <w:p w:rsidR="00003A3B" w:rsidRDefault="00003A3B" w:rsidP="00003A3B">
      <w:pPr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method </w:t>
      </w:r>
      <w:r w:rsidRPr="00FB4FD5">
        <w:rPr>
          <w:rFonts w:ascii="Arial" w:hAnsi="Arial" w:cs="Arial"/>
          <w:b/>
          <w:i/>
          <w:sz w:val="16"/>
          <w:szCs w:val="16"/>
        </w:rPr>
        <w:t>toString</w:t>
      </w:r>
      <w:r>
        <w:rPr>
          <w:rFonts w:ascii="Arial" w:hAnsi="Arial" w:cs="Arial"/>
          <w:sz w:val="16"/>
          <w:szCs w:val="16"/>
        </w:rPr>
        <w:t xml:space="preserve"> – will return a </w:t>
      </w:r>
      <w:r w:rsidRPr="00FB4FD5">
        <w:rPr>
          <w:rFonts w:ascii="Arial" w:hAnsi="Arial" w:cs="Arial"/>
          <w:b/>
          <w:i/>
          <w:sz w:val="16"/>
          <w:szCs w:val="16"/>
        </w:rPr>
        <w:t>String</w:t>
      </w:r>
      <w:r>
        <w:rPr>
          <w:rFonts w:ascii="Arial" w:hAnsi="Arial" w:cs="Arial"/>
          <w:sz w:val="16"/>
          <w:szCs w:val="16"/>
        </w:rPr>
        <w:t xml:space="preserve"> of the values in the array</w:t>
      </w:r>
    </w:p>
    <w:p w:rsidR="00FB4FD5" w:rsidRPr="00003A3B" w:rsidRDefault="00FB4FD5" w:rsidP="00FB4FD5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</w:p>
    <w:p w:rsidR="00FB4FD5" w:rsidRPr="004F5E0E" w:rsidRDefault="00FB4FD5" w:rsidP="00FB4FD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F5E0E">
        <w:rPr>
          <w:rFonts w:ascii="Arial" w:hAnsi="Arial" w:cs="Arial"/>
          <w:b/>
        </w:rPr>
        <w:t xml:space="preserve">Class </w:t>
      </w:r>
      <w:r w:rsidR="004F5E0E" w:rsidRPr="004F5E0E">
        <w:rPr>
          <w:rFonts w:ascii="Arial" w:hAnsi="Arial" w:cs="Arial"/>
          <w:b/>
        </w:rPr>
        <w:t>Lab1Main</w:t>
      </w:r>
    </w:p>
    <w:p w:rsidR="00FB4FD5" w:rsidRDefault="00FB4FD5" w:rsidP="00FB4FD5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Data members:  </w:t>
      </w:r>
    </w:p>
    <w:p w:rsidR="00FB4FD5" w:rsidRDefault="00FB4FD5" w:rsidP="00FB4FD5">
      <w:pPr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none</w:t>
      </w:r>
    </w:p>
    <w:p w:rsidR="00054BD5" w:rsidRDefault="00FB4FD5" w:rsidP="00FB4FD5">
      <w:pPr>
        <w:pStyle w:val="Body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Methods</w:t>
      </w:r>
    </w:p>
    <w:p w:rsidR="00FB4FD5" w:rsidRDefault="00FB4FD5" w:rsidP="00FB4FD5">
      <w:pPr>
        <w:pStyle w:val="BodyText"/>
        <w:numPr>
          <w:ilvl w:val="0"/>
          <w:numId w:val="19"/>
        </w:numPr>
        <w:rPr>
          <w:rFonts w:ascii="Arial" w:hAnsi="Arial" w:cs="Arial"/>
          <w:sz w:val="16"/>
          <w:szCs w:val="16"/>
        </w:rPr>
      </w:pPr>
      <w:r w:rsidRPr="00FB4FD5">
        <w:rPr>
          <w:rFonts w:ascii="Arial" w:hAnsi="Arial" w:cs="Arial"/>
          <w:b/>
          <w:i/>
          <w:sz w:val="16"/>
          <w:szCs w:val="16"/>
        </w:rPr>
        <w:t xml:space="preserve">main </w:t>
      </w:r>
      <w:r>
        <w:rPr>
          <w:rFonts w:ascii="Arial" w:hAnsi="Arial" w:cs="Arial"/>
          <w:sz w:val="16"/>
          <w:szCs w:val="16"/>
        </w:rPr>
        <w:t xml:space="preserve">– a menu which creates an object of type </w:t>
      </w:r>
      <w:r w:rsidRPr="00FB4FD5">
        <w:rPr>
          <w:rFonts w:ascii="Arial" w:hAnsi="Arial" w:cs="Arial"/>
          <w:b/>
          <w:i/>
          <w:sz w:val="16"/>
          <w:szCs w:val="16"/>
        </w:rPr>
        <w:t>Numbers</w:t>
      </w:r>
      <w:r>
        <w:rPr>
          <w:rFonts w:ascii="Arial" w:hAnsi="Arial" w:cs="Arial"/>
          <w:sz w:val="16"/>
          <w:szCs w:val="16"/>
        </w:rPr>
        <w:t>, and prompts users to execute each of the methods above (and prompts for input  from user when needed ..ie for parameter values to send to methods).</w:t>
      </w:r>
      <w:r w:rsidR="0019287F">
        <w:rPr>
          <w:rFonts w:ascii="Arial" w:hAnsi="Arial" w:cs="Arial"/>
          <w:sz w:val="16"/>
          <w:szCs w:val="16"/>
        </w:rPr>
        <w:t xml:space="preserve">  See sample output for details</w:t>
      </w:r>
    </w:p>
    <w:p w:rsidR="004F5E0E" w:rsidRDefault="004F5E0E" w:rsidP="004F5E0E">
      <w:pPr>
        <w:pStyle w:val="BodyText"/>
        <w:ind w:left="769"/>
        <w:rPr>
          <w:rFonts w:ascii="Arial" w:hAnsi="Arial" w:cs="Arial"/>
          <w:sz w:val="16"/>
          <w:szCs w:val="16"/>
        </w:rPr>
      </w:pPr>
    </w:p>
    <w:p w:rsidR="005B70E4" w:rsidRDefault="005B70E4" w:rsidP="005B70E4">
      <w:pPr>
        <w:pStyle w:val="BodyText"/>
        <w:rPr>
          <w:rFonts w:ascii="Arial" w:hAnsi="Arial" w:cs="Arial"/>
          <w:b/>
        </w:rPr>
      </w:pPr>
      <w:r w:rsidRPr="005B70E4">
        <w:rPr>
          <w:rFonts w:ascii="Arial" w:hAnsi="Arial" w:cs="Arial"/>
          <w:b/>
        </w:rPr>
        <w:t>Sample Output</w:t>
      </w:r>
      <w:r w:rsidR="004F5E0E">
        <w:rPr>
          <w:rFonts w:ascii="Arial" w:hAnsi="Arial" w:cs="Arial"/>
          <w:b/>
        </w:rPr>
        <w:t>: (green is user input)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3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the float numbers as values in the array: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 w:rsidRPr="004F5E0E">
        <w:rPr>
          <w:rFonts w:ascii="Courier New" w:hAnsi="Courier New" w:cs="Courier New"/>
          <w:color w:val="70AD47" w:themeColor="accent6"/>
        </w:rPr>
        <w:t>1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2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3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4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5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6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7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8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9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10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Values are: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3.0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5.0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7.0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8.0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9.0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10.0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5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 average is 5.5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2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 xml:space="preserve">Enter new size of array: </w:t>
      </w:r>
      <w:r>
        <w:rPr>
          <w:rFonts w:ascii="Courier New" w:hAnsi="Courier New" w:cs="Courier New"/>
          <w:color w:val="00C87D"/>
        </w:rPr>
        <w:t>3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3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the float numbers as values in the array: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value: 10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11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value: </w:t>
      </w:r>
      <w:r>
        <w:rPr>
          <w:rFonts w:ascii="Courier New" w:hAnsi="Courier New" w:cs="Courier New"/>
          <w:color w:val="00C87D"/>
        </w:rPr>
        <w:t>12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5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 average is 11.0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Values are: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10.0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11.0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12.0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initialize a default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initialize an array of input size,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fill array with values,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display values in array,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average of the values in the array, 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4F5E0E" w:rsidRDefault="004F5E0E" w:rsidP="004F5E0E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7</w:t>
      </w:r>
    </w:p>
    <w:p w:rsidR="004F5E0E" w:rsidRPr="005B70E4" w:rsidRDefault="004F5E0E" w:rsidP="004F5E0E">
      <w:pPr>
        <w:pStyle w:val="BodyText"/>
        <w:rPr>
          <w:rFonts w:ascii="Arial" w:hAnsi="Arial" w:cs="Arial"/>
          <w:b/>
        </w:rPr>
      </w:pPr>
      <w:r>
        <w:rPr>
          <w:rFonts w:ascii="Courier New" w:hAnsi="Courier New" w:cs="Courier New"/>
          <w:color w:val="000000"/>
        </w:rPr>
        <w:t>Invalid entry...</w:t>
      </w:r>
    </w:p>
    <w:p w:rsidR="00D5317D" w:rsidRDefault="00D5317D" w:rsidP="005B70E4">
      <w:pPr>
        <w:autoSpaceDE w:val="0"/>
        <w:autoSpaceDN w:val="0"/>
        <w:adjustRightInd w:val="0"/>
        <w:rPr>
          <w:color w:val="000000"/>
          <w:sz w:val="18"/>
          <w:szCs w:val="18"/>
        </w:rPr>
      </w:pPr>
    </w:p>
    <w:p w:rsidR="00D5317D" w:rsidRDefault="00D5317D" w:rsidP="005B70E4">
      <w:pPr>
        <w:autoSpaceDE w:val="0"/>
        <w:autoSpaceDN w:val="0"/>
        <w:adjustRightInd w:val="0"/>
        <w:rPr>
          <w:color w:val="000000"/>
          <w:sz w:val="18"/>
          <w:szCs w:val="18"/>
        </w:rPr>
      </w:pPr>
    </w:p>
    <w:p w:rsidR="00D5317D" w:rsidRDefault="00D5317D" w:rsidP="00D5317D">
      <w:pPr>
        <w:pStyle w:val="Body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 preparation for next week's lecture:</w:t>
      </w:r>
    </w:p>
    <w:p w:rsidR="00D5317D" w:rsidRPr="00D5317D" w:rsidRDefault="00D5317D" w:rsidP="00D5317D">
      <w:pPr>
        <w:pStyle w:val="BodyTex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Note what happens when you run this program with size 100, 10000, 1000000, 3000000000….</w:t>
      </w:r>
    </w:p>
    <w:p w:rsidR="00D5317D" w:rsidRPr="005B70E4" w:rsidRDefault="00D5317D" w:rsidP="005B70E4">
      <w:pPr>
        <w:autoSpaceDE w:val="0"/>
        <w:autoSpaceDN w:val="0"/>
        <w:adjustRightInd w:val="0"/>
        <w:rPr>
          <w:sz w:val="18"/>
          <w:szCs w:val="18"/>
        </w:rPr>
      </w:pPr>
    </w:p>
    <w:sectPr w:rsidR="00D5317D" w:rsidRPr="005B70E4">
      <w:type w:val="continuous"/>
      <w:pgSz w:w="12240" w:h="15840"/>
      <w:pgMar w:top="1152" w:right="1440" w:bottom="1296" w:left="1440" w:header="720" w:footer="720" w:gutter="0"/>
      <w:cols w:num="2" w:space="720" w:equalWidth="0">
        <w:col w:w="4320" w:space="720"/>
        <w:col w:w="43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C72" w:rsidRDefault="00195C72">
      <w:r>
        <w:separator/>
      </w:r>
    </w:p>
  </w:endnote>
  <w:endnote w:type="continuationSeparator" w:id="0">
    <w:p w:rsidR="00195C72" w:rsidRDefault="00195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1A6F8E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 w:rsidR="00B46B6B">
      <w:tab/>
    </w:r>
    <w:r w:rsidR="00B46B6B">
      <w:tab/>
    </w:r>
    <w:r w:rsidR="005B70E4">
      <w:t xml:space="preserve">Lab </w:t>
    </w:r>
    <w:r w:rsidR="00642D6F">
      <w:t>1</w:t>
    </w:r>
    <w:r w:rsidR="00C07032">
      <w:t>:  Dynamic Memory Allocation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C72" w:rsidRDefault="00195C72">
      <w:r>
        <w:separator/>
      </w:r>
    </w:p>
  </w:footnote>
  <w:footnote w:type="continuationSeparator" w:id="0">
    <w:p w:rsidR="00195C72" w:rsidRDefault="00195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F8D" w:rsidRDefault="00514F8D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5667">
      <w:rPr>
        <w:rStyle w:val="PageNumber"/>
        <w:noProof/>
      </w:rPr>
      <w:t>1</w:t>
    </w:r>
    <w:r>
      <w:rPr>
        <w:rStyle w:val="PageNumber"/>
      </w:rPr>
      <w:fldChar w:fldCharType="end"/>
    </w:r>
  </w:p>
  <w:p w:rsidR="00514F8D" w:rsidRDefault="00514F8D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05496"/>
    <w:multiLevelType w:val="hybridMultilevel"/>
    <w:tmpl w:val="9B022A36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19661598"/>
    <w:multiLevelType w:val="hybridMultilevel"/>
    <w:tmpl w:val="2652A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71C5D"/>
    <w:multiLevelType w:val="hybridMultilevel"/>
    <w:tmpl w:val="0AB069E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B44B5"/>
    <w:multiLevelType w:val="hybridMultilevel"/>
    <w:tmpl w:val="246A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00BD2"/>
    <w:multiLevelType w:val="hybridMultilevel"/>
    <w:tmpl w:val="43ACB0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2"/>
  </w:num>
  <w:num w:numId="5">
    <w:abstractNumId w:val="11"/>
  </w:num>
  <w:num w:numId="6">
    <w:abstractNumId w:val="15"/>
  </w:num>
  <w:num w:numId="7">
    <w:abstractNumId w:val="13"/>
  </w:num>
  <w:num w:numId="8">
    <w:abstractNumId w:val="6"/>
  </w:num>
  <w:num w:numId="9">
    <w:abstractNumId w:val="9"/>
  </w:num>
  <w:num w:numId="10">
    <w:abstractNumId w:val="16"/>
  </w:num>
  <w:num w:numId="11">
    <w:abstractNumId w:val="5"/>
  </w:num>
  <w:num w:numId="12">
    <w:abstractNumId w:val="10"/>
  </w:num>
  <w:num w:numId="13">
    <w:abstractNumId w:val="1"/>
  </w:num>
  <w:num w:numId="14">
    <w:abstractNumId w:val="3"/>
  </w:num>
  <w:num w:numId="15">
    <w:abstractNumId w:val="4"/>
  </w:num>
  <w:num w:numId="16">
    <w:abstractNumId w:val="7"/>
  </w:num>
  <w:num w:numId="17">
    <w:abstractNumId w:val="17"/>
  </w:num>
  <w:num w:numId="18">
    <w:abstractNumId w:val="19"/>
  </w:num>
  <w:num w:numId="19">
    <w:abstractNumId w:val="0"/>
  </w:num>
  <w:num w:numId="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03A3B"/>
    <w:rsid w:val="00030EDE"/>
    <w:rsid w:val="000337BE"/>
    <w:rsid w:val="0003424B"/>
    <w:rsid w:val="0004197D"/>
    <w:rsid w:val="00054BD5"/>
    <w:rsid w:val="0007728D"/>
    <w:rsid w:val="00087F35"/>
    <w:rsid w:val="000B4B73"/>
    <w:rsid w:val="000D178C"/>
    <w:rsid w:val="0019287F"/>
    <w:rsid w:val="00195C72"/>
    <w:rsid w:val="001A16AF"/>
    <w:rsid w:val="001A6F8E"/>
    <w:rsid w:val="001F3AC1"/>
    <w:rsid w:val="0020174D"/>
    <w:rsid w:val="00212595"/>
    <w:rsid w:val="002354D3"/>
    <w:rsid w:val="002365EC"/>
    <w:rsid w:val="00247B50"/>
    <w:rsid w:val="00254EBE"/>
    <w:rsid w:val="00256500"/>
    <w:rsid w:val="00260AF8"/>
    <w:rsid w:val="002A125C"/>
    <w:rsid w:val="002F3C0B"/>
    <w:rsid w:val="00300F6B"/>
    <w:rsid w:val="00305667"/>
    <w:rsid w:val="00374B75"/>
    <w:rsid w:val="00386526"/>
    <w:rsid w:val="003C34A1"/>
    <w:rsid w:val="003D4D4C"/>
    <w:rsid w:val="00430B3A"/>
    <w:rsid w:val="00454603"/>
    <w:rsid w:val="00482718"/>
    <w:rsid w:val="004F5E0E"/>
    <w:rsid w:val="00514F8D"/>
    <w:rsid w:val="00583949"/>
    <w:rsid w:val="005A5B00"/>
    <w:rsid w:val="005B70E4"/>
    <w:rsid w:val="0061190A"/>
    <w:rsid w:val="00633C79"/>
    <w:rsid w:val="00635870"/>
    <w:rsid w:val="00642D6F"/>
    <w:rsid w:val="006433FD"/>
    <w:rsid w:val="00645774"/>
    <w:rsid w:val="006542A5"/>
    <w:rsid w:val="0066732F"/>
    <w:rsid w:val="006853C5"/>
    <w:rsid w:val="00694F06"/>
    <w:rsid w:val="006E5909"/>
    <w:rsid w:val="0072681F"/>
    <w:rsid w:val="00747800"/>
    <w:rsid w:val="007B266A"/>
    <w:rsid w:val="007C1AF6"/>
    <w:rsid w:val="007E26E3"/>
    <w:rsid w:val="008223CA"/>
    <w:rsid w:val="008417E1"/>
    <w:rsid w:val="00867BB6"/>
    <w:rsid w:val="00877ACB"/>
    <w:rsid w:val="008C639B"/>
    <w:rsid w:val="008C7584"/>
    <w:rsid w:val="008D6405"/>
    <w:rsid w:val="0090544B"/>
    <w:rsid w:val="00926FFD"/>
    <w:rsid w:val="00927C80"/>
    <w:rsid w:val="00952F96"/>
    <w:rsid w:val="00997500"/>
    <w:rsid w:val="009A55E0"/>
    <w:rsid w:val="009B2FDF"/>
    <w:rsid w:val="009C2DE1"/>
    <w:rsid w:val="009D29DF"/>
    <w:rsid w:val="009E2448"/>
    <w:rsid w:val="00A108AB"/>
    <w:rsid w:val="00A92C9D"/>
    <w:rsid w:val="00AA02B7"/>
    <w:rsid w:val="00AA7F21"/>
    <w:rsid w:val="00AC6E4B"/>
    <w:rsid w:val="00AF2F4E"/>
    <w:rsid w:val="00AF617A"/>
    <w:rsid w:val="00B34703"/>
    <w:rsid w:val="00B34C16"/>
    <w:rsid w:val="00B46B6B"/>
    <w:rsid w:val="00B61546"/>
    <w:rsid w:val="00BF06E4"/>
    <w:rsid w:val="00C06308"/>
    <w:rsid w:val="00C07032"/>
    <w:rsid w:val="00C17143"/>
    <w:rsid w:val="00C41126"/>
    <w:rsid w:val="00C70E0F"/>
    <w:rsid w:val="00D235AF"/>
    <w:rsid w:val="00D25367"/>
    <w:rsid w:val="00D34089"/>
    <w:rsid w:val="00D5317D"/>
    <w:rsid w:val="00D973EE"/>
    <w:rsid w:val="00DF14EB"/>
    <w:rsid w:val="00E013D9"/>
    <w:rsid w:val="00E7017C"/>
    <w:rsid w:val="00ED055F"/>
    <w:rsid w:val="00ED13DB"/>
    <w:rsid w:val="00ED4349"/>
    <w:rsid w:val="00EE7A3D"/>
    <w:rsid w:val="00EF25DF"/>
    <w:rsid w:val="00F2709B"/>
    <w:rsid w:val="00F35F34"/>
    <w:rsid w:val="00F371C4"/>
    <w:rsid w:val="00F96A09"/>
    <w:rsid w:val="00FB4FD5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2FBBB-7AFF-43C8-AAE2-071A5084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1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8</cp:revision>
  <cp:lastPrinted>2018-01-12T13:32:00Z</cp:lastPrinted>
  <dcterms:created xsi:type="dcterms:W3CDTF">2018-01-10T15:08:00Z</dcterms:created>
  <dcterms:modified xsi:type="dcterms:W3CDTF">2018-01-12T13:52:00Z</dcterms:modified>
</cp:coreProperties>
</file>