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000000"/>
          <w:sz w:val="48"/>
          <w:szCs w:val="48"/>
        </w:rPr>
        <w:t xml:space="preserve">         超声波局部放电检验报告</w:t>
      </w:r>
    </w:p>
    <w:tbl>
      <w:tblPr>
        <w:tblStyle w:val="4"/>
        <w:tblW w:w="9083" w:type="dxa"/>
        <w:tblInd w:w="0" w:type="dxa"/>
        <w:tblBorders>
          <w:top w:val="single" w:color="080808" w:sz="6" w:space="0"/>
          <w:left w:val="single" w:color="080808" w:sz="6" w:space="0"/>
          <w:bottom w:val="single" w:color="080808" w:sz="6" w:space="0"/>
          <w:right w:val="single" w:color="080808" w:sz="6" w:space="0"/>
          <w:insideH w:val="single" w:color="080808" w:sz="6" w:space="0"/>
          <w:insideV w:val="single" w:color="080808" w:sz="6" w:space="0"/>
        </w:tblBorders>
        <w:tblLayout w:type="fixed"/>
        <w:tblCellMar>
          <w:top w:w="5" w:type="dxa"/>
          <w:left w:w="5" w:type="dxa"/>
          <w:bottom w:w="5" w:type="dxa"/>
          <w:right w:w="5" w:type="dxa"/>
        </w:tblCellMar>
      </w:tblPr>
      <w:tblGrid>
        <w:gridCol w:w="820"/>
        <w:gridCol w:w="1530"/>
        <w:gridCol w:w="735"/>
        <w:gridCol w:w="1485"/>
        <w:gridCol w:w="1080"/>
        <w:gridCol w:w="1020"/>
        <w:gridCol w:w="1200"/>
        <w:gridCol w:w="1213"/>
      </w:tblGrid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2350" w:type="dxa"/>
            <w:gridSpan w:val="2"/>
          </w:tcPr>
          <w:p>
            <w:pPr>
              <w:jc w:val="center"/>
            </w:pPr>
            <w:r>
              <w:t>检测日期</w:t>
            </w:r>
          </w:p>
        </w:tc>
        <w:tc>
          <w:tcPr>
            <w:tcW w:w="2220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{time}</w:t>
            </w:r>
          </w:p>
        </w:tc>
        <w:tc>
          <w:tcPr>
            <w:tcW w:w="2100" w:type="dxa"/>
            <w:gridSpan w:val="2"/>
          </w:tcPr>
          <w:p>
            <w:pPr>
              <w:jc w:val="center"/>
            </w:pPr>
            <w:r>
              <w:t>检测人员</w:t>
            </w:r>
          </w:p>
        </w:tc>
        <w:tc>
          <w:tcPr>
            <w:tcW w:w="2413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{people}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2350" w:type="dxa"/>
            <w:gridSpan w:val="2"/>
          </w:tcPr>
          <w:p>
            <w:pPr>
              <w:jc w:val="center"/>
            </w:pPr>
            <w:r>
              <w:t>线路名称</w:t>
            </w:r>
          </w:p>
        </w:tc>
        <w:tc>
          <w:tcPr>
            <w:tcW w:w="2220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{stationname}</w:t>
            </w:r>
          </w:p>
        </w:tc>
        <w:tc>
          <w:tcPr>
            <w:tcW w:w="2100" w:type="dxa"/>
            <w:gridSpan w:val="2"/>
          </w:tcPr>
          <w:p>
            <w:pPr>
              <w:jc w:val="center"/>
            </w:pPr>
            <w:r>
              <w:t>杆塔编号</w:t>
            </w:r>
          </w:p>
        </w:tc>
        <w:tc>
          <w:tcPr>
            <w:tcW w:w="2413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{stationnumber}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2350" w:type="dxa"/>
            <w:gridSpan w:val="2"/>
          </w:tcPr>
          <w:p>
            <w:pPr>
              <w:jc w:val="center"/>
            </w:pPr>
            <w:r>
              <w:t>设备种类</w:t>
            </w:r>
          </w:p>
        </w:tc>
        <w:tc>
          <w:tcPr>
            <w:tcW w:w="2220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{kind}</w:t>
            </w:r>
          </w:p>
        </w:tc>
        <w:tc>
          <w:tcPr>
            <w:tcW w:w="2100" w:type="dxa"/>
            <w:gridSpan w:val="2"/>
          </w:tcPr>
          <w:p>
            <w:pPr>
              <w:jc w:val="center"/>
            </w:pPr>
            <w:r>
              <w:t>缺陷程度</w:t>
            </w:r>
          </w:p>
        </w:tc>
        <w:tc>
          <w:tcPr>
            <w:tcW w:w="2413" w:type="dxa"/>
            <w:gridSpan w:val="2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{defectlevel}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820" w:type="dxa"/>
          </w:tcPr>
          <w:p>
            <w:pPr>
              <w:jc w:val="center"/>
            </w:pPr>
            <w:r>
              <w:t>距离(m)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distance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735" w:type="dxa"/>
          </w:tcPr>
          <w:p>
            <w:pPr>
              <w:jc w:val="center"/>
            </w:pPr>
            <w:r>
              <w:t>温度</w:t>
            </w:r>
          </w:p>
        </w:tc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temperature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湿度</w:t>
            </w:r>
          </w:p>
        </w:tc>
        <w:tc>
          <w:tcPr>
            <w:tcW w:w="10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humidity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t>地域特征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areaFeature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820" w:type="dxa"/>
          </w:tcPr>
          <w:p>
            <w:pPr>
              <w:jc w:val="center"/>
            </w:pPr>
            <w:r>
              <w:t>经度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longitude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735" w:type="dxa"/>
          </w:tcPr>
          <w:p>
            <w:pPr>
              <w:jc w:val="center"/>
            </w:pPr>
            <w:r>
              <w:t>纬度</w:t>
            </w:r>
          </w:p>
        </w:tc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latitude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t>最大db值</w:t>
            </w:r>
          </w:p>
        </w:tc>
        <w:tc>
          <w:tcPr>
            <w:tcW w:w="102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maxdb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t>平均db值</w:t>
            </w:r>
          </w:p>
        </w:tc>
        <w:tc>
          <w:tcPr>
            <w:tcW w:w="1213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avedb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2350" w:type="dxa"/>
            <w:gridSpan w:val="2"/>
          </w:tcPr>
          <w:p>
            <w:pPr>
              <w:jc w:val="center"/>
            </w:pPr>
            <w:r>
              <w:t>诊断建议</w:t>
            </w:r>
          </w:p>
        </w:tc>
        <w:tc>
          <w:tcPr>
            <w:tcW w:w="6733" w:type="dxa"/>
            <w:gridSpan w:val="6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suggest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c>
          <w:tcPr>
            <w:tcW w:w="9083" w:type="dxa"/>
            <w:gridSpan w:val="8"/>
          </w:tcPr>
          <w:p>
            <w:pPr>
              <w:jc w:val="center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{%%</w:t>
            </w:r>
            <w:r>
              <w:rPr>
                <w:rFonts w:hint="default"/>
                <w:lang w:val="en-US" w:eastAsia="zh-CN"/>
              </w:rPr>
              <w:t>myCharts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c>
          <w:tcPr>
            <w:tcW w:w="9083" w:type="dxa"/>
            <w:gridSpan w:val="8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检测位置信息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c>
          <w:tcPr>
            <w:tcW w:w="9083" w:type="dxa"/>
            <w:gridSpan w:val="8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{%%mapImage}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4570" w:type="dxa"/>
            <w:gridSpan w:val="4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杆塔编号照片</w:t>
            </w:r>
          </w:p>
        </w:tc>
        <w:tc>
          <w:tcPr>
            <w:tcW w:w="4513" w:type="dxa"/>
            <w:gridSpan w:val="4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杆塔全景照片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4570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{#no}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{%%src}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{/}</w:t>
            </w:r>
          </w:p>
        </w:tc>
        <w:tc>
          <w:tcPr>
            <w:tcW w:w="4513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{#entirety}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{%%src}</w:t>
            </w:r>
            <w:bookmarkStart w:id="0" w:name="_GoBack"/>
            <w:bookmarkEnd w:id="0"/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{/}</w:t>
            </w: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4570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杆塔缺陷</w:t>
            </w:r>
            <w:r>
              <w:t>照片</w:t>
            </w:r>
          </w:p>
        </w:tc>
        <w:tc>
          <w:tcPr>
            <w:tcW w:w="4513" w:type="dxa"/>
            <w:gridSpan w:val="4"/>
          </w:tcPr>
          <w:p>
            <w:pPr>
              <w:jc w:val="center"/>
            </w:pPr>
          </w:p>
        </w:tc>
      </w:tr>
      <w:tr>
        <w:tblPrEx>
          <w:tblBorders>
            <w:top w:val="single" w:color="080808" w:sz="6" w:space="0"/>
            <w:left w:val="single" w:color="080808" w:sz="6" w:space="0"/>
            <w:bottom w:val="single" w:color="080808" w:sz="6" w:space="0"/>
            <w:right w:val="single" w:color="080808" w:sz="6" w:space="0"/>
            <w:insideH w:val="single" w:color="080808" w:sz="6" w:space="0"/>
            <w:insideV w:val="single" w:color="080808" w:sz="6" w:space="0"/>
          </w:tblBorders>
          <w:tblCellMar>
            <w:top w:w="5" w:type="dxa"/>
            <w:left w:w="5" w:type="dxa"/>
            <w:bottom w:w="5" w:type="dxa"/>
            <w:right w:w="5" w:type="dxa"/>
          </w:tblCellMar>
        </w:tblPrEx>
        <w:trPr>
          <w:trHeight w:val="400" w:hRule="atLeast"/>
        </w:trPr>
        <w:tc>
          <w:tcPr>
            <w:tcW w:w="4570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{#badness}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{%%src}</w:t>
            </w:r>
          </w:p>
          <w:p>
            <w:pPr>
              <w:jc w:val="left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{/}</w:t>
            </w:r>
          </w:p>
        </w:tc>
        <w:tc>
          <w:tcPr>
            <w:tcW w:w="4513" w:type="dxa"/>
            <w:gridSpan w:val="4"/>
          </w:tcPr>
          <w:p>
            <w:pPr>
              <w:jc w:val="center"/>
            </w:pPr>
          </w:p>
        </w:tc>
      </w:tr>
    </w:tbl>
    <w:p/>
    <w:sectPr>
      <w:pgSz w:w="11906" w:h="16838"/>
      <w:pgMar w:top="1418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266C6D"/>
    <w:rsid w:val="0A296B4A"/>
    <w:rsid w:val="0DDF10C2"/>
    <w:rsid w:val="107F4CB9"/>
    <w:rsid w:val="161458A0"/>
    <w:rsid w:val="180465A7"/>
    <w:rsid w:val="1B3F05F7"/>
    <w:rsid w:val="21B01714"/>
    <w:rsid w:val="27A86810"/>
    <w:rsid w:val="27B30241"/>
    <w:rsid w:val="330A1451"/>
    <w:rsid w:val="349D388B"/>
    <w:rsid w:val="37E13824"/>
    <w:rsid w:val="383D16A5"/>
    <w:rsid w:val="45C70B13"/>
    <w:rsid w:val="4B950D0F"/>
    <w:rsid w:val="4B9B195D"/>
    <w:rsid w:val="595C31C1"/>
    <w:rsid w:val="5F652BDB"/>
    <w:rsid w:val="62EC43BC"/>
    <w:rsid w:val="67A175FB"/>
    <w:rsid w:val="796F6114"/>
    <w:rsid w:val="7BB1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eastAsia="仿宋" w:cs="仿宋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myTable"/>
    <w:qFormat/>
    <w:uiPriority w:val="99"/>
    <w:tblPr>
      <w:tblBorders>
        <w:top w:val="single" w:color="080808" w:sz="6" w:space="0"/>
        <w:left w:val="single" w:color="080808" w:sz="6" w:space="0"/>
        <w:bottom w:val="single" w:color="080808" w:sz="6" w:space="0"/>
        <w:right w:val="single" w:color="080808" w:sz="6" w:space="0"/>
        <w:insideH w:val="single" w:color="080808" w:sz="6" w:space="0"/>
        <w:insideV w:val="single" w:color="080808" w:sz="6" w:space="0"/>
      </w:tblBorders>
      <w:tblCellMar>
        <w:top w:w="5" w:type="dxa"/>
        <w:left w:w="5" w:type="dxa"/>
        <w:bottom w:w="5" w:type="dxa"/>
        <w:right w:w="5" w:type="dxa"/>
      </w:tblCellMar>
    </w:tblPr>
    <w:tblStylePr w:type="firstRow">
      <w:tcPr>
        <w:shd w:val="clear" w:color="auto" w:fill="66BBFF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Office_11.1.0.10495_F1E327BC-269C-435d-A152-05C5408002CA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2021-05-18T14:30:00Z</dcterms:created>
  <dc:creator>Administrator</dc:creator>
  <cp:lastModifiedBy>Administrator</cp:lastModifiedBy>
  <dcterms:modified xsi:type="dcterms:W3CDTF">2021-05-25T09:13:24Z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D6F2A028A15F495FB16FDAB11483B9CB</vt:lpwstr>
  </property>
</Properties>
</file>