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835716">
      <w:p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Chi-Sq</w:t>
      </w:r>
      <w:bookmarkStart w:id="0" w:name="_GoBack"/>
      <w:bookmarkEnd w:id="0"/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 xml:space="preserve">uare Goodness of Fit Test on Customer Preference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For Payment Method</w:t>
      </w:r>
    </w:p>
    <w:p w14:paraId="1102A340">
      <w:p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</w:p>
    <w:p w14:paraId="4221D85B">
      <w:p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</w:p>
    <w:p w14:paraId="30C4DE1B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b/>
          <w:bCs/>
        </w:rPr>
        <w:t>Introduction</w:t>
      </w:r>
    </w:p>
    <w:p w14:paraId="4957AFDE">
      <w:pPr>
        <w:pStyle w:val="8"/>
        <w:keepNext w:val="0"/>
        <w:keepLines w:val="0"/>
        <w:widowControl/>
        <w:suppressLineNumbers w:val="0"/>
      </w:pPr>
      <w:r>
        <w:t xml:space="preserve">The purpose of this report is to analyze whether customers' preferences for </w:t>
      </w:r>
      <w:r>
        <w:rPr>
          <w:rFonts w:hint="default"/>
          <w:lang w:val="en-US"/>
        </w:rPr>
        <w:t>different payment methods</w:t>
      </w:r>
      <w:r>
        <w:t xml:space="preserve"> align with an expected distribution. The company's hypothesis was that customers would equally prefer the </w:t>
      </w:r>
      <w:r>
        <w:rPr>
          <w:rFonts w:hint="default"/>
          <w:lang w:val="en-US"/>
        </w:rPr>
        <w:t>six</w:t>
      </w:r>
      <w:r>
        <w:t xml:space="preserve"> available colors (</w:t>
      </w:r>
      <w:r>
        <w:rPr>
          <w:rFonts w:hint="default"/>
          <w:lang w:val="en-US"/>
        </w:rPr>
        <w:t>Bank Transfer,Cash, Credit Card, Debit Card, PayPal and Venmo transformed into  1, 2, 3, 4, 5 and 6</w:t>
      </w:r>
      <w:r>
        <w:t>). To test this, a survey was conducted, and the observed customer preferences were compared with the expected equal distribution using a Chi-Square Goodness of Fit test.</w:t>
      </w:r>
    </w:p>
    <w:p w14:paraId="28D237FC">
      <w:pPr>
        <w:pStyle w:val="8"/>
        <w:keepNext w:val="0"/>
        <w:keepLines w:val="0"/>
        <w:widowControl/>
        <w:suppressLineNumbers w:val="0"/>
      </w:pPr>
    </w:p>
    <w:p w14:paraId="5E15D2CD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b/>
          <w:bCs/>
        </w:rPr>
        <w:t>Data Collection</w:t>
      </w:r>
    </w:p>
    <w:p w14:paraId="6D27019D">
      <w:pPr>
        <w:pStyle w:val="8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t xml:space="preserve">A sample of </w:t>
      </w:r>
      <w:r>
        <w:rPr>
          <w:rFonts w:hint="default"/>
          <w:lang w:val="en-US"/>
        </w:rPr>
        <w:t>39</w:t>
      </w:r>
      <w:r>
        <w:t>00 customers was surveyed, and each customer was asked to select their favorite p</w:t>
      </w:r>
      <w:r>
        <w:rPr>
          <w:rFonts w:hint="default"/>
          <w:lang w:val="en-US"/>
        </w:rPr>
        <w:t>ayment method</w:t>
      </w:r>
      <w:r>
        <w:t xml:space="preserve">. The observed counts of customer preferences for each </w:t>
      </w:r>
      <w:r>
        <w:rPr>
          <w:rFonts w:hint="default"/>
          <w:lang w:val="en-US"/>
        </w:rPr>
        <w:t>payment</w:t>
      </w:r>
      <w:r>
        <w:t xml:space="preserve"> were recorded as follows:</w:t>
      </w:r>
    </w:p>
    <w:tbl>
      <w:tblPr>
        <w:tblStyle w:val="7"/>
        <w:tblW w:w="65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734"/>
        <w:gridCol w:w="1162"/>
        <w:gridCol w:w="1024"/>
        <w:gridCol w:w="1391"/>
        <w:gridCol w:w="1468"/>
      </w:tblGrid>
      <w:tr w14:paraId="6F6074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DBF5E87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  <w:szCs w:val="24"/>
              </w:rPr>
            </w:pPr>
            <w:r>
              <w:rPr>
                <w:rFonts w:hint="default" w:ascii="Arial" w:hAnsi="Arial"/>
                <w:b/>
                <w:color w:val="010205"/>
                <w:sz w:val="22"/>
                <w:szCs w:val="24"/>
              </w:rPr>
              <w:t>TransformedPaymentMethod</w:t>
            </w:r>
          </w:p>
        </w:tc>
      </w:tr>
      <w:tr w14:paraId="3D50A57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0AE6D630"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7D5388BD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1A659240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2B9F5534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2C26F9E2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Cumulative Percent</w:t>
            </w:r>
          </w:p>
        </w:tc>
      </w:tr>
      <w:tr w14:paraId="1F4582B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24337D1F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Valid</w:t>
            </w:r>
          </w:p>
        </w:tc>
        <w:tc>
          <w:tcPr>
            <w:tcW w:w="73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236C07E8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1</w:t>
            </w:r>
          </w:p>
        </w:tc>
        <w:tc>
          <w:tcPr>
            <w:tcW w:w="1162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9E1E67E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648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4D8F1D8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16.6</w:t>
            </w:r>
          </w:p>
        </w:tc>
        <w:tc>
          <w:tcPr>
            <w:tcW w:w="13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C2DA210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16.6</w:t>
            </w:r>
          </w:p>
        </w:tc>
        <w:tc>
          <w:tcPr>
            <w:tcW w:w="146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0DA7813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16.6</w:t>
            </w:r>
          </w:p>
        </w:tc>
      </w:tr>
      <w:tr w14:paraId="67A6E2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152C4D9E">
            <w:pPr>
              <w:spacing w:beforeLines="0" w:afterLines="0"/>
              <w:rPr>
                <w:rFonts w:hint="default" w:ascii="Arial" w:hAnsi="Arial"/>
                <w:color w:val="010205"/>
                <w:sz w:val="18"/>
                <w:szCs w:val="24"/>
              </w:rPr>
            </w:pPr>
          </w:p>
        </w:tc>
        <w:tc>
          <w:tcPr>
            <w:tcW w:w="73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2668E7AD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2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46EB513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632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79673F9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16.2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FA1DF31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16.2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BA4BCE6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32.8</w:t>
            </w:r>
          </w:p>
        </w:tc>
      </w:tr>
      <w:tr w14:paraId="6519CA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0F93B76F">
            <w:pPr>
              <w:spacing w:beforeLines="0" w:afterLines="0"/>
              <w:rPr>
                <w:rFonts w:hint="default" w:ascii="Arial" w:hAnsi="Arial"/>
                <w:color w:val="010205"/>
                <w:sz w:val="18"/>
                <w:szCs w:val="24"/>
              </w:rPr>
            </w:pPr>
          </w:p>
        </w:tc>
        <w:tc>
          <w:tcPr>
            <w:tcW w:w="73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3B0FBED5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3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E222655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696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00D3B6BD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17.8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7340DE8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17.8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1BF12AD7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50.7</w:t>
            </w:r>
          </w:p>
        </w:tc>
      </w:tr>
      <w:tr w14:paraId="642C058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7232D45D">
            <w:pPr>
              <w:spacing w:beforeLines="0" w:afterLines="0"/>
              <w:rPr>
                <w:rFonts w:hint="default" w:ascii="Arial" w:hAnsi="Arial"/>
                <w:color w:val="010205"/>
                <w:sz w:val="18"/>
                <w:szCs w:val="24"/>
              </w:rPr>
            </w:pPr>
          </w:p>
        </w:tc>
        <w:tc>
          <w:tcPr>
            <w:tcW w:w="73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3E161055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4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1B977F0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633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B0BEC66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16.2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1E5CB60F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16.2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6A86920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66.9</w:t>
            </w:r>
          </w:p>
        </w:tc>
      </w:tr>
      <w:tr w14:paraId="5AACE20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509B2154">
            <w:pPr>
              <w:spacing w:beforeLines="0" w:afterLines="0"/>
              <w:rPr>
                <w:rFonts w:hint="default" w:ascii="Arial" w:hAnsi="Arial"/>
                <w:color w:val="010205"/>
                <w:sz w:val="18"/>
                <w:szCs w:val="24"/>
              </w:rPr>
            </w:pPr>
          </w:p>
        </w:tc>
        <w:tc>
          <w:tcPr>
            <w:tcW w:w="73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0BF61C2F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5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8B713F4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638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6D61BE5D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16.4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1E86ACB0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16.4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59DA8D8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83.3</w:t>
            </w:r>
          </w:p>
        </w:tc>
      </w:tr>
      <w:tr w14:paraId="105A708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764F20EB">
            <w:pPr>
              <w:spacing w:beforeLines="0" w:afterLines="0"/>
              <w:rPr>
                <w:rFonts w:hint="default" w:ascii="Arial" w:hAnsi="Arial"/>
                <w:color w:val="010205"/>
                <w:sz w:val="18"/>
                <w:szCs w:val="24"/>
              </w:rPr>
            </w:pPr>
          </w:p>
        </w:tc>
        <w:tc>
          <w:tcPr>
            <w:tcW w:w="73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41D99D6D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6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9375186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653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3E72DA3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16.7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0CA7F410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16.7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0D63B1BD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100.0</w:t>
            </w:r>
          </w:p>
        </w:tc>
      </w:tr>
      <w:tr w14:paraId="32C19A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2D994AA2">
            <w:pPr>
              <w:spacing w:beforeLines="0" w:afterLines="0"/>
              <w:rPr>
                <w:rFonts w:hint="default" w:ascii="Arial" w:hAnsi="Arial"/>
                <w:color w:val="010205"/>
                <w:sz w:val="18"/>
                <w:szCs w:val="24"/>
              </w:rPr>
            </w:pPr>
          </w:p>
        </w:tc>
        <w:tc>
          <w:tcPr>
            <w:tcW w:w="73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54958CCF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Total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8CDA3FA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3900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8EAE3B8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100.0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9918A91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100.0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F3C2377"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</w:tbl>
    <w:p w14:paraId="03BCC5C0"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 w14:paraId="07AC2ED1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The company hypothesized that customer preferences would be evenly distributed across the</w:t>
      </w:r>
      <w:r>
        <w:rPr>
          <w:rFonts w:hint="default"/>
          <w:lang w:val="en-US"/>
        </w:rPr>
        <w:t xml:space="preserve"> six payment methods.</w:t>
      </w:r>
    </w:p>
    <w:p w14:paraId="67AA6973">
      <w:pPr>
        <w:pStyle w:val="5"/>
        <w:keepNext w:val="0"/>
        <w:keepLines w:val="0"/>
        <w:widowControl/>
        <w:suppressLineNumbers w:val="0"/>
        <w:rPr>
          <w:rStyle w:val="9"/>
          <w:b/>
          <w:bCs/>
        </w:rPr>
      </w:pPr>
    </w:p>
    <w:p w14:paraId="25351329">
      <w:pPr>
        <w:pStyle w:val="5"/>
        <w:keepNext w:val="0"/>
        <w:keepLines w:val="0"/>
        <w:widowControl/>
        <w:suppressLineNumbers w:val="0"/>
        <w:rPr>
          <w:rStyle w:val="9"/>
          <w:b/>
          <w:bCs/>
        </w:rPr>
      </w:pPr>
    </w:p>
    <w:p w14:paraId="70D995A4">
      <w:pPr>
        <w:pStyle w:val="5"/>
        <w:keepNext w:val="0"/>
        <w:keepLines w:val="0"/>
        <w:widowControl/>
        <w:suppressLineNumbers w:val="0"/>
        <w:rPr>
          <w:rStyle w:val="9"/>
          <w:b/>
          <w:bCs/>
        </w:rPr>
      </w:pPr>
    </w:p>
    <w:p w14:paraId="7CC3A649">
      <w:pPr>
        <w:pStyle w:val="5"/>
        <w:keepNext w:val="0"/>
        <w:keepLines w:val="0"/>
        <w:widowControl/>
        <w:suppressLineNumbers w:val="0"/>
        <w:rPr>
          <w:rStyle w:val="9"/>
          <w:b/>
          <w:bCs/>
        </w:rPr>
      </w:pPr>
    </w:p>
    <w:p w14:paraId="1AEF314B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b/>
          <w:bCs/>
        </w:rPr>
        <w:t xml:space="preserve"> Hypotheses</w:t>
      </w:r>
    </w:p>
    <w:p w14:paraId="0AA74FFB">
      <w:pPr>
        <w:pStyle w:val="8"/>
        <w:keepNext w:val="0"/>
        <w:keepLines w:val="0"/>
        <w:widowControl/>
        <w:suppressLineNumbers w:val="0"/>
      </w:pPr>
      <w:r>
        <w:t>To test whether the observed customer preferences deviate significantly from the expected even distribution, the following hypotheses were formulated:</w:t>
      </w:r>
    </w:p>
    <w:p w14:paraId="602AC1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Null Hypothesis (</w:t>
      </w:r>
      <w:r>
        <w:t>H0H_0H0​</w:t>
      </w:r>
      <w:r>
        <w:rPr>
          <w:rStyle w:val="9"/>
        </w:rPr>
        <w:t>)</w:t>
      </w:r>
      <w:r>
        <w:t xml:space="preserve">: Customer preferences for </w:t>
      </w:r>
      <w:r>
        <w:rPr>
          <w:rFonts w:hint="default"/>
          <w:lang w:val="en-US"/>
        </w:rPr>
        <w:t>paymentMethod</w:t>
      </w:r>
      <w:r>
        <w:t>are evenly distributed (i.e., the observed frequencies match the expected frequencies)</w:t>
      </w:r>
    </w:p>
    <w:p w14:paraId="3886C1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Alternative Hypothesis (</w:t>
      </w:r>
      <w:r>
        <w:t>HAH_AHA​</w:t>
      </w:r>
      <w:r>
        <w:rPr>
          <w:rStyle w:val="9"/>
        </w:rPr>
        <w:t>)</w:t>
      </w:r>
      <w:r>
        <w:t>: Customer preferences for</w:t>
      </w:r>
      <w:r>
        <w:rPr>
          <w:rFonts w:hint="default"/>
          <w:lang w:val="en-US"/>
        </w:rPr>
        <w:t xml:space="preserve"> paymentmethod</w:t>
      </w:r>
      <w:r>
        <w:t xml:space="preserve"> are not evenly distributed (i.e., the observed frequencies differ from the expected frequencies).</w:t>
      </w:r>
    </w:p>
    <w:p w14:paraId="5AA513D9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b/>
          <w:bCs/>
        </w:rPr>
        <w:t xml:space="preserve"> Chi-Square Goodness of Fit Test</w:t>
      </w:r>
    </w:p>
    <w:p w14:paraId="215047E2">
      <w:pPr>
        <w:pStyle w:val="8"/>
        <w:keepNext w:val="0"/>
        <w:keepLines w:val="0"/>
        <w:widowControl/>
        <w:suppressLineNumbers w:val="0"/>
      </w:pPr>
      <w:r>
        <w:t>The Chi-Square Goodness of Fit test compares the observed frequencies of the categories to the expected frequencies</w:t>
      </w:r>
    </w:p>
    <w:p w14:paraId="5E896783"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7"/>
        <w:tblW w:w="43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1284"/>
        <w:gridCol w:w="1238"/>
        <w:gridCol w:w="1055"/>
      </w:tblGrid>
      <w:tr w14:paraId="434A310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4311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1E32F09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  <w:szCs w:val="24"/>
              </w:rPr>
            </w:pPr>
            <w:r>
              <w:rPr>
                <w:rFonts w:hint="default" w:ascii="Arial" w:hAnsi="Arial"/>
                <w:b/>
                <w:color w:val="010205"/>
                <w:sz w:val="22"/>
                <w:szCs w:val="24"/>
              </w:rPr>
              <w:t>TransformedPaymentMethod</w:t>
            </w:r>
          </w:p>
        </w:tc>
      </w:tr>
      <w:tr w14:paraId="5B8B346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4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37E32AE3"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06B5DE1A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Observed N</w:t>
            </w:r>
          </w:p>
        </w:tc>
        <w:tc>
          <w:tcPr>
            <w:tcW w:w="123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2F4F583E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Expected N</w:t>
            </w:r>
          </w:p>
        </w:tc>
        <w:tc>
          <w:tcPr>
            <w:tcW w:w="105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11CAD435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Residual</w:t>
            </w:r>
          </w:p>
        </w:tc>
      </w:tr>
      <w:tr w14:paraId="5976910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56823841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1</w:t>
            </w:r>
          </w:p>
        </w:tc>
        <w:tc>
          <w:tcPr>
            <w:tcW w:w="1284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03441B8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648</w:t>
            </w:r>
          </w:p>
        </w:tc>
        <w:tc>
          <w:tcPr>
            <w:tcW w:w="123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5D96660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650.0</w:t>
            </w:r>
          </w:p>
        </w:tc>
        <w:tc>
          <w:tcPr>
            <w:tcW w:w="105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628DDB0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-2.0</w:t>
            </w:r>
          </w:p>
        </w:tc>
      </w:tr>
      <w:tr w14:paraId="07866D8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7821569F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2</w:t>
            </w:r>
          </w:p>
        </w:tc>
        <w:tc>
          <w:tcPr>
            <w:tcW w:w="128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C09DB34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632</w:t>
            </w:r>
          </w:p>
        </w:tc>
        <w:tc>
          <w:tcPr>
            <w:tcW w:w="123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F53AD07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650.0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BCE2739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-18.0</w:t>
            </w:r>
          </w:p>
        </w:tc>
      </w:tr>
      <w:tr w14:paraId="478D477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66A02EE2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3</w:t>
            </w:r>
          </w:p>
        </w:tc>
        <w:tc>
          <w:tcPr>
            <w:tcW w:w="128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942AAA3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696</w:t>
            </w:r>
          </w:p>
        </w:tc>
        <w:tc>
          <w:tcPr>
            <w:tcW w:w="123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9DE6C91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650.0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94C7C0F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46.0</w:t>
            </w:r>
          </w:p>
        </w:tc>
      </w:tr>
      <w:tr w14:paraId="53CFB7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6B65FF5D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4</w:t>
            </w:r>
          </w:p>
        </w:tc>
        <w:tc>
          <w:tcPr>
            <w:tcW w:w="128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0F9EC0F0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633</w:t>
            </w:r>
          </w:p>
        </w:tc>
        <w:tc>
          <w:tcPr>
            <w:tcW w:w="123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2C2A529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650.0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6C083A24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-17.0</w:t>
            </w:r>
          </w:p>
        </w:tc>
      </w:tr>
      <w:tr w14:paraId="37415E6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29038FB0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5</w:t>
            </w:r>
          </w:p>
        </w:tc>
        <w:tc>
          <w:tcPr>
            <w:tcW w:w="128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7D6770D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638</w:t>
            </w:r>
          </w:p>
        </w:tc>
        <w:tc>
          <w:tcPr>
            <w:tcW w:w="123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C67FDDD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650.0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152B680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-12.0</w:t>
            </w:r>
          </w:p>
        </w:tc>
      </w:tr>
      <w:tr w14:paraId="4A56089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05EDDAE4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6</w:t>
            </w:r>
          </w:p>
        </w:tc>
        <w:tc>
          <w:tcPr>
            <w:tcW w:w="128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7E03A76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653</w:t>
            </w:r>
          </w:p>
        </w:tc>
        <w:tc>
          <w:tcPr>
            <w:tcW w:w="123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7E6BD19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650.0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7E6F7BD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3.0</w:t>
            </w:r>
          </w:p>
        </w:tc>
      </w:tr>
      <w:tr w14:paraId="75933C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494F7060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Total</w:t>
            </w:r>
          </w:p>
        </w:tc>
        <w:tc>
          <w:tcPr>
            <w:tcW w:w="1284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CDC802F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3900</w:t>
            </w:r>
          </w:p>
        </w:tc>
        <w:tc>
          <w:tcPr>
            <w:tcW w:w="123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9FC9D77"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7EBC59E"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</w:tbl>
    <w:p w14:paraId="1C5626A5"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 w14:paraId="080CB759"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7"/>
        <w:tblW w:w="273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9"/>
        <w:gridCol w:w="1468"/>
      </w:tblGrid>
      <w:tr w14:paraId="784C5C9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3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8860B0F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  <w:szCs w:val="24"/>
              </w:rPr>
            </w:pPr>
            <w:r>
              <w:rPr>
                <w:rFonts w:hint="default" w:ascii="Arial" w:hAnsi="Arial"/>
                <w:b/>
                <w:color w:val="010205"/>
                <w:sz w:val="22"/>
                <w:szCs w:val="24"/>
              </w:rPr>
              <w:t>Test Statistics</w:t>
            </w:r>
          </w:p>
        </w:tc>
      </w:tr>
      <w:tr w14:paraId="50CC2B9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69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1B28FA33"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515AD5A3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TransformedPaymentMethod</w:t>
            </w:r>
          </w:p>
        </w:tc>
      </w:tr>
      <w:tr w14:paraId="324CCAE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69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2C385EBB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Chi-Square</w:t>
            </w:r>
          </w:p>
        </w:tc>
        <w:tc>
          <w:tcPr>
            <w:tcW w:w="1468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4CDC760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4.440</w:t>
            </w:r>
            <w:r>
              <w:rPr>
                <w:rFonts w:hint="default" w:ascii="Arial" w:hAnsi="Arial"/>
                <w:color w:val="010205"/>
                <w:sz w:val="18"/>
                <w:szCs w:val="24"/>
                <w:vertAlign w:val="superscript"/>
              </w:rPr>
              <w:t>a</w:t>
            </w:r>
          </w:p>
        </w:tc>
      </w:tr>
      <w:tr w14:paraId="2AD1D0C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6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367A42CE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df</w:t>
            </w:r>
          </w:p>
        </w:tc>
        <w:tc>
          <w:tcPr>
            <w:tcW w:w="146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6F20DE59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5</w:t>
            </w:r>
          </w:p>
        </w:tc>
      </w:tr>
      <w:tr w14:paraId="62278BC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69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0B92CBE9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Asymp. Sig.</w:t>
            </w:r>
          </w:p>
        </w:tc>
        <w:tc>
          <w:tcPr>
            <w:tcW w:w="1468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05C896E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.488</w:t>
            </w:r>
          </w:p>
        </w:tc>
      </w:tr>
      <w:tr w14:paraId="2DD08C0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3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DD645AE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a. 0 cells (0.0%) have expected frequencies less than 5. The minimum expected cell frequency is 650.0.</w:t>
            </w:r>
          </w:p>
        </w:tc>
      </w:tr>
    </w:tbl>
    <w:p w14:paraId="4E3BEE4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Interpretation</w:t>
      </w:r>
    </w:p>
    <w:p w14:paraId="31823592">
      <w:pPr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The degree of freedom=(5), the Chi-square = (4.440) and the p-value of 0.488 indicate that there is no significant difference between the observed and the expected outcomes.</w:t>
      </w:r>
    </w:p>
    <w:p w14:paraId="0519F838">
      <w:pPr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So, I will reject the alternative hypothesis and accept the null hypothesis.</w:t>
      </w:r>
    </w:p>
    <w:p w14:paraId="1BB20076">
      <w:pPr>
        <w:rPr>
          <w:rFonts w:hint="default" w:ascii="Times New Roman" w:hAnsi="Times New Roman" w:eastAsia="Times New Roman"/>
          <w:sz w:val="24"/>
          <w:szCs w:val="24"/>
          <w:lang w:val="en-US"/>
        </w:rPr>
      </w:pPr>
    </w:p>
    <w:p w14:paraId="19622B9C">
      <w:pPr>
        <w:rPr>
          <w:rFonts w:hint="default" w:ascii="Times New Roman" w:hAnsi="Times New Roman" w:eastAsia="Times New Roman"/>
          <w:sz w:val="24"/>
          <w:szCs w:val="24"/>
          <w:lang w:val="en-US"/>
        </w:rPr>
      </w:pPr>
    </w:p>
    <w:p w14:paraId="12E225D2">
      <w:pP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Conclusion</w:t>
      </w:r>
    </w:p>
    <w:p w14:paraId="1F7ED09B">
      <w:pPr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The Ch-Square test for goodness of fit  shows that customers preference for ayment method is evenly distributed.</w:t>
      </w:r>
    </w:p>
    <w:p w14:paraId="157A17C9">
      <w:pPr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There is a significant evidence to proof that the observed distribution of preferences compared to the expected preferences is statistically significant.</w:t>
      </w:r>
    </w:p>
    <w:p w14:paraId="36B60391">
      <w:pPr>
        <w:rPr>
          <w:rFonts w:hint="default" w:ascii="Times New Roman" w:hAnsi="Times New Roman" w:eastAsia="Times New Roman"/>
          <w:sz w:val="24"/>
          <w:szCs w:val="24"/>
          <w:lang w:val="en-US"/>
        </w:rPr>
      </w:pPr>
    </w:p>
    <w:p w14:paraId="50C838D3">
      <w:pP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Recommendations</w:t>
      </w:r>
    </w:p>
    <w:p w14:paraId="78F4BFE2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Based on the result;</w:t>
      </w:r>
    </w:p>
    <w:p w14:paraId="33A309BF">
      <w:pPr>
        <w:numPr>
          <w:ilvl w:val="0"/>
          <w:numId w:val="2"/>
        </w:num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The company should maintain their payment methods</w:t>
      </w:r>
    </w:p>
    <w:p w14:paraId="53408FB2">
      <w:pPr>
        <w:numPr>
          <w:ilvl w:val="0"/>
          <w:numId w:val="2"/>
        </w:num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Conduct another survey to know the reason(s) for customer preferences</w:t>
      </w:r>
    </w:p>
    <w:p w14:paraId="08F2AD14">
      <w:pPr>
        <w:spacing w:beforeLines="0" w:afterLines="0" w:line="400" w:lineRule="atLeast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</w:p>
    <w:p w14:paraId="002EF590"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 w14:paraId="311F7685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5EDBCCF3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7F94F026">
      <w:pPr>
        <w:pStyle w:val="8"/>
        <w:keepNext w:val="0"/>
        <w:keepLines w:val="0"/>
        <w:widowControl/>
        <w:suppressLineNumbers w:val="0"/>
      </w:pPr>
    </w:p>
    <w:p w14:paraId="54063753">
      <w:p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33FAC"/>
    <w:multiLevelType w:val="multilevel"/>
    <w:tmpl w:val="06E33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409CD09"/>
    <w:multiLevelType w:val="singleLevel"/>
    <w:tmpl w:val="7409CD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AFC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/>
      <w:b/>
      <w:color w:val="000000"/>
      <w:sz w:val="32"/>
      <w:szCs w:val="24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/>
      <w:b/>
      <w:i/>
      <w:color w:val="000000"/>
      <w:sz w:val="28"/>
      <w:szCs w:val="24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/>
      <w:b/>
      <w:color w:val="000000"/>
      <w:sz w:val="26"/>
      <w:szCs w:val="24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2024-09-25T01:08:00Z</dcterms:created>
  <dc:creator>JAMES TECH</dc:creator>
  <cp:lastModifiedBy>JAMES TECH</cp:lastModifiedBy>
  <dcterms:modified xsi:type="dcterms:W3CDTF">2024-09-25T01:46:32Z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59C3CC1BB14B49989AA8D8FD52A49F8A_11</vt:lpwstr>
  </property>
</Properties>
</file>