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FF4" w:rsidRDefault="00410FF4" w:rsidP="00410FF4">
      <w:pPr>
        <w:spacing w:line="360" w:lineRule="auto"/>
        <w:ind w:right="560"/>
        <w:jc w:val="both"/>
        <w:rPr>
          <w:rFonts w:eastAsia="Times New Roman"/>
          <w:b/>
          <w:bCs/>
          <w:sz w:val="24"/>
          <w:szCs w:val="24"/>
        </w:rPr>
      </w:pPr>
      <w:r w:rsidRPr="00410FF4">
        <w:rPr>
          <w:rFonts w:ascii="Calibri" w:eastAsia="Calibri" w:hAnsi="Calibri"/>
          <w:noProof/>
          <w:lang w:val="en-US" w:eastAsia="en-US"/>
        </w:rPr>
        <w:drawing>
          <wp:anchor distT="0" distB="0" distL="114300" distR="114300" simplePos="0" relativeHeight="251663360" behindDoc="0" locked="0" layoutInCell="1" allowOverlap="1" wp14:anchorId="346F4052" wp14:editId="2B034DAD">
            <wp:simplePos x="0" y="0"/>
            <wp:positionH relativeFrom="margin">
              <wp:align>left</wp:align>
            </wp:positionH>
            <wp:positionV relativeFrom="paragraph">
              <wp:posOffset>8890</wp:posOffset>
            </wp:positionV>
            <wp:extent cx="990600" cy="930910"/>
            <wp:effectExtent l="0" t="0" r="0" b="2540"/>
            <wp:wrapTight wrapText="bothSides">
              <wp:wrapPolygon edited="0">
                <wp:start x="0" y="0"/>
                <wp:lineTo x="0" y="21217"/>
                <wp:lineTo x="21185" y="21217"/>
                <wp:lineTo x="21185" y="0"/>
                <wp:lineTo x="0" y="0"/>
              </wp:wrapPolygon>
            </wp:wrapTight>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30910"/>
                    </a:xfrm>
                    <a:prstGeom prst="rect">
                      <a:avLst/>
                    </a:prstGeom>
                    <a:noFill/>
                  </pic:spPr>
                </pic:pic>
              </a:graphicData>
            </a:graphic>
            <wp14:sizeRelH relativeFrom="page">
              <wp14:pctWidth>0</wp14:pctWidth>
            </wp14:sizeRelH>
            <wp14:sizeRelV relativeFrom="margin">
              <wp14:pctHeight>0</wp14:pctHeight>
            </wp14:sizeRelV>
          </wp:anchor>
        </w:drawing>
      </w:r>
      <w:r w:rsidRPr="00410FF4">
        <w:rPr>
          <w:rFonts w:ascii="Calibri" w:eastAsia="Calibri" w:hAnsi="Calibri"/>
          <w:noProof/>
          <w:lang w:val="en-US" w:eastAsia="en-US"/>
        </w:rPr>
        <w:drawing>
          <wp:anchor distT="0" distB="0" distL="114300" distR="114300" simplePos="0" relativeHeight="251665408" behindDoc="0" locked="0" layoutInCell="1" allowOverlap="1" wp14:anchorId="366F2A56" wp14:editId="61B7ED06">
            <wp:simplePos x="0" y="0"/>
            <wp:positionH relativeFrom="column">
              <wp:posOffset>3810000</wp:posOffset>
            </wp:positionH>
            <wp:positionV relativeFrom="paragraph">
              <wp:posOffset>1270</wp:posOffset>
            </wp:positionV>
            <wp:extent cx="2438400" cy="762000"/>
            <wp:effectExtent l="0" t="0" r="0" b="0"/>
            <wp:wrapSquare wrapText="bothSides"/>
            <wp:docPr id="5" name="Picture 1" descr="http://nepadkenya.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padkenya.org/imag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762000"/>
                    </a:xfrm>
                    <a:prstGeom prst="rect">
                      <a:avLst/>
                    </a:prstGeom>
                    <a:noFill/>
                  </pic:spPr>
                </pic:pic>
              </a:graphicData>
            </a:graphic>
            <wp14:sizeRelH relativeFrom="page">
              <wp14:pctWidth>0</wp14:pctWidth>
            </wp14:sizeRelH>
            <wp14:sizeRelV relativeFrom="page">
              <wp14:pctHeight>0</wp14:pctHeight>
            </wp14:sizeRelV>
          </wp:anchor>
        </w:drawing>
      </w:r>
    </w:p>
    <w:p w:rsidR="00410FF4" w:rsidRDefault="00410FF4" w:rsidP="00410FF4">
      <w:pPr>
        <w:spacing w:line="360" w:lineRule="auto"/>
        <w:ind w:right="560"/>
        <w:jc w:val="center"/>
        <w:rPr>
          <w:rFonts w:eastAsia="Times New Roman"/>
          <w:b/>
          <w:bCs/>
          <w:sz w:val="24"/>
          <w:szCs w:val="24"/>
        </w:rPr>
      </w:pPr>
    </w:p>
    <w:p w:rsidR="00410FF4" w:rsidRDefault="00410FF4" w:rsidP="00410FF4">
      <w:pPr>
        <w:spacing w:line="360" w:lineRule="auto"/>
        <w:ind w:right="560"/>
        <w:jc w:val="both"/>
        <w:rPr>
          <w:rFonts w:eastAsia="Times New Roman"/>
          <w:b/>
          <w:bCs/>
          <w:sz w:val="24"/>
          <w:szCs w:val="24"/>
        </w:rPr>
      </w:pPr>
      <w:r>
        <w:rPr>
          <w:rFonts w:eastAsia="Times New Roman"/>
          <w:b/>
          <w:bCs/>
          <w:sz w:val="24"/>
          <w:szCs w:val="24"/>
        </w:rPr>
        <w:t xml:space="preserve">              </w:t>
      </w:r>
    </w:p>
    <w:p w:rsidR="00410FF4" w:rsidRDefault="00410FF4" w:rsidP="00410FF4">
      <w:pPr>
        <w:spacing w:line="360" w:lineRule="auto"/>
        <w:ind w:right="560"/>
        <w:jc w:val="center"/>
        <w:rPr>
          <w:rFonts w:eastAsia="Times New Roman"/>
          <w:b/>
          <w:bCs/>
          <w:sz w:val="24"/>
          <w:szCs w:val="24"/>
        </w:rPr>
      </w:pPr>
    </w:p>
    <w:p w:rsidR="00410FF4" w:rsidRDefault="00410FF4" w:rsidP="00410FF4">
      <w:pPr>
        <w:spacing w:line="360" w:lineRule="auto"/>
        <w:ind w:right="560"/>
        <w:jc w:val="center"/>
        <w:rPr>
          <w:rFonts w:eastAsia="Times New Roman"/>
          <w:b/>
          <w:bCs/>
          <w:sz w:val="24"/>
          <w:szCs w:val="24"/>
        </w:rPr>
      </w:pPr>
      <w:r>
        <w:rPr>
          <w:rFonts w:eastAsia="Times New Roman"/>
          <w:b/>
          <w:bCs/>
          <w:sz w:val="24"/>
          <w:szCs w:val="24"/>
        </w:rPr>
        <w:tab/>
      </w:r>
      <w:r>
        <w:rPr>
          <w:rFonts w:eastAsia="Times New Roman"/>
          <w:b/>
          <w:bCs/>
          <w:sz w:val="24"/>
          <w:szCs w:val="24"/>
        </w:rPr>
        <w:tab/>
      </w:r>
      <w:r>
        <w:rPr>
          <w:rFonts w:eastAsia="Times New Roman"/>
          <w:b/>
          <w:bCs/>
          <w:sz w:val="24"/>
          <w:szCs w:val="24"/>
        </w:rPr>
        <w:tab/>
      </w:r>
    </w:p>
    <w:p w:rsidR="00EB1D5F" w:rsidRPr="00410FF4" w:rsidRDefault="00EB1D5F" w:rsidP="00410FF4">
      <w:pPr>
        <w:spacing w:line="360" w:lineRule="auto"/>
        <w:ind w:right="560"/>
        <w:jc w:val="center"/>
        <w:rPr>
          <w:rFonts w:eastAsia="Times New Roman"/>
          <w:b/>
          <w:bCs/>
          <w:sz w:val="24"/>
          <w:szCs w:val="24"/>
        </w:rPr>
      </w:pPr>
      <w:r w:rsidRPr="00410FF4">
        <w:rPr>
          <w:rFonts w:eastAsia="Times New Roman"/>
          <w:b/>
          <w:bCs/>
          <w:sz w:val="24"/>
          <w:szCs w:val="24"/>
        </w:rPr>
        <w:t>TERMS OF REFERENCE</w:t>
      </w:r>
    </w:p>
    <w:p w:rsidR="00EB1D5F" w:rsidRPr="00410FF4" w:rsidRDefault="00EB1D5F" w:rsidP="00410FF4">
      <w:pPr>
        <w:spacing w:line="360" w:lineRule="auto"/>
        <w:jc w:val="both"/>
        <w:rPr>
          <w:sz w:val="24"/>
          <w:szCs w:val="24"/>
        </w:rPr>
      </w:pPr>
    </w:p>
    <w:p w:rsidR="00EB1D5F" w:rsidRPr="00410FF4" w:rsidRDefault="00EB1D5F" w:rsidP="00410FF4">
      <w:pPr>
        <w:spacing w:line="360" w:lineRule="auto"/>
        <w:ind w:right="340"/>
        <w:jc w:val="center"/>
        <w:rPr>
          <w:sz w:val="24"/>
          <w:szCs w:val="24"/>
        </w:rPr>
      </w:pPr>
      <w:r w:rsidRPr="00410FF4">
        <w:rPr>
          <w:rFonts w:eastAsia="Times New Roman"/>
          <w:b/>
          <w:bCs/>
          <w:sz w:val="24"/>
          <w:szCs w:val="24"/>
        </w:rPr>
        <w:t>MINIMUM TECHNICAL REQUIREMENTS FOR PROVISION OF GOOGLE APPS FOR EMAIL SERVICES</w:t>
      </w:r>
    </w:p>
    <w:p w:rsidR="00EB1D5F" w:rsidRPr="00410FF4" w:rsidRDefault="00EB1D5F" w:rsidP="00410FF4">
      <w:pPr>
        <w:spacing w:line="360" w:lineRule="auto"/>
        <w:jc w:val="both"/>
        <w:rPr>
          <w:sz w:val="24"/>
          <w:szCs w:val="24"/>
        </w:rPr>
      </w:pPr>
    </w:p>
    <w:p w:rsidR="00EB1D5F" w:rsidRPr="00410FF4" w:rsidRDefault="00EB1D5F" w:rsidP="00410FF4">
      <w:pPr>
        <w:spacing w:line="360" w:lineRule="auto"/>
        <w:jc w:val="both"/>
        <w:rPr>
          <w:sz w:val="24"/>
          <w:szCs w:val="24"/>
        </w:rPr>
      </w:pPr>
      <w:r w:rsidRPr="00410FF4">
        <w:rPr>
          <w:rFonts w:eastAsia="Times New Roman"/>
          <w:b/>
          <w:bCs/>
          <w:sz w:val="24"/>
          <w:szCs w:val="24"/>
        </w:rPr>
        <w:t>Introduction</w:t>
      </w:r>
    </w:p>
    <w:p w:rsidR="00410FF4" w:rsidRPr="00410FF4" w:rsidRDefault="00410FF4" w:rsidP="00410FF4">
      <w:pPr>
        <w:autoSpaceDE w:val="0"/>
        <w:autoSpaceDN w:val="0"/>
        <w:adjustRightInd w:val="0"/>
        <w:spacing w:line="360" w:lineRule="auto"/>
        <w:jc w:val="both"/>
        <w:rPr>
          <w:rFonts w:eastAsia="Calibri"/>
          <w:color w:val="000000"/>
          <w:sz w:val="24"/>
          <w:szCs w:val="24"/>
          <w:lang w:val="en-US" w:eastAsia="en-US"/>
        </w:rPr>
      </w:pPr>
      <w:r w:rsidRPr="00410FF4">
        <w:rPr>
          <w:rFonts w:eastAsia="Calibri"/>
          <w:color w:val="000000"/>
          <w:sz w:val="24"/>
          <w:szCs w:val="24"/>
          <w:lang w:val="en-US" w:eastAsia="en-US"/>
        </w:rPr>
        <w:t>The NEPAD/APRM Kenya Secretariat was established in the year 2002 by a Presidential Executive Order (Gazette Notice No. 6225, The Kenya Gazette, vol. CIV - no. 63). The Secretariat became operational with the appointment of the first CEO in April, 2003.</w:t>
      </w:r>
      <w:r w:rsidRPr="00410FF4">
        <w:rPr>
          <w:rFonts w:eastAsia="Calibri"/>
          <w:b/>
          <w:color w:val="000000"/>
          <w:sz w:val="24"/>
          <w:szCs w:val="24"/>
          <w:lang w:val="en-US" w:eastAsia="en-US"/>
        </w:rPr>
        <w:t xml:space="preserve"> </w:t>
      </w:r>
      <w:r w:rsidRPr="00410FF4">
        <w:rPr>
          <w:rFonts w:eastAsia="Calibri"/>
          <w:color w:val="000000"/>
          <w:sz w:val="24"/>
          <w:szCs w:val="24"/>
          <w:lang w:val="en-US" w:eastAsia="en-US"/>
        </w:rPr>
        <w:t xml:space="preserve">In June 2016 vide Gazette Notice No. 4651, the Government of Kenya merged the National Steering Committee of NEPAD and the APRM Governing Council into one body, the NEPAD / APRM Kenya National Governing Council. </w:t>
      </w:r>
    </w:p>
    <w:p w:rsidR="00410FF4" w:rsidRPr="00410FF4" w:rsidRDefault="00410FF4" w:rsidP="00410FF4">
      <w:pPr>
        <w:autoSpaceDE w:val="0"/>
        <w:autoSpaceDN w:val="0"/>
        <w:adjustRightInd w:val="0"/>
        <w:spacing w:line="360" w:lineRule="auto"/>
        <w:jc w:val="both"/>
        <w:rPr>
          <w:rFonts w:eastAsia="Calibri"/>
          <w:color w:val="000000"/>
          <w:sz w:val="24"/>
          <w:szCs w:val="24"/>
          <w:lang w:val="en-US" w:eastAsia="en-US"/>
        </w:rPr>
      </w:pPr>
    </w:p>
    <w:p w:rsidR="00410FF4" w:rsidRPr="00410FF4" w:rsidRDefault="00410FF4" w:rsidP="00410FF4">
      <w:pPr>
        <w:autoSpaceDE w:val="0"/>
        <w:autoSpaceDN w:val="0"/>
        <w:adjustRightInd w:val="0"/>
        <w:spacing w:line="360" w:lineRule="auto"/>
        <w:jc w:val="both"/>
        <w:rPr>
          <w:rFonts w:eastAsia="Calibri"/>
          <w:color w:val="000000"/>
          <w:sz w:val="24"/>
          <w:szCs w:val="24"/>
          <w:lang w:val="en-US" w:eastAsia="en-US"/>
        </w:rPr>
      </w:pPr>
      <w:r w:rsidRPr="00410FF4">
        <w:rPr>
          <w:rFonts w:eastAsia="Calibri"/>
          <w:color w:val="000000"/>
          <w:sz w:val="24"/>
          <w:szCs w:val="24"/>
          <w:lang w:val="en-US" w:eastAsia="en-US"/>
        </w:rPr>
        <w:t xml:space="preserve">The NEPAD/APRM Kenya Secretariat (NAKS) is a Semi-Autonomous Government Agency (SAGA) currently under the National Treasury and Planning. The Secretariat is responsible for coordinating projects and programmes through the Ministries, Counties, Departments, Agencies and other stakeholders. Its expanded mandate includes promotion of sustainable development and improved governance in Kenya and in the Eastern Africa Region. </w:t>
      </w:r>
    </w:p>
    <w:p w:rsidR="00EB1D5F" w:rsidRPr="00410FF4" w:rsidRDefault="00EB1D5F" w:rsidP="00410FF4">
      <w:pPr>
        <w:spacing w:line="360" w:lineRule="auto"/>
        <w:jc w:val="both"/>
        <w:rPr>
          <w:sz w:val="24"/>
          <w:szCs w:val="24"/>
        </w:rPr>
      </w:pPr>
    </w:p>
    <w:p w:rsidR="00EB1D5F" w:rsidRPr="00410FF4" w:rsidRDefault="00EB1D5F" w:rsidP="00410FF4">
      <w:pPr>
        <w:spacing w:line="360" w:lineRule="auto"/>
        <w:jc w:val="both"/>
        <w:rPr>
          <w:sz w:val="24"/>
          <w:szCs w:val="24"/>
        </w:rPr>
      </w:pPr>
      <w:r w:rsidRPr="00410FF4">
        <w:rPr>
          <w:rFonts w:eastAsia="Times New Roman"/>
          <w:b/>
          <w:bCs/>
          <w:sz w:val="24"/>
          <w:szCs w:val="24"/>
        </w:rPr>
        <w:t>PURPOSE</w:t>
      </w:r>
    </w:p>
    <w:p w:rsidR="00EB1D5F" w:rsidRPr="00410FF4" w:rsidRDefault="00410FF4" w:rsidP="00410FF4">
      <w:pPr>
        <w:spacing w:line="360" w:lineRule="auto"/>
        <w:jc w:val="both"/>
        <w:rPr>
          <w:sz w:val="24"/>
          <w:szCs w:val="24"/>
        </w:rPr>
      </w:pPr>
      <w:r>
        <w:rPr>
          <w:rFonts w:eastAsia="Times New Roman"/>
          <w:sz w:val="24"/>
          <w:szCs w:val="24"/>
        </w:rPr>
        <w:t>Renewal and commissioning of G-</w:t>
      </w:r>
      <w:r w:rsidR="00EB1D5F" w:rsidRPr="00410FF4">
        <w:rPr>
          <w:rFonts w:eastAsia="Times New Roman"/>
          <w:sz w:val="24"/>
          <w:szCs w:val="24"/>
        </w:rPr>
        <w:t>Suite emailing services for current and additional licenses.</w:t>
      </w:r>
    </w:p>
    <w:p w:rsidR="00EB1D5F" w:rsidRPr="00410FF4" w:rsidRDefault="00EB1D5F" w:rsidP="00410FF4">
      <w:pPr>
        <w:spacing w:line="360" w:lineRule="auto"/>
        <w:jc w:val="both"/>
        <w:rPr>
          <w:sz w:val="24"/>
          <w:szCs w:val="24"/>
        </w:rPr>
      </w:pPr>
    </w:p>
    <w:p w:rsidR="00EB1D5F" w:rsidRPr="00410FF4" w:rsidRDefault="00EB1D5F" w:rsidP="00410FF4">
      <w:pPr>
        <w:spacing w:line="360" w:lineRule="auto"/>
        <w:jc w:val="both"/>
        <w:rPr>
          <w:sz w:val="24"/>
          <w:szCs w:val="24"/>
        </w:rPr>
      </w:pPr>
      <w:r w:rsidRPr="00410FF4">
        <w:rPr>
          <w:rFonts w:eastAsia="Times New Roman"/>
          <w:b/>
          <w:bCs/>
          <w:sz w:val="24"/>
          <w:szCs w:val="24"/>
        </w:rPr>
        <w:t>SCOPE</w:t>
      </w:r>
    </w:p>
    <w:p w:rsidR="00EB1D5F" w:rsidRPr="00410FF4" w:rsidRDefault="00EB1D5F" w:rsidP="00410FF4">
      <w:pPr>
        <w:spacing w:line="360" w:lineRule="auto"/>
        <w:ind w:right="340"/>
        <w:jc w:val="both"/>
        <w:rPr>
          <w:sz w:val="24"/>
          <w:szCs w:val="24"/>
        </w:rPr>
      </w:pPr>
      <w:r w:rsidRPr="00410FF4">
        <w:rPr>
          <w:rFonts w:eastAsia="Times New Roman"/>
          <w:sz w:val="24"/>
          <w:szCs w:val="24"/>
        </w:rPr>
        <w:t>Acquire licenses, Verify domain, Migrate emails, and Configure dual delivery and Configure Mobile devices. Migrate PST's from the server, Conduct Administrator training, Migrate MX records, Commission Email and maintain.</w:t>
      </w:r>
    </w:p>
    <w:p w:rsidR="00EB1D5F" w:rsidRPr="00410FF4" w:rsidRDefault="00EB1D5F" w:rsidP="00410FF4">
      <w:pPr>
        <w:spacing w:line="360" w:lineRule="auto"/>
        <w:jc w:val="both"/>
        <w:rPr>
          <w:sz w:val="24"/>
          <w:szCs w:val="24"/>
        </w:rPr>
      </w:pPr>
    </w:p>
    <w:p w:rsidR="00EB1D5F" w:rsidRPr="00410FF4" w:rsidRDefault="00EB1D5F" w:rsidP="00410FF4">
      <w:pPr>
        <w:spacing w:line="360" w:lineRule="auto"/>
        <w:jc w:val="both"/>
        <w:rPr>
          <w:sz w:val="24"/>
          <w:szCs w:val="24"/>
        </w:rPr>
      </w:pPr>
      <w:r w:rsidRPr="00410FF4">
        <w:rPr>
          <w:rFonts w:eastAsia="Times New Roman"/>
          <w:b/>
          <w:bCs/>
          <w:sz w:val="24"/>
          <w:szCs w:val="24"/>
        </w:rPr>
        <w:t>PROJECT DURATION</w:t>
      </w:r>
    </w:p>
    <w:p w:rsidR="00EB1D5F" w:rsidRPr="00410FF4" w:rsidRDefault="00EB1D5F" w:rsidP="00410FF4">
      <w:pPr>
        <w:spacing w:line="360" w:lineRule="auto"/>
        <w:jc w:val="both"/>
        <w:rPr>
          <w:sz w:val="24"/>
          <w:szCs w:val="24"/>
        </w:rPr>
      </w:pPr>
      <w:r w:rsidRPr="00410FF4">
        <w:rPr>
          <w:rFonts w:eastAsia="Times New Roman"/>
          <w:sz w:val="24"/>
          <w:szCs w:val="24"/>
        </w:rPr>
        <w:t>The project implementation period should not exceed 14 calendar days.</w:t>
      </w:r>
    </w:p>
    <w:p w:rsidR="00EB1D5F" w:rsidRDefault="00EB1D5F" w:rsidP="00410FF4">
      <w:pPr>
        <w:spacing w:line="360" w:lineRule="auto"/>
        <w:jc w:val="both"/>
        <w:rPr>
          <w:sz w:val="24"/>
          <w:szCs w:val="24"/>
        </w:rPr>
      </w:pPr>
    </w:p>
    <w:p w:rsidR="002B1B57" w:rsidRDefault="002B1B57" w:rsidP="00410FF4">
      <w:pPr>
        <w:spacing w:line="360" w:lineRule="auto"/>
        <w:jc w:val="both"/>
        <w:rPr>
          <w:sz w:val="24"/>
          <w:szCs w:val="24"/>
        </w:rPr>
      </w:pPr>
    </w:p>
    <w:p w:rsidR="00962188" w:rsidRPr="00410FF4" w:rsidRDefault="00962188" w:rsidP="00410FF4">
      <w:pPr>
        <w:spacing w:line="360" w:lineRule="auto"/>
        <w:jc w:val="both"/>
        <w:rPr>
          <w:sz w:val="24"/>
          <w:szCs w:val="24"/>
        </w:rPr>
      </w:pPr>
    </w:p>
    <w:p w:rsidR="00EB1D5F" w:rsidRPr="00410FF4" w:rsidRDefault="00EB1D5F" w:rsidP="002B1B57">
      <w:pPr>
        <w:spacing w:line="360" w:lineRule="auto"/>
        <w:jc w:val="center"/>
        <w:rPr>
          <w:sz w:val="24"/>
          <w:szCs w:val="24"/>
        </w:rPr>
      </w:pPr>
      <w:r w:rsidRPr="00410FF4">
        <w:rPr>
          <w:rFonts w:eastAsia="Times New Roman"/>
          <w:b/>
          <w:bCs/>
          <w:sz w:val="24"/>
          <w:szCs w:val="24"/>
          <w:u w:val="single"/>
        </w:rPr>
        <w:lastRenderedPageBreak/>
        <w:t>TECHNICAL REQUIREMENTS (Minimum Requirements)</w:t>
      </w:r>
    </w:p>
    <w:p w:rsidR="00EB1D5F" w:rsidRPr="00410FF4" w:rsidRDefault="00EB1D5F" w:rsidP="00410FF4">
      <w:pPr>
        <w:spacing w:line="360" w:lineRule="auto"/>
        <w:jc w:val="both"/>
        <w:rPr>
          <w:sz w:val="24"/>
          <w:szCs w:val="24"/>
        </w:rPr>
      </w:pPr>
    </w:p>
    <w:tbl>
      <w:tblPr>
        <w:tblW w:w="9100" w:type="dxa"/>
        <w:tblInd w:w="10" w:type="dxa"/>
        <w:tblLayout w:type="fixed"/>
        <w:tblCellMar>
          <w:left w:w="0" w:type="dxa"/>
          <w:right w:w="0" w:type="dxa"/>
        </w:tblCellMar>
        <w:tblLook w:val="04A0" w:firstRow="1" w:lastRow="0" w:firstColumn="1" w:lastColumn="0" w:noHBand="0" w:noVBand="1"/>
      </w:tblPr>
      <w:tblGrid>
        <w:gridCol w:w="2280"/>
        <w:gridCol w:w="4660"/>
        <w:gridCol w:w="2160"/>
      </w:tblGrid>
      <w:tr w:rsidR="00EB1D5F" w:rsidRPr="00410FF4" w:rsidTr="006B51BA">
        <w:trPr>
          <w:trHeight w:val="292"/>
        </w:trPr>
        <w:tc>
          <w:tcPr>
            <w:tcW w:w="2280" w:type="dxa"/>
            <w:tcBorders>
              <w:top w:val="single" w:sz="8" w:space="0" w:color="auto"/>
              <w:left w:val="single" w:sz="8" w:space="0" w:color="auto"/>
              <w:right w:val="single" w:sz="8" w:space="0" w:color="auto"/>
            </w:tcBorders>
            <w:vAlign w:val="bottom"/>
          </w:tcPr>
          <w:p w:rsidR="00EB1D5F" w:rsidRPr="00410FF4" w:rsidRDefault="00A30DEB" w:rsidP="002B1B57">
            <w:pPr>
              <w:spacing w:line="360" w:lineRule="auto"/>
              <w:jc w:val="center"/>
              <w:rPr>
                <w:sz w:val="24"/>
                <w:szCs w:val="24"/>
              </w:rPr>
            </w:pPr>
            <w:r w:rsidRPr="00410FF4">
              <w:rPr>
                <w:rFonts w:eastAsia="Times New Roman"/>
                <w:b/>
                <w:bCs/>
                <w:sz w:val="24"/>
                <w:szCs w:val="24"/>
              </w:rPr>
              <w:t>Specifications</w:t>
            </w:r>
          </w:p>
        </w:tc>
        <w:tc>
          <w:tcPr>
            <w:tcW w:w="4660" w:type="dxa"/>
            <w:tcBorders>
              <w:top w:val="single" w:sz="8" w:space="0" w:color="auto"/>
              <w:right w:val="single" w:sz="8" w:space="0" w:color="auto"/>
            </w:tcBorders>
            <w:vAlign w:val="bottom"/>
          </w:tcPr>
          <w:p w:rsidR="00EB1D5F" w:rsidRPr="00410FF4" w:rsidRDefault="00EB1D5F" w:rsidP="00410FF4">
            <w:pPr>
              <w:spacing w:line="360" w:lineRule="auto"/>
              <w:ind w:left="100"/>
              <w:jc w:val="both"/>
              <w:rPr>
                <w:sz w:val="24"/>
                <w:szCs w:val="24"/>
              </w:rPr>
            </w:pPr>
            <w:r w:rsidRPr="00410FF4">
              <w:rPr>
                <w:rFonts w:eastAsia="Times New Roman"/>
                <w:b/>
                <w:bCs/>
                <w:sz w:val="24"/>
                <w:szCs w:val="24"/>
              </w:rPr>
              <w:t>Minimum Requirement</w:t>
            </w:r>
          </w:p>
        </w:tc>
        <w:tc>
          <w:tcPr>
            <w:tcW w:w="2160" w:type="dxa"/>
            <w:tcBorders>
              <w:top w:val="single" w:sz="8" w:space="0" w:color="auto"/>
              <w:right w:val="single" w:sz="8" w:space="0" w:color="auto"/>
            </w:tcBorders>
            <w:vAlign w:val="bottom"/>
          </w:tcPr>
          <w:p w:rsidR="00EB1D5F" w:rsidRPr="00410FF4" w:rsidRDefault="00EB1D5F" w:rsidP="00410FF4">
            <w:pPr>
              <w:spacing w:line="360" w:lineRule="auto"/>
              <w:jc w:val="both"/>
              <w:rPr>
                <w:sz w:val="24"/>
                <w:szCs w:val="24"/>
              </w:rPr>
            </w:pPr>
            <w:r w:rsidRPr="00410FF4">
              <w:rPr>
                <w:rFonts w:eastAsia="Times New Roman"/>
                <w:b/>
                <w:bCs/>
                <w:sz w:val="24"/>
                <w:szCs w:val="24"/>
              </w:rPr>
              <w:t>Bidder Response</w:t>
            </w:r>
          </w:p>
        </w:tc>
      </w:tr>
      <w:tr w:rsidR="00EB1D5F" w:rsidRPr="00410FF4" w:rsidTr="006B51BA">
        <w:trPr>
          <w:trHeight w:val="280"/>
        </w:trPr>
        <w:tc>
          <w:tcPr>
            <w:tcW w:w="2280" w:type="dxa"/>
            <w:tcBorders>
              <w:left w:val="single" w:sz="8" w:space="0" w:color="auto"/>
              <w:bottom w:val="single" w:sz="8" w:space="0" w:color="auto"/>
              <w:right w:val="single" w:sz="8" w:space="0" w:color="auto"/>
            </w:tcBorders>
            <w:vAlign w:val="bottom"/>
          </w:tcPr>
          <w:p w:rsidR="00EB1D5F" w:rsidRPr="00410FF4" w:rsidRDefault="00EB1D5F" w:rsidP="002B1B57">
            <w:pPr>
              <w:spacing w:line="360" w:lineRule="auto"/>
              <w:ind w:left="140"/>
              <w:jc w:val="center"/>
              <w:rPr>
                <w:sz w:val="24"/>
                <w:szCs w:val="24"/>
              </w:rPr>
            </w:pP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c>
          <w:tcPr>
            <w:tcW w:w="2160" w:type="dxa"/>
            <w:tcBorders>
              <w:bottom w:val="single" w:sz="8" w:space="0" w:color="auto"/>
              <w:right w:val="single" w:sz="8" w:space="0" w:color="auto"/>
            </w:tcBorders>
            <w:vAlign w:val="bottom"/>
          </w:tcPr>
          <w:p w:rsidR="00EB1D5F" w:rsidRPr="00410FF4" w:rsidRDefault="00EB1D5F" w:rsidP="002B1B57">
            <w:pPr>
              <w:spacing w:line="360" w:lineRule="auto"/>
              <w:jc w:val="center"/>
              <w:rPr>
                <w:sz w:val="24"/>
                <w:szCs w:val="24"/>
              </w:rPr>
            </w:pPr>
            <w:r w:rsidRPr="00410FF4">
              <w:rPr>
                <w:rFonts w:eastAsia="Times New Roman"/>
                <w:b/>
                <w:bCs/>
                <w:sz w:val="24"/>
                <w:szCs w:val="24"/>
              </w:rPr>
              <w:t>(Y/N)</w:t>
            </w:r>
          </w:p>
        </w:tc>
      </w:tr>
      <w:tr w:rsidR="00EB1D5F" w:rsidRPr="00410FF4" w:rsidTr="006B51BA">
        <w:trPr>
          <w:trHeight w:val="266"/>
        </w:trPr>
        <w:tc>
          <w:tcPr>
            <w:tcW w:w="2280" w:type="dxa"/>
            <w:tcBorders>
              <w:left w:val="single" w:sz="8" w:space="0" w:color="auto"/>
              <w:right w:val="single" w:sz="8" w:space="0" w:color="auto"/>
            </w:tcBorders>
            <w:vAlign w:val="bottom"/>
          </w:tcPr>
          <w:p w:rsidR="00EB1D5F" w:rsidRPr="002B1B57" w:rsidRDefault="002B1B57" w:rsidP="002B1B57">
            <w:pPr>
              <w:spacing w:line="360" w:lineRule="auto"/>
              <w:jc w:val="center"/>
              <w:rPr>
                <w:b/>
                <w:sz w:val="24"/>
                <w:szCs w:val="24"/>
              </w:rPr>
            </w:pPr>
            <w:r w:rsidRPr="002B1B57">
              <w:rPr>
                <w:rFonts w:eastAsia="Times New Roman"/>
                <w:b/>
                <w:sz w:val="24"/>
                <w:szCs w:val="24"/>
              </w:rPr>
              <w:t>Solution</w:t>
            </w:r>
          </w:p>
        </w:tc>
        <w:tc>
          <w:tcPr>
            <w:tcW w:w="4660" w:type="dxa"/>
            <w:tcBorders>
              <w:right w:val="single" w:sz="8" w:space="0" w:color="auto"/>
            </w:tcBorders>
            <w:vAlign w:val="bottom"/>
          </w:tcPr>
          <w:p w:rsidR="00EB1D5F" w:rsidRPr="00410FF4" w:rsidRDefault="00EB1D5F" w:rsidP="00410FF4">
            <w:pPr>
              <w:spacing w:line="360" w:lineRule="auto"/>
              <w:ind w:left="100"/>
              <w:jc w:val="both"/>
              <w:rPr>
                <w:sz w:val="24"/>
                <w:szCs w:val="24"/>
              </w:rPr>
            </w:pPr>
            <w:r w:rsidRPr="00410FF4">
              <w:rPr>
                <w:rFonts w:eastAsia="Times New Roman"/>
                <w:sz w:val="24"/>
                <w:szCs w:val="24"/>
              </w:rPr>
              <w:t xml:space="preserve">Supply of G -Suite licenses for </w:t>
            </w:r>
            <w:r w:rsidR="006B51BA" w:rsidRPr="00410FF4">
              <w:rPr>
                <w:rFonts w:eastAsia="Times New Roman"/>
                <w:sz w:val="24"/>
                <w:szCs w:val="24"/>
              </w:rPr>
              <w:t>33</w:t>
            </w:r>
            <w:r w:rsidRPr="00410FF4">
              <w:rPr>
                <w:rFonts w:eastAsia="Times New Roman"/>
                <w:sz w:val="24"/>
                <w:szCs w:val="24"/>
              </w:rPr>
              <w:t xml:space="preserve"> users and</w:t>
            </w:r>
          </w:p>
        </w:tc>
        <w:tc>
          <w:tcPr>
            <w:tcW w:w="2160" w:type="dxa"/>
            <w:tcBorders>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2B1B57">
        <w:trPr>
          <w:trHeight w:val="301"/>
        </w:trPr>
        <w:tc>
          <w:tcPr>
            <w:tcW w:w="2280" w:type="dxa"/>
            <w:tcBorders>
              <w:left w:val="single" w:sz="8" w:space="0" w:color="auto"/>
              <w:bottom w:val="single" w:sz="4" w:space="0" w:color="auto"/>
              <w:right w:val="single" w:sz="8" w:space="0" w:color="auto"/>
            </w:tcBorders>
            <w:vAlign w:val="bottom"/>
          </w:tcPr>
          <w:p w:rsidR="00EB1D5F" w:rsidRPr="002B1B57" w:rsidRDefault="00EB1D5F" w:rsidP="002B1B57">
            <w:pPr>
              <w:spacing w:line="360" w:lineRule="auto"/>
              <w:ind w:left="140"/>
              <w:jc w:val="center"/>
              <w:rPr>
                <w:b/>
                <w:sz w:val="24"/>
                <w:szCs w:val="24"/>
              </w:rPr>
            </w:pP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ind w:left="100"/>
              <w:jc w:val="both"/>
              <w:rPr>
                <w:sz w:val="24"/>
                <w:szCs w:val="24"/>
              </w:rPr>
            </w:pPr>
            <w:r w:rsidRPr="00410FF4">
              <w:rPr>
                <w:rFonts w:eastAsia="Times New Roman"/>
                <w:sz w:val="24"/>
                <w:szCs w:val="24"/>
              </w:rPr>
              <w:t>Setup</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2B1B57">
        <w:trPr>
          <w:trHeight w:val="243"/>
        </w:trPr>
        <w:tc>
          <w:tcPr>
            <w:tcW w:w="2280" w:type="dxa"/>
            <w:tcBorders>
              <w:top w:val="single" w:sz="4" w:space="0" w:color="auto"/>
              <w:left w:val="single" w:sz="4" w:space="0" w:color="auto"/>
              <w:right w:val="single" w:sz="4" w:space="0" w:color="auto"/>
            </w:tcBorders>
            <w:vAlign w:val="bottom"/>
          </w:tcPr>
          <w:p w:rsidR="00EB1D5F" w:rsidRPr="002B1B57" w:rsidRDefault="006B51BA" w:rsidP="002B1B57">
            <w:pPr>
              <w:spacing w:line="360" w:lineRule="auto"/>
              <w:jc w:val="center"/>
              <w:rPr>
                <w:b/>
                <w:sz w:val="24"/>
                <w:szCs w:val="24"/>
              </w:rPr>
            </w:pPr>
            <w:r w:rsidRPr="002B1B57">
              <w:rPr>
                <w:rFonts w:eastAsia="Times New Roman"/>
                <w:b/>
                <w:sz w:val="24"/>
                <w:szCs w:val="24"/>
              </w:rPr>
              <w:t>Product Description</w:t>
            </w:r>
          </w:p>
        </w:tc>
        <w:tc>
          <w:tcPr>
            <w:tcW w:w="4660" w:type="dxa"/>
            <w:tcBorders>
              <w:left w:val="single" w:sz="4" w:space="0" w:color="auto"/>
              <w:right w:val="single" w:sz="8" w:space="0" w:color="auto"/>
            </w:tcBorders>
            <w:vAlign w:val="bottom"/>
          </w:tcPr>
          <w:p w:rsidR="00EB1D5F" w:rsidRPr="00410FF4" w:rsidRDefault="00EB1D5F" w:rsidP="00410FF4">
            <w:pPr>
              <w:spacing w:line="360" w:lineRule="auto"/>
              <w:ind w:left="100"/>
              <w:jc w:val="both"/>
              <w:rPr>
                <w:sz w:val="24"/>
                <w:szCs w:val="24"/>
              </w:rPr>
            </w:pPr>
            <w:r w:rsidRPr="00410FF4">
              <w:rPr>
                <w:rFonts w:eastAsia="Times New Roman"/>
                <w:sz w:val="24"/>
                <w:szCs w:val="24"/>
              </w:rPr>
              <w:t>G-Suite Email licenses (Basic for 1 Year</w:t>
            </w:r>
          </w:p>
        </w:tc>
        <w:tc>
          <w:tcPr>
            <w:tcW w:w="2160" w:type="dxa"/>
            <w:tcBorders>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2B1B57">
        <w:trPr>
          <w:trHeight w:val="286"/>
        </w:trPr>
        <w:tc>
          <w:tcPr>
            <w:tcW w:w="2280" w:type="dxa"/>
            <w:tcBorders>
              <w:left w:val="single" w:sz="4" w:space="0" w:color="auto"/>
              <w:bottom w:val="single" w:sz="4" w:space="0" w:color="auto"/>
              <w:right w:val="single" w:sz="4" w:space="0" w:color="auto"/>
            </w:tcBorders>
            <w:vAlign w:val="bottom"/>
          </w:tcPr>
          <w:p w:rsidR="00EB1D5F" w:rsidRPr="002B1B57" w:rsidRDefault="00EB1D5F" w:rsidP="002B1B57">
            <w:pPr>
              <w:spacing w:line="360" w:lineRule="auto"/>
              <w:jc w:val="center"/>
              <w:rPr>
                <w:b/>
                <w:sz w:val="24"/>
                <w:szCs w:val="24"/>
              </w:rPr>
            </w:pPr>
          </w:p>
        </w:tc>
        <w:tc>
          <w:tcPr>
            <w:tcW w:w="4660" w:type="dxa"/>
            <w:tcBorders>
              <w:left w:val="single" w:sz="4" w:space="0" w:color="auto"/>
              <w:bottom w:val="single" w:sz="8" w:space="0" w:color="auto"/>
              <w:right w:val="single" w:sz="8" w:space="0" w:color="auto"/>
            </w:tcBorders>
            <w:vAlign w:val="bottom"/>
          </w:tcPr>
          <w:p w:rsidR="00EB1D5F" w:rsidRPr="00410FF4" w:rsidRDefault="00EB1D5F" w:rsidP="00410FF4">
            <w:pPr>
              <w:spacing w:line="360" w:lineRule="auto"/>
              <w:ind w:left="100"/>
              <w:jc w:val="both"/>
              <w:rPr>
                <w:sz w:val="24"/>
                <w:szCs w:val="24"/>
              </w:rPr>
            </w:pPr>
            <w:r w:rsidRPr="00410FF4">
              <w:rPr>
                <w:rFonts w:eastAsia="Times New Roman"/>
                <w:sz w:val="24"/>
                <w:szCs w:val="24"/>
              </w:rPr>
              <w:t xml:space="preserve">subscription) </w:t>
            </w:r>
            <w:r w:rsidR="006B51BA" w:rsidRPr="00410FF4">
              <w:rPr>
                <w:rFonts w:eastAsia="Times New Roman"/>
                <w:b/>
                <w:bCs/>
                <w:sz w:val="24"/>
                <w:szCs w:val="24"/>
              </w:rPr>
              <w:t>33</w:t>
            </w:r>
            <w:r w:rsidRPr="00410FF4">
              <w:rPr>
                <w:rFonts w:eastAsia="Times New Roman"/>
                <w:b/>
                <w:bCs/>
                <w:sz w:val="24"/>
                <w:szCs w:val="24"/>
              </w:rPr>
              <w:t xml:space="preserve"> Users</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2B1B57">
        <w:trPr>
          <w:trHeight w:val="241"/>
        </w:trPr>
        <w:tc>
          <w:tcPr>
            <w:tcW w:w="2280" w:type="dxa"/>
            <w:tcBorders>
              <w:top w:val="single" w:sz="4" w:space="0" w:color="auto"/>
              <w:left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Mobile Platform</w:t>
            </w:r>
          </w:p>
        </w:tc>
        <w:tc>
          <w:tcPr>
            <w:tcW w:w="4660" w:type="dxa"/>
            <w:tcBorders>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Mobile email,  calendar, mail</w:t>
            </w:r>
          </w:p>
        </w:tc>
        <w:tc>
          <w:tcPr>
            <w:tcW w:w="2160" w:type="dxa"/>
            <w:tcBorders>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64"/>
        </w:trPr>
        <w:tc>
          <w:tcPr>
            <w:tcW w:w="2280" w:type="dxa"/>
            <w:tcBorders>
              <w:left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accessibility</w:t>
            </w:r>
          </w:p>
        </w:tc>
        <w:tc>
          <w:tcPr>
            <w:tcW w:w="4660" w:type="dxa"/>
            <w:tcBorders>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synchronization</w:t>
            </w:r>
          </w:p>
        </w:tc>
        <w:tc>
          <w:tcPr>
            <w:tcW w:w="2160" w:type="dxa"/>
            <w:tcBorders>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89"/>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jc w:val="center"/>
              <w:rPr>
                <w:b/>
                <w:sz w:val="24"/>
                <w:szCs w:val="24"/>
              </w:rPr>
            </w:pP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52"/>
        </w:trPr>
        <w:tc>
          <w:tcPr>
            <w:tcW w:w="2280" w:type="dxa"/>
            <w:tcBorders>
              <w:left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Email Security</w:t>
            </w:r>
          </w:p>
        </w:tc>
        <w:tc>
          <w:tcPr>
            <w:tcW w:w="4660" w:type="dxa"/>
            <w:tcBorders>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TLS server-to-server encryption</w:t>
            </w:r>
          </w:p>
        </w:tc>
        <w:tc>
          <w:tcPr>
            <w:tcW w:w="2160" w:type="dxa"/>
            <w:tcBorders>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80"/>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jc w:val="center"/>
              <w:rPr>
                <w:b/>
                <w:sz w:val="24"/>
                <w:szCs w:val="24"/>
              </w:rPr>
            </w:pP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ind w:left="200"/>
              <w:jc w:val="both"/>
              <w:rPr>
                <w:sz w:val="24"/>
                <w:szCs w:val="24"/>
              </w:rPr>
            </w:pPr>
            <w:r w:rsidRPr="00410FF4">
              <w:rPr>
                <w:rFonts w:eastAsia="Times New Roman"/>
                <w:sz w:val="24"/>
                <w:szCs w:val="24"/>
              </w:rPr>
              <w:t>SSL enforcement for secure HTTPS access</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75"/>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Collaboration</w:t>
            </w:r>
          </w:p>
        </w:tc>
        <w:tc>
          <w:tcPr>
            <w:tcW w:w="4660" w:type="dxa"/>
            <w:tcBorders>
              <w:bottom w:val="single" w:sz="8" w:space="0" w:color="auto"/>
              <w:right w:val="single" w:sz="8" w:space="0" w:color="auto"/>
            </w:tcBorders>
            <w:vAlign w:val="bottom"/>
          </w:tcPr>
          <w:p w:rsidR="00EB1D5F" w:rsidRPr="00410FF4" w:rsidRDefault="006B51BA" w:rsidP="00410FF4">
            <w:pPr>
              <w:spacing w:line="360" w:lineRule="auto"/>
              <w:jc w:val="both"/>
              <w:rPr>
                <w:sz w:val="24"/>
                <w:szCs w:val="24"/>
              </w:rPr>
            </w:pPr>
            <w:r w:rsidRPr="00410FF4">
              <w:rPr>
                <w:rFonts w:eastAsia="Times New Roman"/>
                <w:sz w:val="24"/>
                <w:szCs w:val="24"/>
              </w:rPr>
              <w:t xml:space="preserve"> </w:t>
            </w:r>
            <w:r w:rsidR="00EB1D5F" w:rsidRPr="00410FF4">
              <w:rPr>
                <w:rFonts w:eastAsia="Times New Roman"/>
                <w:sz w:val="24"/>
                <w:szCs w:val="24"/>
              </w:rPr>
              <w:t>Intelligent Office Suite</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66"/>
        </w:trPr>
        <w:tc>
          <w:tcPr>
            <w:tcW w:w="2280" w:type="dxa"/>
            <w:tcBorders>
              <w:left w:val="single" w:sz="8" w:space="0" w:color="auto"/>
              <w:right w:val="single" w:sz="8" w:space="0" w:color="auto"/>
            </w:tcBorders>
            <w:vAlign w:val="bottom"/>
          </w:tcPr>
          <w:p w:rsidR="00EB1D5F" w:rsidRPr="002B1B57" w:rsidRDefault="002B1B57" w:rsidP="002B1B57">
            <w:pPr>
              <w:spacing w:line="360" w:lineRule="auto"/>
              <w:jc w:val="center"/>
              <w:rPr>
                <w:b/>
                <w:sz w:val="24"/>
                <w:szCs w:val="24"/>
              </w:rPr>
            </w:pPr>
            <w:r w:rsidRPr="002B1B57">
              <w:rPr>
                <w:rFonts w:eastAsia="Times New Roman"/>
                <w:b/>
                <w:sz w:val="24"/>
                <w:szCs w:val="24"/>
              </w:rPr>
              <w:t>Storage</w:t>
            </w:r>
          </w:p>
        </w:tc>
        <w:tc>
          <w:tcPr>
            <w:tcW w:w="4660" w:type="dxa"/>
            <w:tcBorders>
              <w:right w:val="single" w:sz="8" w:space="0" w:color="auto"/>
            </w:tcBorders>
            <w:vAlign w:val="bottom"/>
          </w:tcPr>
          <w:p w:rsidR="00EB1D5F" w:rsidRPr="00410FF4" w:rsidRDefault="00EB1D5F" w:rsidP="00410FF4">
            <w:pPr>
              <w:spacing w:line="360" w:lineRule="auto"/>
              <w:jc w:val="both"/>
              <w:rPr>
                <w:sz w:val="24"/>
                <w:szCs w:val="24"/>
              </w:rPr>
            </w:pPr>
            <w:r w:rsidRPr="00410FF4">
              <w:rPr>
                <w:rFonts w:eastAsia="Times New Roman"/>
                <w:sz w:val="24"/>
                <w:szCs w:val="24"/>
              </w:rPr>
              <w:t>Secure cloud-based file storage per user.</w:t>
            </w:r>
          </w:p>
        </w:tc>
        <w:tc>
          <w:tcPr>
            <w:tcW w:w="2160" w:type="dxa"/>
            <w:tcBorders>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2B1B57">
        <w:trPr>
          <w:trHeight w:val="276"/>
        </w:trPr>
        <w:tc>
          <w:tcPr>
            <w:tcW w:w="2280" w:type="dxa"/>
            <w:tcBorders>
              <w:left w:val="single" w:sz="8" w:space="0" w:color="auto"/>
              <w:bottom w:val="single" w:sz="4" w:space="0" w:color="auto"/>
              <w:right w:val="single" w:sz="8" w:space="0" w:color="auto"/>
            </w:tcBorders>
            <w:vAlign w:val="bottom"/>
          </w:tcPr>
          <w:p w:rsidR="00EB1D5F" w:rsidRPr="002B1B57" w:rsidRDefault="00EB1D5F" w:rsidP="002B1B57">
            <w:pPr>
              <w:spacing w:line="360" w:lineRule="auto"/>
              <w:jc w:val="center"/>
              <w:rPr>
                <w:b/>
                <w:sz w:val="24"/>
                <w:szCs w:val="24"/>
              </w:rPr>
            </w:pPr>
          </w:p>
        </w:tc>
        <w:tc>
          <w:tcPr>
            <w:tcW w:w="4660" w:type="dxa"/>
            <w:tcBorders>
              <w:bottom w:val="single" w:sz="4" w:space="0" w:color="auto"/>
              <w:right w:val="single" w:sz="8" w:space="0" w:color="auto"/>
            </w:tcBorders>
            <w:vAlign w:val="bottom"/>
          </w:tcPr>
          <w:p w:rsidR="00EB1D5F" w:rsidRPr="00410FF4" w:rsidRDefault="00EB1D5F" w:rsidP="00410FF4">
            <w:pPr>
              <w:spacing w:line="360" w:lineRule="auto"/>
              <w:jc w:val="both"/>
              <w:rPr>
                <w:sz w:val="24"/>
                <w:szCs w:val="24"/>
              </w:rPr>
            </w:pPr>
            <w:r w:rsidRPr="00410FF4">
              <w:rPr>
                <w:rFonts w:eastAsia="Times New Roman"/>
                <w:sz w:val="24"/>
                <w:szCs w:val="24"/>
              </w:rPr>
              <w:t xml:space="preserve">30GB for </w:t>
            </w:r>
            <w:r w:rsidR="006B51BA" w:rsidRPr="00410FF4">
              <w:rPr>
                <w:rFonts w:eastAsia="Times New Roman"/>
                <w:sz w:val="24"/>
                <w:szCs w:val="24"/>
              </w:rPr>
              <w:t>34</w:t>
            </w:r>
            <w:r w:rsidRPr="00410FF4">
              <w:rPr>
                <w:rFonts w:eastAsia="Times New Roman"/>
                <w:sz w:val="24"/>
                <w:szCs w:val="24"/>
              </w:rPr>
              <w:t xml:space="preserve"> Users per year</w:t>
            </w:r>
          </w:p>
        </w:tc>
        <w:tc>
          <w:tcPr>
            <w:tcW w:w="2160" w:type="dxa"/>
            <w:tcBorders>
              <w:bottom w:val="single" w:sz="4"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2B1B57">
        <w:trPr>
          <w:trHeight w:val="278"/>
        </w:trPr>
        <w:tc>
          <w:tcPr>
            <w:tcW w:w="2280" w:type="dxa"/>
            <w:tcBorders>
              <w:top w:val="single" w:sz="4" w:space="0" w:color="auto"/>
              <w:left w:val="single" w:sz="4" w:space="0" w:color="auto"/>
              <w:bottom w:val="single" w:sz="4"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Administration</w:t>
            </w:r>
          </w:p>
        </w:tc>
        <w:tc>
          <w:tcPr>
            <w:tcW w:w="4660" w:type="dxa"/>
            <w:tcBorders>
              <w:top w:val="single" w:sz="4" w:space="0" w:color="auto"/>
              <w:bottom w:val="single" w:sz="4" w:space="0" w:color="auto"/>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Centralized admin console.</w:t>
            </w:r>
          </w:p>
        </w:tc>
        <w:tc>
          <w:tcPr>
            <w:tcW w:w="2160" w:type="dxa"/>
            <w:tcBorders>
              <w:top w:val="single" w:sz="4" w:space="0" w:color="auto"/>
              <w:bottom w:val="single" w:sz="4" w:space="0" w:color="auto"/>
              <w:right w:val="single" w:sz="4" w:space="0" w:color="auto"/>
            </w:tcBorders>
            <w:vAlign w:val="bottom"/>
          </w:tcPr>
          <w:p w:rsidR="00EB1D5F" w:rsidRPr="00410FF4" w:rsidRDefault="00EB1D5F" w:rsidP="00410FF4">
            <w:pPr>
              <w:spacing w:line="360" w:lineRule="auto"/>
              <w:jc w:val="both"/>
              <w:rPr>
                <w:sz w:val="24"/>
                <w:szCs w:val="24"/>
              </w:rPr>
            </w:pPr>
          </w:p>
        </w:tc>
      </w:tr>
      <w:tr w:rsidR="00EB1D5F" w:rsidRPr="00410FF4" w:rsidTr="002B1B57">
        <w:trPr>
          <w:trHeight w:val="276"/>
        </w:trPr>
        <w:tc>
          <w:tcPr>
            <w:tcW w:w="2280" w:type="dxa"/>
            <w:tcBorders>
              <w:top w:val="single" w:sz="4" w:space="0" w:color="auto"/>
              <w:left w:val="single" w:sz="8" w:space="0" w:color="auto"/>
              <w:bottom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Adverts</w:t>
            </w:r>
          </w:p>
        </w:tc>
        <w:tc>
          <w:tcPr>
            <w:tcW w:w="4660" w:type="dxa"/>
            <w:tcBorders>
              <w:top w:val="single" w:sz="4" w:space="0" w:color="auto"/>
              <w:bottom w:val="single" w:sz="8" w:space="0" w:color="auto"/>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Ad- Free experience</w:t>
            </w:r>
          </w:p>
        </w:tc>
        <w:tc>
          <w:tcPr>
            <w:tcW w:w="2160" w:type="dxa"/>
            <w:tcBorders>
              <w:top w:val="single" w:sz="4" w:space="0" w:color="auto"/>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75"/>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Support</w:t>
            </w: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24-7 support by phone, email and online</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78"/>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Uptime</w:t>
            </w: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95% and above guaranteed.</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75"/>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Migration</w:t>
            </w: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Data migration and Setup</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75"/>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Mail recovery</w:t>
            </w: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ind w:left="120"/>
              <w:jc w:val="both"/>
              <w:rPr>
                <w:sz w:val="24"/>
                <w:szCs w:val="24"/>
              </w:rPr>
            </w:pPr>
            <w:r w:rsidRPr="00410FF4">
              <w:rPr>
                <w:rFonts w:eastAsia="Times New Roman"/>
                <w:sz w:val="24"/>
                <w:szCs w:val="24"/>
              </w:rPr>
              <w:t>Recover mails up</w:t>
            </w:r>
            <w:r w:rsidR="000229D8" w:rsidRPr="00410FF4">
              <w:rPr>
                <w:rFonts w:eastAsia="Times New Roman"/>
                <w:sz w:val="24"/>
                <w:szCs w:val="24"/>
              </w:rPr>
              <w:t xml:space="preserve"> </w:t>
            </w:r>
            <w:r w:rsidRPr="00410FF4">
              <w:rPr>
                <w:rFonts w:eastAsia="Times New Roman"/>
                <w:sz w:val="24"/>
                <w:szCs w:val="24"/>
              </w:rPr>
              <w:t>to 30 Days after deleting</w:t>
            </w: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r w:rsidR="00EB1D5F" w:rsidRPr="00410FF4" w:rsidTr="006B51BA">
        <w:trPr>
          <w:trHeight w:val="264"/>
        </w:trPr>
        <w:tc>
          <w:tcPr>
            <w:tcW w:w="2280" w:type="dxa"/>
            <w:tcBorders>
              <w:left w:val="single" w:sz="8" w:space="0" w:color="auto"/>
              <w:bottom w:val="single" w:sz="8" w:space="0" w:color="auto"/>
              <w:right w:val="single" w:sz="8" w:space="0" w:color="auto"/>
            </w:tcBorders>
            <w:vAlign w:val="bottom"/>
          </w:tcPr>
          <w:p w:rsidR="00EB1D5F" w:rsidRPr="002B1B57" w:rsidRDefault="00EB1D5F" w:rsidP="002B1B57">
            <w:pPr>
              <w:spacing w:line="360" w:lineRule="auto"/>
              <w:ind w:left="140"/>
              <w:jc w:val="center"/>
              <w:rPr>
                <w:b/>
                <w:sz w:val="24"/>
                <w:szCs w:val="24"/>
              </w:rPr>
            </w:pPr>
            <w:r w:rsidRPr="002B1B57">
              <w:rPr>
                <w:rFonts w:eastAsia="Times New Roman"/>
                <w:b/>
                <w:sz w:val="24"/>
                <w:szCs w:val="24"/>
              </w:rPr>
              <w:t>PASS/FAIL</w:t>
            </w:r>
          </w:p>
        </w:tc>
        <w:tc>
          <w:tcPr>
            <w:tcW w:w="46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c>
          <w:tcPr>
            <w:tcW w:w="2160" w:type="dxa"/>
            <w:tcBorders>
              <w:bottom w:val="single" w:sz="8" w:space="0" w:color="auto"/>
              <w:right w:val="single" w:sz="8" w:space="0" w:color="auto"/>
            </w:tcBorders>
            <w:vAlign w:val="bottom"/>
          </w:tcPr>
          <w:p w:rsidR="00EB1D5F" w:rsidRPr="00410FF4" w:rsidRDefault="00EB1D5F" w:rsidP="00410FF4">
            <w:pPr>
              <w:spacing w:line="360" w:lineRule="auto"/>
              <w:jc w:val="both"/>
              <w:rPr>
                <w:sz w:val="24"/>
                <w:szCs w:val="24"/>
              </w:rPr>
            </w:pPr>
          </w:p>
        </w:tc>
      </w:tr>
    </w:tbl>
    <w:p w:rsidR="00962188" w:rsidRDefault="00962188" w:rsidP="00410FF4">
      <w:pPr>
        <w:spacing w:line="360" w:lineRule="auto"/>
        <w:jc w:val="both"/>
        <w:rPr>
          <w:sz w:val="24"/>
          <w:szCs w:val="24"/>
        </w:rPr>
      </w:pPr>
    </w:p>
    <w:p w:rsidR="00EB1D5F" w:rsidRPr="00410FF4" w:rsidRDefault="00EB1D5F" w:rsidP="00410FF4">
      <w:pPr>
        <w:spacing w:line="360" w:lineRule="auto"/>
        <w:jc w:val="both"/>
        <w:rPr>
          <w:sz w:val="24"/>
          <w:szCs w:val="24"/>
        </w:rPr>
      </w:pPr>
      <w:r w:rsidRPr="00410FF4">
        <w:rPr>
          <w:noProof/>
          <w:sz w:val="24"/>
          <w:szCs w:val="24"/>
          <w:lang w:val="en-US" w:eastAsia="en-US"/>
        </w:rPr>
        <mc:AlternateContent>
          <mc:Choice Requires="wps">
            <w:drawing>
              <wp:anchor distT="0" distB="0" distL="114300" distR="114300" simplePos="0" relativeHeight="251661312" behindDoc="1" locked="0" layoutInCell="0" allowOverlap="1" wp14:anchorId="29EADBE7" wp14:editId="320305DC">
                <wp:simplePos x="0" y="0"/>
                <wp:positionH relativeFrom="column">
                  <wp:posOffset>5763260</wp:posOffset>
                </wp:positionH>
                <wp:positionV relativeFrom="paragraph">
                  <wp:posOffset>-190500</wp:posOffset>
                </wp:positionV>
                <wp:extent cx="12065" cy="127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w14:anchorId="1FB5CF6B" id="Shape 3" o:spid="_x0000_s1026" style="position:absolute;margin-left:453.8pt;margin-top:-15pt;width:.95pt;height: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" o:allowincell="f" fillcolor="black" stroked="f">
                <v:path arrowok="t"/>
              </v:rect>
            </w:pict>
          </mc:Fallback>
        </mc:AlternateContent>
      </w:r>
    </w:p>
    <w:p w:rsidR="00EB1D5F" w:rsidRPr="00410FF4" w:rsidRDefault="00EB1D5F" w:rsidP="002B1B57">
      <w:pPr>
        <w:spacing w:line="360" w:lineRule="auto"/>
        <w:jc w:val="center"/>
        <w:rPr>
          <w:sz w:val="24"/>
          <w:szCs w:val="24"/>
        </w:rPr>
      </w:pPr>
      <w:bookmarkStart w:id="0" w:name="page25"/>
      <w:bookmarkStart w:id="1" w:name="page27"/>
      <w:bookmarkEnd w:id="0"/>
      <w:bookmarkEnd w:id="1"/>
      <w:r w:rsidRPr="00410FF4">
        <w:rPr>
          <w:rFonts w:eastAsia="Times New Roman"/>
          <w:b/>
          <w:bCs/>
          <w:sz w:val="24"/>
          <w:szCs w:val="24"/>
        </w:rPr>
        <w:t>PRICE SCHEDULE</w:t>
      </w:r>
    </w:p>
    <w:tbl>
      <w:tblPr>
        <w:tblW w:w="9624" w:type="dxa"/>
        <w:tblInd w:w="10" w:type="dxa"/>
        <w:tblLayout w:type="fixed"/>
        <w:tblCellMar>
          <w:left w:w="0" w:type="dxa"/>
          <w:right w:w="0" w:type="dxa"/>
        </w:tblCellMar>
        <w:tblLook w:val="04A0" w:firstRow="1" w:lastRow="0" w:firstColumn="1" w:lastColumn="0" w:noHBand="0" w:noVBand="1"/>
      </w:tblPr>
      <w:tblGrid>
        <w:gridCol w:w="960"/>
        <w:gridCol w:w="6822"/>
        <w:gridCol w:w="1842"/>
      </w:tblGrid>
      <w:tr w:rsidR="00EB1D5F" w:rsidRPr="00410FF4" w:rsidTr="002B1B57">
        <w:trPr>
          <w:trHeight w:val="326"/>
        </w:trPr>
        <w:tc>
          <w:tcPr>
            <w:tcW w:w="960" w:type="dxa"/>
            <w:tcBorders>
              <w:top w:val="single" w:sz="4" w:space="0" w:color="auto"/>
              <w:left w:val="single" w:sz="4" w:space="0" w:color="auto"/>
              <w:bottom w:val="single" w:sz="4" w:space="0" w:color="auto"/>
              <w:right w:val="single" w:sz="8" w:space="0" w:color="auto"/>
            </w:tcBorders>
            <w:vAlign w:val="bottom"/>
          </w:tcPr>
          <w:p w:rsidR="00EB1D5F" w:rsidRPr="002B1B57" w:rsidRDefault="00EB1D5F" w:rsidP="00410FF4">
            <w:pPr>
              <w:spacing w:line="360" w:lineRule="auto"/>
              <w:ind w:left="120"/>
              <w:jc w:val="both"/>
              <w:rPr>
                <w:b/>
                <w:sz w:val="24"/>
                <w:szCs w:val="24"/>
              </w:rPr>
            </w:pPr>
            <w:r w:rsidRPr="002B1B57">
              <w:rPr>
                <w:rFonts w:eastAsia="Times New Roman"/>
                <w:b/>
                <w:sz w:val="24"/>
                <w:szCs w:val="24"/>
              </w:rPr>
              <w:t>No</w:t>
            </w:r>
          </w:p>
        </w:tc>
        <w:tc>
          <w:tcPr>
            <w:tcW w:w="6822" w:type="dxa"/>
            <w:tcBorders>
              <w:top w:val="single" w:sz="4" w:space="0" w:color="auto"/>
              <w:bottom w:val="single" w:sz="4" w:space="0" w:color="auto"/>
              <w:right w:val="single" w:sz="8" w:space="0" w:color="auto"/>
            </w:tcBorders>
            <w:vAlign w:val="bottom"/>
          </w:tcPr>
          <w:p w:rsidR="00EB1D5F" w:rsidRPr="002B1B57" w:rsidRDefault="00EB1D5F" w:rsidP="00410FF4">
            <w:pPr>
              <w:spacing w:line="360" w:lineRule="auto"/>
              <w:ind w:left="100"/>
              <w:jc w:val="both"/>
              <w:rPr>
                <w:b/>
                <w:sz w:val="24"/>
                <w:szCs w:val="24"/>
              </w:rPr>
            </w:pPr>
            <w:r w:rsidRPr="002B1B57">
              <w:rPr>
                <w:rFonts w:eastAsia="Times New Roman"/>
                <w:b/>
                <w:sz w:val="24"/>
                <w:szCs w:val="24"/>
              </w:rPr>
              <w:t>Description</w:t>
            </w:r>
          </w:p>
        </w:tc>
        <w:tc>
          <w:tcPr>
            <w:tcW w:w="1842" w:type="dxa"/>
            <w:tcBorders>
              <w:top w:val="single" w:sz="4" w:space="0" w:color="auto"/>
              <w:bottom w:val="single" w:sz="4" w:space="0" w:color="auto"/>
              <w:right w:val="single" w:sz="4" w:space="0" w:color="auto"/>
            </w:tcBorders>
            <w:vAlign w:val="bottom"/>
          </w:tcPr>
          <w:p w:rsidR="00EB1D5F" w:rsidRPr="002B1B57" w:rsidRDefault="00EB1D5F" w:rsidP="00410FF4">
            <w:pPr>
              <w:spacing w:line="360" w:lineRule="auto"/>
              <w:ind w:left="100"/>
              <w:jc w:val="both"/>
              <w:rPr>
                <w:b/>
                <w:sz w:val="24"/>
                <w:szCs w:val="24"/>
              </w:rPr>
            </w:pPr>
            <w:r w:rsidRPr="002B1B57">
              <w:rPr>
                <w:rFonts w:eastAsia="Times New Roman"/>
                <w:b/>
                <w:sz w:val="24"/>
                <w:szCs w:val="24"/>
              </w:rPr>
              <w:t>Amount</w:t>
            </w:r>
          </w:p>
        </w:tc>
      </w:tr>
      <w:tr w:rsidR="002B1B57" w:rsidRPr="00410FF4" w:rsidTr="002B1B57">
        <w:trPr>
          <w:trHeight w:val="326"/>
        </w:trPr>
        <w:tc>
          <w:tcPr>
            <w:tcW w:w="960" w:type="dxa"/>
            <w:tcBorders>
              <w:top w:val="single" w:sz="4" w:space="0" w:color="auto"/>
              <w:left w:val="single" w:sz="4" w:space="0" w:color="auto"/>
              <w:right w:val="single" w:sz="8" w:space="0" w:color="auto"/>
            </w:tcBorders>
            <w:vAlign w:val="bottom"/>
          </w:tcPr>
          <w:p w:rsidR="002B1B57" w:rsidRPr="00410FF4" w:rsidRDefault="002B1B57" w:rsidP="002B1B57">
            <w:pPr>
              <w:spacing w:line="360" w:lineRule="auto"/>
              <w:ind w:left="120"/>
              <w:jc w:val="both"/>
              <w:rPr>
                <w:sz w:val="24"/>
                <w:szCs w:val="24"/>
              </w:rPr>
            </w:pPr>
            <w:r w:rsidRPr="00410FF4">
              <w:rPr>
                <w:rFonts w:eastAsia="Times New Roman"/>
                <w:sz w:val="24"/>
                <w:szCs w:val="24"/>
              </w:rPr>
              <w:t>1</w:t>
            </w:r>
          </w:p>
        </w:tc>
        <w:tc>
          <w:tcPr>
            <w:tcW w:w="6822" w:type="dxa"/>
            <w:tcBorders>
              <w:top w:val="single" w:sz="4" w:space="0" w:color="auto"/>
              <w:right w:val="single" w:sz="8" w:space="0" w:color="auto"/>
            </w:tcBorders>
            <w:vAlign w:val="bottom"/>
          </w:tcPr>
          <w:p w:rsidR="002B1B57" w:rsidRPr="00410FF4" w:rsidRDefault="002B1B57" w:rsidP="002B1B57">
            <w:pPr>
              <w:spacing w:line="360" w:lineRule="auto"/>
              <w:ind w:left="100"/>
              <w:jc w:val="both"/>
              <w:rPr>
                <w:sz w:val="24"/>
                <w:szCs w:val="24"/>
              </w:rPr>
            </w:pPr>
            <w:r w:rsidRPr="00410FF4">
              <w:rPr>
                <w:rFonts w:eastAsia="Times New Roman"/>
                <w:sz w:val="24"/>
                <w:szCs w:val="24"/>
              </w:rPr>
              <w:t>G-Suite basic licenses for 33 Users with</w:t>
            </w:r>
            <w:r>
              <w:rPr>
                <w:rFonts w:eastAsia="Times New Roman"/>
                <w:sz w:val="24"/>
                <w:szCs w:val="24"/>
              </w:rPr>
              <w:t xml:space="preserve"> </w:t>
            </w:r>
            <w:r w:rsidRPr="00410FF4">
              <w:rPr>
                <w:rFonts w:eastAsia="Times New Roman"/>
                <w:sz w:val="24"/>
                <w:szCs w:val="24"/>
              </w:rPr>
              <w:t>30GB storage for one year</w:t>
            </w:r>
          </w:p>
        </w:tc>
        <w:tc>
          <w:tcPr>
            <w:tcW w:w="1842" w:type="dxa"/>
            <w:tcBorders>
              <w:top w:val="single" w:sz="4" w:space="0" w:color="auto"/>
              <w:bottom w:val="single" w:sz="4" w:space="0" w:color="auto"/>
              <w:right w:val="single" w:sz="4" w:space="0" w:color="auto"/>
            </w:tcBorders>
            <w:vAlign w:val="bottom"/>
          </w:tcPr>
          <w:p w:rsidR="002B1B57" w:rsidRPr="002B1B57" w:rsidRDefault="002B1B57" w:rsidP="002B1B57">
            <w:pPr>
              <w:spacing w:line="360" w:lineRule="auto"/>
              <w:ind w:left="100"/>
              <w:jc w:val="both"/>
              <w:rPr>
                <w:rFonts w:eastAsia="Times New Roman"/>
                <w:b/>
                <w:sz w:val="24"/>
                <w:szCs w:val="24"/>
              </w:rPr>
            </w:pPr>
          </w:p>
        </w:tc>
      </w:tr>
      <w:tr w:rsidR="002B1B57" w:rsidRPr="00410FF4" w:rsidTr="002B1B57">
        <w:trPr>
          <w:trHeight w:val="305"/>
        </w:trPr>
        <w:tc>
          <w:tcPr>
            <w:tcW w:w="960" w:type="dxa"/>
            <w:tcBorders>
              <w:top w:val="single" w:sz="4" w:space="0" w:color="auto"/>
              <w:left w:val="single" w:sz="4" w:space="0" w:color="auto"/>
              <w:bottom w:val="single" w:sz="4" w:space="0" w:color="auto"/>
              <w:right w:val="single" w:sz="8" w:space="0" w:color="auto"/>
            </w:tcBorders>
            <w:vAlign w:val="bottom"/>
          </w:tcPr>
          <w:p w:rsidR="002B1B57" w:rsidRPr="00410FF4" w:rsidRDefault="002B1B57" w:rsidP="002B1B57">
            <w:pPr>
              <w:spacing w:line="360" w:lineRule="auto"/>
              <w:ind w:left="120"/>
              <w:jc w:val="both"/>
              <w:rPr>
                <w:sz w:val="24"/>
                <w:szCs w:val="24"/>
              </w:rPr>
            </w:pPr>
            <w:r w:rsidRPr="00410FF4">
              <w:rPr>
                <w:rFonts w:eastAsia="Times New Roman"/>
                <w:sz w:val="24"/>
                <w:szCs w:val="24"/>
              </w:rPr>
              <w:t>2</w:t>
            </w:r>
          </w:p>
        </w:tc>
        <w:tc>
          <w:tcPr>
            <w:tcW w:w="6822" w:type="dxa"/>
            <w:tcBorders>
              <w:top w:val="single" w:sz="4" w:space="0" w:color="auto"/>
              <w:bottom w:val="single" w:sz="4" w:space="0" w:color="auto"/>
              <w:right w:val="single" w:sz="8" w:space="0" w:color="auto"/>
            </w:tcBorders>
            <w:vAlign w:val="bottom"/>
          </w:tcPr>
          <w:p w:rsidR="002B1B57" w:rsidRPr="00410FF4" w:rsidRDefault="002B1B57" w:rsidP="002B1B57">
            <w:pPr>
              <w:spacing w:line="360" w:lineRule="auto"/>
              <w:ind w:left="100"/>
              <w:jc w:val="both"/>
              <w:rPr>
                <w:sz w:val="24"/>
                <w:szCs w:val="24"/>
              </w:rPr>
            </w:pPr>
            <w:r w:rsidRPr="00410FF4">
              <w:rPr>
                <w:rFonts w:eastAsia="Times New Roman"/>
                <w:sz w:val="24"/>
                <w:szCs w:val="24"/>
              </w:rPr>
              <w:t>Setup, Migration support and training.</w:t>
            </w:r>
          </w:p>
        </w:tc>
        <w:tc>
          <w:tcPr>
            <w:tcW w:w="1842" w:type="dxa"/>
            <w:tcBorders>
              <w:top w:val="single" w:sz="4" w:space="0" w:color="auto"/>
              <w:bottom w:val="single" w:sz="4" w:space="0" w:color="auto"/>
              <w:right w:val="single" w:sz="4" w:space="0" w:color="auto"/>
            </w:tcBorders>
            <w:vAlign w:val="bottom"/>
          </w:tcPr>
          <w:p w:rsidR="002B1B57" w:rsidRPr="00410FF4" w:rsidRDefault="002B1B57" w:rsidP="002B1B57">
            <w:pPr>
              <w:spacing w:line="360" w:lineRule="auto"/>
              <w:jc w:val="both"/>
              <w:rPr>
                <w:sz w:val="24"/>
                <w:szCs w:val="24"/>
              </w:rPr>
            </w:pPr>
          </w:p>
        </w:tc>
      </w:tr>
      <w:tr w:rsidR="002B1B57" w:rsidRPr="00410FF4" w:rsidTr="002B1B57">
        <w:trPr>
          <w:trHeight w:val="304"/>
        </w:trPr>
        <w:tc>
          <w:tcPr>
            <w:tcW w:w="960" w:type="dxa"/>
            <w:tcBorders>
              <w:top w:val="single" w:sz="4" w:space="0" w:color="auto"/>
              <w:left w:val="single" w:sz="4" w:space="0" w:color="auto"/>
              <w:bottom w:val="single" w:sz="4" w:space="0" w:color="auto"/>
              <w:right w:val="single" w:sz="8" w:space="0" w:color="auto"/>
            </w:tcBorders>
            <w:vAlign w:val="bottom"/>
          </w:tcPr>
          <w:p w:rsidR="002B1B57" w:rsidRPr="00410FF4" w:rsidRDefault="002B1B57" w:rsidP="002B1B57">
            <w:pPr>
              <w:spacing w:line="360" w:lineRule="auto"/>
              <w:ind w:left="120"/>
              <w:jc w:val="both"/>
              <w:rPr>
                <w:sz w:val="24"/>
                <w:szCs w:val="24"/>
              </w:rPr>
            </w:pPr>
            <w:r w:rsidRPr="00410FF4">
              <w:rPr>
                <w:sz w:val="24"/>
                <w:szCs w:val="24"/>
              </w:rPr>
              <w:t>3</w:t>
            </w:r>
          </w:p>
        </w:tc>
        <w:tc>
          <w:tcPr>
            <w:tcW w:w="6822" w:type="dxa"/>
            <w:tcBorders>
              <w:top w:val="single" w:sz="4" w:space="0" w:color="auto"/>
              <w:bottom w:val="single" w:sz="4" w:space="0" w:color="auto"/>
              <w:right w:val="single" w:sz="8" w:space="0" w:color="auto"/>
            </w:tcBorders>
            <w:vAlign w:val="bottom"/>
          </w:tcPr>
          <w:p w:rsidR="002B1B57" w:rsidRPr="00410FF4" w:rsidRDefault="002B1B57" w:rsidP="002B1B57">
            <w:pPr>
              <w:spacing w:line="360" w:lineRule="auto"/>
              <w:ind w:left="100"/>
              <w:jc w:val="both"/>
              <w:rPr>
                <w:sz w:val="24"/>
                <w:szCs w:val="24"/>
              </w:rPr>
            </w:pPr>
            <w:r w:rsidRPr="00410FF4">
              <w:rPr>
                <w:rFonts w:eastAsia="Times New Roman"/>
                <w:sz w:val="24"/>
                <w:szCs w:val="24"/>
              </w:rPr>
              <w:t>Total</w:t>
            </w:r>
          </w:p>
        </w:tc>
        <w:tc>
          <w:tcPr>
            <w:tcW w:w="1842" w:type="dxa"/>
            <w:tcBorders>
              <w:top w:val="single" w:sz="4" w:space="0" w:color="auto"/>
              <w:bottom w:val="single" w:sz="4" w:space="0" w:color="auto"/>
              <w:right w:val="single" w:sz="4" w:space="0" w:color="auto"/>
            </w:tcBorders>
            <w:vAlign w:val="bottom"/>
          </w:tcPr>
          <w:p w:rsidR="002B1B57" w:rsidRPr="00410FF4" w:rsidRDefault="002B1B57" w:rsidP="002B1B57">
            <w:pPr>
              <w:spacing w:line="360" w:lineRule="auto"/>
              <w:jc w:val="both"/>
              <w:rPr>
                <w:sz w:val="24"/>
                <w:szCs w:val="24"/>
              </w:rPr>
            </w:pPr>
          </w:p>
        </w:tc>
      </w:tr>
    </w:tbl>
    <w:p w:rsidR="00EB1D5F" w:rsidRPr="00410FF4" w:rsidRDefault="00EB1D5F" w:rsidP="00410FF4">
      <w:pPr>
        <w:spacing w:line="360" w:lineRule="auto"/>
        <w:jc w:val="both"/>
        <w:rPr>
          <w:sz w:val="24"/>
          <w:szCs w:val="24"/>
        </w:rPr>
      </w:pPr>
    </w:p>
    <w:p w:rsidR="00EB1D5F" w:rsidRPr="00410FF4" w:rsidRDefault="00EB1D5F" w:rsidP="00410FF4">
      <w:pPr>
        <w:spacing w:line="360" w:lineRule="auto"/>
        <w:jc w:val="both"/>
        <w:rPr>
          <w:sz w:val="24"/>
          <w:szCs w:val="24"/>
        </w:rPr>
      </w:pPr>
    </w:p>
    <w:p w:rsidR="00EB1D5F" w:rsidRPr="00410FF4" w:rsidRDefault="00EB1D5F" w:rsidP="00410FF4">
      <w:pPr>
        <w:spacing w:line="360" w:lineRule="auto"/>
        <w:jc w:val="both"/>
        <w:rPr>
          <w:sz w:val="24"/>
          <w:szCs w:val="24"/>
        </w:rPr>
      </w:pPr>
      <w:bookmarkStart w:id="2" w:name="page28"/>
      <w:bookmarkStart w:id="3" w:name="_GoBack"/>
      <w:bookmarkEnd w:id="2"/>
      <w:bookmarkEnd w:id="3"/>
    </w:p>
    <w:sectPr w:rsidR="00EB1D5F" w:rsidRPr="00410FF4">
      <w:pgSz w:w="11900" w:h="16838"/>
      <w:pgMar w:top="1377" w:right="1286" w:bottom="483" w:left="1160" w:header="0" w:footer="0" w:gutter="0"/>
      <w:cols w:space="720" w:equalWidth="0">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DBDAB"/>
    <w:multiLevelType w:val="hybridMultilevel"/>
    <w:tmpl w:val="1298CD18"/>
    <w:lvl w:ilvl="0" w:tplc="9190AE3E">
      <w:start w:val="1"/>
      <w:numFmt w:val="decimal"/>
      <w:lvlText w:val="%1."/>
      <w:lvlJc w:val="left"/>
    </w:lvl>
    <w:lvl w:ilvl="1" w:tplc="269A3952">
      <w:numFmt w:val="decimal"/>
      <w:lvlText w:val=""/>
      <w:lvlJc w:val="left"/>
    </w:lvl>
    <w:lvl w:ilvl="2" w:tplc="688E70C4">
      <w:numFmt w:val="decimal"/>
      <w:lvlText w:val=""/>
      <w:lvlJc w:val="left"/>
    </w:lvl>
    <w:lvl w:ilvl="3" w:tplc="8954D07A">
      <w:numFmt w:val="decimal"/>
      <w:lvlText w:val=""/>
      <w:lvlJc w:val="left"/>
    </w:lvl>
    <w:lvl w:ilvl="4" w:tplc="57E0C09C">
      <w:numFmt w:val="decimal"/>
      <w:lvlText w:val=""/>
      <w:lvlJc w:val="left"/>
    </w:lvl>
    <w:lvl w:ilvl="5" w:tplc="C50845F4">
      <w:numFmt w:val="decimal"/>
      <w:lvlText w:val=""/>
      <w:lvlJc w:val="left"/>
    </w:lvl>
    <w:lvl w:ilvl="6" w:tplc="F8EAD92A">
      <w:numFmt w:val="decimal"/>
      <w:lvlText w:val=""/>
      <w:lvlJc w:val="left"/>
    </w:lvl>
    <w:lvl w:ilvl="7" w:tplc="CC92AE2C">
      <w:numFmt w:val="decimal"/>
      <w:lvlText w:val=""/>
      <w:lvlJc w:val="left"/>
    </w:lvl>
    <w:lvl w:ilvl="8" w:tplc="42400022">
      <w:numFmt w:val="decimal"/>
      <w:lvlText w:val=""/>
      <w:lvlJc w:val="left"/>
    </w:lvl>
  </w:abstractNum>
  <w:abstractNum w:abstractNumId="1" w15:restartNumberingAfterBreak="0">
    <w:nsid w:val="0B03E0C6"/>
    <w:multiLevelType w:val="hybridMultilevel"/>
    <w:tmpl w:val="C35C500E"/>
    <w:lvl w:ilvl="0" w:tplc="B4661BC2">
      <w:start w:val="1"/>
      <w:numFmt w:val="decimal"/>
      <w:lvlText w:val="%1."/>
      <w:lvlJc w:val="left"/>
    </w:lvl>
    <w:lvl w:ilvl="1" w:tplc="4A1A4B6E">
      <w:numFmt w:val="decimal"/>
      <w:lvlText w:val=""/>
      <w:lvlJc w:val="left"/>
    </w:lvl>
    <w:lvl w:ilvl="2" w:tplc="0BD8C85A">
      <w:numFmt w:val="decimal"/>
      <w:lvlText w:val=""/>
      <w:lvlJc w:val="left"/>
    </w:lvl>
    <w:lvl w:ilvl="3" w:tplc="A4B65CFC">
      <w:numFmt w:val="decimal"/>
      <w:lvlText w:val=""/>
      <w:lvlJc w:val="left"/>
    </w:lvl>
    <w:lvl w:ilvl="4" w:tplc="C518CFE0">
      <w:numFmt w:val="decimal"/>
      <w:lvlText w:val=""/>
      <w:lvlJc w:val="left"/>
    </w:lvl>
    <w:lvl w:ilvl="5" w:tplc="629A1956">
      <w:numFmt w:val="decimal"/>
      <w:lvlText w:val=""/>
      <w:lvlJc w:val="left"/>
    </w:lvl>
    <w:lvl w:ilvl="6" w:tplc="6F6E65B2">
      <w:numFmt w:val="decimal"/>
      <w:lvlText w:val=""/>
      <w:lvlJc w:val="left"/>
    </w:lvl>
    <w:lvl w:ilvl="7" w:tplc="B4244606">
      <w:numFmt w:val="decimal"/>
      <w:lvlText w:val=""/>
      <w:lvlJc w:val="left"/>
    </w:lvl>
    <w:lvl w:ilvl="8" w:tplc="B038DBAC">
      <w:numFmt w:val="decimal"/>
      <w:lvlText w:val=""/>
      <w:lvlJc w:val="left"/>
    </w:lvl>
  </w:abstractNum>
  <w:abstractNum w:abstractNumId="2" w15:restartNumberingAfterBreak="0">
    <w:nsid w:val="189A769B"/>
    <w:multiLevelType w:val="hybridMultilevel"/>
    <w:tmpl w:val="E0268DE2"/>
    <w:lvl w:ilvl="0" w:tplc="B5F648CE">
      <w:start w:val="5"/>
      <w:numFmt w:val="decimal"/>
      <w:lvlText w:val="%1."/>
      <w:lvlJc w:val="left"/>
    </w:lvl>
    <w:lvl w:ilvl="1" w:tplc="6CDA5F8E">
      <w:numFmt w:val="decimal"/>
      <w:lvlText w:val=""/>
      <w:lvlJc w:val="left"/>
    </w:lvl>
    <w:lvl w:ilvl="2" w:tplc="415CDF02">
      <w:numFmt w:val="decimal"/>
      <w:lvlText w:val=""/>
      <w:lvlJc w:val="left"/>
    </w:lvl>
    <w:lvl w:ilvl="3" w:tplc="EBB2C62E">
      <w:numFmt w:val="decimal"/>
      <w:lvlText w:val=""/>
      <w:lvlJc w:val="left"/>
    </w:lvl>
    <w:lvl w:ilvl="4" w:tplc="5F9C67B6">
      <w:numFmt w:val="decimal"/>
      <w:lvlText w:val=""/>
      <w:lvlJc w:val="left"/>
    </w:lvl>
    <w:lvl w:ilvl="5" w:tplc="24B6E2B4">
      <w:numFmt w:val="decimal"/>
      <w:lvlText w:val=""/>
      <w:lvlJc w:val="left"/>
    </w:lvl>
    <w:lvl w:ilvl="6" w:tplc="923A4130">
      <w:numFmt w:val="decimal"/>
      <w:lvlText w:val=""/>
      <w:lvlJc w:val="left"/>
    </w:lvl>
    <w:lvl w:ilvl="7" w:tplc="54D611D8">
      <w:numFmt w:val="decimal"/>
      <w:lvlText w:val=""/>
      <w:lvlJc w:val="left"/>
    </w:lvl>
    <w:lvl w:ilvl="8" w:tplc="F2262672">
      <w:numFmt w:val="decimal"/>
      <w:lvlText w:val=""/>
      <w:lvlJc w:val="left"/>
    </w:lvl>
  </w:abstractNum>
  <w:abstractNum w:abstractNumId="3" w15:restartNumberingAfterBreak="0">
    <w:nsid w:val="1BEFD79F"/>
    <w:multiLevelType w:val="hybridMultilevel"/>
    <w:tmpl w:val="37180360"/>
    <w:lvl w:ilvl="0" w:tplc="F65830CC">
      <w:start w:val="1"/>
      <w:numFmt w:val="lowerLetter"/>
      <w:lvlText w:val="(%1)"/>
      <w:lvlJc w:val="left"/>
    </w:lvl>
    <w:lvl w:ilvl="1" w:tplc="76B46838">
      <w:numFmt w:val="decimal"/>
      <w:lvlText w:val=""/>
      <w:lvlJc w:val="left"/>
    </w:lvl>
    <w:lvl w:ilvl="2" w:tplc="C8E20512">
      <w:numFmt w:val="decimal"/>
      <w:lvlText w:val=""/>
      <w:lvlJc w:val="left"/>
    </w:lvl>
    <w:lvl w:ilvl="3" w:tplc="DDEC67F2">
      <w:numFmt w:val="decimal"/>
      <w:lvlText w:val=""/>
      <w:lvlJc w:val="left"/>
    </w:lvl>
    <w:lvl w:ilvl="4" w:tplc="0866B0C0">
      <w:numFmt w:val="decimal"/>
      <w:lvlText w:val=""/>
      <w:lvlJc w:val="left"/>
    </w:lvl>
    <w:lvl w:ilvl="5" w:tplc="6C4E8034">
      <w:numFmt w:val="decimal"/>
      <w:lvlText w:val=""/>
      <w:lvlJc w:val="left"/>
    </w:lvl>
    <w:lvl w:ilvl="6" w:tplc="DC2AD066">
      <w:numFmt w:val="decimal"/>
      <w:lvlText w:val=""/>
      <w:lvlJc w:val="left"/>
    </w:lvl>
    <w:lvl w:ilvl="7" w:tplc="708C2280">
      <w:numFmt w:val="decimal"/>
      <w:lvlText w:val=""/>
      <w:lvlJc w:val="left"/>
    </w:lvl>
    <w:lvl w:ilvl="8" w:tplc="022EEF1C">
      <w:numFmt w:val="decimal"/>
      <w:lvlText w:val=""/>
      <w:lvlJc w:val="left"/>
    </w:lvl>
  </w:abstractNum>
  <w:abstractNum w:abstractNumId="4" w15:restartNumberingAfterBreak="0">
    <w:nsid w:val="2443A858"/>
    <w:multiLevelType w:val="hybridMultilevel"/>
    <w:tmpl w:val="397CD5CA"/>
    <w:lvl w:ilvl="0" w:tplc="21C037AE">
      <w:start w:val="1"/>
      <w:numFmt w:val="lowerLetter"/>
      <w:lvlText w:val="%1)"/>
      <w:lvlJc w:val="left"/>
    </w:lvl>
    <w:lvl w:ilvl="1" w:tplc="7FCACA40">
      <w:numFmt w:val="decimal"/>
      <w:lvlText w:val=""/>
      <w:lvlJc w:val="left"/>
    </w:lvl>
    <w:lvl w:ilvl="2" w:tplc="7C22C2C4">
      <w:numFmt w:val="decimal"/>
      <w:lvlText w:val=""/>
      <w:lvlJc w:val="left"/>
    </w:lvl>
    <w:lvl w:ilvl="3" w:tplc="73BECB94">
      <w:numFmt w:val="decimal"/>
      <w:lvlText w:val=""/>
      <w:lvlJc w:val="left"/>
    </w:lvl>
    <w:lvl w:ilvl="4" w:tplc="7C9A887A">
      <w:numFmt w:val="decimal"/>
      <w:lvlText w:val=""/>
      <w:lvlJc w:val="left"/>
    </w:lvl>
    <w:lvl w:ilvl="5" w:tplc="4BC65D1A">
      <w:numFmt w:val="decimal"/>
      <w:lvlText w:val=""/>
      <w:lvlJc w:val="left"/>
    </w:lvl>
    <w:lvl w:ilvl="6" w:tplc="4838F794">
      <w:numFmt w:val="decimal"/>
      <w:lvlText w:val=""/>
      <w:lvlJc w:val="left"/>
    </w:lvl>
    <w:lvl w:ilvl="7" w:tplc="8228C5B6">
      <w:numFmt w:val="decimal"/>
      <w:lvlText w:val=""/>
      <w:lvlJc w:val="left"/>
    </w:lvl>
    <w:lvl w:ilvl="8" w:tplc="4EC446F0">
      <w:numFmt w:val="decimal"/>
      <w:lvlText w:val=""/>
      <w:lvlJc w:val="left"/>
    </w:lvl>
  </w:abstractNum>
  <w:abstractNum w:abstractNumId="5" w15:restartNumberingAfterBreak="0">
    <w:nsid w:val="257130A3"/>
    <w:multiLevelType w:val="hybridMultilevel"/>
    <w:tmpl w:val="C0B8FFAC"/>
    <w:lvl w:ilvl="0" w:tplc="09B2500A">
      <w:start w:val="2"/>
      <w:numFmt w:val="lowerLetter"/>
      <w:lvlText w:val="(%1)"/>
      <w:lvlJc w:val="left"/>
    </w:lvl>
    <w:lvl w:ilvl="1" w:tplc="1B2811DA">
      <w:numFmt w:val="decimal"/>
      <w:lvlText w:val=""/>
      <w:lvlJc w:val="left"/>
    </w:lvl>
    <w:lvl w:ilvl="2" w:tplc="5234F32A">
      <w:numFmt w:val="decimal"/>
      <w:lvlText w:val=""/>
      <w:lvlJc w:val="left"/>
    </w:lvl>
    <w:lvl w:ilvl="3" w:tplc="4D4A96E2">
      <w:numFmt w:val="decimal"/>
      <w:lvlText w:val=""/>
      <w:lvlJc w:val="left"/>
    </w:lvl>
    <w:lvl w:ilvl="4" w:tplc="E738D39A">
      <w:numFmt w:val="decimal"/>
      <w:lvlText w:val=""/>
      <w:lvlJc w:val="left"/>
    </w:lvl>
    <w:lvl w:ilvl="5" w:tplc="4D0050A8">
      <w:numFmt w:val="decimal"/>
      <w:lvlText w:val=""/>
      <w:lvlJc w:val="left"/>
    </w:lvl>
    <w:lvl w:ilvl="6" w:tplc="CAD27922">
      <w:numFmt w:val="decimal"/>
      <w:lvlText w:val=""/>
      <w:lvlJc w:val="left"/>
    </w:lvl>
    <w:lvl w:ilvl="7" w:tplc="7804985C">
      <w:numFmt w:val="decimal"/>
      <w:lvlText w:val=""/>
      <w:lvlJc w:val="left"/>
    </w:lvl>
    <w:lvl w:ilvl="8" w:tplc="727804BA">
      <w:numFmt w:val="decimal"/>
      <w:lvlText w:val=""/>
      <w:lvlJc w:val="left"/>
    </w:lvl>
  </w:abstractNum>
  <w:abstractNum w:abstractNumId="6" w15:restartNumberingAfterBreak="0">
    <w:nsid w:val="25E45D32"/>
    <w:multiLevelType w:val="hybridMultilevel"/>
    <w:tmpl w:val="CCDCA090"/>
    <w:lvl w:ilvl="0" w:tplc="1BC2666A">
      <w:start w:val="35"/>
      <w:numFmt w:val="lowerLetter"/>
      <w:lvlText w:val="(%1)"/>
      <w:lvlJc w:val="left"/>
    </w:lvl>
    <w:lvl w:ilvl="1" w:tplc="6FB621A8">
      <w:numFmt w:val="decimal"/>
      <w:lvlText w:val=""/>
      <w:lvlJc w:val="left"/>
    </w:lvl>
    <w:lvl w:ilvl="2" w:tplc="A2E250AE">
      <w:numFmt w:val="decimal"/>
      <w:lvlText w:val=""/>
      <w:lvlJc w:val="left"/>
    </w:lvl>
    <w:lvl w:ilvl="3" w:tplc="7F2C4E4E">
      <w:numFmt w:val="decimal"/>
      <w:lvlText w:val=""/>
      <w:lvlJc w:val="left"/>
    </w:lvl>
    <w:lvl w:ilvl="4" w:tplc="903E45BA">
      <w:numFmt w:val="decimal"/>
      <w:lvlText w:val=""/>
      <w:lvlJc w:val="left"/>
    </w:lvl>
    <w:lvl w:ilvl="5" w:tplc="5E6E0178">
      <w:numFmt w:val="decimal"/>
      <w:lvlText w:val=""/>
      <w:lvlJc w:val="left"/>
    </w:lvl>
    <w:lvl w:ilvl="6" w:tplc="B54468A0">
      <w:numFmt w:val="decimal"/>
      <w:lvlText w:val=""/>
      <w:lvlJc w:val="left"/>
    </w:lvl>
    <w:lvl w:ilvl="7" w:tplc="3E7A5A46">
      <w:numFmt w:val="decimal"/>
      <w:lvlText w:val=""/>
      <w:lvlJc w:val="left"/>
    </w:lvl>
    <w:lvl w:ilvl="8" w:tplc="BE428BCE">
      <w:numFmt w:val="decimal"/>
      <w:lvlText w:val=""/>
      <w:lvlJc w:val="left"/>
    </w:lvl>
  </w:abstractNum>
  <w:abstractNum w:abstractNumId="7" w15:restartNumberingAfterBreak="0">
    <w:nsid w:val="2CA88611"/>
    <w:multiLevelType w:val="hybridMultilevel"/>
    <w:tmpl w:val="8910A8D0"/>
    <w:lvl w:ilvl="0" w:tplc="C9AC6A8A">
      <w:start w:val="2"/>
      <w:numFmt w:val="lowerLetter"/>
      <w:lvlText w:val="(%1)"/>
      <w:lvlJc w:val="left"/>
    </w:lvl>
    <w:lvl w:ilvl="1" w:tplc="CF5C90A4">
      <w:numFmt w:val="decimal"/>
      <w:lvlText w:val=""/>
      <w:lvlJc w:val="left"/>
    </w:lvl>
    <w:lvl w:ilvl="2" w:tplc="702E327C">
      <w:numFmt w:val="decimal"/>
      <w:lvlText w:val=""/>
      <w:lvlJc w:val="left"/>
    </w:lvl>
    <w:lvl w:ilvl="3" w:tplc="1690E75A">
      <w:numFmt w:val="decimal"/>
      <w:lvlText w:val=""/>
      <w:lvlJc w:val="left"/>
    </w:lvl>
    <w:lvl w:ilvl="4" w:tplc="E76EFE18">
      <w:numFmt w:val="decimal"/>
      <w:lvlText w:val=""/>
      <w:lvlJc w:val="left"/>
    </w:lvl>
    <w:lvl w:ilvl="5" w:tplc="9ED82C28">
      <w:numFmt w:val="decimal"/>
      <w:lvlText w:val=""/>
      <w:lvlJc w:val="left"/>
    </w:lvl>
    <w:lvl w:ilvl="6" w:tplc="70F28BBC">
      <w:numFmt w:val="decimal"/>
      <w:lvlText w:val=""/>
      <w:lvlJc w:val="left"/>
    </w:lvl>
    <w:lvl w:ilvl="7" w:tplc="12F8106C">
      <w:numFmt w:val="decimal"/>
      <w:lvlText w:val=""/>
      <w:lvlJc w:val="left"/>
    </w:lvl>
    <w:lvl w:ilvl="8" w:tplc="6A163482">
      <w:numFmt w:val="decimal"/>
      <w:lvlText w:val=""/>
      <w:lvlJc w:val="left"/>
    </w:lvl>
  </w:abstractNum>
  <w:abstractNum w:abstractNumId="8" w15:restartNumberingAfterBreak="0">
    <w:nsid w:val="2D1D5AE9"/>
    <w:multiLevelType w:val="hybridMultilevel"/>
    <w:tmpl w:val="EDD0DEF4"/>
    <w:lvl w:ilvl="0" w:tplc="BCC46490">
      <w:start w:val="1"/>
      <w:numFmt w:val="lowerLetter"/>
      <w:lvlText w:val="%1)"/>
      <w:lvlJc w:val="left"/>
    </w:lvl>
    <w:lvl w:ilvl="1" w:tplc="8166CA88">
      <w:numFmt w:val="decimal"/>
      <w:lvlText w:val=""/>
      <w:lvlJc w:val="left"/>
    </w:lvl>
    <w:lvl w:ilvl="2" w:tplc="3E1C1164">
      <w:numFmt w:val="decimal"/>
      <w:lvlText w:val=""/>
      <w:lvlJc w:val="left"/>
    </w:lvl>
    <w:lvl w:ilvl="3" w:tplc="97A88AC4">
      <w:numFmt w:val="decimal"/>
      <w:lvlText w:val=""/>
      <w:lvlJc w:val="left"/>
    </w:lvl>
    <w:lvl w:ilvl="4" w:tplc="2C5883F8">
      <w:numFmt w:val="decimal"/>
      <w:lvlText w:val=""/>
      <w:lvlJc w:val="left"/>
    </w:lvl>
    <w:lvl w:ilvl="5" w:tplc="4AC4CEB0">
      <w:numFmt w:val="decimal"/>
      <w:lvlText w:val=""/>
      <w:lvlJc w:val="left"/>
    </w:lvl>
    <w:lvl w:ilvl="6" w:tplc="F6221F6E">
      <w:numFmt w:val="decimal"/>
      <w:lvlText w:val=""/>
      <w:lvlJc w:val="left"/>
    </w:lvl>
    <w:lvl w:ilvl="7" w:tplc="050875E8">
      <w:numFmt w:val="decimal"/>
      <w:lvlText w:val=""/>
      <w:lvlJc w:val="left"/>
    </w:lvl>
    <w:lvl w:ilvl="8" w:tplc="BB2044F2">
      <w:numFmt w:val="decimal"/>
      <w:lvlText w:val=""/>
      <w:lvlJc w:val="left"/>
    </w:lvl>
  </w:abstractNum>
  <w:abstractNum w:abstractNumId="9" w15:restartNumberingAfterBreak="0">
    <w:nsid w:val="333AB105"/>
    <w:multiLevelType w:val="hybridMultilevel"/>
    <w:tmpl w:val="C4741C4A"/>
    <w:lvl w:ilvl="0" w:tplc="9B4E68AA">
      <w:start w:val="2"/>
      <w:numFmt w:val="decimal"/>
      <w:lvlText w:val="%1."/>
      <w:lvlJc w:val="left"/>
    </w:lvl>
    <w:lvl w:ilvl="1" w:tplc="AAB8EA40">
      <w:numFmt w:val="decimal"/>
      <w:lvlText w:val=""/>
      <w:lvlJc w:val="left"/>
    </w:lvl>
    <w:lvl w:ilvl="2" w:tplc="419C5A2E">
      <w:numFmt w:val="decimal"/>
      <w:lvlText w:val=""/>
      <w:lvlJc w:val="left"/>
    </w:lvl>
    <w:lvl w:ilvl="3" w:tplc="1EB8C438">
      <w:numFmt w:val="decimal"/>
      <w:lvlText w:val=""/>
      <w:lvlJc w:val="left"/>
    </w:lvl>
    <w:lvl w:ilvl="4" w:tplc="155CBDDA">
      <w:numFmt w:val="decimal"/>
      <w:lvlText w:val=""/>
      <w:lvlJc w:val="left"/>
    </w:lvl>
    <w:lvl w:ilvl="5" w:tplc="D498789C">
      <w:numFmt w:val="decimal"/>
      <w:lvlText w:val=""/>
      <w:lvlJc w:val="left"/>
    </w:lvl>
    <w:lvl w:ilvl="6" w:tplc="957C2BCE">
      <w:numFmt w:val="decimal"/>
      <w:lvlText w:val=""/>
      <w:lvlJc w:val="left"/>
    </w:lvl>
    <w:lvl w:ilvl="7" w:tplc="F8A0A10C">
      <w:numFmt w:val="decimal"/>
      <w:lvlText w:val=""/>
      <w:lvlJc w:val="left"/>
    </w:lvl>
    <w:lvl w:ilvl="8" w:tplc="BBFA1B58">
      <w:numFmt w:val="decimal"/>
      <w:lvlText w:val=""/>
      <w:lvlJc w:val="left"/>
    </w:lvl>
  </w:abstractNum>
  <w:abstractNum w:abstractNumId="10" w15:restartNumberingAfterBreak="0">
    <w:nsid w:val="3F2DBA31"/>
    <w:multiLevelType w:val="hybridMultilevel"/>
    <w:tmpl w:val="B0FA1780"/>
    <w:lvl w:ilvl="0" w:tplc="F14A6A18">
      <w:start w:val="1"/>
      <w:numFmt w:val="lowerLetter"/>
      <w:lvlText w:val="(%1)"/>
      <w:lvlJc w:val="left"/>
    </w:lvl>
    <w:lvl w:ilvl="1" w:tplc="97122926">
      <w:numFmt w:val="decimal"/>
      <w:lvlText w:val=""/>
      <w:lvlJc w:val="left"/>
    </w:lvl>
    <w:lvl w:ilvl="2" w:tplc="0108FC52">
      <w:numFmt w:val="decimal"/>
      <w:lvlText w:val=""/>
      <w:lvlJc w:val="left"/>
    </w:lvl>
    <w:lvl w:ilvl="3" w:tplc="95FEC82A">
      <w:numFmt w:val="decimal"/>
      <w:lvlText w:val=""/>
      <w:lvlJc w:val="left"/>
    </w:lvl>
    <w:lvl w:ilvl="4" w:tplc="7ACE9AB2">
      <w:numFmt w:val="decimal"/>
      <w:lvlText w:val=""/>
      <w:lvlJc w:val="left"/>
    </w:lvl>
    <w:lvl w:ilvl="5" w:tplc="13DAECB6">
      <w:numFmt w:val="decimal"/>
      <w:lvlText w:val=""/>
      <w:lvlJc w:val="left"/>
    </w:lvl>
    <w:lvl w:ilvl="6" w:tplc="856E3D80">
      <w:numFmt w:val="decimal"/>
      <w:lvlText w:val=""/>
      <w:lvlJc w:val="left"/>
    </w:lvl>
    <w:lvl w:ilvl="7" w:tplc="C0589B2A">
      <w:numFmt w:val="decimal"/>
      <w:lvlText w:val=""/>
      <w:lvlJc w:val="left"/>
    </w:lvl>
    <w:lvl w:ilvl="8" w:tplc="0AFCB4AC">
      <w:numFmt w:val="decimal"/>
      <w:lvlText w:val=""/>
      <w:lvlJc w:val="left"/>
    </w:lvl>
  </w:abstractNum>
  <w:abstractNum w:abstractNumId="11" w15:restartNumberingAfterBreak="0">
    <w:nsid w:val="41A7C4C9"/>
    <w:multiLevelType w:val="hybridMultilevel"/>
    <w:tmpl w:val="CDEEA564"/>
    <w:lvl w:ilvl="0" w:tplc="7562B414">
      <w:start w:val="3"/>
      <w:numFmt w:val="lowerLetter"/>
      <w:lvlText w:val="(%1)"/>
      <w:lvlJc w:val="left"/>
    </w:lvl>
    <w:lvl w:ilvl="1" w:tplc="10C4724A">
      <w:numFmt w:val="decimal"/>
      <w:lvlText w:val=""/>
      <w:lvlJc w:val="left"/>
    </w:lvl>
    <w:lvl w:ilvl="2" w:tplc="0840D660">
      <w:numFmt w:val="decimal"/>
      <w:lvlText w:val=""/>
      <w:lvlJc w:val="left"/>
    </w:lvl>
    <w:lvl w:ilvl="3" w:tplc="9F366D36">
      <w:numFmt w:val="decimal"/>
      <w:lvlText w:val=""/>
      <w:lvlJc w:val="left"/>
    </w:lvl>
    <w:lvl w:ilvl="4" w:tplc="15223CF2">
      <w:numFmt w:val="decimal"/>
      <w:lvlText w:val=""/>
      <w:lvlJc w:val="left"/>
    </w:lvl>
    <w:lvl w:ilvl="5" w:tplc="87B6E624">
      <w:numFmt w:val="decimal"/>
      <w:lvlText w:val=""/>
      <w:lvlJc w:val="left"/>
    </w:lvl>
    <w:lvl w:ilvl="6" w:tplc="9904C4BE">
      <w:numFmt w:val="decimal"/>
      <w:lvlText w:val=""/>
      <w:lvlJc w:val="left"/>
    </w:lvl>
    <w:lvl w:ilvl="7" w:tplc="527CEDA0">
      <w:numFmt w:val="decimal"/>
      <w:lvlText w:val=""/>
      <w:lvlJc w:val="left"/>
    </w:lvl>
    <w:lvl w:ilvl="8" w:tplc="B568026E">
      <w:numFmt w:val="decimal"/>
      <w:lvlText w:val=""/>
      <w:lvlJc w:val="left"/>
    </w:lvl>
  </w:abstractNum>
  <w:abstractNum w:abstractNumId="12" w15:restartNumberingAfterBreak="0">
    <w:nsid w:val="431BD7B7"/>
    <w:multiLevelType w:val="hybridMultilevel"/>
    <w:tmpl w:val="310C050E"/>
    <w:lvl w:ilvl="0" w:tplc="4E00C5F8">
      <w:start w:val="1"/>
      <w:numFmt w:val="lowerLetter"/>
      <w:lvlText w:val="(%1)"/>
      <w:lvlJc w:val="left"/>
    </w:lvl>
    <w:lvl w:ilvl="1" w:tplc="4D38B4D6">
      <w:numFmt w:val="decimal"/>
      <w:lvlText w:val=""/>
      <w:lvlJc w:val="left"/>
    </w:lvl>
    <w:lvl w:ilvl="2" w:tplc="EE08462E">
      <w:numFmt w:val="decimal"/>
      <w:lvlText w:val=""/>
      <w:lvlJc w:val="left"/>
    </w:lvl>
    <w:lvl w:ilvl="3" w:tplc="CE96F3D6">
      <w:numFmt w:val="decimal"/>
      <w:lvlText w:val=""/>
      <w:lvlJc w:val="left"/>
    </w:lvl>
    <w:lvl w:ilvl="4" w:tplc="F1E45AA6">
      <w:numFmt w:val="decimal"/>
      <w:lvlText w:val=""/>
      <w:lvlJc w:val="left"/>
    </w:lvl>
    <w:lvl w:ilvl="5" w:tplc="01DA6DDC">
      <w:numFmt w:val="decimal"/>
      <w:lvlText w:val=""/>
      <w:lvlJc w:val="left"/>
    </w:lvl>
    <w:lvl w:ilvl="6" w:tplc="1786BE22">
      <w:numFmt w:val="decimal"/>
      <w:lvlText w:val=""/>
      <w:lvlJc w:val="left"/>
    </w:lvl>
    <w:lvl w:ilvl="7" w:tplc="9DA42264">
      <w:numFmt w:val="decimal"/>
      <w:lvlText w:val=""/>
      <w:lvlJc w:val="left"/>
    </w:lvl>
    <w:lvl w:ilvl="8" w:tplc="A504320E">
      <w:numFmt w:val="decimal"/>
      <w:lvlText w:val=""/>
      <w:lvlJc w:val="left"/>
    </w:lvl>
  </w:abstractNum>
  <w:abstractNum w:abstractNumId="13" w15:restartNumberingAfterBreak="0">
    <w:nsid w:val="4353D0CD"/>
    <w:multiLevelType w:val="hybridMultilevel"/>
    <w:tmpl w:val="744C2126"/>
    <w:lvl w:ilvl="0" w:tplc="04D26978">
      <w:start w:val="2"/>
      <w:numFmt w:val="decimal"/>
      <w:lvlText w:val="%1."/>
      <w:lvlJc w:val="left"/>
    </w:lvl>
    <w:lvl w:ilvl="1" w:tplc="7910DC6C">
      <w:numFmt w:val="decimal"/>
      <w:lvlText w:val=""/>
      <w:lvlJc w:val="left"/>
    </w:lvl>
    <w:lvl w:ilvl="2" w:tplc="AF5CFC3A">
      <w:numFmt w:val="decimal"/>
      <w:lvlText w:val=""/>
      <w:lvlJc w:val="left"/>
    </w:lvl>
    <w:lvl w:ilvl="3" w:tplc="F056AF6A">
      <w:numFmt w:val="decimal"/>
      <w:lvlText w:val=""/>
      <w:lvlJc w:val="left"/>
    </w:lvl>
    <w:lvl w:ilvl="4" w:tplc="F9E8F38E">
      <w:numFmt w:val="decimal"/>
      <w:lvlText w:val=""/>
      <w:lvlJc w:val="left"/>
    </w:lvl>
    <w:lvl w:ilvl="5" w:tplc="21DC3E7C">
      <w:numFmt w:val="decimal"/>
      <w:lvlText w:val=""/>
      <w:lvlJc w:val="left"/>
    </w:lvl>
    <w:lvl w:ilvl="6" w:tplc="9A6CA4D4">
      <w:numFmt w:val="decimal"/>
      <w:lvlText w:val=""/>
      <w:lvlJc w:val="left"/>
    </w:lvl>
    <w:lvl w:ilvl="7" w:tplc="D2F80568">
      <w:numFmt w:val="decimal"/>
      <w:lvlText w:val=""/>
      <w:lvlJc w:val="left"/>
    </w:lvl>
    <w:lvl w:ilvl="8" w:tplc="A9AA7AE2">
      <w:numFmt w:val="decimal"/>
      <w:lvlText w:val=""/>
      <w:lvlJc w:val="left"/>
    </w:lvl>
  </w:abstractNum>
  <w:abstractNum w:abstractNumId="14" w15:restartNumberingAfterBreak="0">
    <w:nsid w:val="436C6125"/>
    <w:multiLevelType w:val="hybridMultilevel"/>
    <w:tmpl w:val="AB4898D4"/>
    <w:lvl w:ilvl="0" w:tplc="97E4760E">
      <w:start w:val="1"/>
      <w:numFmt w:val="lowerLetter"/>
      <w:lvlText w:val="%1)"/>
      <w:lvlJc w:val="left"/>
    </w:lvl>
    <w:lvl w:ilvl="1" w:tplc="9BC8D1BE">
      <w:numFmt w:val="decimal"/>
      <w:lvlText w:val=""/>
      <w:lvlJc w:val="left"/>
    </w:lvl>
    <w:lvl w:ilvl="2" w:tplc="EB6E8474">
      <w:numFmt w:val="decimal"/>
      <w:lvlText w:val=""/>
      <w:lvlJc w:val="left"/>
    </w:lvl>
    <w:lvl w:ilvl="3" w:tplc="C1102062">
      <w:numFmt w:val="decimal"/>
      <w:lvlText w:val=""/>
      <w:lvlJc w:val="left"/>
    </w:lvl>
    <w:lvl w:ilvl="4" w:tplc="C57013E6">
      <w:numFmt w:val="decimal"/>
      <w:lvlText w:val=""/>
      <w:lvlJc w:val="left"/>
    </w:lvl>
    <w:lvl w:ilvl="5" w:tplc="CBFAC51A">
      <w:numFmt w:val="decimal"/>
      <w:lvlText w:val=""/>
      <w:lvlJc w:val="left"/>
    </w:lvl>
    <w:lvl w:ilvl="6" w:tplc="12E060C6">
      <w:numFmt w:val="decimal"/>
      <w:lvlText w:val=""/>
      <w:lvlJc w:val="left"/>
    </w:lvl>
    <w:lvl w:ilvl="7" w:tplc="E32CA47A">
      <w:numFmt w:val="decimal"/>
      <w:lvlText w:val=""/>
      <w:lvlJc w:val="left"/>
    </w:lvl>
    <w:lvl w:ilvl="8" w:tplc="4F6655BE">
      <w:numFmt w:val="decimal"/>
      <w:lvlText w:val=""/>
      <w:lvlJc w:val="left"/>
    </w:lvl>
  </w:abstractNum>
  <w:abstractNum w:abstractNumId="15" w15:restartNumberingAfterBreak="0">
    <w:nsid w:val="4E6AFB66"/>
    <w:multiLevelType w:val="hybridMultilevel"/>
    <w:tmpl w:val="9A38E9B8"/>
    <w:lvl w:ilvl="0" w:tplc="F634E65A">
      <w:start w:val="1"/>
      <w:numFmt w:val="lowerLetter"/>
      <w:lvlText w:val="(%1)"/>
      <w:lvlJc w:val="left"/>
    </w:lvl>
    <w:lvl w:ilvl="1" w:tplc="B2A023B2">
      <w:numFmt w:val="decimal"/>
      <w:lvlText w:val=""/>
      <w:lvlJc w:val="left"/>
    </w:lvl>
    <w:lvl w:ilvl="2" w:tplc="A9C46CD4">
      <w:numFmt w:val="decimal"/>
      <w:lvlText w:val=""/>
      <w:lvlJc w:val="left"/>
    </w:lvl>
    <w:lvl w:ilvl="3" w:tplc="9C9EECA4">
      <w:numFmt w:val="decimal"/>
      <w:lvlText w:val=""/>
      <w:lvlJc w:val="left"/>
    </w:lvl>
    <w:lvl w:ilvl="4" w:tplc="E6722F6C">
      <w:numFmt w:val="decimal"/>
      <w:lvlText w:val=""/>
      <w:lvlJc w:val="left"/>
    </w:lvl>
    <w:lvl w:ilvl="5" w:tplc="CEDC5A1C">
      <w:numFmt w:val="decimal"/>
      <w:lvlText w:val=""/>
      <w:lvlJc w:val="left"/>
    </w:lvl>
    <w:lvl w:ilvl="6" w:tplc="7C52EED4">
      <w:numFmt w:val="decimal"/>
      <w:lvlText w:val=""/>
      <w:lvlJc w:val="left"/>
    </w:lvl>
    <w:lvl w:ilvl="7" w:tplc="0290BAFA">
      <w:numFmt w:val="decimal"/>
      <w:lvlText w:val=""/>
      <w:lvlJc w:val="left"/>
    </w:lvl>
    <w:lvl w:ilvl="8" w:tplc="8E003DD6">
      <w:numFmt w:val="decimal"/>
      <w:lvlText w:val=""/>
      <w:lvlJc w:val="left"/>
    </w:lvl>
  </w:abstractNum>
  <w:abstractNum w:abstractNumId="16" w15:restartNumberingAfterBreak="0">
    <w:nsid w:val="519B500D"/>
    <w:multiLevelType w:val="hybridMultilevel"/>
    <w:tmpl w:val="0212E698"/>
    <w:lvl w:ilvl="0" w:tplc="197C299A">
      <w:start w:val="3"/>
      <w:numFmt w:val="lowerLetter"/>
      <w:lvlText w:val="(%1)"/>
      <w:lvlJc w:val="left"/>
    </w:lvl>
    <w:lvl w:ilvl="1" w:tplc="7772CD90">
      <w:numFmt w:val="decimal"/>
      <w:lvlText w:val=""/>
      <w:lvlJc w:val="left"/>
    </w:lvl>
    <w:lvl w:ilvl="2" w:tplc="BD76E768">
      <w:numFmt w:val="decimal"/>
      <w:lvlText w:val=""/>
      <w:lvlJc w:val="left"/>
    </w:lvl>
    <w:lvl w:ilvl="3" w:tplc="15049AD0">
      <w:numFmt w:val="decimal"/>
      <w:lvlText w:val=""/>
      <w:lvlJc w:val="left"/>
    </w:lvl>
    <w:lvl w:ilvl="4" w:tplc="A1E2D9AA">
      <w:numFmt w:val="decimal"/>
      <w:lvlText w:val=""/>
      <w:lvlJc w:val="left"/>
    </w:lvl>
    <w:lvl w:ilvl="5" w:tplc="CD2C9DBC">
      <w:numFmt w:val="decimal"/>
      <w:lvlText w:val=""/>
      <w:lvlJc w:val="left"/>
    </w:lvl>
    <w:lvl w:ilvl="6" w:tplc="C9729BEE">
      <w:numFmt w:val="decimal"/>
      <w:lvlText w:val=""/>
      <w:lvlJc w:val="left"/>
    </w:lvl>
    <w:lvl w:ilvl="7" w:tplc="A3602DF0">
      <w:numFmt w:val="decimal"/>
      <w:lvlText w:val=""/>
      <w:lvlJc w:val="left"/>
    </w:lvl>
    <w:lvl w:ilvl="8" w:tplc="97225E40">
      <w:numFmt w:val="decimal"/>
      <w:lvlText w:val=""/>
      <w:lvlJc w:val="left"/>
    </w:lvl>
  </w:abstractNum>
  <w:abstractNum w:abstractNumId="17" w15:restartNumberingAfterBreak="0">
    <w:nsid w:val="54E49EB4"/>
    <w:multiLevelType w:val="hybridMultilevel"/>
    <w:tmpl w:val="4754D7D6"/>
    <w:lvl w:ilvl="0" w:tplc="E3D8774E">
      <w:start w:val="1"/>
      <w:numFmt w:val="lowerLetter"/>
      <w:lvlText w:val="%1)"/>
      <w:lvlJc w:val="left"/>
    </w:lvl>
    <w:lvl w:ilvl="1" w:tplc="725CCE94">
      <w:numFmt w:val="decimal"/>
      <w:lvlText w:val=""/>
      <w:lvlJc w:val="left"/>
    </w:lvl>
    <w:lvl w:ilvl="2" w:tplc="850CB6F8">
      <w:numFmt w:val="decimal"/>
      <w:lvlText w:val=""/>
      <w:lvlJc w:val="left"/>
    </w:lvl>
    <w:lvl w:ilvl="3" w:tplc="E766BFFC">
      <w:numFmt w:val="decimal"/>
      <w:lvlText w:val=""/>
      <w:lvlJc w:val="left"/>
    </w:lvl>
    <w:lvl w:ilvl="4" w:tplc="CA48AE04">
      <w:numFmt w:val="decimal"/>
      <w:lvlText w:val=""/>
      <w:lvlJc w:val="left"/>
    </w:lvl>
    <w:lvl w:ilvl="5" w:tplc="79E01448">
      <w:numFmt w:val="decimal"/>
      <w:lvlText w:val=""/>
      <w:lvlJc w:val="left"/>
    </w:lvl>
    <w:lvl w:ilvl="6" w:tplc="6DF019D2">
      <w:numFmt w:val="decimal"/>
      <w:lvlText w:val=""/>
      <w:lvlJc w:val="left"/>
    </w:lvl>
    <w:lvl w:ilvl="7" w:tplc="ED7C2CF2">
      <w:numFmt w:val="decimal"/>
      <w:lvlText w:val=""/>
      <w:lvlJc w:val="left"/>
    </w:lvl>
    <w:lvl w:ilvl="8" w:tplc="C784AF16">
      <w:numFmt w:val="decimal"/>
      <w:lvlText w:val=""/>
      <w:lvlJc w:val="left"/>
    </w:lvl>
  </w:abstractNum>
  <w:abstractNum w:abstractNumId="18" w15:restartNumberingAfterBreak="0">
    <w:nsid w:val="628C895D"/>
    <w:multiLevelType w:val="hybridMultilevel"/>
    <w:tmpl w:val="D69CB42C"/>
    <w:lvl w:ilvl="0" w:tplc="6E7627C0">
      <w:start w:val="2"/>
      <w:numFmt w:val="lowerLetter"/>
      <w:lvlText w:val="%1)"/>
      <w:lvlJc w:val="left"/>
    </w:lvl>
    <w:lvl w:ilvl="1" w:tplc="4510D172">
      <w:numFmt w:val="decimal"/>
      <w:lvlText w:val=""/>
      <w:lvlJc w:val="left"/>
    </w:lvl>
    <w:lvl w:ilvl="2" w:tplc="8E3647E8">
      <w:numFmt w:val="decimal"/>
      <w:lvlText w:val=""/>
      <w:lvlJc w:val="left"/>
    </w:lvl>
    <w:lvl w:ilvl="3" w:tplc="E5523F3A">
      <w:numFmt w:val="decimal"/>
      <w:lvlText w:val=""/>
      <w:lvlJc w:val="left"/>
    </w:lvl>
    <w:lvl w:ilvl="4" w:tplc="06F06B92">
      <w:numFmt w:val="decimal"/>
      <w:lvlText w:val=""/>
      <w:lvlJc w:val="left"/>
    </w:lvl>
    <w:lvl w:ilvl="5" w:tplc="190C3C28">
      <w:numFmt w:val="decimal"/>
      <w:lvlText w:val=""/>
      <w:lvlJc w:val="left"/>
    </w:lvl>
    <w:lvl w:ilvl="6" w:tplc="3D4272F2">
      <w:numFmt w:val="decimal"/>
      <w:lvlText w:val=""/>
      <w:lvlJc w:val="left"/>
    </w:lvl>
    <w:lvl w:ilvl="7" w:tplc="48B221C2">
      <w:numFmt w:val="decimal"/>
      <w:lvlText w:val=""/>
      <w:lvlJc w:val="left"/>
    </w:lvl>
    <w:lvl w:ilvl="8" w:tplc="67A23DAE">
      <w:numFmt w:val="decimal"/>
      <w:lvlText w:val=""/>
      <w:lvlJc w:val="left"/>
    </w:lvl>
  </w:abstractNum>
  <w:abstractNum w:abstractNumId="19" w15:restartNumberingAfterBreak="0">
    <w:nsid w:val="62BBD95A"/>
    <w:multiLevelType w:val="hybridMultilevel"/>
    <w:tmpl w:val="9286B542"/>
    <w:lvl w:ilvl="0" w:tplc="32868B5E">
      <w:start w:val="1"/>
      <w:numFmt w:val="lowerLetter"/>
      <w:lvlText w:val="(%1)"/>
      <w:lvlJc w:val="left"/>
    </w:lvl>
    <w:lvl w:ilvl="1" w:tplc="FE3262EE">
      <w:numFmt w:val="decimal"/>
      <w:lvlText w:val=""/>
      <w:lvlJc w:val="left"/>
    </w:lvl>
    <w:lvl w:ilvl="2" w:tplc="9A9E3412">
      <w:numFmt w:val="decimal"/>
      <w:lvlText w:val=""/>
      <w:lvlJc w:val="left"/>
    </w:lvl>
    <w:lvl w:ilvl="3" w:tplc="046297E2">
      <w:numFmt w:val="decimal"/>
      <w:lvlText w:val=""/>
      <w:lvlJc w:val="left"/>
    </w:lvl>
    <w:lvl w:ilvl="4" w:tplc="3AF42C22">
      <w:numFmt w:val="decimal"/>
      <w:lvlText w:val=""/>
      <w:lvlJc w:val="left"/>
    </w:lvl>
    <w:lvl w:ilvl="5" w:tplc="9D02EA50">
      <w:numFmt w:val="decimal"/>
      <w:lvlText w:val=""/>
      <w:lvlJc w:val="left"/>
    </w:lvl>
    <w:lvl w:ilvl="6" w:tplc="96941A2E">
      <w:numFmt w:val="decimal"/>
      <w:lvlText w:val=""/>
      <w:lvlJc w:val="left"/>
    </w:lvl>
    <w:lvl w:ilvl="7" w:tplc="DC487A3E">
      <w:numFmt w:val="decimal"/>
      <w:lvlText w:val=""/>
      <w:lvlJc w:val="left"/>
    </w:lvl>
    <w:lvl w:ilvl="8" w:tplc="302C8C52">
      <w:numFmt w:val="decimal"/>
      <w:lvlText w:val=""/>
      <w:lvlJc w:val="left"/>
    </w:lvl>
  </w:abstractNum>
  <w:abstractNum w:abstractNumId="20" w15:restartNumberingAfterBreak="0">
    <w:nsid w:val="6763845E"/>
    <w:multiLevelType w:val="hybridMultilevel"/>
    <w:tmpl w:val="60D413E8"/>
    <w:lvl w:ilvl="0" w:tplc="0E66C26E">
      <w:start w:val="1"/>
      <w:numFmt w:val="lowerLetter"/>
      <w:lvlText w:val="%1)"/>
      <w:lvlJc w:val="left"/>
    </w:lvl>
    <w:lvl w:ilvl="1" w:tplc="8E96A6C2">
      <w:numFmt w:val="decimal"/>
      <w:lvlText w:val=""/>
      <w:lvlJc w:val="left"/>
    </w:lvl>
    <w:lvl w:ilvl="2" w:tplc="0D4EBF52">
      <w:numFmt w:val="decimal"/>
      <w:lvlText w:val=""/>
      <w:lvlJc w:val="left"/>
    </w:lvl>
    <w:lvl w:ilvl="3" w:tplc="4822C6E0">
      <w:numFmt w:val="decimal"/>
      <w:lvlText w:val=""/>
      <w:lvlJc w:val="left"/>
    </w:lvl>
    <w:lvl w:ilvl="4" w:tplc="3C2488C2">
      <w:numFmt w:val="decimal"/>
      <w:lvlText w:val=""/>
      <w:lvlJc w:val="left"/>
    </w:lvl>
    <w:lvl w:ilvl="5" w:tplc="EA344ED6">
      <w:numFmt w:val="decimal"/>
      <w:lvlText w:val=""/>
      <w:lvlJc w:val="left"/>
    </w:lvl>
    <w:lvl w:ilvl="6" w:tplc="CB1EDE06">
      <w:numFmt w:val="decimal"/>
      <w:lvlText w:val=""/>
      <w:lvlJc w:val="left"/>
    </w:lvl>
    <w:lvl w:ilvl="7" w:tplc="28B053DE">
      <w:numFmt w:val="decimal"/>
      <w:lvlText w:val=""/>
      <w:lvlJc w:val="left"/>
    </w:lvl>
    <w:lvl w:ilvl="8" w:tplc="F2BA5A76">
      <w:numFmt w:val="decimal"/>
      <w:lvlText w:val=""/>
      <w:lvlJc w:val="left"/>
    </w:lvl>
  </w:abstractNum>
  <w:abstractNum w:abstractNumId="21" w15:restartNumberingAfterBreak="0">
    <w:nsid w:val="6B68079A"/>
    <w:multiLevelType w:val="hybridMultilevel"/>
    <w:tmpl w:val="B7BA0A48"/>
    <w:lvl w:ilvl="0" w:tplc="B47A3B00">
      <w:start w:val="1"/>
      <w:numFmt w:val="lowerLetter"/>
      <w:lvlText w:val="%1)"/>
      <w:lvlJc w:val="left"/>
    </w:lvl>
    <w:lvl w:ilvl="1" w:tplc="E63C435E">
      <w:numFmt w:val="decimal"/>
      <w:lvlText w:val=""/>
      <w:lvlJc w:val="left"/>
    </w:lvl>
    <w:lvl w:ilvl="2" w:tplc="F5E6098C">
      <w:numFmt w:val="decimal"/>
      <w:lvlText w:val=""/>
      <w:lvlJc w:val="left"/>
    </w:lvl>
    <w:lvl w:ilvl="3" w:tplc="B08C7C52">
      <w:numFmt w:val="decimal"/>
      <w:lvlText w:val=""/>
      <w:lvlJc w:val="left"/>
    </w:lvl>
    <w:lvl w:ilvl="4" w:tplc="F10E362A">
      <w:numFmt w:val="decimal"/>
      <w:lvlText w:val=""/>
      <w:lvlJc w:val="left"/>
    </w:lvl>
    <w:lvl w:ilvl="5" w:tplc="3FFE7374">
      <w:numFmt w:val="decimal"/>
      <w:lvlText w:val=""/>
      <w:lvlJc w:val="left"/>
    </w:lvl>
    <w:lvl w:ilvl="6" w:tplc="A9302796">
      <w:numFmt w:val="decimal"/>
      <w:lvlText w:val=""/>
      <w:lvlJc w:val="left"/>
    </w:lvl>
    <w:lvl w:ilvl="7" w:tplc="F03A78EC">
      <w:numFmt w:val="decimal"/>
      <w:lvlText w:val=""/>
      <w:lvlJc w:val="left"/>
    </w:lvl>
    <w:lvl w:ilvl="8" w:tplc="7D2C7108">
      <w:numFmt w:val="decimal"/>
      <w:lvlText w:val=""/>
      <w:lvlJc w:val="left"/>
    </w:lvl>
  </w:abstractNum>
  <w:abstractNum w:abstractNumId="22" w15:restartNumberingAfterBreak="0">
    <w:nsid w:val="71F32454"/>
    <w:multiLevelType w:val="hybridMultilevel"/>
    <w:tmpl w:val="73CA978A"/>
    <w:lvl w:ilvl="0" w:tplc="183E64B2">
      <w:start w:val="2"/>
      <w:numFmt w:val="decimal"/>
      <w:lvlText w:val="%1."/>
      <w:lvlJc w:val="left"/>
    </w:lvl>
    <w:lvl w:ilvl="1" w:tplc="9ED87202">
      <w:numFmt w:val="decimal"/>
      <w:lvlText w:val=""/>
      <w:lvlJc w:val="left"/>
    </w:lvl>
    <w:lvl w:ilvl="2" w:tplc="36F8157C">
      <w:numFmt w:val="decimal"/>
      <w:lvlText w:val=""/>
      <w:lvlJc w:val="left"/>
    </w:lvl>
    <w:lvl w:ilvl="3" w:tplc="B0AE8658">
      <w:numFmt w:val="decimal"/>
      <w:lvlText w:val=""/>
      <w:lvlJc w:val="left"/>
    </w:lvl>
    <w:lvl w:ilvl="4" w:tplc="49B2B200">
      <w:numFmt w:val="decimal"/>
      <w:lvlText w:val=""/>
      <w:lvlJc w:val="left"/>
    </w:lvl>
    <w:lvl w:ilvl="5" w:tplc="16A642B0">
      <w:numFmt w:val="decimal"/>
      <w:lvlText w:val=""/>
      <w:lvlJc w:val="left"/>
    </w:lvl>
    <w:lvl w:ilvl="6" w:tplc="B0705F00">
      <w:numFmt w:val="decimal"/>
      <w:lvlText w:val=""/>
      <w:lvlJc w:val="left"/>
    </w:lvl>
    <w:lvl w:ilvl="7" w:tplc="FD100A44">
      <w:numFmt w:val="decimal"/>
      <w:lvlText w:val=""/>
      <w:lvlJc w:val="left"/>
    </w:lvl>
    <w:lvl w:ilvl="8" w:tplc="29C6FF30">
      <w:numFmt w:val="decimal"/>
      <w:lvlText w:val=""/>
      <w:lvlJc w:val="left"/>
    </w:lvl>
  </w:abstractNum>
  <w:abstractNum w:abstractNumId="23" w15:restartNumberingAfterBreak="0">
    <w:nsid w:val="721DA317"/>
    <w:multiLevelType w:val="hybridMultilevel"/>
    <w:tmpl w:val="7CEC0A4E"/>
    <w:lvl w:ilvl="0" w:tplc="C11CFFEA">
      <w:start w:val="3"/>
      <w:numFmt w:val="decimal"/>
      <w:lvlText w:val="%1."/>
      <w:lvlJc w:val="left"/>
    </w:lvl>
    <w:lvl w:ilvl="1" w:tplc="6F2093B6">
      <w:numFmt w:val="decimal"/>
      <w:lvlText w:val=""/>
      <w:lvlJc w:val="left"/>
    </w:lvl>
    <w:lvl w:ilvl="2" w:tplc="4E9E70EE">
      <w:numFmt w:val="decimal"/>
      <w:lvlText w:val=""/>
      <w:lvlJc w:val="left"/>
    </w:lvl>
    <w:lvl w:ilvl="3" w:tplc="EF2ADE48">
      <w:numFmt w:val="decimal"/>
      <w:lvlText w:val=""/>
      <w:lvlJc w:val="left"/>
    </w:lvl>
    <w:lvl w:ilvl="4" w:tplc="0A98D002">
      <w:numFmt w:val="decimal"/>
      <w:lvlText w:val=""/>
      <w:lvlJc w:val="left"/>
    </w:lvl>
    <w:lvl w:ilvl="5" w:tplc="6424591C">
      <w:numFmt w:val="decimal"/>
      <w:lvlText w:val=""/>
      <w:lvlJc w:val="left"/>
    </w:lvl>
    <w:lvl w:ilvl="6" w:tplc="F2A2D1BC">
      <w:numFmt w:val="decimal"/>
      <w:lvlText w:val=""/>
      <w:lvlJc w:val="left"/>
    </w:lvl>
    <w:lvl w:ilvl="7" w:tplc="9F0065EA">
      <w:numFmt w:val="decimal"/>
      <w:lvlText w:val=""/>
      <w:lvlJc w:val="left"/>
    </w:lvl>
    <w:lvl w:ilvl="8" w:tplc="44BA0B00">
      <w:numFmt w:val="decimal"/>
      <w:lvlText w:val=""/>
      <w:lvlJc w:val="left"/>
    </w:lvl>
  </w:abstractNum>
  <w:abstractNum w:abstractNumId="24" w15:restartNumberingAfterBreak="0">
    <w:nsid w:val="75A2A8D4"/>
    <w:multiLevelType w:val="hybridMultilevel"/>
    <w:tmpl w:val="D0CE2CC2"/>
    <w:lvl w:ilvl="0" w:tplc="7F323670">
      <w:start w:val="1"/>
      <w:numFmt w:val="decimal"/>
      <w:lvlText w:val="%1."/>
      <w:lvlJc w:val="left"/>
    </w:lvl>
    <w:lvl w:ilvl="1" w:tplc="DC62303C">
      <w:numFmt w:val="decimal"/>
      <w:lvlText w:val=""/>
      <w:lvlJc w:val="left"/>
    </w:lvl>
    <w:lvl w:ilvl="2" w:tplc="FAECB18A">
      <w:numFmt w:val="decimal"/>
      <w:lvlText w:val=""/>
      <w:lvlJc w:val="left"/>
    </w:lvl>
    <w:lvl w:ilvl="3" w:tplc="81A28302">
      <w:numFmt w:val="decimal"/>
      <w:lvlText w:val=""/>
      <w:lvlJc w:val="left"/>
    </w:lvl>
    <w:lvl w:ilvl="4" w:tplc="645A5022">
      <w:numFmt w:val="decimal"/>
      <w:lvlText w:val=""/>
      <w:lvlJc w:val="left"/>
    </w:lvl>
    <w:lvl w:ilvl="5" w:tplc="A6DA777E">
      <w:numFmt w:val="decimal"/>
      <w:lvlText w:val=""/>
      <w:lvlJc w:val="left"/>
    </w:lvl>
    <w:lvl w:ilvl="6" w:tplc="AE2C64D8">
      <w:numFmt w:val="decimal"/>
      <w:lvlText w:val=""/>
      <w:lvlJc w:val="left"/>
    </w:lvl>
    <w:lvl w:ilvl="7" w:tplc="4502B6D6">
      <w:numFmt w:val="decimal"/>
      <w:lvlText w:val=""/>
      <w:lvlJc w:val="left"/>
    </w:lvl>
    <w:lvl w:ilvl="8" w:tplc="CD4EBD70">
      <w:numFmt w:val="decimal"/>
      <w:lvlText w:val=""/>
      <w:lvlJc w:val="left"/>
    </w:lvl>
  </w:abstractNum>
  <w:abstractNum w:abstractNumId="25" w15:restartNumberingAfterBreak="0">
    <w:nsid w:val="79838CB2"/>
    <w:multiLevelType w:val="hybridMultilevel"/>
    <w:tmpl w:val="855CA46C"/>
    <w:lvl w:ilvl="0" w:tplc="5D7A9046">
      <w:start w:val="1"/>
      <w:numFmt w:val="decimal"/>
      <w:lvlText w:val="%1."/>
      <w:lvlJc w:val="left"/>
    </w:lvl>
    <w:lvl w:ilvl="1" w:tplc="53649F3C">
      <w:numFmt w:val="decimal"/>
      <w:lvlText w:val=""/>
      <w:lvlJc w:val="left"/>
    </w:lvl>
    <w:lvl w:ilvl="2" w:tplc="6D4C7A26">
      <w:numFmt w:val="decimal"/>
      <w:lvlText w:val=""/>
      <w:lvlJc w:val="left"/>
    </w:lvl>
    <w:lvl w:ilvl="3" w:tplc="809EB1D2">
      <w:numFmt w:val="decimal"/>
      <w:lvlText w:val=""/>
      <w:lvlJc w:val="left"/>
    </w:lvl>
    <w:lvl w:ilvl="4" w:tplc="47841966">
      <w:numFmt w:val="decimal"/>
      <w:lvlText w:val=""/>
      <w:lvlJc w:val="left"/>
    </w:lvl>
    <w:lvl w:ilvl="5" w:tplc="C0CE45E8">
      <w:numFmt w:val="decimal"/>
      <w:lvlText w:val=""/>
      <w:lvlJc w:val="left"/>
    </w:lvl>
    <w:lvl w:ilvl="6" w:tplc="3BF8EC28">
      <w:numFmt w:val="decimal"/>
      <w:lvlText w:val=""/>
      <w:lvlJc w:val="left"/>
    </w:lvl>
    <w:lvl w:ilvl="7" w:tplc="59D80E80">
      <w:numFmt w:val="decimal"/>
      <w:lvlText w:val=""/>
      <w:lvlJc w:val="left"/>
    </w:lvl>
    <w:lvl w:ilvl="8" w:tplc="C1D80FF4">
      <w:numFmt w:val="decimal"/>
      <w:lvlText w:val=""/>
      <w:lvlJc w:val="left"/>
    </w:lvl>
  </w:abstractNum>
  <w:abstractNum w:abstractNumId="26" w15:restartNumberingAfterBreak="0">
    <w:nsid w:val="7C83E458"/>
    <w:multiLevelType w:val="hybridMultilevel"/>
    <w:tmpl w:val="B198B7D4"/>
    <w:lvl w:ilvl="0" w:tplc="BD60B3C6">
      <w:start w:val="1"/>
      <w:numFmt w:val="lowerLetter"/>
      <w:lvlText w:val="(%1)"/>
      <w:lvlJc w:val="left"/>
    </w:lvl>
    <w:lvl w:ilvl="1" w:tplc="65AA8440">
      <w:numFmt w:val="decimal"/>
      <w:lvlText w:val=""/>
      <w:lvlJc w:val="left"/>
    </w:lvl>
    <w:lvl w:ilvl="2" w:tplc="18B058BA">
      <w:numFmt w:val="decimal"/>
      <w:lvlText w:val=""/>
      <w:lvlJc w:val="left"/>
    </w:lvl>
    <w:lvl w:ilvl="3" w:tplc="74E874FC">
      <w:numFmt w:val="decimal"/>
      <w:lvlText w:val=""/>
      <w:lvlJc w:val="left"/>
    </w:lvl>
    <w:lvl w:ilvl="4" w:tplc="69683DA4">
      <w:numFmt w:val="decimal"/>
      <w:lvlText w:val=""/>
      <w:lvlJc w:val="left"/>
    </w:lvl>
    <w:lvl w:ilvl="5" w:tplc="0882D064">
      <w:numFmt w:val="decimal"/>
      <w:lvlText w:val=""/>
      <w:lvlJc w:val="left"/>
    </w:lvl>
    <w:lvl w:ilvl="6" w:tplc="14623960">
      <w:numFmt w:val="decimal"/>
      <w:lvlText w:val=""/>
      <w:lvlJc w:val="left"/>
    </w:lvl>
    <w:lvl w:ilvl="7" w:tplc="7012BEF0">
      <w:numFmt w:val="decimal"/>
      <w:lvlText w:val=""/>
      <w:lvlJc w:val="left"/>
    </w:lvl>
    <w:lvl w:ilvl="8" w:tplc="8A30B5F4">
      <w:numFmt w:val="decimal"/>
      <w:lvlText w:val=""/>
      <w:lvlJc w:val="left"/>
    </w:lvl>
  </w:abstractNum>
  <w:abstractNum w:abstractNumId="27" w15:restartNumberingAfterBreak="0">
    <w:nsid w:val="7FDCC233"/>
    <w:multiLevelType w:val="hybridMultilevel"/>
    <w:tmpl w:val="CDB42682"/>
    <w:lvl w:ilvl="0" w:tplc="8EC0DB9A">
      <w:start w:val="1"/>
      <w:numFmt w:val="lowerRoman"/>
      <w:lvlText w:val="%1)"/>
      <w:lvlJc w:val="left"/>
    </w:lvl>
    <w:lvl w:ilvl="1" w:tplc="495CA650">
      <w:numFmt w:val="decimal"/>
      <w:lvlText w:val=""/>
      <w:lvlJc w:val="left"/>
    </w:lvl>
    <w:lvl w:ilvl="2" w:tplc="E65A865C">
      <w:numFmt w:val="decimal"/>
      <w:lvlText w:val=""/>
      <w:lvlJc w:val="left"/>
    </w:lvl>
    <w:lvl w:ilvl="3" w:tplc="00809CEC">
      <w:numFmt w:val="decimal"/>
      <w:lvlText w:val=""/>
      <w:lvlJc w:val="left"/>
    </w:lvl>
    <w:lvl w:ilvl="4" w:tplc="A3881EAA">
      <w:numFmt w:val="decimal"/>
      <w:lvlText w:val=""/>
      <w:lvlJc w:val="left"/>
    </w:lvl>
    <w:lvl w:ilvl="5" w:tplc="DDF0E206">
      <w:numFmt w:val="decimal"/>
      <w:lvlText w:val=""/>
      <w:lvlJc w:val="left"/>
    </w:lvl>
    <w:lvl w:ilvl="6" w:tplc="A22C21B4">
      <w:numFmt w:val="decimal"/>
      <w:lvlText w:val=""/>
      <w:lvlJc w:val="left"/>
    </w:lvl>
    <w:lvl w:ilvl="7" w:tplc="7026E648">
      <w:numFmt w:val="decimal"/>
      <w:lvlText w:val=""/>
      <w:lvlJc w:val="left"/>
    </w:lvl>
    <w:lvl w:ilvl="8" w:tplc="1C96011E">
      <w:numFmt w:val="decimal"/>
      <w:lvlText w:val=""/>
      <w:lvlJc w:val="left"/>
    </w:lvl>
  </w:abstractNum>
  <w:num w:numId="1">
    <w:abstractNumId w:val="27"/>
  </w:num>
  <w:num w:numId="2">
    <w:abstractNumId w:val="3"/>
  </w:num>
  <w:num w:numId="3">
    <w:abstractNumId w:val="11"/>
  </w:num>
  <w:num w:numId="4">
    <w:abstractNumId w:val="21"/>
  </w:num>
  <w:num w:numId="5">
    <w:abstractNumId w:val="15"/>
  </w:num>
  <w:num w:numId="6">
    <w:abstractNumId w:val="6"/>
  </w:num>
  <w:num w:numId="7">
    <w:abstractNumId w:val="16"/>
  </w:num>
  <w:num w:numId="8">
    <w:abstractNumId w:val="12"/>
  </w:num>
  <w:num w:numId="9">
    <w:abstractNumId w:val="10"/>
  </w:num>
  <w:num w:numId="10">
    <w:abstractNumId w:val="26"/>
  </w:num>
  <w:num w:numId="11">
    <w:abstractNumId w:val="5"/>
  </w:num>
  <w:num w:numId="12">
    <w:abstractNumId w:val="19"/>
  </w:num>
  <w:num w:numId="13">
    <w:abstractNumId w:val="14"/>
  </w:num>
  <w:num w:numId="14">
    <w:abstractNumId w:val="18"/>
  </w:num>
  <w:num w:numId="15">
    <w:abstractNumId w:val="9"/>
  </w:num>
  <w:num w:numId="16">
    <w:abstractNumId w:val="23"/>
  </w:num>
  <w:num w:numId="17">
    <w:abstractNumId w:val="4"/>
  </w:num>
  <w:num w:numId="18">
    <w:abstractNumId w:val="8"/>
  </w:num>
  <w:num w:numId="19">
    <w:abstractNumId w:val="20"/>
  </w:num>
  <w:num w:numId="20">
    <w:abstractNumId w:val="24"/>
  </w:num>
  <w:num w:numId="21">
    <w:abstractNumId w:val="0"/>
  </w:num>
  <w:num w:numId="22">
    <w:abstractNumId w:val="25"/>
  </w:num>
  <w:num w:numId="23">
    <w:abstractNumId w:val="13"/>
  </w:num>
  <w:num w:numId="24">
    <w:abstractNumId w:val="1"/>
  </w:num>
  <w:num w:numId="25">
    <w:abstractNumId w:val="2"/>
  </w:num>
  <w:num w:numId="26">
    <w:abstractNumId w:val="17"/>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5F"/>
    <w:rsid w:val="000229D8"/>
    <w:rsid w:val="00120599"/>
    <w:rsid w:val="002B1B57"/>
    <w:rsid w:val="003F3B32"/>
    <w:rsid w:val="00410FF4"/>
    <w:rsid w:val="006B51BA"/>
    <w:rsid w:val="009413CA"/>
    <w:rsid w:val="00962188"/>
    <w:rsid w:val="00A30DEB"/>
    <w:rsid w:val="00EB1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1828-7BB9-4E4C-8D7E-1E332AC3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5F"/>
    <w:pPr>
      <w:spacing w:after="0" w:line="240" w:lineRule="auto"/>
    </w:pPr>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Karumba</dc:creator>
  <cp:keywords/>
  <dc:description/>
  <cp:lastModifiedBy>Lillian Mbogo Omollo</cp:lastModifiedBy>
  <cp:revision>3</cp:revision>
  <dcterms:created xsi:type="dcterms:W3CDTF">2019-10-14T11:33:00Z</dcterms:created>
  <dcterms:modified xsi:type="dcterms:W3CDTF">2019-10-14T11:34:00Z</dcterms:modified>
</cp:coreProperties>
</file>