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FD75" w14:textId="77777777" w:rsidR="00DC5DB0" w:rsidRPr="00F91929" w:rsidRDefault="00000000">
      <w:pPr>
        <w:pStyle w:val="Ttulo"/>
        <w:rPr>
          <w:color w:val="000000" w:themeColor="text1"/>
        </w:rPr>
      </w:pPr>
      <w:r w:rsidRPr="00F91929">
        <w:rPr>
          <w:color w:val="000000" w:themeColor="text1"/>
        </w:rPr>
        <w:t>Aula 3 – APIs REST com Spring Boot</w:t>
      </w:r>
    </w:p>
    <w:p w14:paraId="132A741B" w14:textId="30F072F1" w:rsidR="00DC5DB0" w:rsidRPr="00F91929" w:rsidRDefault="00000000">
      <w:pPr>
        <w:spacing w:after="200"/>
        <w:rPr>
          <w:color w:val="000000" w:themeColor="text1"/>
        </w:rPr>
      </w:pPr>
      <w:r w:rsidRPr="00F91929">
        <w:rPr>
          <w:i/>
          <w:iCs/>
          <w:color w:val="000000" w:themeColor="text1"/>
        </w:rPr>
        <w:t xml:space="preserve">Continuação do projeto </w:t>
      </w:r>
      <w:proofErr w:type="spellStart"/>
      <w:r w:rsidRPr="00F91929">
        <w:rPr>
          <w:i/>
          <w:iCs/>
          <w:color w:val="000000" w:themeColor="text1"/>
        </w:rPr>
        <w:t>lojavirtual</w:t>
      </w:r>
      <w:proofErr w:type="spellEnd"/>
      <w:r w:rsidRPr="00F91929">
        <w:rPr>
          <w:i/>
          <w:iCs/>
          <w:color w:val="000000" w:themeColor="text1"/>
        </w:rPr>
        <w:t xml:space="preserve"> (Aula 2): hoje o </w:t>
      </w:r>
      <w:proofErr w:type="spellStart"/>
      <w:r w:rsidRPr="00F91929">
        <w:rPr>
          <w:i/>
          <w:iCs/>
          <w:color w:val="000000" w:themeColor="text1"/>
        </w:rPr>
        <w:t>ProdutoController</w:t>
      </w:r>
      <w:proofErr w:type="spellEnd"/>
      <w:r w:rsidRPr="00F91929">
        <w:rPr>
          <w:i/>
          <w:iCs/>
          <w:color w:val="000000" w:themeColor="text1"/>
        </w:rPr>
        <w:t xml:space="preserve"> ganha um CRUD REST completo.</w:t>
      </w:r>
    </w:p>
    <w:p w14:paraId="5EB4FA5C" w14:textId="13764F43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 xml:space="preserve"> Objetivos da aula</w:t>
      </w:r>
    </w:p>
    <w:p w14:paraId="5FF5915B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>Entender o que é REST e como ele usa o protocolo HTTP.</w:t>
      </w:r>
    </w:p>
    <w:p w14:paraId="6AD64C83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>Diferenciar os verbos GET, POST, PUT, DELETE e PATCH.</w:t>
      </w:r>
    </w:p>
    <w:p w14:paraId="3A42327B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>Usar @PathVariable, @RequestParam e @RequestBody corretamente.</w:t>
      </w:r>
    </w:p>
    <w:p w14:paraId="189759F3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 xml:space="preserve">Controlar o status HTTP da resposta com </w:t>
      </w:r>
      <w:proofErr w:type="spellStart"/>
      <w:r w:rsidRPr="00F91929">
        <w:rPr>
          <w:color w:val="000000" w:themeColor="text1"/>
        </w:rPr>
        <w:t>ResponseEntity</w:t>
      </w:r>
      <w:proofErr w:type="spellEnd"/>
      <w:r w:rsidRPr="00F91929">
        <w:rPr>
          <w:color w:val="000000" w:themeColor="text1"/>
        </w:rPr>
        <w:t>.</w:t>
      </w:r>
    </w:p>
    <w:p w14:paraId="01627AC6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>Implementar um CRUD REST completo de Produto.</w:t>
      </w:r>
    </w:p>
    <w:p w14:paraId="3A0CB9F3" w14:textId="77777777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>1. O que é REST?</w:t>
      </w:r>
    </w:p>
    <w:p w14:paraId="154665B7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>REST (</w:t>
      </w:r>
      <w:proofErr w:type="spellStart"/>
      <w:r w:rsidRPr="00F91929">
        <w:rPr>
          <w:color w:val="000000" w:themeColor="text1"/>
        </w:rPr>
        <w:t>Representational</w:t>
      </w:r>
      <w:proofErr w:type="spellEnd"/>
      <w:r w:rsidRPr="00F91929">
        <w:rPr>
          <w:color w:val="000000" w:themeColor="text1"/>
        </w:rPr>
        <w:t xml:space="preserve"> </w:t>
      </w:r>
      <w:proofErr w:type="spellStart"/>
      <w:r w:rsidRPr="00F91929">
        <w:rPr>
          <w:color w:val="000000" w:themeColor="text1"/>
        </w:rPr>
        <w:t>State</w:t>
      </w:r>
      <w:proofErr w:type="spellEnd"/>
      <w:r w:rsidRPr="00F91929">
        <w:rPr>
          <w:color w:val="000000" w:themeColor="text1"/>
        </w:rPr>
        <w:t xml:space="preserve"> </w:t>
      </w:r>
      <w:proofErr w:type="spellStart"/>
      <w:r w:rsidRPr="00F91929">
        <w:rPr>
          <w:color w:val="000000" w:themeColor="text1"/>
        </w:rPr>
        <w:t>Transfer</w:t>
      </w:r>
      <w:proofErr w:type="spellEnd"/>
      <w:r w:rsidRPr="00F91929">
        <w:rPr>
          <w:color w:val="000000" w:themeColor="text1"/>
        </w:rPr>
        <w:t>) é um estilo arquitetural para construir APIs que usam o protocolo HTTP da forma como ele foi pensado: cada recurso do sistema (um produto, um cliente, um pedido) tem uma URL própria, e a AÇÃO desejada sobre esse recurso é expressa pelo VERBO HTTP usado, não pela URL.</w:t>
      </w:r>
    </w:p>
    <w:p w14:paraId="48B8D288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 xml:space="preserve">Compare: </w:t>
      </w:r>
    </w:p>
    <w:p w14:paraId="757175F5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Jeito NÃO-REST (comum em sistemas antigos):</w:t>
      </w:r>
    </w:p>
    <w:p w14:paraId="1CC72DF2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GET /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listarProdutos</w:t>
      </w:r>
      <w:proofErr w:type="spellEnd"/>
    </w:p>
    <w:p w14:paraId="203A4CCC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GET /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criarProduto?nome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=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Mouse&amp;preco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=59.90</w:t>
      </w:r>
    </w:p>
    <w:p w14:paraId="77A0E434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GET /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excluirProduto?id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=3</w:t>
      </w:r>
    </w:p>
    <w:p w14:paraId="725FA4A3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</w:p>
    <w:p w14:paraId="5A3BE3E5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Jeito REST:</w:t>
      </w:r>
    </w:p>
    <w:p w14:paraId="46A2AA92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GET    /produtos          -&gt; listar</w:t>
      </w:r>
    </w:p>
    <w:p w14:paraId="69768FD5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POST   /produtos          -&gt; criar</w:t>
      </w:r>
    </w:p>
    <w:p w14:paraId="0478D4B2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PUT    /produtos/3        -&gt; atualizar por completo</w:t>
      </w:r>
    </w:p>
    <w:p w14:paraId="2A845CE0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proofErr w:type="gramStart"/>
      <w:r w:rsidRPr="00F91929">
        <w:rPr>
          <w:rFonts w:ascii="Consolas" w:eastAsia="Consolas" w:hAnsi="Consolas" w:cs="Consolas"/>
          <w:color w:val="000000" w:themeColor="text1"/>
        </w:rPr>
        <w:t>PATCH  /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>produtos/3/</w:t>
      </w:r>
      <w:proofErr w:type="spellStart"/>
      <w:proofErr w:type="gramStart"/>
      <w:r w:rsidRPr="00F91929">
        <w:rPr>
          <w:rFonts w:ascii="Consolas" w:eastAsia="Consolas" w:hAnsi="Consolas" w:cs="Consolas"/>
          <w:color w:val="000000" w:themeColor="text1"/>
        </w:rPr>
        <w:t>preco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 -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>&gt; atualizar parcialmente</w:t>
      </w:r>
    </w:p>
    <w:p w14:paraId="32EBB74C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DELETE /produtos/3        -&gt; excluir</w:t>
      </w:r>
    </w:p>
    <w:p w14:paraId="17E3A1BF" w14:textId="77777777" w:rsidR="00DC5DB0" w:rsidRPr="00F91929" w:rsidRDefault="00DC5DB0">
      <w:pPr>
        <w:spacing w:after="120"/>
        <w:rPr>
          <w:color w:val="000000" w:themeColor="text1"/>
        </w:rPr>
      </w:pPr>
    </w:p>
    <w:p w14:paraId="12C0ECA3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>Esse é o mesmo padrão usado por praticamente toda API pública de mercado — Mercado Livre, GitHub, sistemas de pagamento — porque é previsível: quem conhece REST entende a API sem precisar decorar nomes de método.</w:t>
      </w:r>
    </w:p>
    <w:p w14:paraId="0E42F14D" w14:textId="77777777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 xml:space="preserve">2. HTTP: verbos e status </w:t>
      </w:r>
      <w:proofErr w:type="spellStart"/>
      <w:r w:rsidRPr="00F91929">
        <w:rPr>
          <w:color w:val="000000" w:themeColor="text1"/>
        </w:rPr>
        <w:t>codes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5363"/>
        <w:gridCol w:w="3288"/>
      </w:tblGrid>
      <w:tr w:rsidR="00DC5DB0" w:rsidRPr="00F91929" w14:paraId="511D0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392FC069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Verbo</w:t>
            </w:r>
          </w:p>
        </w:tc>
        <w:tc>
          <w:tcPr>
            <w:tcW w:w="0" w:type="auto"/>
            <w:shd w:val="clear" w:color="auto" w:fill="DCE6D5"/>
          </w:tcPr>
          <w:p w14:paraId="77F540C7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Uso típico</w:t>
            </w:r>
          </w:p>
        </w:tc>
        <w:tc>
          <w:tcPr>
            <w:tcW w:w="0" w:type="auto"/>
            <w:shd w:val="clear" w:color="auto" w:fill="DCE6D5"/>
          </w:tcPr>
          <w:p w14:paraId="16C2FAD2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Tem corpo (body)?</w:t>
            </w:r>
          </w:p>
        </w:tc>
      </w:tr>
      <w:tr w:rsidR="00DC5DB0" w:rsidRPr="00F91929" w14:paraId="2B419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7F0002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3D3039E6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Buscar (coleção ou item)</w:t>
            </w:r>
          </w:p>
        </w:tc>
        <w:tc>
          <w:tcPr>
            <w:tcW w:w="0" w:type="auto"/>
          </w:tcPr>
          <w:p w14:paraId="7E29F8F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Não</w:t>
            </w:r>
          </w:p>
        </w:tc>
      </w:tr>
      <w:tr w:rsidR="00DC5DB0" w:rsidRPr="00F91929" w14:paraId="68679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AB18D3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54E40F26" w14:textId="77777777" w:rsidR="00DC5DB0" w:rsidRPr="00F91929" w:rsidRDefault="00000000">
            <w:pPr>
              <w:rPr>
                <w:color w:val="000000" w:themeColor="text1"/>
              </w:rPr>
            </w:pPr>
            <w:proofErr w:type="gramStart"/>
            <w:r w:rsidRPr="00F91929">
              <w:rPr>
                <w:color w:val="000000" w:themeColor="text1"/>
              </w:rPr>
              <w:t>Criar um novo</w:t>
            </w:r>
            <w:proofErr w:type="gramEnd"/>
            <w:r w:rsidRPr="00F91929">
              <w:rPr>
                <w:color w:val="000000" w:themeColor="text1"/>
              </w:rPr>
              <w:t xml:space="preserve"> recurso</w:t>
            </w:r>
          </w:p>
        </w:tc>
        <w:tc>
          <w:tcPr>
            <w:tcW w:w="0" w:type="auto"/>
          </w:tcPr>
          <w:p w14:paraId="4C25FCFF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Sim</w:t>
            </w:r>
          </w:p>
        </w:tc>
      </w:tr>
      <w:tr w:rsidR="00DC5DB0" w:rsidRPr="00F91929" w14:paraId="03E61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B733D4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PUT</w:t>
            </w:r>
          </w:p>
        </w:tc>
        <w:tc>
          <w:tcPr>
            <w:tcW w:w="0" w:type="auto"/>
          </w:tcPr>
          <w:p w14:paraId="574C385C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Substituir o recurso por completo</w:t>
            </w:r>
          </w:p>
        </w:tc>
        <w:tc>
          <w:tcPr>
            <w:tcW w:w="0" w:type="auto"/>
          </w:tcPr>
          <w:p w14:paraId="221B144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Sim</w:t>
            </w:r>
          </w:p>
        </w:tc>
      </w:tr>
      <w:tr w:rsidR="00DC5DB0" w:rsidRPr="00F91929" w14:paraId="00D11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F72F6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PATCH</w:t>
            </w:r>
          </w:p>
        </w:tc>
        <w:tc>
          <w:tcPr>
            <w:tcW w:w="0" w:type="auto"/>
          </w:tcPr>
          <w:p w14:paraId="1ECA1FA3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Atualizar parte do recurso</w:t>
            </w:r>
          </w:p>
        </w:tc>
        <w:tc>
          <w:tcPr>
            <w:tcW w:w="0" w:type="auto"/>
          </w:tcPr>
          <w:p w14:paraId="4B2C62A4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Sim (parcial)</w:t>
            </w:r>
          </w:p>
        </w:tc>
      </w:tr>
      <w:tr w:rsidR="00DC5DB0" w:rsidRPr="00F91929" w14:paraId="4E1B3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7DB560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DELETE</w:t>
            </w:r>
          </w:p>
        </w:tc>
        <w:tc>
          <w:tcPr>
            <w:tcW w:w="0" w:type="auto"/>
          </w:tcPr>
          <w:p w14:paraId="44A41338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Remover o recurso</w:t>
            </w:r>
          </w:p>
        </w:tc>
        <w:tc>
          <w:tcPr>
            <w:tcW w:w="0" w:type="auto"/>
          </w:tcPr>
          <w:p w14:paraId="65822D93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Não</w:t>
            </w:r>
          </w:p>
        </w:tc>
      </w:tr>
    </w:tbl>
    <w:p w14:paraId="0656C589" w14:textId="77777777" w:rsidR="00DC5DB0" w:rsidRPr="00F91929" w:rsidRDefault="00DC5DB0">
      <w:pPr>
        <w:spacing w:after="120"/>
        <w:rPr>
          <w:color w:val="000000" w:themeColor="text1"/>
        </w:rPr>
      </w:pPr>
    </w:p>
    <w:p w14:paraId="49E4C43A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>E as respostas também seguem um padrão de códigos de status: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704"/>
        <w:gridCol w:w="5150"/>
      </w:tblGrid>
      <w:tr w:rsidR="00DC5DB0" w:rsidRPr="00F91929" w14:paraId="4C726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6848CC65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Código</w:t>
            </w:r>
          </w:p>
        </w:tc>
        <w:tc>
          <w:tcPr>
            <w:tcW w:w="0" w:type="auto"/>
            <w:shd w:val="clear" w:color="auto" w:fill="DCE6D5"/>
          </w:tcPr>
          <w:p w14:paraId="4BD62B0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Significado</w:t>
            </w:r>
          </w:p>
        </w:tc>
        <w:tc>
          <w:tcPr>
            <w:tcW w:w="0" w:type="auto"/>
            <w:shd w:val="clear" w:color="auto" w:fill="DCE6D5"/>
          </w:tcPr>
          <w:p w14:paraId="723DEB22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Quando usar</w:t>
            </w:r>
          </w:p>
        </w:tc>
      </w:tr>
      <w:tr w:rsidR="00DC5DB0" w:rsidRPr="00F91929" w14:paraId="67575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3F5857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200 OK</w:t>
            </w:r>
          </w:p>
        </w:tc>
        <w:tc>
          <w:tcPr>
            <w:tcW w:w="0" w:type="auto"/>
          </w:tcPr>
          <w:p w14:paraId="282CD9DF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Sucesso</w:t>
            </w:r>
          </w:p>
        </w:tc>
        <w:tc>
          <w:tcPr>
            <w:tcW w:w="0" w:type="auto"/>
          </w:tcPr>
          <w:p w14:paraId="5BAF18CD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GET, PUT, PATCH com sucesso</w:t>
            </w:r>
          </w:p>
        </w:tc>
      </w:tr>
      <w:tr w:rsidR="00DC5DB0" w:rsidRPr="00F91929" w14:paraId="4C075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320092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201 </w:t>
            </w:r>
            <w:proofErr w:type="spellStart"/>
            <w:r w:rsidRPr="00F91929">
              <w:rPr>
                <w:color w:val="000000" w:themeColor="text1"/>
              </w:rPr>
              <w:t>Created</w:t>
            </w:r>
            <w:proofErr w:type="spellEnd"/>
          </w:p>
        </w:tc>
        <w:tc>
          <w:tcPr>
            <w:tcW w:w="0" w:type="auto"/>
          </w:tcPr>
          <w:p w14:paraId="454CAA05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Recurso criado</w:t>
            </w:r>
          </w:p>
        </w:tc>
        <w:tc>
          <w:tcPr>
            <w:tcW w:w="0" w:type="auto"/>
          </w:tcPr>
          <w:p w14:paraId="29235883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POST com sucesso</w:t>
            </w:r>
          </w:p>
        </w:tc>
      </w:tr>
      <w:tr w:rsidR="00DC5DB0" w:rsidRPr="00F91929" w14:paraId="7DD03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0D2C5F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204 No </w:t>
            </w:r>
            <w:proofErr w:type="spellStart"/>
            <w:r w:rsidRPr="00F91929">
              <w:rPr>
                <w:color w:val="000000" w:themeColor="text1"/>
              </w:rPr>
              <w:t>Content</w:t>
            </w:r>
            <w:proofErr w:type="spellEnd"/>
          </w:p>
        </w:tc>
        <w:tc>
          <w:tcPr>
            <w:tcW w:w="0" w:type="auto"/>
          </w:tcPr>
          <w:p w14:paraId="246C1D5E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Sucesso sem corpo</w:t>
            </w:r>
          </w:p>
        </w:tc>
        <w:tc>
          <w:tcPr>
            <w:tcW w:w="0" w:type="auto"/>
          </w:tcPr>
          <w:p w14:paraId="62AF655B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DELETE com sucesso</w:t>
            </w:r>
          </w:p>
        </w:tc>
      </w:tr>
      <w:tr w:rsidR="00DC5DB0" w:rsidRPr="00F91929" w14:paraId="653CB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9FF52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400 </w:t>
            </w:r>
            <w:proofErr w:type="spellStart"/>
            <w:r w:rsidRPr="00F91929">
              <w:rPr>
                <w:color w:val="000000" w:themeColor="text1"/>
              </w:rPr>
              <w:t>Bad</w:t>
            </w:r>
            <w:proofErr w:type="spellEnd"/>
            <w:r w:rsidRPr="00F91929">
              <w:rPr>
                <w:color w:val="000000" w:themeColor="text1"/>
              </w:rPr>
              <w:t xml:space="preserve"> </w:t>
            </w:r>
            <w:proofErr w:type="spellStart"/>
            <w:r w:rsidRPr="00F91929">
              <w:rPr>
                <w:color w:val="000000" w:themeColor="text1"/>
              </w:rPr>
              <w:t>Request</w:t>
            </w:r>
            <w:proofErr w:type="spellEnd"/>
          </w:p>
        </w:tc>
        <w:tc>
          <w:tcPr>
            <w:tcW w:w="0" w:type="auto"/>
          </w:tcPr>
          <w:p w14:paraId="0E8D2B7F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Requisição inválida</w:t>
            </w:r>
          </w:p>
        </w:tc>
        <w:tc>
          <w:tcPr>
            <w:tcW w:w="0" w:type="auto"/>
          </w:tcPr>
          <w:p w14:paraId="58CA5571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Dados inválidos (Aula 5)</w:t>
            </w:r>
          </w:p>
        </w:tc>
      </w:tr>
      <w:tr w:rsidR="00DC5DB0" w:rsidRPr="00F91929" w14:paraId="1B631B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410B0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404 </w:t>
            </w:r>
            <w:proofErr w:type="spellStart"/>
            <w:r w:rsidRPr="00F91929">
              <w:rPr>
                <w:color w:val="000000" w:themeColor="text1"/>
              </w:rPr>
              <w:t>Not</w:t>
            </w:r>
            <w:proofErr w:type="spellEnd"/>
            <w:r w:rsidRPr="00F91929">
              <w:rPr>
                <w:color w:val="000000" w:themeColor="text1"/>
              </w:rPr>
              <w:t xml:space="preserve"> </w:t>
            </w:r>
            <w:proofErr w:type="spellStart"/>
            <w:r w:rsidRPr="00F91929">
              <w:rPr>
                <w:color w:val="000000" w:themeColor="text1"/>
              </w:rPr>
              <w:t>Found</w:t>
            </w:r>
            <w:proofErr w:type="spellEnd"/>
          </w:p>
        </w:tc>
        <w:tc>
          <w:tcPr>
            <w:tcW w:w="0" w:type="auto"/>
          </w:tcPr>
          <w:p w14:paraId="50C10AAD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Não encontrado</w:t>
            </w:r>
          </w:p>
        </w:tc>
        <w:tc>
          <w:tcPr>
            <w:tcW w:w="0" w:type="auto"/>
          </w:tcPr>
          <w:p w14:paraId="18C3676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Buscar/atualizar/excluir id inexistente</w:t>
            </w:r>
          </w:p>
        </w:tc>
      </w:tr>
    </w:tbl>
    <w:p w14:paraId="4CC67397" w14:textId="77777777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>3. JSON: a linguagem das APIs REST</w:t>
      </w:r>
    </w:p>
    <w:p w14:paraId="744D491C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>JSON (</w:t>
      </w:r>
      <w:proofErr w:type="spellStart"/>
      <w:r w:rsidRPr="00F91929">
        <w:rPr>
          <w:color w:val="000000" w:themeColor="text1"/>
        </w:rPr>
        <w:t>JavaScript</w:t>
      </w:r>
      <w:proofErr w:type="spellEnd"/>
      <w:r w:rsidRPr="00F91929">
        <w:rPr>
          <w:color w:val="000000" w:themeColor="text1"/>
        </w:rPr>
        <w:t xml:space="preserve"> </w:t>
      </w:r>
      <w:proofErr w:type="spellStart"/>
      <w:r w:rsidRPr="00F91929">
        <w:rPr>
          <w:color w:val="000000" w:themeColor="text1"/>
        </w:rPr>
        <w:t>Object</w:t>
      </w:r>
      <w:proofErr w:type="spellEnd"/>
      <w:r w:rsidRPr="00F91929">
        <w:rPr>
          <w:color w:val="000000" w:themeColor="text1"/>
        </w:rPr>
        <w:t xml:space="preserve"> </w:t>
      </w:r>
      <w:proofErr w:type="spellStart"/>
      <w:r w:rsidRPr="00F91929">
        <w:rPr>
          <w:color w:val="000000" w:themeColor="text1"/>
        </w:rPr>
        <w:t>Notation</w:t>
      </w:r>
      <w:proofErr w:type="spellEnd"/>
      <w:r w:rsidRPr="00F91929">
        <w:rPr>
          <w:color w:val="000000" w:themeColor="text1"/>
        </w:rPr>
        <w:t xml:space="preserve">) é o formato padrão de troca de dados entre cliente e API REST. O Spring Boot já converte automaticamente objetos Java em JSON (e vice-versa) — é o que já estávamos vendo sem perceber, toda vez que um </w:t>
      </w:r>
      <w:proofErr w:type="spellStart"/>
      <w:r w:rsidRPr="00F91929">
        <w:rPr>
          <w:color w:val="000000" w:themeColor="text1"/>
        </w:rPr>
        <w:t>Controller</w:t>
      </w:r>
      <w:proofErr w:type="spellEnd"/>
      <w:r w:rsidRPr="00F91929">
        <w:rPr>
          <w:color w:val="000000" w:themeColor="text1"/>
        </w:rPr>
        <w:t xml:space="preserve"> devolvia uma lista ou um objeto.</w:t>
      </w:r>
    </w:p>
    <w:p w14:paraId="53FAAE88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{</w:t>
      </w:r>
    </w:p>
    <w:p w14:paraId="53067EE2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 "id": 1,</w:t>
      </w:r>
    </w:p>
    <w:p w14:paraId="3B3E7806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 "nome": "Notebook",</w:t>
      </w:r>
    </w:p>
    <w:p w14:paraId="668F4270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 "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preco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": 3500.00</w:t>
      </w:r>
    </w:p>
    <w:p w14:paraId="20F4AEBC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lastRenderedPageBreak/>
        <w:t>}</w:t>
      </w:r>
    </w:p>
    <w:p w14:paraId="6602A14D" w14:textId="77777777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>4. @PathVariable × @RequestParam × @RequestBody</w:t>
      </w:r>
    </w:p>
    <w:p w14:paraId="0DF2E383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@PathVariable</w:t>
      </w:r>
      <w:r w:rsidRPr="00F91929">
        <w:rPr>
          <w:color w:val="000000" w:themeColor="text1"/>
        </w:rPr>
        <w:t xml:space="preserve"> — captura um pedaço da própria URL. Usado quando o valor identifica o recurso (o id).</w:t>
      </w:r>
    </w:p>
    <w:p w14:paraId="3A0ED894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@GetMapping("/{id}")</w:t>
      </w:r>
    </w:p>
    <w:p w14:paraId="66978440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proofErr w:type="spellStart"/>
      <w:r w:rsidRPr="00F91929">
        <w:rPr>
          <w:rFonts w:ascii="Consolas" w:eastAsia="Consolas" w:hAnsi="Consolas" w:cs="Consolas"/>
          <w:color w:val="000000" w:themeColor="text1"/>
        </w:rPr>
        <w:t>public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ResponseEntity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&lt;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ProdutoDTO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&gt; </w:t>
      </w:r>
      <w:proofErr w:type="spellStart"/>
      <w:proofErr w:type="gramStart"/>
      <w:r w:rsidRPr="00F91929">
        <w:rPr>
          <w:rFonts w:ascii="Consolas" w:eastAsia="Consolas" w:hAnsi="Consolas" w:cs="Consolas"/>
          <w:color w:val="000000" w:themeColor="text1"/>
        </w:rPr>
        <w:t>buscarPorId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(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@PathVariable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Long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id)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{ ...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 }</w:t>
      </w:r>
    </w:p>
    <w:p w14:paraId="5DB966F6" w14:textId="77777777" w:rsidR="00DC5DB0" w:rsidRPr="00F91929" w:rsidRDefault="00DC5DB0">
      <w:pPr>
        <w:spacing w:after="120"/>
        <w:rPr>
          <w:color w:val="000000" w:themeColor="text1"/>
        </w:rPr>
      </w:pPr>
    </w:p>
    <w:p w14:paraId="2CAFD1CC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@RequestParam</w:t>
      </w:r>
      <w:r w:rsidRPr="00F91929">
        <w:rPr>
          <w:color w:val="000000" w:themeColor="text1"/>
        </w:rPr>
        <w:t xml:space="preserve"> — captura parâmetros depois do "?" na URL. Usado para filtros, buscas, opções — geralmente opcionais.</w:t>
      </w:r>
    </w:p>
    <w:p w14:paraId="70103E32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// GET /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produtos?nome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=teclado</w:t>
      </w:r>
    </w:p>
    <w:p w14:paraId="3A2F021F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@GetMapping</w:t>
      </w:r>
    </w:p>
    <w:p w14:paraId="38711FC7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proofErr w:type="spellStart"/>
      <w:r w:rsidRPr="00F91929">
        <w:rPr>
          <w:rFonts w:ascii="Consolas" w:eastAsia="Consolas" w:hAnsi="Consolas" w:cs="Consolas"/>
          <w:color w:val="000000" w:themeColor="text1"/>
        </w:rPr>
        <w:t>public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ResponseEntity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&lt;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List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&lt;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ProdutoDTO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&gt;&gt;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listar(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>@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RequestParam(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required = false)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String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nome)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{ ...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 }</w:t>
      </w:r>
    </w:p>
    <w:p w14:paraId="66DCD7D4" w14:textId="77777777" w:rsidR="00DC5DB0" w:rsidRPr="00F91929" w:rsidRDefault="00DC5DB0">
      <w:pPr>
        <w:spacing w:after="120"/>
        <w:rPr>
          <w:color w:val="000000" w:themeColor="text1"/>
        </w:rPr>
      </w:pPr>
    </w:p>
    <w:p w14:paraId="4150C53E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@RequestBody</w:t>
      </w:r>
      <w:r w:rsidRPr="00F91929">
        <w:rPr>
          <w:color w:val="000000" w:themeColor="text1"/>
        </w:rPr>
        <w:t xml:space="preserve"> — captura o corpo (body) da requisição, no formato JSON, e converte automaticamente para um objeto Java. Usado em POST, PUT e PATCH.</w:t>
      </w:r>
    </w:p>
    <w:p w14:paraId="52ABC492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@PostMapping</w:t>
      </w:r>
    </w:p>
    <w:p w14:paraId="22A10835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proofErr w:type="spellStart"/>
      <w:r w:rsidRPr="00F91929">
        <w:rPr>
          <w:rFonts w:ascii="Consolas" w:eastAsia="Consolas" w:hAnsi="Consolas" w:cs="Consolas"/>
          <w:color w:val="000000" w:themeColor="text1"/>
        </w:rPr>
        <w:t>public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ResponseEntity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&lt;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ProdutoDTO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&gt;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criar(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@RequestBody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ProdutoDTO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dto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)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{ ...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 }</w:t>
      </w:r>
    </w:p>
    <w:p w14:paraId="0E630795" w14:textId="77777777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 xml:space="preserve">5. </w:t>
      </w:r>
      <w:proofErr w:type="spellStart"/>
      <w:r w:rsidRPr="00F91929">
        <w:rPr>
          <w:color w:val="000000" w:themeColor="text1"/>
        </w:rPr>
        <w:t>ResponseEntity</w:t>
      </w:r>
      <w:proofErr w:type="spellEnd"/>
    </w:p>
    <w:p w14:paraId="08269289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>Até a Aula 2, nossos métodos devolviam o objeto "pelado" (</w:t>
      </w:r>
      <w:proofErr w:type="spellStart"/>
      <w:r w:rsidRPr="00F91929">
        <w:rPr>
          <w:color w:val="000000" w:themeColor="text1"/>
        </w:rPr>
        <w:t>List</w:t>
      </w:r>
      <w:proofErr w:type="spellEnd"/>
      <w:r w:rsidRPr="00F91929">
        <w:rPr>
          <w:color w:val="000000" w:themeColor="text1"/>
        </w:rPr>
        <w:t>&lt;</w:t>
      </w:r>
      <w:proofErr w:type="spellStart"/>
      <w:r w:rsidRPr="00F91929">
        <w:rPr>
          <w:color w:val="000000" w:themeColor="text1"/>
        </w:rPr>
        <w:t>ProdutoDTO</w:t>
      </w:r>
      <w:proofErr w:type="spellEnd"/>
      <w:r w:rsidRPr="00F91929">
        <w:rPr>
          <w:color w:val="000000" w:themeColor="text1"/>
        </w:rPr>
        <w:t xml:space="preserve">&gt;, </w:t>
      </w:r>
      <w:proofErr w:type="spellStart"/>
      <w:r w:rsidRPr="00F91929">
        <w:rPr>
          <w:color w:val="000000" w:themeColor="text1"/>
        </w:rPr>
        <w:t>ProdutoDTO</w:t>
      </w:r>
      <w:proofErr w:type="spellEnd"/>
      <w:r w:rsidRPr="00F91929">
        <w:rPr>
          <w:color w:val="000000" w:themeColor="text1"/>
        </w:rPr>
        <w:t>). O Spring sempre respondia 200 OK, mesmo quando o produto não existia — o que gerava um erro feio (500) em vez de um 404 correto.</w:t>
      </w:r>
    </w:p>
    <w:p w14:paraId="4AD0361C" w14:textId="77777777" w:rsidR="00DC5DB0" w:rsidRPr="00F91929" w:rsidRDefault="00000000">
      <w:pPr>
        <w:spacing w:after="120"/>
        <w:rPr>
          <w:color w:val="000000" w:themeColor="text1"/>
        </w:rPr>
      </w:pPr>
      <w:proofErr w:type="spellStart"/>
      <w:r w:rsidRPr="00F91929">
        <w:rPr>
          <w:rFonts w:ascii="Consolas" w:eastAsia="Consolas" w:hAnsi="Consolas" w:cs="Consolas"/>
          <w:color w:val="000000" w:themeColor="text1"/>
        </w:rPr>
        <w:t>ResponseEntity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&lt;T&gt;</w:t>
      </w:r>
      <w:r w:rsidRPr="00F91929">
        <w:rPr>
          <w:color w:val="000000" w:themeColor="text1"/>
        </w:rPr>
        <w:t xml:space="preserve"> envolve a resposta e nos deixa escolher exatamente o status HTTP e, opcionalmente, cabeçalhos extras:</w:t>
      </w:r>
    </w:p>
    <w:p w14:paraId="30B8ADAF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@GetMapping("/{id}")</w:t>
      </w:r>
    </w:p>
    <w:p w14:paraId="37EBE06D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proofErr w:type="spellStart"/>
      <w:r w:rsidRPr="00F91929">
        <w:rPr>
          <w:rFonts w:ascii="Consolas" w:eastAsia="Consolas" w:hAnsi="Consolas" w:cs="Consolas"/>
          <w:color w:val="000000" w:themeColor="text1"/>
        </w:rPr>
        <w:t>public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ResponseEntity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&lt;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ProdutoDTO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&gt; </w:t>
      </w:r>
      <w:proofErr w:type="spellStart"/>
      <w:proofErr w:type="gramStart"/>
      <w:r w:rsidRPr="00F91929">
        <w:rPr>
          <w:rFonts w:ascii="Consolas" w:eastAsia="Consolas" w:hAnsi="Consolas" w:cs="Consolas"/>
          <w:color w:val="000000" w:themeColor="text1"/>
        </w:rPr>
        <w:t>buscarPorId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(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@PathVariable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Long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id) {</w:t>
      </w:r>
    </w:p>
    <w:p w14:paraId="6F0D84DF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  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return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proofErr w:type="gramStart"/>
      <w:r w:rsidRPr="00F91929">
        <w:rPr>
          <w:rFonts w:ascii="Consolas" w:eastAsia="Consolas" w:hAnsi="Consolas" w:cs="Consolas"/>
          <w:color w:val="000000" w:themeColor="text1"/>
        </w:rPr>
        <w:t>service.buscarPorId</w:t>
      </w:r>
      <w:proofErr w:type="spellEnd"/>
      <w:proofErr w:type="gramEnd"/>
      <w:r w:rsidRPr="00F91929">
        <w:rPr>
          <w:rFonts w:ascii="Consolas" w:eastAsia="Consolas" w:hAnsi="Consolas" w:cs="Consolas"/>
          <w:color w:val="000000" w:themeColor="text1"/>
        </w:rPr>
        <w:t>(id)</w:t>
      </w:r>
    </w:p>
    <w:p w14:paraId="74AF3F97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          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.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map</w:t>
      </w:r>
      <w:proofErr w:type="spellEnd"/>
      <w:proofErr w:type="gramEnd"/>
      <w:r w:rsidRPr="00F91929">
        <w:rPr>
          <w:rFonts w:ascii="Consolas" w:eastAsia="Consolas" w:hAnsi="Consolas" w:cs="Consolas"/>
          <w:color w:val="000000" w:themeColor="text1"/>
        </w:rPr>
        <w:t>(</w:t>
      </w:r>
      <w:proofErr w:type="spellStart"/>
      <w:proofErr w:type="gramStart"/>
      <w:r w:rsidRPr="00F91929">
        <w:rPr>
          <w:rFonts w:ascii="Consolas" w:eastAsia="Consolas" w:hAnsi="Consolas" w:cs="Consolas"/>
          <w:color w:val="000000" w:themeColor="text1"/>
        </w:rPr>
        <w:t>ResponseEntity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 xml:space="preserve">::ok)   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                  // 200 + corpo</w:t>
      </w:r>
    </w:p>
    <w:p w14:paraId="0227894F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 xml:space="preserve">            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.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orElseGet</w:t>
      </w:r>
      <w:proofErr w:type="spellEnd"/>
      <w:proofErr w:type="gramEnd"/>
      <w:r w:rsidRPr="00F91929">
        <w:rPr>
          <w:rFonts w:ascii="Consolas" w:eastAsia="Consolas" w:hAnsi="Consolas" w:cs="Consolas"/>
          <w:color w:val="000000" w:themeColor="text1"/>
        </w:rPr>
        <w:t xml:space="preserve">(() -&gt; </w:t>
      </w:r>
      <w:proofErr w:type="spellStart"/>
      <w:r w:rsidRPr="00F91929">
        <w:rPr>
          <w:rFonts w:ascii="Consolas" w:eastAsia="Consolas" w:hAnsi="Consolas" w:cs="Consolas"/>
          <w:color w:val="000000" w:themeColor="text1"/>
        </w:rPr>
        <w:t>ResponseEntity.notFound</w:t>
      </w:r>
      <w:proofErr w:type="spellEnd"/>
      <w:r w:rsidRPr="00F91929">
        <w:rPr>
          <w:rFonts w:ascii="Consolas" w:eastAsia="Consolas" w:hAnsi="Consolas" w:cs="Consolas"/>
          <w:color w:val="000000" w:themeColor="text1"/>
        </w:rPr>
        <w:t>(</w:t>
      </w:r>
      <w:proofErr w:type="gramStart"/>
      <w:r w:rsidRPr="00F91929">
        <w:rPr>
          <w:rFonts w:ascii="Consolas" w:eastAsia="Consolas" w:hAnsi="Consolas" w:cs="Consolas"/>
          <w:color w:val="000000" w:themeColor="text1"/>
        </w:rPr>
        <w:t>).build</w:t>
      </w:r>
      <w:proofErr w:type="gramEnd"/>
      <w:r w:rsidRPr="00F91929">
        <w:rPr>
          <w:rFonts w:ascii="Consolas" w:eastAsia="Consolas" w:hAnsi="Consolas" w:cs="Consolas"/>
          <w:color w:val="000000" w:themeColor="text1"/>
        </w:rPr>
        <w:t>()); // 404</w:t>
      </w:r>
    </w:p>
    <w:p w14:paraId="41CB3C25" w14:textId="77777777" w:rsidR="00DC5DB0" w:rsidRPr="00F91929" w:rsidRDefault="00000000">
      <w:pPr>
        <w:shd w:val="clear" w:color="auto" w:fill="F2F2F2"/>
        <w:rPr>
          <w:color w:val="000000" w:themeColor="text1"/>
        </w:rPr>
      </w:pPr>
      <w:r w:rsidRPr="00F91929">
        <w:rPr>
          <w:rFonts w:ascii="Consolas" w:eastAsia="Consolas" w:hAnsi="Consolas" w:cs="Consolas"/>
          <w:color w:val="000000" w:themeColor="text1"/>
        </w:rPr>
        <w:t>}</w:t>
      </w:r>
    </w:p>
    <w:p w14:paraId="219FF6FC" w14:textId="77777777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 xml:space="preserve">6. CRUD completo do </w:t>
      </w:r>
      <w:proofErr w:type="spellStart"/>
      <w:r w:rsidRPr="00F91929">
        <w:rPr>
          <w:color w:val="000000" w:themeColor="text1"/>
        </w:rPr>
        <w:t>ProdutoController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3098"/>
        <w:gridCol w:w="5664"/>
      </w:tblGrid>
      <w:tr w:rsidR="00DC5DB0" w:rsidRPr="00F91929" w14:paraId="1BAEF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CE6D5"/>
          </w:tcPr>
          <w:p w14:paraId="10D2D447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Método</w:t>
            </w:r>
          </w:p>
        </w:tc>
        <w:tc>
          <w:tcPr>
            <w:tcW w:w="0" w:type="auto"/>
            <w:shd w:val="clear" w:color="auto" w:fill="DCE6D5"/>
          </w:tcPr>
          <w:p w14:paraId="03265A26" w14:textId="77777777" w:rsidR="00DC5DB0" w:rsidRPr="00F91929" w:rsidRDefault="00000000">
            <w:pPr>
              <w:rPr>
                <w:color w:val="000000" w:themeColor="text1"/>
              </w:rPr>
            </w:pPr>
            <w:proofErr w:type="spellStart"/>
            <w:r w:rsidRPr="00F91929">
              <w:rPr>
                <w:b/>
                <w:bCs/>
                <w:color w:val="000000" w:themeColor="text1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DCE6D5"/>
          </w:tcPr>
          <w:p w14:paraId="715D19AD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b/>
                <w:bCs/>
                <w:color w:val="000000" w:themeColor="text1"/>
              </w:rPr>
              <w:t>Ação</w:t>
            </w:r>
          </w:p>
        </w:tc>
      </w:tr>
      <w:tr w:rsidR="00DC5DB0" w:rsidRPr="00F91929" w14:paraId="4D2C3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A14FFD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44864EA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/produtos</w:t>
            </w:r>
          </w:p>
        </w:tc>
        <w:tc>
          <w:tcPr>
            <w:tcW w:w="0" w:type="auto"/>
          </w:tcPr>
          <w:p w14:paraId="6F849A9C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Lista (com filtro </w:t>
            </w:r>
            <w:proofErr w:type="gramStart"/>
            <w:r w:rsidRPr="00F91929">
              <w:rPr>
                <w:color w:val="000000" w:themeColor="text1"/>
              </w:rPr>
              <w:t>opcional ?nome</w:t>
            </w:r>
            <w:proofErr w:type="gramEnd"/>
            <w:r w:rsidRPr="00F91929">
              <w:rPr>
                <w:color w:val="000000" w:themeColor="text1"/>
              </w:rPr>
              <w:t>=)</w:t>
            </w:r>
          </w:p>
        </w:tc>
      </w:tr>
      <w:tr w:rsidR="00DC5DB0" w:rsidRPr="00F91929" w14:paraId="1D6BAE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7F105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GET</w:t>
            </w:r>
          </w:p>
        </w:tc>
        <w:tc>
          <w:tcPr>
            <w:tcW w:w="0" w:type="auto"/>
          </w:tcPr>
          <w:p w14:paraId="09C62AC8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/produtos/{id}</w:t>
            </w:r>
          </w:p>
        </w:tc>
        <w:tc>
          <w:tcPr>
            <w:tcW w:w="0" w:type="auto"/>
          </w:tcPr>
          <w:p w14:paraId="1263E598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Busca por id (404 se não existir)</w:t>
            </w:r>
          </w:p>
        </w:tc>
      </w:tr>
      <w:tr w:rsidR="00DC5DB0" w:rsidRPr="00F91929" w14:paraId="06529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1C7809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POST</w:t>
            </w:r>
          </w:p>
        </w:tc>
        <w:tc>
          <w:tcPr>
            <w:tcW w:w="0" w:type="auto"/>
          </w:tcPr>
          <w:p w14:paraId="2A35BB27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/produtos</w:t>
            </w:r>
          </w:p>
        </w:tc>
        <w:tc>
          <w:tcPr>
            <w:tcW w:w="0" w:type="auto"/>
          </w:tcPr>
          <w:p w14:paraId="6A597E63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Cria (201 </w:t>
            </w:r>
            <w:proofErr w:type="spellStart"/>
            <w:r w:rsidRPr="00F91929">
              <w:rPr>
                <w:color w:val="000000" w:themeColor="text1"/>
              </w:rPr>
              <w:t>Created</w:t>
            </w:r>
            <w:proofErr w:type="spellEnd"/>
            <w:r w:rsidRPr="00F91929">
              <w:rPr>
                <w:color w:val="000000" w:themeColor="text1"/>
              </w:rPr>
              <w:t>)</w:t>
            </w:r>
          </w:p>
        </w:tc>
      </w:tr>
      <w:tr w:rsidR="00DC5DB0" w:rsidRPr="00F91929" w14:paraId="6D62B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7D57F6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PUT</w:t>
            </w:r>
          </w:p>
        </w:tc>
        <w:tc>
          <w:tcPr>
            <w:tcW w:w="0" w:type="auto"/>
          </w:tcPr>
          <w:p w14:paraId="48A432F6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/produtos/{id}</w:t>
            </w:r>
          </w:p>
        </w:tc>
        <w:tc>
          <w:tcPr>
            <w:tcW w:w="0" w:type="auto"/>
          </w:tcPr>
          <w:p w14:paraId="5E43E2D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Atualiza por completo (nome e preço)</w:t>
            </w:r>
          </w:p>
        </w:tc>
      </w:tr>
      <w:tr w:rsidR="00DC5DB0" w:rsidRPr="00F91929" w14:paraId="29AF6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FC9A14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PATCH</w:t>
            </w:r>
          </w:p>
        </w:tc>
        <w:tc>
          <w:tcPr>
            <w:tcW w:w="0" w:type="auto"/>
          </w:tcPr>
          <w:p w14:paraId="18AFEE2C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/produtos/{id}/</w:t>
            </w:r>
            <w:proofErr w:type="spellStart"/>
            <w:r w:rsidRPr="00F91929">
              <w:rPr>
                <w:color w:val="000000" w:themeColor="text1"/>
              </w:rPr>
              <w:t>preco</w:t>
            </w:r>
            <w:proofErr w:type="spellEnd"/>
          </w:p>
        </w:tc>
        <w:tc>
          <w:tcPr>
            <w:tcW w:w="0" w:type="auto"/>
          </w:tcPr>
          <w:p w14:paraId="3050E008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Atualiza só o preço</w:t>
            </w:r>
          </w:p>
        </w:tc>
      </w:tr>
      <w:tr w:rsidR="00DC5DB0" w:rsidRPr="00F91929" w14:paraId="3D605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5353EA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DELETE</w:t>
            </w:r>
          </w:p>
        </w:tc>
        <w:tc>
          <w:tcPr>
            <w:tcW w:w="0" w:type="auto"/>
          </w:tcPr>
          <w:p w14:paraId="1CC705A3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>/produtos/{id}</w:t>
            </w:r>
          </w:p>
        </w:tc>
        <w:tc>
          <w:tcPr>
            <w:tcW w:w="0" w:type="auto"/>
          </w:tcPr>
          <w:p w14:paraId="1A2FF896" w14:textId="77777777" w:rsidR="00DC5DB0" w:rsidRPr="00F91929" w:rsidRDefault="00000000">
            <w:pPr>
              <w:rPr>
                <w:color w:val="000000" w:themeColor="text1"/>
              </w:rPr>
            </w:pPr>
            <w:r w:rsidRPr="00F91929">
              <w:rPr>
                <w:color w:val="000000" w:themeColor="text1"/>
              </w:rPr>
              <w:t xml:space="preserve">Remove (204 No </w:t>
            </w:r>
            <w:proofErr w:type="spellStart"/>
            <w:r w:rsidRPr="00F91929">
              <w:rPr>
                <w:color w:val="000000" w:themeColor="text1"/>
              </w:rPr>
              <w:t>Content</w:t>
            </w:r>
            <w:proofErr w:type="spellEnd"/>
            <w:r w:rsidRPr="00F91929">
              <w:rPr>
                <w:color w:val="000000" w:themeColor="text1"/>
              </w:rPr>
              <w:t>)</w:t>
            </w:r>
          </w:p>
        </w:tc>
      </w:tr>
    </w:tbl>
    <w:p w14:paraId="34460BCA" w14:textId="77777777" w:rsidR="00DC5DB0" w:rsidRPr="00F91929" w:rsidRDefault="00DC5DB0">
      <w:pPr>
        <w:spacing w:after="120"/>
        <w:rPr>
          <w:color w:val="000000" w:themeColor="text1"/>
        </w:rPr>
      </w:pPr>
    </w:p>
    <w:p w14:paraId="7E3F0EB5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 xml:space="preserve">Repare que o </w:t>
      </w:r>
      <w:proofErr w:type="spellStart"/>
      <w:r w:rsidRPr="00F91929">
        <w:rPr>
          <w:color w:val="000000" w:themeColor="text1"/>
        </w:rPr>
        <w:t>Controller</w:t>
      </w:r>
      <w:proofErr w:type="spellEnd"/>
      <w:r w:rsidRPr="00F91929">
        <w:rPr>
          <w:color w:val="000000" w:themeColor="text1"/>
        </w:rPr>
        <w:t xml:space="preserve"> ficou maior, mas continua sem regra de negócio: toda a lógica de "como" atualizar ou criar está no </w:t>
      </w:r>
      <w:proofErr w:type="spellStart"/>
      <w:r w:rsidRPr="00F91929">
        <w:rPr>
          <w:color w:val="000000" w:themeColor="text1"/>
        </w:rPr>
        <w:t>ProdutoService</w:t>
      </w:r>
      <w:proofErr w:type="spellEnd"/>
      <w:r w:rsidRPr="00F91929">
        <w:rPr>
          <w:color w:val="000000" w:themeColor="text1"/>
        </w:rPr>
        <w:t xml:space="preserve"> — o </w:t>
      </w:r>
      <w:proofErr w:type="spellStart"/>
      <w:r w:rsidRPr="00F91929">
        <w:rPr>
          <w:color w:val="000000" w:themeColor="text1"/>
        </w:rPr>
        <w:t>Controller</w:t>
      </w:r>
      <w:proofErr w:type="spellEnd"/>
      <w:r w:rsidRPr="00F91929">
        <w:rPr>
          <w:color w:val="000000" w:themeColor="text1"/>
        </w:rPr>
        <w:t xml:space="preserve"> só traduz HTTP em chamadas de método e o retorno em </w:t>
      </w:r>
      <w:proofErr w:type="spellStart"/>
      <w:r w:rsidRPr="00F91929">
        <w:rPr>
          <w:color w:val="000000" w:themeColor="text1"/>
        </w:rPr>
        <w:t>ResponseEntity</w:t>
      </w:r>
      <w:proofErr w:type="spellEnd"/>
      <w:r w:rsidRPr="00F91929">
        <w:rPr>
          <w:color w:val="000000" w:themeColor="text1"/>
        </w:rPr>
        <w:t>.</w:t>
      </w:r>
    </w:p>
    <w:p w14:paraId="54243D26" w14:textId="3CCB6A4C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 xml:space="preserve"> Exercícios</w:t>
      </w:r>
    </w:p>
    <w:p w14:paraId="0D4ABD57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 xml:space="preserve">Teste todos os 6 </w:t>
      </w:r>
      <w:proofErr w:type="spellStart"/>
      <w:r w:rsidRPr="00F91929">
        <w:rPr>
          <w:color w:val="000000" w:themeColor="text1"/>
        </w:rPr>
        <w:t>endpoints</w:t>
      </w:r>
      <w:proofErr w:type="spellEnd"/>
      <w:r w:rsidRPr="00F91929">
        <w:rPr>
          <w:color w:val="000000" w:themeColor="text1"/>
        </w:rPr>
        <w:t xml:space="preserve"> do </w:t>
      </w:r>
      <w:proofErr w:type="spellStart"/>
      <w:r w:rsidRPr="00F91929">
        <w:rPr>
          <w:color w:val="000000" w:themeColor="text1"/>
        </w:rPr>
        <w:t>ProdutoController</w:t>
      </w:r>
      <w:proofErr w:type="spellEnd"/>
      <w:r w:rsidRPr="00F91929">
        <w:rPr>
          <w:color w:val="000000" w:themeColor="text1"/>
        </w:rPr>
        <w:t xml:space="preserve"> no </w:t>
      </w:r>
      <w:proofErr w:type="spellStart"/>
      <w:r w:rsidRPr="00F91929">
        <w:rPr>
          <w:color w:val="000000" w:themeColor="text1"/>
        </w:rPr>
        <w:t>Postman</w:t>
      </w:r>
      <w:proofErr w:type="spellEnd"/>
      <w:r w:rsidRPr="00F91929">
        <w:rPr>
          <w:color w:val="000000" w:themeColor="text1"/>
        </w:rPr>
        <w:t xml:space="preserve"> (ou </w:t>
      </w:r>
      <w:proofErr w:type="spellStart"/>
      <w:r w:rsidRPr="00F91929">
        <w:rPr>
          <w:color w:val="000000" w:themeColor="text1"/>
        </w:rPr>
        <w:t>Insomnia</w:t>
      </w:r>
      <w:proofErr w:type="spellEnd"/>
      <w:r w:rsidRPr="00F91929">
        <w:rPr>
          <w:color w:val="000000" w:themeColor="text1"/>
        </w:rPr>
        <w:t>), inclusive os casos de erro (id inexistente).</w:t>
      </w:r>
    </w:p>
    <w:p w14:paraId="074E609D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>Crie um GET /produtos/</w:t>
      </w:r>
      <w:proofErr w:type="spellStart"/>
      <w:r w:rsidRPr="00F91929">
        <w:rPr>
          <w:color w:val="000000" w:themeColor="text1"/>
        </w:rPr>
        <w:t>mais-caro</w:t>
      </w:r>
      <w:proofErr w:type="spellEnd"/>
      <w:r w:rsidRPr="00F91929">
        <w:rPr>
          <w:color w:val="000000" w:themeColor="text1"/>
        </w:rPr>
        <w:t xml:space="preserve"> que devolva o produto com o maior preço da lista.</w:t>
      </w:r>
    </w:p>
    <w:p w14:paraId="64DD2EBD" w14:textId="77777777" w:rsidR="00DC5DB0" w:rsidRPr="00F91929" w:rsidRDefault="00000000">
      <w:pPr>
        <w:pStyle w:val="PargrafodaLista"/>
        <w:numPr>
          <w:ilvl w:val="0"/>
          <w:numId w:val="1"/>
        </w:numPr>
        <w:spacing w:after="60"/>
        <w:rPr>
          <w:color w:val="000000" w:themeColor="text1"/>
        </w:rPr>
      </w:pPr>
      <w:r w:rsidRPr="00F91929">
        <w:rPr>
          <w:color w:val="000000" w:themeColor="text1"/>
        </w:rPr>
        <w:t>Desafio: crie um GET /produtos/</w:t>
      </w:r>
      <w:proofErr w:type="spellStart"/>
      <w:r w:rsidRPr="00F91929">
        <w:rPr>
          <w:color w:val="000000" w:themeColor="text1"/>
        </w:rPr>
        <w:t>faixa-preco?min</w:t>
      </w:r>
      <w:proofErr w:type="spellEnd"/>
      <w:r w:rsidRPr="00F91929">
        <w:rPr>
          <w:color w:val="000000" w:themeColor="text1"/>
        </w:rPr>
        <w:t>=100&amp;max=1000 que filtre produtos dentro de uma faixa de preço, usando dois @RequestParam.</w:t>
      </w:r>
    </w:p>
    <w:p w14:paraId="14570259" w14:textId="0ADB717D" w:rsidR="00DC5DB0" w:rsidRPr="00F91929" w:rsidRDefault="00000000">
      <w:pPr>
        <w:pStyle w:val="Ttulo1"/>
        <w:spacing w:before="240" w:after="120"/>
        <w:rPr>
          <w:color w:val="000000" w:themeColor="text1"/>
        </w:rPr>
      </w:pPr>
      <w:r w:rsidRPr="00F91929">
        <w:rPr>
          <w:color w:val="000000" w:themeColor="text1"/>
        </w:rPr>
        <w:t>Fechamento da aula</w:t>
      </w:r>
    </w:p>
    <w:p w14:paraId="6901C335" w14:textId="5D4BE085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 xml:space="preserve">Ao final, GET não deve alterar dados, </w:t>
      </w:r>
      <w:r w:rsidR="00B61B7C" w:rsidRPr="00F91929">
        <w:rPr>
          <w:color w:val="000000" w:themeColor="text1"/>
        </w:rPr>
        <w:t>porque</w:t>
      </w:r>
      <w:r w:rsidRPr="00F91929">
        <w:rPr>
          <w:color w:val="000000" w:themeColor="text1"/>
        </w:rPr>
        <w:t xml:space="preserve"> POST não é idempotente e PUT é, e a diferença prática entre PUT e PATCH.</w:t>
      </w:r>
    </w:p>
    <w:p w14:paraId="03AAAEE9" w14:textId="77777777" w:rsidR="00DC5DB0" w:rsidRPr="00F91929" w:rsidRDefault="00000000">
      <w:pPr>
        <w:spacing w:after="120"/>
        <w:rPr>
          <w:color w:val="000000" w:themeColor="text1"/>
        </w:rPr>
      </w:pPr>
      <w:r w:rsidRPr="00F91929">
        <w:rPr>
          <w:color w:val="000000" w:themeColor="text1"/>
        </w:rPr>
        <w:t>Próxima aula: os dados de Produto ainda desaparecem quando reiniciamos a aplicação. Vamos resolver isso com o Spring Data JPA e um banco de dados MySQL de verdade.</w:t>
      </w:r>
    </w:p>
    <w:sectPr w:rsidR="00DC5DB0" w:rsidRPr="00F91929" w:rsidSect="00F91929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E5FD8"/>
    <w:multiLevelType w:val="hybridMultilevel"/>
    <w:tmpl w:val="690A1B0C"/>
    <w:lvl w:ilvl="0" w:tplc="0E9E43CE">
      <w:start w:val="1"/>
      <w:numFmt w:val="decimal"/>
      <w:lvlText w:val="%1."/>
      <w:lvlJc w:val="left"/>
    </w:lvl>
    <w:lvl w:ilvl="1" w:tplc="C050719C">
      <w:numFmt w:val="decimal"/>
      <w:lvlText w:val=""/>
      <w:lvlJc w:val="left"/>
    </w:lvl>
    <w:lvl w:ilvl="2" w:tplc="F1F019D2">
      <w:numFmt w:val="decimal"/>
      <w:lvlText w:val=""/>
      <w:lvlJc w:val="left"/>
    </w:lvl>
    <w:lvl w:ilvl="3" w:tplc="F3C449EA">
      <w:numFmt w:val="decimal"/>
      <w:lvlText w:val=""/>
      <w:lvlJc w:val="left"/>
    </w:lvl>
    <w:lvl w:ilvl="4" w:tplc="2E9ED77E">
      <w:numFmt w:val="decimal"/>
      <w:lvlText w:val=""/>
      <w:lvlJc w:val="left"/>
    </w:lvl>
    <w:lvl w:ilvl="5" w:tplc="8A94F852">
      <w:numFmt w:val="decimal"/>
      <w:lvlText w:val=""/>
      <w:lvlJc w:val="left"/>
    </w:lvl>
    <w:lvl w:ilvl="6" w:tplc="1F4ADB96">
      <w:numFmt w:val="decimal"/>
      <w:lvlText w:val=""/>
      <w:lvlJc w:val="left"/>
    </w:lvl>
    <w:lvl w:ilvl="7" w:tplc="B770E9CE">
      <w:numFmt w:val="decimal"/>
      <w:lvlText w:val=""/>
      <w:lvlJc w:val="left"/>
    </w:lvl>
    <w:lvl w:ilvl="8" w:tplc="02DAA6F0">
      <w:numFmt w:val="decimal"/>
      <w:lvlText w:val=""/>
      <w:lvlJc w:val="left"/>
    </w:lvl>
  </w:abstractNum>
  <w:abstractNum w:abstractNumId="1" w15:restartNumberingAfterBreak="0">
    <w:nsid w:val="7FF35C74"/>
    <w:multiLevelType w:val="hybridMultilevel"/>
    <w:tmpl w:val="1FC66C3C"/>
    <w:lvl w:ilvl="0" w:tplc="A4386ED8">
      <w:start w:val="1"/>
      <w:numFmt w:val="bullet"/>
      <w:lvlText w:val="●"/>
      <w:lvlJc w:val="left"/>
      <w:pPr>
        <w:ind w:left="720" w:hanging="360"/>
      </w:pPr>
    </w:lvl>
    <w:lvl w:ilvl="1" w:tplc="F7C4CF08">
      <w:start w:val="1"/>
      <w:numFmt w:val="bullet"/>
      <w:lvlText w:val="○"/>
      <w:lvlJc w:val="left"/>
      <w:pPr>
        <w:ind w:left="1440" w:hanging="360"/>
      </w:pPr>
    </w:lvl>
    <w:lvl w:ilvl="2" w:tplc="110AF4D0">
      <w:start w:val="1"/>
      <w:numFmt w:val="bullet"/>
      <w:lvlText w:val="■"/>
      <w:lvlJc w:val="left"/>
      <w:pPr>
        <w:ind w:left="2160" w:hanging="360"/>
      </w:pPr>
    </w:lvl>
    <w:lvl w:ilvl="3" w:tplc="691CB748">
      <w:start w:val="1"/>
      <w:numFmt w:val="bullet"/>
      <w:lvlText w:val="●"/>
      <w:lvlJc w:val="left"/>
      <w:pPr>
        <w:ind w:left="2880" w:hanging="360"/>
      </w:pPr>
    </w:lvl>
    <w:lvl w:ilvl="4" w:tplc="B2C6FA46">
      <w:start w:val="1"/>
      <w:numFmt w:val="bullet"/>
      <w:lvlText w:val="○"/>
      <w:lvlJc w:val="left"/>
      <w:pPr>
        <w:ind w:left="3600" w:hanging="360"/>
      </w:pPr>
    </w:lvl>
    <w:lvl w:ilvl="5" w:tplc="FF20333A">
      <w:start w:val="1"/>
      <w:numFmt w:val="bullet"/>
      <w:lvlText w:val="■"/>
      <w:lvlJc w:val="left"/>
      <w:pPr>
        <w:ind w:left="4320" w:hanging="360"/>
      </w:pPr>
    </w:lvl>
    <w:lvl w:ilvl="6" w:tplc="C5C0FF08">
      <w:start w:val="1"/>
      <w:numFmt w:val="bullet"/>
      <w:lvlText w:val="●"/>
      <w:lvlJc w:val="left"/>
      <w:pPr>
        <w:ind w:left="5040" w:hanging="360"/>
      </w:pPr>
    </w:lvl>
    <w:lvl w:ilvl="7" w:tplc="6336ACA2">
      <w:start w:val="1"/>
      <w:numFmt w:val="bullet"/>
      <w:lvlText w:val="●"/>
      <w:lvlJc w:val="left"/>
      <w:pPr>
        <w:ind w:left="5760" w:hanging="360"/>
      </w:pPr>
    </w:lvl>
    <w:lvl w:ilvl="8" w:tplc="430A6B48">
      <w:start w:val="1"/>
      <w:numFmt w:val="bullet"/>
      <w:lvlText w:val="●"/>
      <w:lvlJc w:val="left"/>
      <w:pPr>
        <w:ind w:left="6480" w:hanging="360"/>
      </w:pPr>
    </w:lvl>
  </w:abstractNum>
  <w:num w:numId="1" w16cid:durableId="477958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B0"/>
    <w:rsid w:val="00B61B7C"/>
    <w:rsid w:val="00DC5DB0"/>
    <w:rsid w:val="00F91929"/>
    <w:rsid w:val="00F9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B701"/>
  <w15:docId w15:val="{F4E6C606-5D47-4347-9940-6E3B5D27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768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2026-08-27T23:23:00Z</dcterms:created>
  <dcterms:modified xsi:type="dcterms:W3CDTF">2026-08-29T19:40:00Z</dcterms:modified>
</cp:coreProperties>
</file>