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4B55" w14:textId="77777777" w:rsidR="00B86D77" w:rsidRPr="00804537" w:rsidRDefault="00000000">
      <w:pPr>
        <w:pStyle w:val="Ttulo"/>
      </w:pPr>
      <w:r w:rsidRPr="00804537">
        <w:t>Aula 7 – Boas Práticas em APIs REST</w:t>
      </w:r>
    </w:p>
    <w:p w14:paraId="0BD0FC16" w14:textId="25F6890E" w:rsidR="00B86D77" w:rsidRPr="00804537" w:rsidRDefault="00000000">
      <w:pPr>
        <w:spacing w:after="200"/>
      </w:pPr>
      <w:r w:rsidRPr="00804537">
        <w:rPr>
          <w:i/>
          <w:iCs/>
        </w:rPr>
        <w:t>Uma aula de revisão e polimento: o modelo de dados já está pronto (Aula 6) — hoje deixamos o código e a documentação em nível profissional.</w:t>
      </w:r>
    </w:p>
    <w:p w14:paraId="6B638360" w14:textId="31050C6A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t>Objetivos da aula</w:t>
      </w:r>
    </w:p>
    <w:p w14:paraId="63B3DA3B" w14:textId="77777777" w:rsidR="00B86D77" w:rsidRPr="00804537" w:rsidRDefault="00000000">
      <w:pPr>
        <w:pStyle w:val="PargrafodaLista"/>
        <w:numPr>
          <w:ilvl w:val="0"/>
          <w:numId w:val="1"/>
        </w:numPr>
        <w:spacing w:after="60"/>
      </w:pPr>
      <w:r w:rsidRPr="00804537">
        <w:t xml:space="preserve">Extrair a conversão Entity ↔ DTO para uma camada </w:t>
      </w:r>
      <w:proofErr w:type="spellStart"/>
      <w:r w:rsidRPr="00804537">
        <w:t>Mapper</w:t>
      </w:r>
      <w:proofErr w:type="spellEnd"/>
      <w:r w:rsidRPr="00804537">
        <w:t xml:space="preserve"> própria.</w:t>
      </w:r>
    </w:p>
    <w:p w14:paraId="05C7FA0E" w14:textId="77777777" w:rsidR="00B86D77" w:rsidRPr="00804537" w:rsidRDefault="00000000">
      <w:pPr>
        <w:pStyle w:val="PargrafodaLista"/>
        <w:numPr>
          <w:ilvl w:val="0"/>
          <w:numId w:val="1"/>
        </w:numPr>
        <w:spacing w:after="60"/>
      </w:pPr>
      <w:r w:rsidRPr="00804537">
        <w:t>Documentar a API automaticamente com Swagger/</w:t>
      </w:r>
      <w:proofErr w:type="spellStart"/>
      <w:r w:rsidRPr="00804537">
        <w:t>OpenAPI</w:t>
      </w:r>
      <w:proofErr w:type="spellEnd"/>
      <w:r w:rsidRPr="00804537">
        <w:t>.</w:t>
      </w:r>
    </w:p>
    <w:p w14:paraId="63D09EC9" w14:textId="77777777" w:rsidR="00B86D77" w:rsidRPr="00804537" w:rsidRDefault="00000000">
      <w:pPr>
        <w:pStyle w:val="PargrafodaLista"/>
        <w:numPr>
          <w:ilvl w:val="0"/>
          <w:numId w:val="1"/>
        </w:numPr>
        <w:spacing w:after="60"/>
      </w:pPr>
      <w:r w:rsidRPr="00804537">
        <w:t>Revisar a organização de pacotes do projeto como um todo.</w:t>
      </w:r>
    </w:p>
    <w:p w14:paraId="55686B98" w14:textId="77777777" w:rsidR="00B86D77" w:rsidRPr="00804537" w:rsidRDefault="00000000">
      <w:pPr>
        <w:pStyle w:val="PargrafodaLista"/>
        <w:numPr>
          <w:ilvl w:val="0"/>
          <w:numId w:val="1"/>
        </w:numPr>
        <w:spacing w:after="60"/>
      </w:pPr>
      <w:r w:rsidRPr="00804537">
        <w:t>Consolidar as boas práticas já vistas nas aulas anteriores.</w:t>
      </w:r>
    </w:p>
    <w:p w14:paraId="21F4999C" w14:textId="77777777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t>1. Por que uma aula só de "boas práticas"?</w:t>
      </w:r>
    </w:p>
    <w:p w14:paraId="3FB5C505" w14:textId="77777777" w:rsidR="00B86D77" w:rsidRPr="00804537" w:rsidRDefault="00000000">
      <w:pPr>
        <w:spacing w:after="120"/>
      </w:pPr>
      <w:r w:rsidRPr="00804537">
        <w:t>Até aqui, cada aula introduziu um conceito novo (camadas, REST, JPA, validação, relacionamentos) e o projeto foi crescendo rápido. É comum, nesse ritmo, um pouco de código repetido ou mal organizado se acumular. Antes de avançar para Segurança (Aula 8) e o projeto completo (Aulas 9 e 10), vale revisar o que já existe com outro olhar: o de manutenção a longo prazo.</w:t>
      </w:r>
    </w:p>
    <w:p w14:paraId="3B54385E" w14:textId="77777777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t xml:space="preserve">2. Camada </w:t>
      </w:r>
      <w:proofErr w:type="spellStart"/>
      <w:r w:rsidRPr="00804537">
        <w:rPr>
          <w:color w:val="auto"/>
        </w:rPr>
        <w:t>Mapper</w:t>
      </w:r>
      <w:proofErr w:type="spellEnd"/>
      <w:r w:rsidRPr="00804537">
        <w:rPr>
          <w:color w:val="auto"/>
        </w:rPr>
        <w:t>: tirando a conversão do Service</w:t>
      </w:r>
    </w:p>
    <w:p w14:paraId="2903490A" w14:textId="77777777" w:rsidR="00B86D77" w:rsidRPr="00804537" w:rsidRDefault="00000000">
      <w:pPr>
        <w:spacing w:after="120"/>
      </w:pPr>
      <w:r w:rsidRPr="00804537">
        <w:t xml:space="preserve">Desde a Aula 2, cada Service tinha um método privado </w:t>
      </w:r>
      <w:proofErr w:type="spellStart"/>
      <w:r w:rsidRPr="00804537">
        <w:t>paraDTO</w:t>
      </w:r>
      <w:proofErr w:type="spellEnd"/>
      <w:r w:rsidRPr="00804537">
        <w:t>. Funciona, mas mistura duas responsabilidades diferentes dentro da mesma classe: regra de negócio E conversão de objetos. Hoje extraímos isso para uma classe própria:</w:t>
      </w:r>
    </w:p>
    <w:p w14:paraId="7E15C4C5" w14:textId="77777777" w:rsidR="00B86D77" w:rsidRPr="00804537" w:rsidRDefault="00000000">
      <w:pPr>
        <w:shd w:val="clear" w:color="auto" w:fill="F2F2F2"/>
      </w:pPr>
      <w:proofErr w:type="spellStart"/>
      <w:r w:rsidRPr="00804537">
        <w:rPr>
          <w:rFonts w:ascii="Consolas" w:eastAsia="Consolas" w:hAnsi="Consolas" w:cs="Consolas"/>
        </w:rPr>
        <w:t>public</w:t>
      </w:r>
      <w:proofErr w:type="spellEnd"/>
      <w:r w:rsidRPr="00804537">
        <w:rPr>
          <w:rFonts w:ascii="Consolas" w:eastAsia="Consolas" w:hAnsi="Consolas" w:cs="Consolas"/>
        </w:rPr>
        <w:t xml:space="preserve"> final </w:t>
      </w:r>
      <w:proofErr w:type="spellStart"/>
      <w:r w:rsidRPr="00804537">
        <w:rPr>
          <w:rFonts w:ascii="Consolas" w:eastAsia="Consolas" w:hAnsi="Consolas" w:cs="Consolas"/>
        </w:rPr>
        <w:t>class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ProdutoMapper</w:t>
      </w:r>
      <w:proofErr w:type="spellEnd"/>
      <w:r w:rsidRPr="00804537">
        <w:rPr>
          <w:rFonts w:ascii="Consolas" w:eastAsia="Consolas" w:hAnsi="Consolas" w:cs="Consolas"/>
        </w:rPr>
        <w:t xml:space="preserve"> {</w:t>
      </w:r>
    </w:p>
    <w:p w14:paraId="242AA5FD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</w:t>
      </w:r>
    </w:p>
    <w:p w14:paraId="132EAE75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</w:t>
      </w:r>
      <w:proofErr w:type="spellStart"/>
      <w:r w:rsidRPr="00804537">
        <w:rPr>
          <w:rFonts w:ascii="Consolas" w:eastAsia="Consolas" w:hAnsi="Consolas" w:cs="Consolas"/>
        </w:rPr>
        <w:t>private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804537">
        <w:rPr>
          <w:rFonts w:ascii="Consolas" w:eastAsia="Consolas" w:hAnsi="Consolas" w:cs="Consolas"/>
        </w:rPr>
        <w:t>ProdutoMapper</w:t>
      </w:r>
      <w:proofErr w:type="spellEnd"/>
      <w:r w:rsidRPr="00804537">
        <w:rPr>
          <w:rFonts w:ascii="Consolas" w:eastAsia="Consolas" w:hAnsi="Consolas" w:cs="Consolas"/>
        </w:rPr>
        <w:t>(</w:t>
      </w:r>
      <w:proofErr w:type="gramEnd"/>
      <w:r w:rsidRPr="00804537">
        <w:rPr>
          <w:rFonts w:ascii="Consolas" w:eastAsia="Consolas" w:hAnsi="Consolas" w:cs="Consolas"/>
        </w:rPr>
        <w:t xml:space="preserve">) </w:t>
      </w:r>
      <w:proofErr w:type="gramStart"/>
      <w:r w:rsidRPr="00804537">
        <w:rPr>
          <w:rFonts w:ascii="Consolas" w:eastAsia="Consolas" w:hAnsi="Consolas" w:cs="Consolas"/>
        </w:rPr>
        <w:t>{ }</w:t>
      </w:r>
      <w:proofErr w:type="gramEnd"/>
      <w:r w:rsidRPr="00804537">
        <w:rPr>
          <w:rFonts w:ascii="Consolas" w:eastAsia="Consolas" w:hAnsi="Consolas" w:cs="Consolas"/>
        </w:rPr>
        <w:t xml:space="preserve">   // ninguém instancia; só métodos </w:t>
      </w:r>
      <w:proofErr w:type="spellStart"/>
      <w:r w:rsidRPr="00804537">
        <w:rPr>
          <w:rFonts w:ascii="Consolas" w:eastAsia="Consolas" w:hAnsi="Consolas" w:cs="Consolas"/>
        </w:rPr>
        <w:t>static</w:t>
      </w:r>
      <w:proofErr w:type="spellEnd"/>
    </w:p>
    <w:p w14:paraId="00E7864A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</w:t>
      </w:r>
    </w:p>
    <w:p w14:paraId="4D1778CF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</w:t>
      </w:r>
      <w:proofErr w:type="spellStart"/>
      <w:r w:rsidRPr="00804537">
        <w:rPr>
          <w:rFonts w:ascii="Consolas" w:eastAsia="Consolas" w:hAnsi="Consolas" w:cs="Consolas"/>
        </w:rPr>
        <w:t>public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static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ProdutoDTO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804537">
        <w:rPr>
          <w:rFonts w:ascii="Consolas" w:eastAsia="Consolas" w:hAnsi="Consolas" w:cs="Consolas"/>
        </w:rPr>
        <w:t>paraDTO</w:t>
      </w:r>
      <w:proofErr w:type="spellEnd"/>
      <w:r w:rsidRPr="00804537">
        <w:rPr>
          <w:rFonts w:ascii="Consolas" w:eastAsia="Consolas" w:hAnsi="Consolas" w:cs="Consolas"/>
        </w:rPr>
        <w:t>(</w:t>
      </w:r>
      <w:proofErr w:type="gramEnd"/>
      <w:r w:rsidRPr="00804537">
        <w:rPr>
          <w:rFonts w:ascii="Consolas" w:eastAsia="Consolas" w:hAnsi="Consolas" w:cs="Consolas"/>
        </w:rPr>
        <w:t>Produto produto) {</w:t>
      </w:r>
    </w:p>
    <w:p w14:paraId="18827252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    Categoria </w:t>
      </w:r>
      <w:proofErr w:type="spellStart"/>
      <w:r w:rsidRPr="00804537">
        <w:rPr>
          <w:rFonts w:ascii="Consolas" w:eastAsia="Consolas" w:hAnsi="Consolas" w:cs="Consolas"/>
        </w:rPr>
        <w:t>categoria</w:t>
      </w:r>
      <w:proofErr w:type="spellEnd"/>
      <w:r w:rsidRPr="00804537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00804537">
        <w:rPr>
          <w:rFonts w:ascii="Consolas" w:eastAsia="Consolas" w:hAnsi="Consolas" w:cs="Consolas"/>
        </w:rPr>
        <w:t>produto.getCategoria</w:t>
      </w:r>
      <w:proofErr w:type="spellEnd"/>
      <w:proofErr w:type="gramEnd"/>
      <w:r w:rsidRPr="00804537">
        <w:rPr>
          <w:rFonts w:ascii="Consolas" w:eastAsia="Consolas" w:hAnsi="Consolas" w:cs="Consolas"/>
        </w:rPr>
        <w:t>();</w:t>
      </w:r>
    </w:p>
    <w:p w14:paraId="5F687FEA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    </w:t>
      </w:r>
      <w:proofErr w:type="spellStart"/>
      <w:r w:rsidRPr="00804537">
        <w:rPr>
          <w:rFonts w:ascii="Consolas" w:eastAsia="Consolas" w:hAnsi="Consolas" w:cs="Consolas"/>
        </w:rPr>
        <w:t>return</w:t>
      </w:r>
      <w:proofErr w:type="spellEnd"/>
      <w:r w:rsidRPr="00804537">
        <w:rPr>
          <w:rFonts w:ascii="Consolas" w:eastAsia="Consolas" w:hAnsi="Consolas" w:cs="Consolas"/>
        </w:rPr>
        <w:t xml:space="preserve"> new </w:t>
      </w:r>
      <w:proofErr w:type="spellStart"/>
      <w:proofErr w:type="gramStart"/>
      <w:r w:rsidRPr="00804537">
        <w:rPr>
          <w:rFonts w:ascii="Consolas" w:eastAsia="Consolas" w:hAnsi="Consolas" w:cs="Consolas"/>
        </w:rPr>
        <w:t>ProdutoDTO</w:t>
      </w:r>
      <w:proofErr w:type="spellEnd"/>
      <w:r w:rsidRPr="00804537">
        <w:rPr>
          <w:rFonts w:ascii="Consolas" w:eastAsia="Consolas" w:hAnsi="Consolas" w:cs="Consolas"/>
        </w:rPr>
        <w:t>(</w:t>
      </w:r>
      <w:proofErr w:type="gramEnd"/>
    </w:p>
    <w:p w14:paraId="470022D4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 w:rsidRPr="00804537">
        <w:rPr>
          <w:rFonts w:ascii="Consolas" w:eastAsia="Consolas" w:hAnsi="Consolas" w:cs="Consolas"/>
        </w:rPr>
        <w:t>produto.getId</w:t>
      </w:r>
      <w:proofErr w:type="spellEnd"/>
      <w:proofErr w:type="gramEnd"/>
      <w:r w:rsidRPr="00804537">
        <w:rPr>
          <w:rFonts w:ascii="Consolas" w:eastAsia="Consolas" w:hAnsi="Consolas" w:cs="Consolas"/>
        </w:rPr>
        <w:t xml:space="preserve">(), </w:t>
      </w:r>
      <w:proofErr w:type="spellStart"/>
      <w:proofErr w:type="gramStart"/>
      <w:r w:rsidRPr="00804537">
        <w:rPr>
          <w:rFonts w:ascii="Consolas" w:eastAsia="Consolas" w:hAnsi="Consolas" w:cs="Consolas"/>
        </w:rPr>
        <w:t>produto.getNome</w:t>
      </w:r>
      <w:proofErr w:type="spellEnd"/>
      <w:proofErr w:type="gramEnd"/>
      <w:r w:rsidRPr="00804537">
        <w:rPr>
          <w:rFonts w:ascii="Consolas" w:eastAsia="Consolas" w:hAnsi="Consolas" w:cs="Consolas"/>
        </w:rPr>
        <w:t xml:space="preserve">(), </w:t>
      </w:r>
      <w:proofErr w:type="spellStart"/>
      <w:proofErr w:type="gramStart"/>
      <w:r w:rsidRPr="00804537">
        <w:rPr>
          <w:rFonts w:ascii="Consolas" w:eastAsia="Consolas" w:hAnsi="Consolas" w:cs="Consolas"/>
        </w:rPr>
        <w:t>produto.getPreco</w:t>
      </w:r>
      <w:proofErr w:type="spellEnd"/>
      <w:proofErr w:type="gramEnd"/>
      <w:r w:rsidRPr="00804537">
        <w:rPr>
          <w:rFonts w:ascii="Consolas" w:eastAsia="Consolas" w:hAnsi="Consolas" w:cs="Consolas"/>
        </w:rPr>
        <w:t>(),</w:t>
      </w:r>
    </w:p>
    <w:p w14:paraId="6B44EB4A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            </w:t>
      </w:r>
      <w:proofErr w:type="gramStart"/>
      <w:r w:rsidRPr="00804537">
        <w:rPr>
          <w:rFonts w:ascii="Consolas" w:eastAsia="Consolas" w:hAnsi="Consolas" w:cs="Consolas"/>
        </w:rPr>
        <w:t>categoria !</w:t>
      </w:r>
      <w:proofErr w:type="gramEnd"/>
      <w:r w:rsidRPr="00804537">
        <w:rPr>
          <w:rFonts w:ascii="Consolas" w:eastAsia="Consolas" w:hAnsi="Consolas" w:cs="Consolas"/>
        </w:rPr>
        <w:t xml:space="preserve">= </w:t>
      </w:r>
      <w:proofErr w:type="spellStart"/>
      <w:proofErr w:type="gramStart"/>
      <w:r w:rsidRPr="00804537">
        <w:rPr>
          <w:rFonts w:ascii="Consolas" w:eastAsia="Consolas" w:hAnsi="Consolas" w:cs="Consolas"/>
        </w:rPr>
        <w:t>null</w:t>
      </w:r>
      <w:proofErr w:type="spellEnd"/>
      <w:r w:rsidRPr="00804537">
        <w:rPr>
          <w:rFonts w:ascii="Consolas" w:eastAsia="Consolas" w:hAnsi="Consolas" w:cs="Consolas"/>
        </w:rPr>
        <w:t xml:space="preserve"> ?</w:t>
      </w:r>
      <w:proofErr w:type="gramEnd"/>
      <w:r w:rsidRPr="00804537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804537">
        <w:rPr>
          <w:rFonts w:ascii="Consolas" w:eastAsia="Consolas" w:hAnsi="Consolas" w:cs="Consolas"/>
        </w:rPr>
        <w:t>categoria.getId</w:t>
      </w:r>
      <w:proofErr w:type="spellEnd"/>
      <w:proofErr w:type="gramEnd"/>
      <w:r w:rsidRPr="00804537">
        <w:rPr>
          <w:rFonts w:ascii="Consolas" w:eastAsia="Consolas" w:hAnsi="Consolas" w:cs="Consolas"/>
        </w:rPr>
        <w:t>(</w:t>
      </w:r>
      <w:proofErr w:type="gramStart"/>
      <w:r w:rsidRPr="00804537">
        <w:rPr>
          <w:rFonts w:ascii="Consolas" w:eastAsia="Consolas" w:hAnsi="Consolas" w:cs="Consolas"/>
        </w:rPr>
        <w:t>) :</w:t>
      </w:r>
      <w:proofErr w:type="gram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null</w:t>
      </w:r>
      <w:proofErr w:type="spellEnd"/>
      <w:r w:rsidRPr="00804537">
        <w:rPr>
          <w:rFonts w:ascii="Consolas" w:eastAsia="Consolas" w:hAnsi="Consolas" w:cs="Consolas"/>
        </w:rPr>
        <w:t>,</w:t>
      </w:r>
    </w:p>
    <w:p w14:paraId="4E0372A3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            </w:t>
      </w:r>
      <w:proofErr w:type="gramStart"/>
      <w:r w:rsidRPr="00804537">
        <w:rPr>
          <w:rFonts w:ascii="Consolas" w:eastAsia="Consolas" w:hAnsi="Consolas" w:cs="Consolas"/>
        </w:rPr>
        <w:t>categoria !</w:t>
      </w:r>
      <w:proofErr w:type="gramEnd"/>
      <w:r w:rsidRPr="00804537">
        <w:rPr>
          <w:rFonts w:ascii="Consolas" w:eastAsia="Consolas" w:hAnsi="Consolas" w:cs="Consolas"/>
        </w:rPr>
        <w:t xml:space="preserve">= </w:t>
      </w:r>
      <w:proofErr w:type="spellStart"/>
      <w:proofErr w:type="gramStart"/>
      <w:r w:rsidRPr="00804537">
        <w:rPr>
          <w:rFonts w:ascii="Consolas" w:eastAsia="Consolas" w:hAnsi="Consolas" w:cs="Consolas"/>
        </w:rPr>
        <w:t>null</w:t>
      </w:r>
      <w:proofErr w:type="spellEnd"/>
      <w:r w:rsidRPr="00804537">
        <w:rPr>
          <w:rFonts w:ascii="Consolas" w:eastAsia="Consolas" w:hAnsi="Consolas" w:cs="Consolas"/>
        </w:rPr>
        <w:t xml:space="preserve"> ?</w:t>
      </w:r>
      <w:proofErr w:type="gramEnd"/>
      <w:r w:rsidRPr="00804537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804537">
        <w:rPr>
          <w:rFonts w:ascii="Consolas" w:eastAsia="Consolas" w:hAnsi="Consolas" w:cs="Consolas"/>
        </w:rPr>
        <w:t>categoria.getNome</w:t>
      </w:r>
      <w:proofErr w:type="spellEnd"/>
      <w:proofErr w:type="gramEnd"/>
      <w:r w:rsidRPr="00804537">
        <w:rPr>
          <w:rFonts w:ascii="Consolas" w:eastAsia="Consolas" w:hAnsi="Consolas" w:cs="Consolas"/>
        </w:rPr>
        <w:t>(</w:t>
      </w:r>
      <w:proofErr w:type="gramStart"/>
      <w:r w:rsidRPr="00804537">
        <w:rPr>
          <w:rFonts w:ascii="Consolas" w:eastAsia="Consolas" w:hAnsi="Consolas" w:cs="Consolas"/>
        </w:rPr>
        <w:t>) :</w:t>
      </w:r>
      <w:proofErr w:type="gram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null</w:t>
      </w:r>
      <w:proofErr w:type="spellEnd"/>
      <w:r w:rsidRPr="00804537">
        <w:rPr>
          <w:rFonts w:ascii="Consolas" w:eastAsia="Consolas" w:hAnsi="Consolas" w:cs="Consolas"/>
        </w:rPr>
        <w:t>);</w:t>
      </w:r>
    </w:p>
    <w:p w14:paraId="7551C1AF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}</w:t>
      </w:r>
    </w:p>
    <w:p w14:paraId="5C805B0C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>}</w:t>
      </w:r>
    </w:p>
    <w:p w14:paraId="4331BA98" w14:textId="77777777" w:rsidR="00B86D77" w:rsidRPr="00804537" w:rsidRDefault="00B86D77">
      <w:pPr>
        <w:spacing w:after="120"/>
      </w:pPr>
    </w:p>
    <w:p w14:paraId="65D02DE3" w14:textId="77777777" w:rsidR="00B86D77" w:rsidRPr="00804537" w:rsidRDefault="00000000">
      <w:pPr>
        <w:spacing w:after="120"/>
      </w:pPr>
      <w:r w:rsidRPr="00804537">
        <w:t xml:space="preserve">Nota: em projetos maiores é comum usar uma biblioteca como o </w:t>
      </w:r>
      <w:proofErr w:type="spellStart"/>
      <w:r w:rsidRPr="00804537">
        <w:t>MapStruct</w:t>
      </w:r>
      <w:proofErr w:type="spellEnd"/>
      <w:r w:rsidRPr="00804537">
        <w:t xml:space="preserve">, que GERA essa classe automaticamente a partir de uma interface anotada. Para o tamanho do nosso projeto, uma classe </w:t>
      </w:r>
      <w:proofErr w:type="spellStart"/>
      <w:r w:rsidRPr="00804537">
        <w:t>Mapper</w:t>
      </w:r>
      <w:proofErr w:type="spellEnd"/>
      <w:r w:rsidRPr="00804537">
        <w:t xml:space="preserve"> escrita à mão já traz o benefício de organização, sem a complexidade extra de uma nova dependência.</w:t>
      </w:r>
    </w:p>
    <w:p w14:paraId="7E7D410B" w14:textId="77777777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t>3. Documentando a API com Swagger/</w:t>
      </w:r>
      <w:proofErr w:type="spellStart"/>
      <w:r w:rsidRPr="00804537">
        <w:rPr>
          <w:color w:val="auto"/>
        </w:rPr>
        <w:t>OpenAPI</w:t>
      </w:r>
      <w:proofErr w:type="spellEnd"/>
    </w:p>
    <w:p w14:paraId="26352C33" w14:textId="77777777" w:rsidR="00B86D77" w:rsidRPr="00804537" w:rsidRDefault="00000000">
      <w:pPr>
        <w:spacing w:after="120"/>
      </w:pPr>
      <w:proofErr w:type="spellStart"/>
      <w:r w:rsidRPr="00804537">
        <w:rPr>
          <w:b/>
          <w:bCs/>
        </w:rPr>
        <w:t>OpenAPI</w:t>
      </w:r>
      <w:proofErr w:type="spellEnd"/>
      <w:r w:rsidRPr="00804537">
        <w:t xml:space="preserve"> é uma especificação (um formato JSON/YAML) para descrever APIs REST: quais </w:t>
      </w:r>
      <w:proofErr w:type="spellStart"/>
      <w:r w:rsidRPr="00804537">
        <w:t>endpoints</w:t>
      </w:r>
      <w:proofErr w:type="spellEnd"/>
      <w:r w:rsidRPr="00804537">
        <w:t xml:space="preserve"> existem, quais parâmetros aceitam, quais respostas devolvem. </w:t>
      </w:r>
      <w:r w:rsidRPr="00804537">
        <w:rPr>
          <w:b/>
          <w:bCs/>
        </w:rPr>
        <w:t>Swagger UI</w:t>
      </w:r>
      <w:r w:rsidRPr="00804537">
        <w:t xml:space="preserve"> é a interface visual que lê essa especificação e vira uma página interativa, onde é possível testar a API direto do navegador.</w:t>
      </w:r>
    </w:p>
    <w:p w14:paraId="60ED54E7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>&lt;</w:t>
      </w:r>
      <w:proofErr w:type="spellStart"/>
      <w:r w:rsidRPr="00804537">
        <w:rPr>
          <w:rFonts w:ascii="Consolas" w:eastAsia="Consolas" w:hAnsi="Consolas" w:cs="Consolas"/>
        </w:rPr>
        <w:t>dependency</w:t>
      </w:r>
      <w:proofErr w:type="spellEnd"/>
      <w:r w:rsidRPr="00804537">
        <w:rPr>
          <w:rFonts w:ascii="Consolas" w:eastAsia="Consolas" w:hAnsi="Consolas" w:cs="Consolas"/>
        </w:rPr>
        <w:t>&gt;</w:t>
      </w:r>
    </w:p>
    <w:p w14:paraId="0BDEFA7D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&lt;</w:t>
      </w:r>
      <w:proofErr w:type="spellStart"/>
      <w:r w:rsidRPr="00804537">
        <w:rPr>
          <w:rFonts w:ascii="Consolas" w:eastAsia="Consolas" w:hAnsi="Consolas" w:cs="Consolas"/>
        </w:rPr>
        <w:t>groupId</w:t>
      </w:r>
      <w:proofErr w:type="spellEnd"/>
      <w:r w:rsidRPr="00804537">
        <w:rPr>
          <w:rFonts w:ascii="Consolas" w:eastAsia="Consolas" w:hAnsi="Consolas" w:cs="Consolas"/>
        </w:rPr>
        <w:t>&gt;</w:t>
      </w:r>
      <w:proofErr w:type="spellStart"/>
      <w:r w:rsidRPr="00804537">
        <w:rPr>
          <w:rFonts w:ascii="Consolas" w:eastAsia="Consolas" w:hAnsi="Consolas" w:cs="Consolas"/>
        </w:rPr>
        <w:t>org.springdoc</w:t>
      </w:r>
      <w:proofErr w:type="spellEnd"/>
      <w:r w:rsidRPr="00804537">
        <w:rPr>
          <w:rFonts w:ascii="Consolas" w:eastAsia="Consolas" w:hAnsi="Consolas" w:cs="Consolas"/>
        </w:rPr>
        <w:t>&lt;/</w:t>
      </w:r>
      <w:proofErr w:type="spellStart"/>
      <w:r w:rsidRPr="00804537">
        <w:rPr>
          <w:rFonts w:ascii="Consolas" w:eastAsia="Consolas" w:hAnsi="Consolas" w:cs="Consolas"/>
        </w:rPr>
        <w:t>groupId</w:t>
      </w:r>
      <w:proofErr w:type="spellEnd"/>
      <w:r w:rsidRPr="00804537">
        <w:rPr>
          <w:rFonts w:ascii="Consolas" w:eastAsia="Consolas" w:hAnsi="Consolas" w:cs="Consolas"/>
        </w:rPr>
        <w:t>&gt;</w:t>
      </w:r>
    </w:p>
    <w:p w14:paraId="043C355A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&lt;</w:t>
      </w:r>
      <w:proofErr w:type="spellStart"/>
      <w:r w:rsidRPr="00804537">
        <w:rPr>
          <w:rFonts w:ascii="Consolas" w:eastAsia="Consolas" w:hAnsi="Consolas" w:cs="Consolas"/>
        </w:rPr>
        <w:t>artifactId</w:t>
      </w:r>
      <w:proofErr w:type="spellEnd"/>
      <w:r w:rsidRPr="00804537">
        <w:rPr>
          <w:rFonts w:ascii="Consolas" w:eastAsia="Consolas" w:hAnsi="Consolas" w:cs="Consolas"/>
        </w:rPr>
        <w:t>&gt;</w:t>
      </w:r>
      <w:proofErr w:type="spellStart"/>
      <w:r w:rsidRPr="00804537">
        <w:rPr>
          <w:rFonts w:ascii="Consolas" w:eastAsia="Consolas" w:hAnsi="Consolas" w:cs="Consolas"/>
        </w:rPr>
        <w:t>springdoc</w:t>
      </w:r>
      <w:proofErr w:type="spellEnd"/>
      <w:r w:rsidRPr="00804537">
        <w:rPr>
          <w:rFonts w:ascii="Consolas" w:eastAsia="Consolas" w:hAnsi="Consolas" w:cs="Consolas"/>
        </w:rPr>
        <w:t>-</w:t>
      </w:r>
      <w:proofErr w:type="spellStart"/>
      <w:r w:rsidRPr="00804537">
        <w:rPr>
          <w:rFonts w:ascii="Consolas" w:eastAsia="Consolas" w:hAnsi="Consolas" w:cs="Consolas"/>
        </w:rPr>
        <w:t>openapi</w:t>
      </w:r>
      <w:proofErr w:type="spellEnd"/>
      <w:r w:rsidRPr="00804537">
        <w:rPr>
          <w:rFonts w:ascii="Consolas" w:eastAsia="Consolas" w:hAnsi="Consolas" w:cs="Consolas"/>
        </w:rPr>
        <w:t>-starter-</w:t>
      </w:r>
      <w:proofErr w:type="spellStart"/>
      <w:r w:rsidRPr="00804537">
        <w:rPr>
          <w:rFonts w:ascii="Consolas" w:eastAsia="Consolas" w:hAnsi="Consolas" w:cs="Consolas"/>
        </w:rPr>
        <w:t>webmvc</w:t>
      </w:r>
      <w:proofErr w:type="spellEnd"/>
      <w:r w:rsidRPr="00804537">
        <w:rPr>
          <w:rFonts w:ascii="Consolas" w:eastAsia="Consolas" w:hAnsi="Consolas" w:cs="Consolas"/>
        </w:rPr>
        <w:t>-ui&lt;/</w:t>
      </w:r>
      <w:proofErr w:type="spellStart"/>
      <w:r w:rsidRPr="00804537">
        <w:rPr>
          <w:rFonts w:ascii="Consolas" w:eastAsia="Consolas" w:hAnsi="Consolas" w:cs="Consolas"/>
        </w:rPr>
        <w:t>artifactId</w:t>
      </w:r>
      <w:proofErr w:type="spellEnd"/>
      <w:r w:rsidRPr="00804537">
        <w:rPr>
          <w:rFonts w:ascii="Consolas" w:eastAsia="Consolas" w:hAnsi="Consolas" w:cs="Consolas"/>
        </w:rPr>
        <w:t>&gt;</w:t>
      </w:r>
    </w:p>
    <w:p w14:paraId="14D76A0E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&lt;</w:t>
      </w:r>
      <w:proofErr w:type="spellStart"/>
      <w:r w:rsidRPr="00804537">
        <w:rPr>
          <w:rFonts w:ascii="Consolas" w:eastAsia="Consolas" w:hAnsi="Consolas" w:cs="Consolas"/>
        </w:rPr>
        <w:t>version</w:t>
      </w:r>
      <w:proofErr w:type="spellEnd"/>
      <w:r w:rsidRPr="00804537">
        <w:rPr>
          <w:rFonts w:ascii="Consolas" w:eastAsia="Consolas" w:hAnsi="Consolas" w:cs="Consolas"/>
        </w:rPr>
        <w:t>&gt;2.8.3&lt;/</w:t>
      </w:r>
      <w:proofErr w:type="spellStart"/>
      <w:r w:rsidRPr="00804537">
        <w:rPr>
          <w:rFonts w:ascii="Consolas" w:eastAsia="Consolas" w:hAnsi="Consolas" w:cs="Consolas"/>
        </w:rPr>
        <w:t>version</w:t>
      </w:r>
      <w:proofErr w:type="spellEnd"/>
      <w:r w:rsidRPr="00804537">
        <w:rPr>
          <w:rFonts w:ascii="Consolas" w:eastAsia="Consolas" w:hAnsi="Consolas" w:cs="Consolas"/>
        </w:rPr>
        <w:t>&gt;</w:t>
      </w:r>
    </w:p>
    <w:p w14:paraId="270C62F2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>&lt;/</w:t>
      </w:r>
      <w:proofErr w:type="spellStart"/>
      <w:r w:rsidRPr="00804537">
        <w:rPr>
          <w:rFonts w:ascii="Consolas" w:eastAsia="Consolas" w:hAnsi="Consolas" w:cs="Consolas"/>
        </w:rPr>
        <w:t>dependency</w:t>
      </w:r>
      <w:proofErr w:type="spellEnd"/>
      <w:r w:rsidRPr="00804537">
        <w:rPr>
          <w:rFonts w:ascii="Consolas" w:eastAsia="Consolas" w:hAnsi="Consolas" w:cs="Consolas"/>
        </w:rPr>
        <w:t>&gt;</w:t>
      </w:r>
    </w:p>
    <w:p w14:paraId="213C98CF" w14:textId="77777777" w:rsidR="00B86D77" w:rsidRPr="00804537" w:rsidRDefault="00B86D77">
      <w:pPr>
        <w:spacing w:after="120"/>
      </w:pPr>
    </w:p>
    <w:p w14:paraId="2CBF0E33" w14:textId="77777777" w:rsidR="00B86D77" w:rsidRPr="00804537" w:rsidRDefault="00000000">
      <w:pPr>
        <w:spacing w:after="120"/>
      </w:pPr>
      <w:r w:rsidRPr="00804537">
        <w:t xml:space="preserve">Só essa dependência já é suficiente para o </w:t>
      </w:r>
      <w:proofErr w:type="spellStart"/>
      <w:r w:rsidRPr="00804537">
        <w:t>springdoc-openapi</w:t>
      </w:r>
      <w:proofErr w:type="spellEnd"/>
      <w:r w:rsidRPr="00804537">
        <w:t xml:space="preserve"> escanear todos os </w:t>
      </w:r>
      <w:proofErr w:type="spellStart"/>
      <w:r w:rsidRPr="00804537">
        <w:t>Controllers</w:t>
      </w:r>
      <w:proofErr w:type="spellEnd"/>
      <w:r w:rsidRPr="00804537">
        <w:t xml:space="preserve"> e gerar a documentação automaticamente, disponível em: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7104"/>
      </w:tblGrid>
      <w:tr w:rsidR="00B86D77" w:rsidRPr="00804537" w14:paraId="6FF98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38907B91" w14:textId="77777777" w:rsidR="00B86D77" w:rsidRPr="00804537" w:rsidRDefault="00000000">
            <w:r w:rsidRPr="00804537">
              <w:rPr>
                <w:b/>
                <w:bCs/>
              </w:rPr>
              <w:t>URL</w:t>
            </w:r>
          </w:p>
        </w:tc>
        <w:tc>
          <w:tcPr>
            <w:tcW w:w="0" w:type="auto"/>
            <w:shd w:val="clear" w:color="auto" w:fill="DCE6D5"/>
          </w:tcPr>
          <w:p w14:paraId="19E136A1" w14:textId="77777777" w:rsidR="00B86D77" w:rsidRPr="00804537" w:rsidRDefault="00000000">
            <w:r w:rsidRPr="00804537">
              <w:rPr>
                <w:b/>
                <w:bCs/>
              </w:rPr>
              <w:t>O que mostra</w:t>
            </w:r>
          </w:p>
        </w:tc>
      </w:tr>
      <w:tr w:rsidR="00B86D77" w:rsidRPr="00804537" w14:paraId="01D8B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B7DE52" w14:textId="77777777" w:rsidR="00B86D77" w:rsidRPr="00804537" w:rsidRDefault="00000000">
            <w:r w:rsidRPr="00804537">
              <w:t>/swagger-ui.html</w:t>
            </w:r>
          </w:p>
        </w:tc>
        <w:tc>
          <w:tcPr>
            <w:tcW w:w="0" w:type="auto"/>
          </w:tcPr>
          <w:p w14:paraId="72D8CA60" w14:textId="77777777" w:rsidR="00B86D77" w:rsidRPr="00804537" w:rsidRDefault="00000000">
            <w:r w:rsidRPr="00804537">
              <w:t>Interface visual interativa</w:t>
            </w:r>
          </w:p>
        </w:tc>
      </w:tr>
      <w:tr w:rsidR="00B86D77" w:rsidRPr="00804537" w14:paraId="7B593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C5DC30" w14:textId="77777777" w:rsidR="00B86D77" w:rsidRPr="00804537" w:rsidRDefault="00000000">
            <w:r w:rsidRPr="00804537">
              <w:t>/v3/api-</w:t>
            </w:r>
            <w:proofErr w:type="spellStart"/>
            <w:r w:rsidRPr="00804537">
              <w:t>docs</w:t>
            </w:r>
            <w:proofErr w:type="spellEnd"/>
          </w:p>
        </w:tc>
        <w:tc>
          <w:tcPr>
            <w:tcW w:w="0" w:type="auto"/>
          </w:tcPr>
          <w:p w14:paraId="4E9D15C6" w14:textId="77777777" w:rsidR="00B86D77" w:rsidRPr="00804537" w:rsidRDefault="00000000">
            <w:r w:rsidRPr="00804537">
              <w:t xml:space="preserve">Especificação </w:t>
            </w:r>
            <w:proofErr w:type="spellStart"/>
            <w:r w:rsidRPr="00804537">
              <w:t>OpenAPI</w:t>
            </w:r>
            <w:proofErr w:type="spellEnd"/>
            <w:r w:rsidRPr="00804537">
              <w:t xml:space="preserve"> em JSON puro</w:t>
            </w:r>
          </w:p>
        </w:tc>
      </w:tr>
    </w:tbl>
    <w:p w14:paraId="2802D04A" w14:textId="77777777" w:rsidR="00B86D77" w:rsidRPr="00804537" w:rsidRDefault="00B86D77">
      <w:pPr>
        <w:spacing w:after="120"/>
      </w:pPr>
    </w:p>
    <w:p w14:paraId="0EFD70D7" w14:textId="77777777" w:rsidR="00B86D77" w:rsidRPr="00804537" w:rsidRDefault="00000000">
      <w:pPr>
        <w:spacing w:after="120"/>
      </w:pPr>
      <w:r w:rsidRPr="00804537">
        <w:t xml:space="preserve">Uma vantagem enorme sobre manter uma coleção do </w:t>
      </w:r>
      <w:proofErr w:type="spellStart"/>
      <w:r w:rsidRPr="00804537">
        <w:t>Postman</w:t>
      </w:r>
      <w:proofErr w:type="spellEnd"/>
      <w:r w:rsidRPr="00804537">
        <w:t xml:space="preserve"> à parte: a documentação Swagger nasce do próprio código (</w:t>
      </w:r>
      <w:proofErr w:type="spellStart"/>
      <w:r w:rsidRPr="00804537">
        <w:t>Controllers</w:t>
      </w:r>
      <w:proofErr w:type="spellEnd"/>
      <w:r w:rsidRPr="00804537">
        <w:t xml:space="preserve">, </w:t>
      </w:r>
      <w:proofErr w:type="spellStart"/>
      <w:r w:rsidRPr="00804537">
        <w:t>DTOs</w:t>
      </w:r>
      <w:proofErr w:type="spellEnd"/>
      <w:r w:rsidRPr="00804537">
        <w:t>, anotações de validação) — então tende a ficar sempre atualizada, em vez de "esquecida" em um arquivo separado.</w:t>
      </w:r>
    </w:p>
    <w:p w14:paraId="2BDEA64C" w14:textId="77777777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lastRenderedPageBreak/>
        <w:t>4. Enriquecendo a documentação com anotações</w:t>
      </w:r>
    </w:p>
    <w:p w14:paraId="179E824F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>@</w:t>
      </w:r>
      <w:proofErr w:type="gramStart"/>
      <w:r w:rsidRPr="00804537">
        <w:rPr>
          <w:rFonts w:ascii="Consolas" w:eastAsia="Consolas" w:hAnsi="Consolas" w:cs="Consolas"/>
        </w:rPr>
        <w:t>Tag(</w:t>
      </w:r>
      <w:proofErr w:type="gramEnd"/>
      <w:r w:rsidRPr="00804537">
        <w:rPr>
          <w:rFonts w:ascii="Consolas" w:eastAsia="Consolas" w:hAnsi="Consolas" w:cs="Consolas"/>
        </w:rPr>
        <w:t xml:space="preserve">name = "Produtos", </w:t>
      </w:r>
      <w:proofErr w:type="spellStart"/>
      <w:r w:rsidRPr="00804537">
        <w:rPr>
          <w:rFonts w:ascii="Consolas" w:eastAsia="Consolas" w:hAnsi="Consolas" w:cs="Consolas"/>
        </w:rPr>
        <w:t>description</w:t>
      </w:r>
      <w:proofErr w:type="spellEnd"/>
      <w:r w:rsidRPr="00804537">
        <w:rPr>
          <w:rFonts w:ascii="Consolas" w:eastAsia="Consolas" w:hAnsi="Consolas" w:cs="Consolas"/>
        </w:rPr>
        <w:t xml:space="preserve"> = "Cadastro e consulta de produtos da loja")</w:t>
      </w:r>
    </w:p>
    <w:p w14:paraId="36F9DC3A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>@RestController</w:t>
      </w:r>
    </w:p>
    <w:p w14:paraId="2A827A82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>@RequestMapping("/produtos")</w:t>
      </w:r>
    </w:p>
    <w:p w14:paraId="6AA2941B" w14:textId="77777777" w:rsidR="00B86D77" w:rsidRPr="00804537" w:rsidRDefault="00000000">
      <w:pPr>
        <w:shd w:val="clear" w:color="auto" w:fill="F2F2F2"/>
      </w:pPr>
      <w:proofErr w:type="spellStart"/>
      <w:r w:rsidRPr="00804537">
        <w:rPr>
          <w:rFonts w:ascii="Consolas" w:eastAsia="Consolas" w:hAnsi="Consolas" w:cs="Consolas"/>
        </w:rPr>
        <w:t>public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class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ProdutoController</w:t>
      </w:r>
      <w:proofErr w:type="spellEnd"/>
      <w:r w:rsidRPr="00804537">
        <w:rPr>
          <w:rFonts w:ascii="Consolas" w:eastAsia="Consolas" w:hAnsi="Consolas" w:cs="Consolas"/>
        </w:rPr>
        <w:t xml:space="preserve"> {</w:t>
      </w:r>
    </w:p>
    <w:p w14:paraId="7A18C990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</w:t>
      </w:r>
    </w:p>
    <w:p w14:paraId="23F99FE3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@</w:t>
      </w:r>
      <w:proofErr w:type="gramStart"/>
      <w:r w:rsidRPr="00804537">
        <w:rPr>
          <w:rFonts w:ascii="Consolas" w:eastAsia="Consolas" w:hAnsi="Consolas" w:cs="Consolas"/>
        </w:rPr>
        <w:t>Operation(</w:t>
      </w:r>
      <w:proofErr w:type="gramEnd"/>
      <w:r w:rsidRPr="00804537">
        <w:rPr>
          <w:rFonts w:ascii="Consolas" w:eastAsia="Consolas" w:hAnsi="Consolas" w:cs="Consolas"/>
        </w:rPr>
        <w:t xml:space="preserve">summary = "Lista produtos", </w:t>
      </w:r>
      <w:proofErr w:type="spellStart"/>
      <w:r w:rsidRPr="00804537">
        <w:rPr>
          <w:rFonts w:ascii="Consolas" w:eastAsia="Consolas" w:hAnsi="Consolas" w:cs="Consolas"/>
        </w:rPr>
        <w:t>description</w:t>
      </w:r>
      <w:proofErr w:type="spellEnd"/>
      <w:r w:rsidRPr="00804537">
        <w:rPr>
          <w:rFonts w:ascii="Consolas" w:eastAsia="Consolas" w:hAnsi="Consolas" w:cs="Consolas"/>
        </w:rPr>
        <w:t xml:space="preserve"> = "...")</w:t>
      </w:r>
    </w:p>
    <w:p w14:paraId="3A7783A2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@GetMapping</w:t>
      </w:r>
    </w:p>
    <w:p w14:paraId="1601B239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</w:t>
      </w:r>
      <w:proofErr w:type="spellStart"/>
      <w:r w:rsidRPr="00804537">
        <w:rPr>
          <w:rFonts w:ascii="Consolas" w:eastAsia="Consolas" w:hAnsi="Consolas" w:cs="Consolas"/>
        </w:rPr>
        <w:t>public</w:t>
      </w:r>
      <w:proofErr w:type="spellEnd"/>
      <w:r w:rsidRPr="00804537">
        <w:rPr>
          <w:rFonts w:ascii="Consolas" w:eastAsia="Consolas" w:hAnsi="Consolas" w:cs="Consolas"/>
        </w:rPr>
        <w:t xml:space="preserve"> </w:t>
      </w:r>
      <w:proofErr w:type="spellStart"/>
      <w:r w:rsidRPr="00804537">
        <w:rPr>
          <w:rFonts w:ascii="Consolas" w:eastAsia="Consolas" w:hAnsi="Consolas" w:cs="Consolas"/>
        </w:rPr>
        <w:t>ResponseEntity</w:t>
      </w:r>
      <w:proofErr w:type="spellEnd"/>
      <w:r w:rsidRPr="00804537">
        <w:rPr>
          <w:rFonts w:ascii="Consolas" w:eastAsia="Consolas" w:hAnsi="Consolas" w:cs="Consolas"/>
        </w:rPr>
        <w:t>&lt;</w:t>
      </w:r>
      <w:proofErr w:type="spellStart"/>
      <w:r w:rsidRPr="00804537">
        <w:rPr>
          <w:rFonts w:ascii="Consolas" w:eastAsia="Consolas" w:hAnsi="Consolas" w:cs="Consolas"/>
        </w:rPr>
        <w:t>List</w:t>
      </w:r>
      <w:proofErr w:type="spellEnd"/>
      <w:r w:rsidRPr="00804537">
        <w:rPr>
          <w:rFonts w:ascii="Consolas" w:eastAsia="Consolas" w:hAnsi="Consolas" w:cs="Consolas"/>
        </w:rPr>
        <w:t>&lt;</w:t>
      </w:r>
      <w:proofErr w:type="spellStart"/>
      <w:r w:rsidRPr="00804537">
        <w:rPr>
          <w:rFonts w:ascii="Consolas" w:eastAsia="Consolas" w:hAnsi="Consolas" w:cs="Consolas"/>
        </w:rPr>
        <w:t>ProdutoDTO</w:t>
      </w:r>
      <w:proofErr w:type="spellEnd"/>
      <w:r w:rsidRPr="00804537">
        <w:rPr>
          <w:rFonts w:ascii="Consolas" w:eastAsia="Consolas" w:hAnsi="Consolas" w:cs="Consolas"/>
        </w:rPr>
        <w:t xml:space="preserve">&gt;&gt; </w:t>
      </w:r>
      <w:proofErr w:type="gramStart"/>
      <w:r w:rsidRPr="00804537">
        <w:rPr>
          <w:rFonts w:ascii="Consolas" w:eastAsia="Consolas" w:hAnsi="Consolas" w:cs="Consolas"/>
        </w:rPr>
        <w:t>listar(</w:t>
      </w:r>
      <w:proofErr w:type="gramEnd"/>
    </w:p>
    <w:p w14:paraId="5A1EFC6A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        @</w:t>
      </w:r>
      <w:proofErr w:type="gramStart"/>
      <w:r w:rsidRPr="00804537">
        <w:rPr>
          <w:rFonts w:ascii="Consolas" w:eastAsia="Consolas" w:hAnsi="Consolas" w:cs="Consolas"/>
        </w:rPr>
        <w:t>Parameter(</w:t>
      </w:r>
      <w:proofErr w:type="gramEnd"/>
      <w:r w:rsidRPr="00804537">
        <w:rPr>
          <w:rFonts w:ascii="Consolas" w:eastAsia="Consolas" w:hAnsi="Consolas" w:cs="Consolas"/>
        </w:rPr>
        <w:t>description = "Filtro por parte do nome")</w:t>
      </w:r>
    </w:p>
    <w:p w14:paraId="71C641D3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 xml:space="preserve">            @</w:t>
      </w:r>
      <w:proofErr w:type="gramStart"/>
      <w:r w:rsidRPr="00804537">
        <w:rPr>
          <w:rFonts w:ascii="Consolas" w:eastAsia="Consolas" w:hAnsi="Consolas" w:cs="Consolas"/>
        </w:rPr>
        <w:t>RequestParam(</w:t>
      </w:r>
      <w:proofErr w:type="gramEnd"/>
      <w:r w:rsidRPr="00804537">
        <w:rPr>
          <w:rFonts w:ascii="Consolas" w:eastAsia="Consolas" w:hAnsi="Consolas" w:cs="Consolas"/>
        </w:rPr>
        <w:t xml:space="preserve">required = false) </w:t>
      </w:r>
      <w:proofErr w:type="spellStart"/>
      <w:r w:rsidRPr="00804537">
        <w:rPr>
          <w:rFonts w:ascii="Consolas" w:eastAsia="Consolas" w:hAnsi="Consolas" w:cs="Consolas"/>
        </w:rPr>
        <w:t>String</w:t>
      </w:r>
      <w:proofErr w:type="spellEnd"/>
      <w:r w:rsidRPr="00804537">
        <w:rPr>
          <w:rFonts w:ascii="Consolas" w:eastAsia="Consolas" w:hAnsi="Consolas" w:cs="Consolas"/>
        </w:rPr>
        <w:t xml:space="preserve"> nome) </w:t>
      </w:r>
      <w:proofErr w:type="gramStart"/>
      <w:r w:rsidRPr="00804537">
        <w:rPr>
          <w:rFonts w:ascii="Consolas" w:eastAsia="Consolas" w:hAnsi="Consolas" w:cs="Consolas"/>
        </w:rPr>
        <w:t>{ ...</w:t>
      </w:r>
      <w:proofErr w:type="gramEnd"/>
      <w:r w:rsidRPr="00804537">
        <w:rPr>
          <w:rFonts w:ascii="Consolas" w:eastAsia="Consolas" w:hAnsi="Consolas" w:cs="Consolas"/>
        </w:rPr>
        <w:t xml:space="preserve"> }</w:t>
      </w:r>
    </w:p>
    <w:p w14:paraId="5DD83B41" w14:textId="77777777" w:rsidR="00B86D77" w:rsidRPr="00804537" w:rsidRDefault="00000000">
      <w:pPr>
        <w:shd w:val="clear" w:color="auto" w:fill="F2F2F2"/>
      </w:pPr>
      <w:r w:rsidRPr="00804537">
        <w:rPr>
          <w:rFonts w:ascii="Consolas" w:eastAsia="Consolas" w:hAnsi="Consolas" w:cs="Consolas"/>
        </w:rPr>
        <w:t>}</w:t>
      </w:r>
    </w:p>
    <w:p w14:paraId="4B661357" w14:textId="77777777" w:rsidR="00B86D77" w:rsidRPr="00804537" w:rsidRDefault="00B86D77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8409"/>
      </w:tblGrid>
      <w:tr w:rsidR="00B86D77" w:rsidRPr="00804537" w14:paraId="7D17D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2600CB92" w14:textId="77777777" w:rsidR="00B86D77" w:rsidRPr="00804537" w:rsidRDefault="00000000">
            <w:r w:rsidRPr="00804537">
              <w:rPr>
                <w:b/>
                <w:bCs/>
              </w:rPr>
              <w:t>Anotação</w:t>
            </w:r>
          </w:p>
        </w:tc>
        <w:tc>
          <w:tcPr>
            <w:tcW w:w="0" w:type="auto"/>
            <w:shd w:val="clear" w:color="auto" w:fill="DCE6D5"/>
          </w:tcPr>
          <w:p w14:paraId="078E6726" w14:textId="77777777" w:rsidR="00B86D77" w:rsidRPr="00804537" w:rsidRDefault="00000000">
            <w:r w:rsidRPr="00804537">
              <w:rPr>
                <w:b/>
                <w:bCs/>
              </w:rPr>
              <w:t>Para que serve</w:t>
            </w:r>
          </w:p>
        </w:tc>
      </w:tr>
      <w:tr w:rsidR="00B86D77" w:rsidRPr="00804537" w14:paraId="6A3FE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C8F2DF" w14:textId="77777777" w:rsidR="00B86D77" w:rsidRPr="00804537" w:rsidRDefault="00000000">
            <w:r w:rsidRPr="00804537">
              <w:t>@Tag</w:t>
            </w:r>
          </w:p>
        </w:tc>
        <w:tc>
          <w:tcPr>
            <w:tcW w:w="0" w:type="auto"/>
          </w:tcPr>
          <w:p w14:paraId="131A1262" w14:textId="77777777" w:rsidR="00B86D77" w:rsidRPr="00804537" w:rsidRDefault="00000000">
            <w:r w:rsidRPr="00804537">
              <w:t xml:space="preserve">Agrupa os </w:t>
            </w:r>
            <w:proofErr w:type="spellStart"/>
            <w:r w:rsidRPr="00804537">
              <w:t>endpoints</w:t>
            </w:r>
            <w:proofErr w:type="spellEnd"/>
            <w:r w:rsidRPr="00804537">
              <w:t xml:space="preserve"> de um </w:t>
            </w:r>
            <w:proofErr w:type="spellStart"/>
            <w:r w:rsidRPr="00804537">
              <w:t>Controller</w:t>
            </w:r>
            <w:proofErr w:type="spellEnd"/>
            <w:r w:rsidRPr="00804537">
              <w:t xml:space="preserve"> na tela do Swagger</w:t>
            </w:r>
          </w:p>
        </w:tc>
      </w:tr>
      <w:tr w:rsidR="00B86D77" w:rsidRPr="00804537" w14:paraId="230E9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1B1996" w14:textId="77777777" w:rsidR="00B86D77" w:rsidRPr="00804537" w:rsidRDefault="00000000">
            <w:r w:rsidRPr="00804537">
              <w:t>@Operation</w:t>
            </w:r>
          </w:p>
        </w:tc>
        <w:tc>
          <w:tcPr>
            <w:tcW w:w="0" w:type="auto"/>
          </w:tcPr>
          <w:p w14:paraId="1AB168CF" w14:textId="77777777" w:rsidR="00B86D77" w:rsidRPr="00804537" w:rsidRDefault="00000000">
            <w:r w:rsidRPr="00804537">
              <w:t xml:space="preserve">Descreve um </w:t>
            </w:r>
            <w:proofErr w:type="spellStart"/>
            <w:r w:rsidRPr="00804537">
              <w:t>endpoint</w:t>
            </w:r>
            <w:proofErr w:type="spellEnd"/>
            <w:r w:rsidRPr="00804537">
              <w:t xml:space="preserve"> específico</w:t>
            </w:r>
          </w:p>
        </w:tc>
      </w:tr>
      <w:tr w:rsidR="00B86D77" w:rsidRPr="00804537" w14:paraId="6B469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621C62" w14:textId="77777777" w:rsidR="00B86D77" w:rsidRPr="00804537" w:rsidRDefault="00000000">
            <w:r w:rsidRPr="00804537">
              <w:t>@Parameter</w:t>
            </w:r>
          </w:p>
        </w:tc>
        <w:tc>
          <w:tcPr>
            <w:tcW w:w="0" w:type="auto"/>
          </w:tcPr>
          <w:p w14:paraId="2BE780D8" w14:textId="77777777" w:rsidR="00B86D77" w:rsidRPr="00804537" w:rsidRDefault="00000000">
            <w:r w:rsidRPr="00804537">
              <w:t>Descreve um parâmetro (@RequestParam, @PathVariable)</w:t>
            </w:r>
          </w:p>
        </w:tc>
      </w:tr>
    </w:tbl>
    <w:p w14:paraId="0EEF1BDB" w14:textId="77777777" w:rsidR="00B86D77" w:rsidRPr="00804537" w:rsidRDefault="00B86D77">
      <w:pPr>
        <w:spacing w:after="120"/>
      </w:pPr>
    </w:p>
    <w:p w14:paraId="060C5CBB" w14:textId="77777777" w:rsidR="00B86D77" w:rsidRPr="00804537" w:rsidRDefault="00000000">
      <w:pPr>
        <w:spacing w:after="120"/>
      </w:pPr>
      <w:r w:rsidRPr="00804537">
        <w:t xml:space="preserve">Os campos marcados com @NotBlank, @Email, @Positive etc. (Bean </w:t>
      </w:r>
      <w:proofErr w:type="spellStart"/>
      <w:r w:rsidRPr="00804537">
        <w:t>Validation</w:t>
      </w:r>
      <w:proofErr w:type="spellEnd"/>
      <w:r w:rsidRPr="00804537">
        <w:t>, Aula 5) já aparecem automaticamente na documentação Swagger como "obrigatório" — outra vantagem de já termos investido em validação desde cedo.</w:t>
      </w:r>
    </w:p>
    <w:p w14:paraId="234E1FF1" w14:textId="77777777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t>5. Revisão geral: checklist de boas práticas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7"/>
        <w:gridCol w:w="5877"/>
      </w:tblGrid>
      <w:tr w:rsidR="00B86D77" w:rsidRPr="00804537" w14:paraId="64B61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072C2843" w14:textId="77777777" w:rsidR="00B86D77" w:rsidRPr="00804537" w:rsidRDefault="00000000">
            <w:r w:rsidRPr="00804537">
              <w:rPr>
                <w:b/>
                <w:bCs/>
              </w:rPr>
              <w:t>Prática</w:t>
            </w:r>
          </w:p>
        </w:tc>
        <w:tc>
          <w:tcPr>
            <w:tcW w:w="0" w:type="auto"/>
            <w:shd w:val="clear" w:color="auto" w:fill="DCE6D5"/>
          </w:tcPr>
          <w:p w14:paraId="44113F4C" w14:textId="77777777" w:rsidR="00B86D77" w:rsidRPr="00804537" w:rsidRDefault="00000000">
            <w:r w:rsidRPr="00804537">
              <w:rPr>
                <w:b/>
                <w:bCs/>
              </w:rPr>
              <w:t>Onde já aplicamos</w:t>
            </w:r>
          </w:p>
        </w:tc>
      </w:tr>
      <w:tr w:rsidR="00B86D77" w:rsidRPr="00804537" w14:paraId="1F7C3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F0AE7C" w14:textId="77777777" w:rsidR="00B86D77" w:rsidRPr="00804537" w:rsidRDefault="00000000">
            <w:r w:rsidRPr="00804537">
              <w:t>Arquitetura em camadas</w:t>
            </w:r>
          </w:p>
        </w:tc>
        <w:tc>
          <w:tcPr>
            <w:tcW w:w="0" w:type="auto"/>
          </w:tcPr>
          <w:p w14:paraId="61629F0A" w14:textId="77777777" w:rsidR="00B86D77" w:rsidRPr="00804537" w:rsidRDefault="00000000">
            <w:proofErr w:type="spellStart"/>
            <w:r w:rsidRPr="00804537">
              <w:t>Controller</w:t>
            </w:r>
            <w:proofErr w:type="spellEnd"/>
            <w:r w:rsidRPr="00804537">
              <w:t xml:space="preserve"> → Service → </w:t>
            </w:r>
            <w:proofErr w:type="spellStart"/>
            <w:r w:rsidRPr="00804537">
              <w:t>Repository</w:t>
            </w:r>
            <w:proofErr w:type="spellEnd"/>
            <w:r w:rsidRPr="00804537">
              <w:t xml:space="preserve"> (Aula 2)</w:t>
            </w:r>
          </w:p>
        </w:tc>
      </w:tr>
      <w:tr w:rsidR="00B86D77" w:rsidRPr="00804537" w14:paraId="2312A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EC56A1" w14:textId="77777777" w:rsidR="00B86D77" w:rsidRPr="00804537" w:rsidRDefault="00000000">
            <w:r w:rsidRPr="00804537">
              <w:t>DTO de entrada/saída separados</w:t>
            </w:r>
          </w:p>
        </w:tc>
        <w:tc>
          <w:tcPr>
            <w:tcW w:w="0" w:type="auto"/>
          </w:tcPr>
          <w:p w14:paraId="57C45C38" w14:textId="77777777" w:rsidR="00B86D77" w:rsidRPr="00804537" w:rsidRDefault="00000000">
            <w:proofErr w:type="spellStart"/>
            <w:r w:rsidRPr="00804537">
              <w:t>ProdutoRequestDTO</w:t>
            </w:r>
            <w:proofErr w:type="spellEnd"/>
            <w:r w:rsidRPr="00804537">
              <w:t xml:space="preserve"> × </w:t>
            </w:r>
            <w:proofErr w:type="spellStart"/>
            <w:r w:rsidRPr="00804537">
              <w:t>ProdutoDTO</w:t>
            </w:r>
            <w:proofErr w:type="spellEnd"/>
            <w:r w:rsidRPr="00804537">
              <w:t xml:space="preserve"> (Aula 5)</w:t>
            </w:r>
          </w:p>
        </w:tc>
      </w:tr>
      <w:tr w:rsidR="00B86D77" w:rsidRPr="00804537" w14:paraId="3C3BB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ECAC33" w14:textId="77777777" w:rsidR="00B86D77" w:rsidRPr="00804537" w:rsidRDefault="00000000">
            <w:r w:rsidRPr="00804537">
              <w:t>Tratamento de erros centralizado</w:t>
            </w:r>
          </w:p>
        </w:tc>
        <w:tc>
          <w:tcPr>
            <w:tcW w:w="0" w:type="auto"/>
          </w:tcPr>
          <w:p w14:paraId="3E96DA26" w14:textId="77777777" w:rsidR="00B86D77" w:rsidRPr="00804537" w:rsidRDefault="00000000">
            <w:proofErr w:type="spellStart"/>
            <w:r w:rsidRPr="00804537">
              <w:t>GlobalExceptionHandler</w:t>
            </w:r>
            <w:proofErr w:type="spellEnd"/>
            <w:r w:rsidRPr="00804537">
              <w:t xml:space="preserve"> (Aula 5)</w:t>
            </w:r>
          </w:p>
        </w:tc>
      </w:tr>
      <w:tr w:rsidR="00B86D77" w:rsidRPr="00804537" w14:paraId="20E8C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12A9B1" w14:textId="77777777" w:rsidR="00B86D77" w:rsidRPr="00804537" w:rsidRDefault="00000000">
            <w:r w:rsidRPr="00804537">
              <w:t>Validação declarativa</w:t>
            </w:r>
          </w:p>
        </w:tc>
        <w:tc>
          <w:tcPr>
            <w:tcW w:w="0" w:type="auto"/>
          </w:tcPr>
          <w:p w14:paraId="3C04D83F" w14:textId="77777777" w:rsidR="00B86D77" w:rsidRPr="00804537" w:rsidRDefault="00000000">
            <w:r w:rsidRPr="00804537">
              <w:t xml:space="preserve">Bean </w:t>
            </w:r>
            <w:proofErr w:type="spellStart"/>
            <w:r w:rsidRPr="00804537">
              <w:t>Validation</w:t>
            </w:r>
            <w:proofErr w:type="spellEnd"/>
            <w:r w:rsidRPr="00804537">
              <w:t xml:space="preserve"> (Aula 5)</w:t>
            </w:r>
          </w:p>
        </w:tc>
      </w:tr>
      <w:tr w:rsidR="00B86D77" w:rsidRPr="00804537" w14:paraId="3C414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1E6443" w14:textId="77777777" w:rsidR="00B86D77" w:rsidRPr="00804537" w:rsidRDefault="00000000">
            <w:r w:rsidRPr="00804537">
              <w:t>Relacionamentos bem modelados</w:t>
            </w:r>
          </w:p>
        </w:tc>
        <w:tc>
          <w:tcPr>
            <w:tcW w:w="0" w:type="auto"/>
          </w:tcPr>
          <w:p w14:paraId="31F91903" w14:textId="77777777" w:rsidR="00B86D77" w:rsidRPr="00804537" w:rsidRDefault="00000000">
            <w:r w:rsidRPr="00804537">
              <w:t xml:space="preserve">Cascade e </w:t>
            </w:r>
            <w:proofErr w:type="spellStart"/>
            <w:r w:rsidRPr="00804537">
              <w:t>FetchType</w:t>
            </w:r>
            <w:proofErr w:type="spellEnd"/>
            <w:r w:rsidRPr="00804537">
              <w:t xml:space="preserve"> conscientes (Aula 6)</w:t>
            </w:r>
          </w:p>
        </w:tc>
      </w:tr>
      <w:tr w:rsidR="00B86D77" w:rsidRPr="00804537" w14:paraId="59C7B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18C7A" w14:textId="77777777" w:rsidR="00B86D77" w:rsidRPr="00804537" w:rsidRDefault="00000000">
            <w:r w:rsidRPr="00804537">
              <w:t xml:space="preserve">Conversão isolada em </w:t>
            </w:r>
            <w:proofErr w:type="spellStart"/>
            <w:r w:rsidRPr="00804537">
              <w:t>Mapper</w:t>
            </w:r>
            <w:proofErr w:type="spellEnd"/>
          </w:p>
        </w:tc>
        <w:tc>
          <w:tcPr>
            <w:tcW w:w="0" w:type="auto"/>
          </w:tcPr>
          <w:p w14:paraId="1DD6F026" w14:textId="77777777" w:rsidR="00B86D77" w:rsidRPr="00804537" w:rsidRDefault="00000000">
            <w:r w:rsidRPr="00804537">
              <w:t>Hoje (Aula 7)</w:t>
            </w:r>
          </w:p>
        </w:tc>
      </w:tr>
      <w:tr w:rsidR="00B86D77" w:rsidRPr="00804537" w14:paraId="573EF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6E0682" w14:textId="77777777" w:rsidR="00B86D77" w:rsidRPr="00804537" w:rsidRDefault="00000000">
            <w:r w:rsidRPr="00804537">
              <w:t>Documentação viva da API</w:t>
            </w:r>
          </w:p>
        </w:tc>
        <w:tc>
          <w:tcPr>
            <w:tcW w:w="0" w:type="auto"/>
          </w:tcPr>
          <w:p w14:paraId="60FCA47B" w14:textId="77777777" w:rsidR="00B86D77" w:rsidRPr="00804537" w:rsidRDefault="00000000">
            <w:r w:rsidRPr="00804537">
              <w:t>Swagger/</w:t>
            </w:r>
            <w:proofErr w:type="spellStart"/>
            <w:r w:rsidRPr="00804537">
              <w:t>OpenAPI</w:t>
            </w:r>
            <w:proofErr w:type="spellEnd"/>
            <w:r w:rsidRPr="00804537">
              <w:t xml:space="preserve"> (Aula 7)</w:t>
            </w:r>
          </w:p>
        </w:tc>
      </w:tr>
    </w:tbl>
    <w:p w14:paraId="26367D76" w14:textId="77777777" w:rsidR="00B86D77" w:rsidRPr="00804537" w:rsidRDefault="00B86D77">
      <w:pPr>
        <w:spacing w:after="120"/>
      </w:pPr>
    </w:p>
    <w:p w14:paraId="1377CD5E" w14:textId="6322618E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t>Exercícios</w:t>
      </w:r>
    </w:p>
    <w:p w14:paraId="760E5D25" w14:textId="77777777" w:rsidR="00B86D77" w:rsidRPr="00804537" w:rsidRDefault="00000000">
      <w:pPr>
        <w:pStyle w:val="PargrafodaLista"/>
        <w:numPr>
          <w:ilvl w:val="0"/>
          <w:numId w:val="1"/>
        </w:numPr>
        <w:spacing w:after="60"/>
      </w:pPr>
      <w:r w:rsidRPr="00804537">
        <w:t xml:space="preserve">Crie </w:t>
      </w:r>
      <w:proofErr w:type="spellStart"/>
      <w:r w:rsidRPr="00804537">
        <w:t>CategoriaMapper</w:t>
      </w:r>
      <w:proofErr w:type="spellEnd"/>
      <w:r w:rsidRPr="00804537">
        <w:t xml:space="preserve"> e </w:t>
      </w:r>
      <w:proofErr w:type="spellStart"/>
      <w:r w:rsidRPr="00804537">
        <w:t>PedidoMapper</w:t>
      </w:r>
      <w:proofErr w:type="spellEnd"/>
      <w:r w:rsidRPr="00804537">
        <w:t xml:space="preserve">, seguindo o padrão de </w:t>
      </w:r>
      <w:proofErr w:type="spellStart"/>
      <w:r w:rsidRPr="00804537">
        <w:t>ProdutoMapper</w:t>
      </w:r>
      <w:proofErr w:type="spellEnd"/>
      <w:r w:rsidRPr="00804537">
        <w:t>, e ajuste os respectivos Services.</w:t>
      </w:r>
    </w:p>
    <w:p w14:paraId="20185805" w14:textId="77777777" w:rsidR="00B86D77" w:rsidRPr="00804537" w:rsidRDefault="00000000">
      <w:pPr>
        <w:pStyle w:val="PargrafodaLista"/>
        <w:numPr>
          <w:ilvl w:val="0"/>
          <w:numId w:val="1"/>
        </w:numPr>
        <w:spacing w:after="60"/>
      </w:pPr>
      <w:r w:rsidRPr="00804537">
        <w:t xml:space="preserve">Adicione @Tag e @Operation em </w:t>
      </w:r>
      <w:proofErr w:type="spellStart"/>
      <w:r w:rsidRPr="00804537">
        <w:t>CategoriaController</w:t>
      </w:r>
      <w:proofErr w:type="spellEnd"/>
      <w:r w:rsidRPr="00804537">
        <w:t xml:space="preserve">, </w:t>
      </w:r>
      <w:proofErr w:type="spellStart"/>
      <w:r w:rsidRPr="00804537">
        <w:t>ClienteController</w:t>
      </w:r>
      <w:proofErr w:type="spellEnd"/>
      <w:r w:rsidRPr="00804537">
        <w:t xml:space="preserve"> e </w:t>
      </w:r>
      <w:proofErr w:type="spellStart"/>
      <w:r w:rsidRPr="00804537">
        <w:t>PedidoController</w:t>
      </w:r>
      <w:proofErr w:type="spellEnd"/>
      <w:r w:rsidRPr="00804537">
        <w:t>.</w:t>
      </w:r>
    </w:p>
    <w:p w14:paraId="60F569CB" w14:textId="77777777" w:rsidR="00B86D77" w:rsidRPr="00804537" w:rsidRDefault="00000000">
      <w:pPr>
        <w:pStyle w:val="PargrafodaLista"/>
        <w:numPr>
          <w:ilvl w:val="0"/>
          <w:numId w:val="1"/>
        </w:numPr>
        <w:spacing w:after="60"/>
      </w:pPr>
      <w:r w:rsidRPr="00804537">
        <w:t xml:space="preserve">Rode a aplicação e explore a tela /swagger-ui.html — teste ao menos 3 </w:t>
      </w:r>
      <w:proofErr w:type="spellStart"/>
      <w:r w:rsidRPr="00804537">
        <w:t>endpoints</w:t>
      </w:r>
      <w:proofErr w:type="spellEnd"/>
      <w:r w:rsidRPr="00804537">
        <w:t xml:space="preserve"> direto por lá, sem usar o </w:t>
      </w:r>
      <w:proofErr w:type="spellStart"/>
      <w:r w:rsidRPr="00804537">
        <w:t>Postman</w:t>
      </w:r>
      <w:proofErr w:type="spellEnd"/>
      <w:r w:rsidRPr="00804537">
        <w:t>.</w:t>
      </w:r>
    </w:p>
    <w:p w14:paraId="41E87081" w14:textId="1F9C7AE8" w:rsidR="00B86D77" w:rsidRPr="00804537" w:rsidRDefault="00000000">
      <w:pPr>
        <w:pStyle w:val="Ttulo1"/>
        <w:spacing w:before="240" w:after="120"/>
        <w:rPr>
          <w:color w:val="auto"/>
        </w:rPr>
      </w:pPr>
      <w:r w:rsidRPr="00804537">
        <w:rPr>
          <w:color w:val="auto"/>
        </w:rPr>
        <w:t>Fechamento da aula</w:t>
      </w:r>
    </w:p>
    <w:p w14:paraId="0D30E3F3" w14:textId="77777777" w:rsidR="00B86D77" w:rsidRPr="00804537" w:rsidRDefault="00000000">
      <w:pPr>
        <w:spacing w:after="120"/>
      </w:pPr>
      <w:r w:rsidRPr="00804537">
        <w:t xml:space="preserve">O aluno deve sair desta aula sabendo abrir o Swagger UI de qualquer API Spring Boot documentada e entender, sem ajuda, o que cada </w:t>
      </w:r>
      <w:proofErr w:type="spellStart"/>
      <w:r w:rsidRPr="00804537">
        <w:t>endpoint</w:t>
      </w:r>
      <w:proofErr w:type="spellEnd"/>
      <w:r w:rsidRPr="00804537">
        <w:t xml:space="preserve"> espera e devolve.</w:t>
      </w:r>
    </w:p>
    <w:p w14:paraId="27A5A803" w14:textId="77777777" w:rsidR="00B86D77" w:rsidRPr="00804537" w:rsidRDefault="00000000">
      <w:pPr>
        <w:spacing w:after="120"/>
      </w:pPr>
      <w:r w:rsidRPr="00804537">
        <w:t>Próxima aula: com a API organizada e documentada, é hora de protegê-la — Spring Security, autenticação e controle de acesso.</w:t>
      </w:r>
    </w:p>
    <w:sectPr w:rsidR="00B86D77" w:rsidRPr="00804537" w:rsidSect="00804537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2840"/>
    <w:multiLevelType w:val="hybridMultilevel"/>
    <w:tmpl w:val="835039EA"/>
    <w:lvl w:ilvl="0" w:tplc="4B00BE10">
      <w:start w:val="1"/>
      <w:numFmt w:val="bullet"/>
      <w:lvlText w:val="●"/>
      <w:lvlJc w:val="left"/>
      <w:pPr>
        <w:ind w:left="720" w:hanging="360"/>
      </w:pPr>
    </w:lvl>
    <w:lvl w:ilvl="1" w:tplc="017C6CA0">
      <w:start w:val="1"/>
      <w:numFmt w:val="bullet"/>
      <w:lvlText w:val="○"/>
      <w:lvlJc w:val="left"/>
      <w:pPr>
        <w:ind w:left="1440" w:hanging="360"/>
      </w:pPr>
    </w:lvl>
    <w:lvl w:ilvl="2" w:tplc="C05AEF2E">
      <w:start w:val="1"/>
      <w:numFmt w:val="bullet"/>
      <w:lvlText w:val="■"/>
      <w:lvlJc w:val="left"/>
      <w:pPr>
        <w:ind w:left="2160" w:hanging="360"/>
      </w:pPr>
    </w:lvl>
    <w:lvl w:ilvl="3" w:tplc="4B2C4BB4">
      <w:start w:val="1"/>
      <w:numFmt w:val="bullet"/>
      <w:lvlText w:val="●"/>
      <w:lvlJc w:val="left"/>
      <w:pPr>
        <w:ind w:left="2880" w:hanging="360"/>
      </w:pPr>
    </w:lvl>
    <w:lvl w:ilvl="4" w:tplc="997CC35A">
      <w:start w:val="1"/>
      <w:numFmt w:val="bullet"/>
      <w:lvlText w:val="○"/>
      <w:lvlJc w:val="left"/>
      <w:pPr>
        <w:ind w:left="3600" w:hanging="360"/>
      </w:pPr>
    </w:lvl>
    <w:lvl w:ilvl="5" w:tplc="F1A87D20">
      <w:start w:val="1"/>
      <w:numFmt w:val="bullet"/>
      <w:lvlText w:val="■"/>
      <w:lvlJc w:val="left"/>
      <w:pPr>
        <w:ind w:left="4320" w:hanging="360"/>
      </w:pPr>
    </w:lvl>
    <w:lvl w:ilvl="6" w:tplc="B268BFC4">
      <w:start w:val="1"/>
      <w:numFmt w:val="bullet"/>
      <w:lvlText w:val="●"/>
      <w:lvlJc w:val="left"/>
      <w:pPr>
        <w:ind w:left="5040" w:hanging="360"/>
      </w:pPr>
    </w:lvl>
    <w:lvl w:ilvl="7" w:tplc="67102DEE">
      <w:start w:val="1"/>
      <w:numFmt w:val="bullet"/>
      <w:lvlText w:val="●"/>
      <w:lvlJc w:val="left"/>
      <w:pPr>
        <w:ind w:left="5760" w:hanging="360"/>
      </w:pPr>
    </w:lvl>
    <w:lvl w:ilvl="8" w:tplc="63B806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717D7"/>
    <w:multiLevelType w:val="hybridMultilevel"/>
    <w:tmpl w:val="71D46728"/>
    <w:lvl w:ilvl="0" w:tplc="D6006004">
      <w:start w:val="1"/>
      <w:numFmt w:val="decimal"/>
      <w:lvlText w:val="%1."/>
      <w:lvlJc w:val="left"/>
    </w:lvl>
    <w:lvl w:ilvl="1" w:tplc="17CC50D8">
      <w:numFmt w:val="decimal"/>
      <w:lvlText w:val=""/>
      <w:lvlJc w:val="left"/>
    </w:lvl>
    <w:lvl w:ilvl="2" w:tplc="D4F44650">
      <w:numFmt w:val="decimal"/>
      <w:lvlText w:val=""/>
      <w:lvlJc w:val="left"/>
    </w:lvl>
    <w:lvl w:ilvl="3" w:tplc="C71038CC">
      <w:numFmt w:val="decimal"/>
      <w:lvlText w:val=""/>
      <w:lvlJc w:val="left"/>
    </w:lvl>
    <w:lvl w:ilvl="4" w:tplc="441424C0">
      <w:numFmt w:val="decimal"/>
      <w:lvlText w:val=""/>
      <w:lvlJc w:val="left"/>
    </w:lvl>
    <w:lvl w:ilvl="5" w:tplc="34DE7ABA">
      <w:numFmt w:val="decimal"/>
      <w:lvlText w:val=""/>
      <w:lvlJc w:val="left"/>
    </w:lvl>
    <w:lvl w:ilvl="6" w:tplc="C5142DBA">
      <w:numFmt w:val="decimal"/>
      <w:lvlText w:val=""/>
      <w:lvlJc w:val="left"/>
    </w:lvl>
    <w:lvl w:ilvl="7" w:tplc="BE461BA8">
      <w:numFmt w:val="decimal"/>
      <w:lvlText w:val=""/>
      <w:lvlJc w:val="left"/>
    </w:lvl>
    <w:lvl w:ilvl="8" w:tplc="6AD61392">
      <w:numFmt w:val="decimal"/>
      <w:lvlText w:val=""/>
      <w:lvlJc w:val="left"/>
    </w:lvl>
  </w:abstractNum>
  <w:num w:numId="1" w16cid:durableId="758521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77"/>
    <w:rsid w:val="0056418A"/>
    <w:rsid w:val="00804537"/>
    <w:rsid w:val="00B8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546CA"/>
  <w15:docId w15:val="{F1D3E159-1F7E-41F4-973C-9210D426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2026-08-27T23:49:00Z</dcterms:created>
  <dcterms:modified xsi:type="dcterms:W3CDTF">2026-09-06T17:24:00Z</dcterms:modified>
</cp:coreProperties>
</file>