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La</w:t>
      </w:r>
      <w:r>
        <w:t xml:space="preserve"> </w:t>
      </w:r>
      <w:r>
        <w:t xml:space="preserve">Fontaine</w:t>
      </w:r>
    </w:p>
    <w:p>
      <w:pPr>
        <w:pStyle w:val="Date"/>
      </w:pPr>
      <w:r>
        <w:t xml:space="preserve">26/08/2021</w:t>
      </w:r>
    </w:p>
    <w:bookmarkStart w:id="27" w:name="question-1"/>
    <w:p>
      <w:pPr>
        <w:pStyle w:val="Heading2"/>
      </w:pPr>
      <w:r>
        <w:t xml:space="preserve">Question 1</w:t>
      </w:r>
    </w:p>
    <w:bookmarkStart w:id="21" w:name="a"/>
    <w:p>
      <w:pPr>
        <w:pStyle w:val="Heading3"/>
      </w:pPr>
      <w:r>
        <w:t xml:space="preserve">1a)</w:t>
      </w:r>
    </w:p>
    <w:p>
      <w:pPr>
        <w:pStyle w:val="SourceCode"/>
      </w:pPr>
      <w:r>
        <w:rPr>
          <w:rStyle w:val="NormalTok"/>
        </w:rPr>
        <w:t xml:space="preserve">quiz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"quiz.txt"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quiz[,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40.00   60.00   67.13   85.00  243.00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[1] 40.54038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(responses,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10   40   60   85  243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(responses,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distribution is asymmetrical and positively skewed with the centre lying roughly below the median 60. This distribution has a relatively large spread with a range of 233 due to an outlier, and even still has a range of approximately 140 when ignoring outliers. The distribution additionally has a relatively loose IQR of 45 and relatively large standard deviation of 40.54. The responses appear to spread out further and further as they become larger.</w:t>
      </w:r>
    </w:p>
    <w:bookmarkEnd w:id="21"/>
    <w:bookmarkStart w:id="22" w:name="b"/>
    <w:p>
      <w:pPr>
        <w:pStyle w:val="Heading3"/>
      </w:pPr>
      <w:r>
        <w:t xml:space="preserve">1b)</w:t>
      </w:r>
    </w:p>
    <w:p>
      <w:pPr>
        <w:pStyle w:val="SourceCode"/>
      </w:pPr>
      <w:r>
        <w:rPr>
          <w:rStyle w:val="CommentTok"/>
        </w:rPr>
        <w:t xml:space="preserve"># starting values for the parameters determined via the moment of methods</w:t>
      </w:r>
      <w:r>
        <w:br/>
      </w:r>
      <w:r>
        <w:rPr>
          <w:rStyle w:val="NormalTok"/>
        </w:rPr>
        <w:t xml:space="preserve">alpha.hat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(responses)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(responses)</w:t>
      </w:r>
      <w:r>
        <w:br/>
      </w:r>
      <w:r>
        <w:rPr>
          <w:rStyle w:val="NormalTok"/>
        </w:rPr>
        <w:t xml:space="preserve">theta.hat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(responses)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(responses)</w:t>
      </w:r>
      <w:r>
        <w:br/>
      </w:r>
      <w:r>
        <w:br/>
      </w:r>
      <w:r>
        <w:rPr>
          <w:rStyle w:val="NormalTok"/>
        </w:rPr>
        <w:t xml:space="preserve">gamma.fit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(responses, </w:t>
      </w:r>
      <w:r>
        <w:rPr>
          <w:rStyle w:val="AttributeTok"/>
        </w:rPr>
        <w:t xml:space="preserve">densfun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alpha.hat,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theta.hat)) </w:t>
      </w:r>
      <w:r>
        <w:br/>
      </w:r>
      <w:r>
        <w:br/>
      </w:r>
      <w:r>
        <w:rPr>
          <w:rStyle w:val="NormalTok"/>
        </w:rPr>
        <w:t xml:space="preserve">shape.hat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gamma.fit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scale.hat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gamma.fit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shape.hat</w:t>
      </w:r>
    </w:p>
    <w:p>
      <w:pPr>
        <w:pStyle w:val="SourceCode"/>
      </w:pPr>
      <w:r>
        <w:rPr>
          <w:rStyle w:val="VerbatimChar"/>
        </w:rPr>
        <w:t xml:space="preserve">## [1] 3.040857</w:t>
      </w:r>
    </w:p>
    <w:p>
      <w:pPr>
        <w:pStyle w:val="SourceCode"/>
      </w:pPr>
      <w:r>
        <w:rPr>
          <w:rStyle w:val="NormalTok"/>
        </w:rPr>
        <w:t xml:space="preserve">scale.hat</w:t>
      </w:r>
    </w:p>
    <w:p>
      <w:pPr>
        <w:pStyle w:val="SourceCode"/>
      </w:pPr>
      <w:r>
        <w:rPr>
          <w:rStyle w:val="VerbatimChar"/>
        </w:rPr>
        <w:t xml:space="preserve">## [1] 22.07282</w:t>
      </w:r>
    </w:p>
    <w:bookmarkEnd w:id="22"/>
    <w:bookmarkStart w:id="24" w:name="c"/>
    <w:p>
      <w:pPr>
        <w:pStyle w:val="Heading3"/>
      </w:pPr>
      <w:r>
        <w:t xml:space="preserve">1c)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(responses,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shape.hat,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scale.hat),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d"/>
    <w:p>
      <w:pPr>
        <w:pStyle w:val="Heading3"/>
      </w:pPr>
      <w:r>
        <w:t xml:space="preserve">1d)</w:t>
      </w:r>
    </w:p>
    <w:p>
      <w:pPr>
        <w:pStyle w:val="SourceCode"/>
      </w:pPr>
      <w:r>
        <w:rPr>
          <w:rStyle w:val="NormalTok"/>
        </w:rPr>
        <w:t xml:space="preserve">gamma.sample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shape.hat,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scale.hat)</w:t>
      </w:r>
      <w:r>
        <w:br/>
      </w:r>
      <w:r>
        <w:br/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(gamma.sample, responses,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 QQ Plot for Quiz Responses"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model fits the data quite well and thus this QQ Plot demonstrates that the gamma distribution with the parameters estimated earlier is a good approximation for the distribution of the data.</w:t>
      </w:r>
    </w:p>
    <w:bookmarkEnd w:id="26"/>
    <w:bookmarkEnd w:id="27"/>
    <w:bookmarkStart w:id="29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Let Damjan’s average of the sample minimum and maximum be Estimator 1. Let Julia’s sample median be Estimator 2. Let Martina’s sample mean be Estimator 3.</w:t>
      </w:r>
    </w:p>
    <w:p>
      <w:pPr>
        <w:pStyle w:val="SourceCode"/>
      </w:pPr>
      <w:r>
        <w:rPr>
          <w:rStyle w:val="NormalTok"/>
        </w:rPr>
        <w:t xml:space="preserve">numberofsimulations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numberofsimulations</w:t>
      </w:r>
      <w:r>
        <w:br/>
      </w:r>
      <w:r>
        <w:rPr>
          <w:rStyle w:val="NormalTok"/>
        </w:rPr>
        <w:t xml:space="preserve">estimator1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estimator2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estimator3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normal.sample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estimator1[i]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(normal.sample)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(normal.sample))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estimator2[i]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(normal.sample)</w:t>
      </w:r>
      <w:r>
        <w:br/>
      </w:r>
      <w:r>
        <w:rPr>
          <w:rStyle w:val="NormalTok"/>
        </w:rPr>
        <w:t xml:space="preserve">  estimator3[i]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(normal.sample)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subtract 0 as this is the true mean of the standard normal distribution</w:t>
      </w:r>
      <w:r>
        <w:br/>
      </w:r>
      <w:r>
        <w:rPr>
          <w:rStyle w:val="NormalTok"/>
        </w:rPr>
        <w:t xml:space="preserve">bias.estimator1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(estimator1)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bias.estimator2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(estimator2)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bias.estimator3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(estimator3)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variance.estimator1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(estimator1)</w:t>
      </w:r>
      <w:r>
        <w:br/>
      </w:r>
      <w:r>
        <w:rPr>
          <w:rStyle w:val="NormalTok"/>
        </w:rPr>
        <w:t xml:space="preserve">variance.estimator2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(estimator2)</w:t>
      </w:r>
      <w:r>
        <w:br/>
      </w:r>
      <w:r>
        <w:rPr>
          <w:rStyle w:val="NormalTok"/>
        </w:rPr>
        <w:t xml:space="preserve">variance.estimator3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(estimator3)</w:t>
      </w:r>
    </w:p>
    <w:p>
      <w:pPr>
        <w:pStyle w:val="SourceCode"/>
      </w:pPr>
      <w:r>
        <w:rPr>
          <w:rStyle w:val="VerbatimChar"/>
        </w:rPr>
        <w:t xml:space="preserve">## Bias of Estimator 1: -0.003434098</w:t>
      </w:r>
    </w:p>
    <w:p>
      <w:pPr>
        <w:pStyle w:val="SourceCode"/>
      </w:pPr>
      <w:r>
        <w:rPr>
          <w:rStyle w:val="VerbatimChar"/>
        </w:rPr>
        <w:t xml:space="preserve">## Bias of Estimator 2: -0.002656974</w:t>
      </w:r>
    </w:p>
    <w:p>
      <w:pPr>
        <w:pStyle w:val="SourceCode"/>
      </w:pPr>
      <w:r>
        <w:rPr>
          <w:rStyle w:val="VerbatimChar"/>
        </w:rPr>
        <w:t xml:space="preserve">## Bias of Estimator 3: -0.003047521</w:t>
      </w:r>
    </w:p>
    <w:p>
      <w:pPr>
        <w:pStyle w:val="SourceCode"/>
      </w:pPr>
      <w:r>
        <w:rPr>
          <w:rStyle w:val="VerbatimChar"/>
        </w:rPr>
        <w:t xml:space="preserve">## Variance of Estimator 1: 0.1855932</w:t>
      </w:r>
    </w:p>
    <w:p>
      <w:pPr>
        <w:pStyle w:val="SourceCode"/>
      </w:pPr>
      <w:r>
        <w:rPr>
          <w:rStyle w:val="VerbatimChar"/>
        </w:rPr>
        <w:t xml:space="preserve">## Variance of Estimator 2: 0.1414125</w:t>
      </w:r>
    </w:p>
    <w:p>
      <w:pPr>
        <w:pStyle w:val="SourceCode"/>
      </w:pPr>
      <w:r>
        <w:rPr>
          <w:rStyle w:val="VerbatimChar"/>
        </w:rPr>
        <w:t xml:space="preserve">## Variance of Estimator 3: 0.1003291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 boxplot whiskers have been extended out to the maximums and minimums of each data set for improved visual clarity.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James La Fontaine</dc:creator>
  <cp:keywords/>
  <dcterms:created xsi:type="dcterms:W3CDTF">2021-08-26T08:03:53Z</dcterms:created>
  <dcterms:modified xsi:type="dcterms:W3CDTF">2021-08-26T08:03:53Z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26/08/2021</vt:lpwstr>
  </property>
  <property fmtid="{D5CDD505-2E9C-101B-9397-08002B2CF9AE}" pid="3" name="output">
    <vt:lpwstr>word_document</vt:lpwstr>
  </property>
</Properties>
</file>