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EF1BF" w14:textId="77777777" w:rsidR="00B44BCD" w:rsidRDefault="00B44BCD" w:rsidP="001C6D74">
      <w:pPr>
        <w:jc w:val="center"/>
        <w:rPr>
          <w:rFonts w:ascii="inherit" w:eastAsia="細明體" w:hAnsi="inherit" w:cs="細明體" w:hint="eastAsia"/>
          <w:b/>
          <w:color w:val="212121"/>
          <w:kern w:val="0"/>
          <w:szCs w:val="24"/>
        </w:rPr>
      </w:pPr>
      <w:r w:rsidRPr="00B44BCD">
        <w:rPr>
          <w:rFonts w:ascii="inherit" w:eastAsia="細明體" w:hAnsi="inherit" w:cs="細明體"/>
          <w:b/>
          <w:color w:val="212121"/>
          <w:kern w:val="0"/>
          <w:szCs w:val="24"/>
        </w:rPr>
        <w:t>A Sport Management System Using Deep Learning over LPWAN</w:t>
      </w:r>
    </w:p>
    <w:p w14:paraId="0EC25247" w14:textId="2B2D0541" w:rsidR="00B44BCD" w:rsidRDefault="00B44BCD" w:rsidP="001C6D74">
      <w:pPr>
        <w:jc w:val="center"/>
        <w:rPr>
          <w:rFonts w:ascii="Times New Roman" w:eastAsia="標楷體" w:hAnsi="Times New Roman" w:hint="eastAsia"/>
          <w:b/>
          <w:bCs/>
        </w:rPr>
      </w:pPr>
      <w:r w:rsidRPr="00B44BCD">
        <w:rPr>
          <w:rFonts w:ascii="Times New Roman" w:eastAsia="標楷體" w:hAnsi="Times New Roman" w:hint="eastAsia"/>
          <w:b/>
          <w:bCs/>
        </w:rPr>
        <w:t>具深度學習和低功耗廣域網路之運動管理系統</w:t>
      </w:r>
    </w:p>
    <w:p w14:paraId="79942C57" w14:textId="4FDB1E92" w:rsidR="09B611C0" w:rsidRPr="00324653" w:rsidRDefault="00825380" w:rsidP="001C6D74">
      <w:pPr>
        <w:jc w:val="center"/>
        <w:rPr>
          <w:rFonts w:ascii="Times New Roman" w:eastAsia="標楷體" w:hAnsi="Times New Roman"/>
        </w:rPr>
      </w:pPr>
      <w:r>
        <w:rPr>
          <w:rFonts w:ascii="Times New Roman" w:eastAsia="標楷體" w:hAnsi="Times New Roman" w:cs="標楷體"/>
          <w:szCs w:val="24"/>
        </w:rPr>
        <w:t>國立</w:t>
      </w:r>
      <w:r>
        <w:rPr>
          <w:rFonts w:ascii="Times New Roman" w:eastAsia="標楷體" w:hAnsi="Times New Roman" w:cs="標楷體" w:hint="eastAsia"/>
          <w:szCs w:val="24"/>
        </w:rPr>
        <w:t>臺</w:t>
      </w:r>
      <w:r w:rsidR="09B611C0" w:rsidRPr="005F0101">
        <w:rPr>
          <w:rFonts w:ascii="Times New Roman" w:eastAsia="標楷體" w:hAnsi="Times New Roman" w:cs="標楷體"/>
          <w:szCs w:val="24"/>
        </w:rPr>
        <w:t>北大學</w:t>
      </w:r>
      <w:r w:rsidR="09B611C0" w:rsidRPr="005F0101">
        <w:rPr>
          <w:rFonts w:ascii="Times New Roman" w:eastAsia="標楷體" w:hAnsi="Times New Roman" w:cs="標楷體"/>
          <w:szCs w:val="24"/>
        </w:rPr>
        <w:t xml:space="preserve"> </w:t>
      </w:r>
      <w:r w:rsidR="00267F74">
        <w:rPr>
          <w:rFonts w:ascii="Times New Roman" w:eastAsia="標楷體" w:hAnsi="Times New Roman" w:cs="標楷體"/>
          <w:szCs w:val="24"/>
        </w:rPr>
        <w:t>資訊工程學</w:t>
      </w:r>
      <w:r w:rsidR="00267F74">
        <w:rPr>
          <w:rFonts w:ascii="Times New Roman" w:eastAsia="標楷體" w:hAnsi="Times New Roman" w:cs="標楷體" w:hint="eastAsia"/>
          <w:szCs w:val="24"/>
        </w:rPr>
        <w:t>系</w:t>
      </w:r>
      <w:r w:rsidR="00267F74">
        <w:rPr>
          <w:rFonts w:ascii="Times New Roman" w:eastAsia="標楷體" w:hAnsi="Times New Roman" w:cs="標楷體" w:hint="eastAsia"/>
          <w:szCs w:val="24"/>
        </w:rPr>
        <w:t xml:space="preserve"> </w:t>
      </w:r>
      <w:r w:rsidR="00324653">
        <w:rPr>
          <w:rFonts w:ascii="Times New Roman" w:eastAsia="標楷體" w:hAnsi="Times New Roman" w:cs="標楷體" w:hint="eastAsia"/>
          <w:szCs w:val="24"/>
        </w:rPr>
        <w:t>陳力綸</w:t>
      </w:r>
    </w:p>
    <w:p w14:paraId="4D8E2F0A" w14:textId="4D5F300A" w:rsidR="09B611C0" w:rsidRDefault="09B611C0" w:rsidP="001C6D74">
      <w:pPr>
        <w:jc w:val="both"/>
        <w:rPr>
          <w:rFonts w:ascii="Times New Roman" w:eastAsia="標楷體" w:hAnsi="Times New Roman" w:cs="標楷體"/>
          <w:b/>
          <w:bCs/>
          <w:szCs w:val="24"/>
        </w:rPr>
      </w:pPr>
      <w:r w:rsidRPr="005F0101">
        <w:rPr>
          <w:rFonts w:ascii="Times New Roman" w:eastAsia="標楷體" w:hAnsi="Times New Roman" w:cs="標楷體"/>
          <w:b/>
          <w:bCs/>
          <w:szCs w:val="24"/>
        </w:rPr>
        <w:t>一</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、摘要</w:t>
      </w:r>
    </w:p>
    <w:p w14:paraId="15D689CD" w14:textId="07ACBE31" w:rsidR="00B544DC" w:rsidRPr="007D71EA" w:rsidRDefault="00B44C1D" w:rsidP="001C6D74">
      <w:pPr>
        <w:jc w:val="both"/>
        <w:rPr>
          <w:rFonts w:ascii="Times New Roman" w:eastAsia="標楷體" w:hAnsi="Times New Roman" w:cs="標楷體"/>
          <w:bCs/>
          <w:szCs w:val="24"/>
        </w:rPr>
      </w:pPr>
      <w:r>
        <w:rPr>
          <w:rFonts w:ascii="Times New Roman" w:eastAsia="標楷體" w:hAnsi="Times New Roman" w:cs="標楷體" w:hint="eastAsia"/>
          <w:b/>
          <w:bCs/>
          <w:szCs w:val="24"/>
        </w:rPr>
        <w:tab/>
      </w:r>
      <w:r w:rsidRPr="00B44C1D">
        <w:rPr>
          <w:rFonts w:ascii="Times New Roman" w:eastAsia="標楷體" w:hAnsi="Times New Roman" w:cs="標楷體" w:hint="eastAsia"/>
          <w:bCs/>
          <w:szCs w:val="24"/>
        </w:rPr>
        <w:t>2014</w:t>
      </w:r>
      <w:r w:rsidRPr="00B44C1D">
        <w:rPr>
          <w:rFonts w:ascii="Times New Roman" w:eastAsia="標楷體" w:hAnsi="Times New Roman" w:cs="標楷體" w:hint="eastAsia"/>
          <w:bCs/>
          <w:szCs w:val="24"/>
        </w:rPr>
        <w:t>年因為</w:t>
      </w:r>
      <w:r w:rsidRPr="00B44C1D">
        <w:rPr>
          <w:rFonts w:ascii="Times New Roman" w:eastAsia="標楷體" w:hAnsi="Times New Roman" w:cs="標楷體" w:hint="eastAsia"/>
          <w:bCs/>
          <w:szCs w:val="24"/>
        </w:rPr>
        <w:t>Google</w:t>
      </w:r>
      <w:r>
        <w:rPr>
          <w:rFonts w:ascii="Times New Roman" w:eastAsia="標楷體" w:hAnsi="Times New Roman" w:cs="標楷體" w:hint="eastAsia"/>
          <w:bCs/>
          <w:szCs w:val="24"/>
        </w:rPr>
        <w:t>的一項創舉，</w:t>
      </w:r>
      <w:r>
        <w:rPr>
          <w:rFonts w:ascii="Times New Roman" w:eastAsia="標楷體" w:hAnsi="Times New Roman" w:cs="標楷體" w:hint="eastAsia"/>
          <w:bCs/>
          <w:szCs w:val="24"/>
        </w:rPr>
        <w:t>AlphaGo</w:t>
      </w:r>
      <w:r w:rsidR="007D4A66">
        <w:rPr>
          <w:rFonts w:ascii="Times New Roman" w:eastAsia="標楷體" w:hAnsi="Times New Roman" w:cs="標楷體" w:hint="eastAsia"/>
          <w:bCs/>
          <w:szCs w:val="24"/>
        </w:rPr>
        <w:t>人工智慧下棋機器人，使得</w:t>
      </w:r>
      <w:r>
        <w:rPr>
          <w:rFonts w:ascii="Times New Roman" w:eastAsia="標楷體" w:hAnsi="Times New Roman" w:cs="標楷體" w:hint="eastAsia"/>
          <w:bCs/>
          <w:szCs w:val="24"/>
        </w:rPr>
        <w:t>機器學習、</w:t>
      </w:r>
      <w:r w:rsidRPr="00B44C1D">
        <w:rPr>
          <w:rFonts w:ascii="Times New Roman" w:eastAsia="標楷體" w:hAnsi="Times New Roman" w:cs="標楷體" w:hint="eastAsia"/>
          <w:bCs/>
          <w:szCs w:val="24"/>
        </w:rPr>
        <w:t>深度學習</w:t>
      </w:r>
      <w:r>
        <w:rPr>
          <w:rFonts w:ascii="Times New Roman" w:eastAsia="標楷體" w:hAnsi="Times New Roman" w:cs="標楷體" w:hint="eastAsia"/>
          <w:bCs/>
          <w:szCs w:val="24"/>
        </w:rPr>
        <w:t>在近年來被廣泛的討論，不論是業界或學術界都非常重視其研究及開發，</w:t>
      </w:r>
      <w:r w:rsidR="007D71EA">
        <w:rPr>
          <w:rFonts w:ascii="Times New Roman" w:eastAsia="標楷體" w:hAnsi="Times New Roman" w:cs="標楷體" w:hint="eastAsia"/>
          <w:bCs/>
          <w:szCs w:val="24"/>
        </w:rPr>
        <w:t>深度學習源自於人類「深度神經網路」的研究，目前深度學習已經被廣泛應用在機器人、影像處理、商業管理等。</w:t>
      </w:r>
      <w:r w:rsidR="002B5BA2">
        <w:rPr>
          <w:rFonts w:ascii="Times New Roman" w:eastAsia="標楷體" w:hAnsi="Times New Roman" w:cs="標楷體" w:hint="eastAsia"/>
          <w:bCs/>
          <w:szCs w:val="24"/>
        </w:rPr>
        <w:t>穿戴</w:t>
      </w:r>
      <w:r w:rsidR="007D4A66">
        <w:rPr>
          <w:rFonts w:ascii="Times New Roman" w:eastAsia="標楷體" w:hAnsi="Times New Roman" w:cs="標楷體" w:hint="eastAsia"/>
          <w:bCs/>
          <w:szCs w:val="24"/>
        </w:rPr>
        <w:t>式裝置利用微型化晶片，使其能穿戴在人身上以擷取人體的生理資訊，再</w:t>
      </w:r>
      <w:r w:rsidR="002B5BA2">
        <w:rPr>
          <w:rFonts w:ascii="Times New Roman" w:eastAsia="標楷體" w:hAnsi="Times New Roman" w:cs="標楷體" w:hint="eastAsia"/>
          <w:bCs/>
          <w:szCs w:val="24"/>
        </w:rPr>
        <w:t>藉由無線網路將資料傳送雲端，其中市面上的穿戴式裝置以智慧手環為最大宗，價格低廉實用性又高，</w:t>
      </w:r>
      <w:r w:rsidR="00652451">
        <w:rPr>
          <w:rFonts w:ascii="Times New Roman" w:eastAsia="標楷體" w:hAnsi="Times New Roman" w:cs="標楷體" w:hint="eastAsia"/>
          <w:bCs/>
          <w:szCs w:val="24"/>
        </w:rPr>
        <w:t>特別的是廠商賣的不僅是手環的本體，更受到注意的是搭配手環的軟體服務，現有的軟體功能主</w:t>
      </w:r>
      <w:r w:rsidR="007D4A66">
        <w:rPr>
          <w:rFonts w:ascii="Times New Roman" w:eastAsia="標楷體" w:hAnsi="Times New Roman" w:cs="標楷體" w:hint="eastAsia"/>
          <w:bCs/>
          <w:szCs w:val="24"/>
        </w:rPr>
        <w:t>要能分為兩大類（一）資料的呈現：將手環上的資料進行圖表式的視覺化</w:t>
      </w:r>
      <w:r w:rsidR="00652451">
        <w:rPr>
          <w:rFonts w:ascii="Times New Roman" w:eastAsia="標楷體" w:hAnsi="Times New Roman" w:cs="標楷體" w:hint="eastAsia"/>
          <w:bCs/>
          <w:szCs w:val="24"/>
        </w:rPr>
        <w:t>呈現，讓使用者監控自己生理上的變化（二）運動管理；搭配</w:t>
      </w:r>
      <w:r w:rsidR="00652451">
        <w:rPr>
          <w:rFonts w:ascii="Times New Roman" w:eastAsia="標楷體" w:hAnsi="Times New Roman" w:cs="標楷體" w:hint="eastAsia"/>
          <w:bCs/>
          <w:szCs w:val="24"/>
        </w:rPr>
        <w:t>GPS</w:t>
      </w:r>
      <w:r w:rsidR="007D4A66">
        <w:rPr>
          <w:rFonts w:ascii="Times New Roman" w:eastAsia="標楷體" w:hAnsi="Times New Roman" w:cs="標楷體" w:hint="eastAsia"/>
          <w:bCs/>
          <w:szCs w:val="24"/>
        </w:rPr>
        <w:t>與地圖系統，能記錄運</w:t>
      </w:r>
      <w:r w:rsidR="00652451">
        <w:rPr>
          <w:rFonts w:ascii="Times New Roman" w:eastAsia="標楷體" w:hAnsi="Times New Roman" w:cs="標楷體" w:hint="eastAsia"/>
          <w:bCs/>
          <w:szCs w:val="24"/>
        </w:rPr>
        <w:t>動過的軌跡與生理資訊的變化，也能透過軟體的輔助幫助完成運動目標。本研究計畫將利用運動手環</w:t>
      </w:r>
      <w:r w:rsidR="00B544DC">
        <w:rPr>
          <w:rFonts w:ascii="Times New Roman" w:eastAsia="標楷體" w:hAnsi="Times New Roman" w:cs="標楷體" w:hint="eastAsia"/>
          <w:bCs/>
          <w:szCs w:val="24"/>
        </w:rPr>
        <w:t>結合手機</w:t>
      </w:r>
      <w:r w:rsidR="00B544DC">
        <w:rPr>
          <w:rFonts w:ascii="Times New Roman" w:eastAsia="標楷體" w:hAnsi="Times New Roman" w:cs="標楷體" w:hint="eastAsia"/>
          <w:bCs/>
          <w:szCs w:val="24"/>
        </w:rPr>
        <w:t>APP</w:t>
      </w:r>
      <w:r w:rsidR="00C60F2A">
        <w:rPr>
          <w:rFonts w:ascii="Times New Roman" w:eastAsia="標楷體" w:hAnsi="Times New Roman" w:cs="標楷體" w:hint="eastAsia"/>
          <w:bCs/>
          <w:szCs w:val="24"/>
        </w:rPr>
        <w:t>、網頁、</w:t>
      </w:r>
      <w:r w:rsidR="00B544DC">
        <w:rPr>
          <w:rFonts w:ascii="Times New Roman" w:eastAsia="標楷體" w:hAnsi="Times New Roman" w:cs="標楷體" w:hint="eastAsia"/>
          <w:bCs/>
          <w:szCs w:val="24"/>
        </w:rPr>
        <w:t>深度學習</w:t>
      </w:r>
      <w:r w:rsidR="00C60F2A">
        <w:rPr>
          <w:rFonts w:ascii="Times New Roman" w:eastAsia="標楷體" w:hAnsi="Times New Roman" w:cs="標楷體" w:hint="eastAsia"/>
          <w:bCs/>
          <w:szCs w:val="24"/>
        </w:rPr>
        <w:t>與</w:t>
      </w:r>
      <w:r w:rsidR="00C60F2A">
        <w:rPr>
          <w:rFonts w:ascii="Times New Roman" w:eastAsia="標楷體" w:hAnsi="Times New Roman" w:cs="標楷體" w:hint="eastAsia"/>
          <w:bCs/>
          <w:szCs w:val="24"/>
        </w:rPr>
        <w:t>NBIoT</w:t>
      </w:r>
      <w:r w:rsidR="00C60F2A">
        <w:rPr>
          <w:rFonts w:ascii="Times New Roman" w:eastAsia="標楷體" w:hAnsi="Times New Roman" w:cs="標楷體" w:hint="eastAsia"/>
          <w:bCs/>
          <w:szCs w:val="24"/>
        </w:rPr>
        <w:t>技術</w:t>
      </w:r>
      <w:r w:rsidR="00B544DC">
        <w:rPr>
          <w:rFonts w:ascii="Times New Roman" w:eastAsia="標楷體" w:hAnsi="Times New Roman" w:cs="標楷體" w:hint="eastAsia"/>
          <w:bCs/>
          <w:szCs w:val="24"/>
        </w:rPr>
        <w:t>，強化現有的運動管理系統</w:t>
      </w:r>
      <w:r w:rsidR="00C60F2A">
        <w:rPr>
          <w:rFonts w:ascii="Times New Roman" w:eastAsia="標楷體" w:hAnsi="Times New Roman" w:cs="標楷體" w:hint="eastAsia"/>
          <w:bCs/>
          <w:szCs w:val="24"/>
        </w:rPr>
        <w:t>，並在資料傳輸上提出新的方案</w:t>
      </w:r>
      <w:r w:rsidR="00B544DC">
        <w:rPr>
          <w:rFonts w:ascii="Times New Roman" w:eastAsia="標楷體" w:hAnsi="Times New Roman" w:cs="標楷體" w:hint="eastAsia"/>
          <w:bCs/>
          <w:szCs w:val="24"/>
        </w:rPr>
        <w:t>，利用蒐集到的</w:t>
      </w:r>
      <w:r w:rsidR="00B544DC">
        <w:rPr>
          <w:rFonts w:ascii="Times New Roman" w:eastAsia="標楷體" w:hAnsi="Times New Roman" w:cs="標楷體" w:hint="eastAsia"/>
          <w:bCs/>
          <w:szCs w:val="24"/>
        </w:rPr>
        <w:t>GPS</w:t>
      </w:r>
      <w:r w:rsidR="00B544DC">
        <w:rPr>
          <w:rFonts w:ascii="Times New Roman" w:eastAsia="標楷體" w:hAnsi="Times New Roman" w:cs="標楷體" w:hint="eastAsia"/>
          <w:bCs/>
          <w:szCs w:val="24"/>
        </w:rPr>
        <w:t>資訊，透過深度學習能自動辨</w:t>
      </w:r>
      <w:r w:rsidR="007D4A66">
        <w:rPr>
          <w:rFonts w:ascii="Times New Roman" w:eastAsia="標楷體" w:hAnsi="Times New Roman" w:cs="標楷體" w:hint="eastAsia"/>
          <w:bCs/>
          <w:szCs w:val="24"/>
        </w:rPr>
        <w:t>別正在進行的運動為跑步或自行車，再將這些資訊</w:t>
      </w:r>
      <w:r w:rsidR="00C60F2A">
        <w:rPr>
          <w:rFonts w:ascii="Times New Roman" w:eastAsia="標楷體" w:hAnsi="Times New Roman" w:cs="標楷體" w:hint="eastAsia"/>
          <w:bCs/>
          <w:szCs w:val="24"/>
        </w:rPr>
        <w:t>搭配地圖做熱區</w:t>
      </w:r>
      <w:r w:rsidR="007D4A66">
        <w:rPr>
          <w:rFonts w:ascii="Times New Roman" w:eastAsia="標楷體" w:hAnsi="Times New Roman" w:cs="標楷體" w:hint="eastAsia"/>
          <w:bCs/>
          <w:szCs w:val="24"/>
        </w:rPr>
        <w:t>分析，分析出大眾熱門</w:t>
      </w:r>
      <w:r w:rsidR="00B544DC">
        <w:rPr>
          <w:rFonts w:ascii="Times New Roman" w:eastAsia="標楷體" w:hAnsi="Times New Roman" w:cs="標楷體" w:hint="eastAsia"/>
          <w:bCs/>
          <w:szCs w:val="24"/>
        </w:rPr>
        <w:t>的運動地點。利用即時獲得的生理資訊，判斷運動中的人是否身體有不適的狀況，若有即刻的危險性系統會自動在控制中心發出警訊，亦能讓手環震動發出警告讓他停止運動。此系統能應用在</w:t>
      </w:r>
      <w:r w:rsidR="0056334B">
        <w:rPr>
          <w:rFonts w:ascii="Times New Roman" w:eastAsia="標楷體" w:hAnsi="Times New Roman" w:cs="標楷體" w:hint="eastAsia"/>
          <w:bCs/>
          <w:szCs w:val="24"/>
        </w:rPr>
        <w:t>監控</w:t>
      </w:r>
      <w:r w:rsidR="00B544DC">
        <w:rPr>
          <w:rFonts w:ascii="Times New Roman" w:eastAsia="標楷體" w:hAnsi="Times New Roman" w:cs="標楷體" w:hint="eastAsia"/>
          <w:bCs/>
          <w:szCs w:val="24"/>
        </w:rPr>
        <w:t>病患或年長者</w:t>
      </w:r>
      <w:r w:rsidR="008D15D3">
        <w:rPr>
          <w:rFonts w:ascii="Times New Roman" w:eastAsia="標楷體" w:hAnsi="Times New Roman" w:cs="標楷體" w:hint="eastAsia"/>
          <w:bCs/>
          <w:szCs w:val="24"/>
        </w:rPr>
        <w:t>，甚至應用在大型運動比賽場合如馬拉松，藉此，實現安全的智慧城市</w:t>
      </w:r>
      <w:r w:rsidR="0056334B">
        <w:rPr>
          <w:rFonts w:ascii="Times New Roman" w:eastAsia="標楷體" w:hAnsi="Times New Roman" w:cs="標楷體" w:hint="eastAsia"/>
          <w:bCs/>
          <w:szCs w:val="24"/>
        </w:rPr>
        <w:t>。</w:t>
      </w:r>
    </w:p>
    <w:p w14:paraId="206BF467" w14:textId="3B18BDD1" w:rsidR="00F0349D" w:rsidRDefault="09B611C0" w:rsidP="005130A4">
      <w:pPr>
        <w:jc w:val="both"/>
        <w:rPr>
          <w:rFonts w:ascii="Times New Roman" w:eastAsia="標楷體" w:hAnsi="Times New Roman" w:cs="標楷體"/>
          <w:b/>
          <w:bCs/>
          <w:color w:val="000000" w:themeColor="text1"/>
          <w:szCs w:val="24"/>
        </w:rPr>
      </w:pPr>
      <w:r w:rsidRPr="005F0101">
        <w:rPr>
          <w:rFonts w:ascii="Times New Roman" w:eastAsia="標楷體" w:hAnsi="Times New Roman" w:cs="標楷體"/>
          <w:b/>
          <w:bCs/>
          <w:color w:val="000000" w:themeColor="text1"/>
          <w:szCs w:val="24"/>
        </w:rPr>
        <w:t>二</w:t>
      </w:r>
      <w:r w:rsidRPr="005F0101">
        <w:rPr>
          <w:rFonts w:ascii="Times New Roman" w:eastAsia="標楷體" w:hAnsi="Times New Roman" w:cs="標楷體"/>
          <w:b/>
          <w:bCs/>
          <w:color w:val="000000" w:themeColor="text1"/>
          <w:szCs w:val="24"/>
        </w:rPr>
        <w:t xml:space="preserve"> </w:t>
      </w:r>
      <w:r w:rsidRPr="005F0101">
        <w:rPr>
          <w:rFonts w:ascii="Times New Roman" w:eastAsia="標楷體" w:hAnsi="Times New Roman" w:cs="標楷體"/>
          <w:b/>
          <w:bCs/>
          <w:color w:val="000000" w:themeColor="text1"/>
          <w:szCs w:val="24"/>
        </w:rPr>
        <w:t>、</w:t>
      </w:r>
      <w:r w:rsidRPr="005F0101">
        <w:rPr>
          <w:rFonts w:ascii="Times New Roman" w:eastAsia="標楷體" w:hAnsi="Times New Roman" w:cs="標楷體"/>
          <w:b/>
          <w:bCs/>
          <w:color w:val="000000" w:themeColor="text1"/>
          <w:szCs w:val="24"/>
        </w:rPr>
        <w:t xml:space="preserve"> </w:t>
      </w:r>
      <w:r w:rsidRPr="005F0101">
        <w:rPr>
          <w:rFonts w:ascii="Times New Roman" w:eastAsia="標楷體" w:hAnsi="Times New Roman" w:cs="標楷體"/>
          <w:b/>
          <w:bCs/>
          <w:color w:val="000000" w:themeColor="text1"/>
          <w:szCs w:val="24"/>
        </w:rPr>
        <w:t>研究動機與研究問題</w:t>
      </w:r>
      <w:r w:rsidR="00F0372D">
        <w:rPr>
          <w:rFonts w:ascii="Times New Roman" w:eastAsia="標楷體" w:hAnsi="Times New Roman" w:cs="標楷體" w:hint="eastAsia"/>
          <w:b/>
          <w:bCs/>
          <w:color w:val="000000" w:themeColor="text1"/>
          <w:szCs w:val="24"/>
        </w:rPr>
        <w:t xml:space="preserve"> </w:t>
      </w:r>
    </w:p>
    <w:p w14:paraId="3F36CCAC" w14:textId="74160815" w:rsidR="00F0349D" w:rsidRDefault="00F0349D" w:rsidP="005130A4">
      <w:pPr>
        <w:jc w:val="both"/>
        <w:rPr>
          <w:rFonts w:ascii="Times New Roman" w:eastAsia="標楷體" w:hAnsi="Times New Roman" w:cs="標楷體"/>
          <w:bCs/>
          <w:color w:val="000000" w:themeColor="text1"/>
          <w:szCs w:val="24"/>
        </w:rPr>
      </w:pPr>
      <w:r>
        <w:rPr>
          <w:rFonts w:ascii="Times New Roman" w:eastAsia="標楷體" w:hAnsi="Times New Roman" w:cs="標楷體" w:hint="eastAsia"/>
          <w:b/>
          <w:bCs/>
          <w:color w:val="000000" w:themeColor="text1"/>
          <w:szCs w:val="24"/>
        </w:rPr>
        <w:tab/>
      </w:r>
      <w:r w:rsidRPr="00F0349D">
        <w:rPr>
          <w:rFonts w:ascii="Times New Roman" w:eastAsia="標楷體" w:hAnsi="Times New Roman" w:cs="標楷體" w:hint="eastAsia"/>
          <w:bCs/>
          <w:color w:val="000000" w:themeColor="text1"/>
          <w:szCs w:val="24"/>
        </w:rPr>
        <w:t>近年來</w:t>
      </w:r>
      <w:r w:rsidR="007C0B90">
        <w:rPr>
          <w:rFonts w:ascii="Times New Roman" w:eastAsia="標楷體" w:hAnsi="Times New Roman" w:cs="標楷體" w:hint="eastAsia"/>
          <w:bCs/>
          <w:color w:val="000000" w:themeColor="text1"/>
          <w:szCs w:val="24"/>
        </w:rPr>
        <w:t>減重的風氣盛行與大眾的健康意識抬頭，愈來愈多人</w:t>
      </w:r>
      <w:r w:rsidR="00BE2DE4">
        <w:rPr>
          <w:rFonts w:ascii="Times New Roman" w:eastAsia="標楷體" w:hAnsi="Times New Roman" w:cs="標楷體" w:hint="eastAsia"/>
          <w:bCs/>
          <w:color w:val="000000" w:themeColor="text1"/>
          <w:szCs w:val="24"/>
        </w:rPr>
        <w:t>有規律運動的習慣</w:t>
      </w:r>
      <w:r w:rsidR="00F74558">
        <w:rPr>
          <w:rFonts w:ascii="Times New Roman" w:eastAsia="標楷體" w:hAnsi="Times New Roman" w:cs="標楷體" w:hint="eastAsia"/>
          <w:bCs/>
          <w:color w:val="000000" w:themeColor="text1"/>
          <w:szCs w:val="24"/>
        </w:rPr>
        <w:t>，醫學也證實有氧運動有許多益處，例如，可以達到減肥的效果，</w:t>
      </w:r>
      <w:r w:rsidR="00D23B0E">
        <w:rPr>
          <w:rFonts w:ascii="Times New Roman" w:eastAsia="標楷體" w:hAnsi="Times New Roman" w:cs="標楷體" w:hint="eastAsia"/>
          <w:bCs/>
          <w:color w:val="000000" w:themeColor="text1"/>
          <w:szCs w:val="24"/>
        </w:rPr>
        <w:t>降低三酸甘油脂增加高密度脂蛋白，增加心臟的輸血量提高心臟的血液供給能力等。但運動必須配合適當的強度與頻率，若強度過低</w:t>
      </w:r>
      <w:r w:rsidR="003220B3">
        <w:rPr>
          <w:rFonts w:ascii="Times New Roman" w:eastAsia="標楷體" w:hAnsi="Times New Roman" w:cs="標楷體" w:hint="eastAsia"/>
          <w:bCs/>
          <w:color w:val="000000" w:themeColor="text1"/>
          <w:szCs w:val="24"/>
        </w:rPr>
        <w:t>，可能沒有達到運動的效果，強度過高，則容易造成運動傷害或有猝死的可能性，特別是針對心血管疾病的患者和年長者，醫生常會對這些患者開運動處方，避免做太高強度的運動反而對身體造成傷害。</w:t>
      </w:r>
    </w:p>
    <w:p w14:paraId="0BDD2EAE" w14:textId="366ACCA8" w:rsidR="002639AA" w:rsidRDefault="003220B3" w:rsidP="005130A4">
      <w:p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ab/>
      </w:r>
      <w:r>
        <w:rPr>
          <w:rFonts w:ascii="Times New Roman" w:eastAsia="標楷體" w:hAnsi="Times New Roman" w:cs="標楷體" w:hint="eastAsia"/>
          <w:bCs/>
          <w:color w:val="000000" w:themeColor="text1"/>
          <w:szCs w:val="24"/>
        </w:rPr>
        <w:t>運動強度的量測常以</w:t>
      </w:r>
      <w:r w:rsidR="009A0680">
        <w:rPr>
          <w:rFonts w:ascii="Times New Roman" w:eastAsia="標楷體" w:hAnsi="Times New Roman" w:cs="標楷體" w:hint="eastAsia"/>
          <w:bCs/>
          <w:color w:val="000000" w:themeColor="text1"/>
          <w:szCs w:val="24"/>
        </w:rPr>
        <w:t>心率為基準，心率快慢與運動強度成正比關係，而運動手環是即時監控心率最佳的工具，隨著各種技術的進步，如半導體技術成熟化、藍芽低耗能傳輸技術等，這類的穿戴式裝置變得更輕便、耗電量更低、價格更便宜，也因此受到大眾的支持。因此，本專題計畫設計了一套系統</w:t>
      </w:r>
      <w:r w:rsidR="002639AA">
        <w:rPr>
          <w:rFonts w:ascii="Times New Roman" w:eastAsia="標楷體" w:hAnsi="Times New Roman" w:cs="標楷體" w:hint="eastAsia"/>
          <w:bCs/>
          <w:color w:val="000000" w:themeColor="text1"/>
          <w:szCs w:val="24"/>
        </w:rPr>
        <w:t>，結合運動手環、手機應</w:t>
      </w:r>
      <w:r w:rsidR="008A2606">
        <w:rPr>
          <w:rFonts w:ascii="Times New Roman" w:eastAsia="標楷體" w:hAnsi="Times New Roman" w:cs="標楷體" w:hint="eastAsia"/>
          <w:bCs/>
          <w:color w:val="000000" w:themeColor="text1"/>
          <w:szCs w:val="24"/>
        </w:rPr>
        <w:t>用程式、網頁與</w:t>
      </w:r>
      <w:r w:rsidR="008A2606">
        <w:rPr>
          <w:rFonts w:ascii="Times New Roman" w:eastAsia="標楷體" w:hAnsi="Times New Roman" w:cs="標楷體" w:hint="eastAsia"/>
          <w:bCs/>
          <w:color w:val="000000" w:themeColor="text1"/>
          <w:szCs w:val="24"/>
        </w:rPr>
        <w:t>NBIoT</w:t>
      </w:r>
      <w:r w:rsidR="008A2606">
        <w:rPr>
          <w:rFonts w:ascii="Times New Roman" w:eastAsia="標楷體" w:hAnsi="Times New Roman" w:cs="標楷體" w:hint="eastAsia"/>
          <w:bCs/>
          <w:color w:val="000000" w:themeColor="text1"/>
          <w:szCs w:val="24"/>
        </w:rPr>
        <w:t>物聯網技術</w:t>
      </w:r>
      <w:r w:rsidR="002639AA">
        <w:rPr>
          <w:rFonts w:ascii="Times New Roman" w:eastAsia="標楷體" w:hAnsi="Times New Roman" w:cs="標楷體" w:hint="eastAsia"/>
          <w:bCs/>
          <w:color w:val="000000" w:themeColor="text1"/>
          <w:szCs w:val="24"/>
        </w:rPr>
        <w:t>，</w:t>
      </w:r>
      <w:r w:rsidR="008A2606">
        <w:rPr>
          <w:rFonts w:ascii="Times New Roman" w:eastAsia="標楷體" w:hAnsi="Times New Roman" w:cs="標楷體" w:hint="eastAsia"/>
          <w:bCs/>
          <w:color w:val="000000" w:themeColor="text1"/>
          <w:szCs w:val="24"/>
        </w:rPr>
        <w:t>使用</w:t>
      </w:r>
      <w:r w:rsidR="006A5F5E">
        <w:rPr>
          <w:rFonts w:ascii="Times New Roman" w:eastAsia="標楷體" w:hAnsi="Times New Roman" w:cs="標楷體" w:hint="eastAsia"/>
          <w:bCs/>
          <w:color w:val="000000" w:themeColor="text1"/>
          <w:szCs w:val="24"/>
        </w:rPr>
        <w:t>者</w:t>
      </w:r>
      <w:r w:rsidR="002639AA">
        <w:rPr>
          <w:rFonts w:ascii="Times New Roman" w:eastAsia="標楷體" w:hAnsi="Times New Roman" w:cs="標楷體" w:hint="eastAsia"/>
          <w:bCs/>
          <w:color w:val="000000" w:themeColor="text1"/>
          <w:szCs w:val="24"/>
        </w:rPr>
        <w:t>戴上運動手環並與手機</w:t>
      </w:r>
      <w:r w:rsidR="008A2606">
        <w:rPr>
          <w:rFonts w:ascii="Times New Roman" w:eastAsia="標楷體" w:hAnsi="Times New Roman" w:cs="標楷體" w:hint="eastAsia"/>
          <w:bCs/>
          <w:color w:val="000000" w:themeColor="text1"/>
          <w:szCs w:val="24"/>
        </w:rPr>
        <w:t>或</w:t>
      </w:r>
      <w:r w:rsidR="008A2606">
        <w:rPr>
          <w:rFonts w:ascii="Times New Roman" w:eastAsia="標楷體" w:hAnsi="Times New Roman" w:cs="標楷體" w:hint="eastAsia"/>
          <w:bCs/>
          <w:color w:val="000000" w:themeColor="text1"/>
          <w:szCs w:val="24"/>
        </w:rPr>
        <w:t>NBIoT</w:t>
      </w:r>
      <w:r w:rsidR="008A2606">
        <w:rPr>
          <w:rFonts w:ascii="Times New Roman" w:eastAsia="標楷體" w:hAnsi="Times New Roman" w:cs="標楷體" w:hint="eastAsia"/>
          <w:bCs/>
          <w:color w:val="000000" w:themeColor="text1"/>
          <w:szCs w:val="24"/>
        </w:rPr>
        <w:t>裝置</w:t>
      </w:r>
      <w:r w:rsidR="002639AA">
        <w:rPr>
          <w:rFonts w:ascii="Times New Roman" w:eastAsia="標楷體" w:hAnsi="Times New Roman" w:cs="標楷體" w:hint="eastAsia"/>
          <w:bCs/>
          <w:color w:val="000000" w:themeColor="text1"/>
          <w:szCs w:val="24"/>
        </w:rPr>
        <w:t>連線，就能</w:t>
      </w:r>
      <w:r w:rsidR="006A5F5E">
        <w:rPr>
          <w:rFonts w:ascii="Times New Roman" w:eastAsia="標楷體" w:hAnsi="Times New Roman" w:cs="標楷體" w:hint="eastAsia"/>
          <w:bCs/>
          <w:color w:val="000000" w:themeColor="text1"/>
          <w:szCs w:val="24"/>
        </w:rPr>
        <w:t>將即時的生理資訊與</w:t>
      </w:r>
      <w:r w:rsidR="006A5F5E">
        <w:rPr>
          <w:rFonts w:ascii="Times New Roman" w:eastAsia="標楷體" w:hAnsi="Times New Roman" w:cs="標楷體" w:hint="eastAsia"/>
          <w:bCs/>
          <w:color w:val="000000" w:themeColor="text1"/>
          <w:szCs w:val="24"/>
        </w:rPr>
        <w:t>GPS</w:t>
      </w:r>
      <w:r w:rsidR="008A2606">
        <w:rPr>
          <w:rFonts w:ascii="Times New Roman" w:eastAsia="標楷體" w:hAnsi="Times New Roman" w:cs="標楷體" w:hint="eastAsia"/>
          <w:bCs/>
          <w:color w:val="000000" w:themeColor="text1"/>
          <w:szCs w:val="24"/>
        </w:rPr>
        <w:t>位置資訊傳回伺服器，可以透過網頁監控使用</w:t>
      </w:r>
      <w:r w:rsidR="006A5F5E">
        <w:rPr>
          <w:rFonts w:ascii="Times New Roman" w:eastAsia="標楷體" w:hAnsi="Times New Roman" w:cs="標楷體" w:hint="eastAsia"/>
          <w:bCs/>
          <w:color w:val="000000" w:themeColor="text1"/>
          <w:szCs w:val="24"/>
        </w:rPr>
        <w:t>者的位置與運</w:t>
      </w:r>
      <w:r w:rsidR="008A2606">
        <w:rPr>
          <w:rFonts w:ascii="Times New Roman" w:eastAsia="標楷體" w:hAnsi="Times New Roman" w:cs="標楷體" w:hint="eastAsia"/>
          <w:bCs/>
          <w:color w:val="000000" w:themeColor="text1"/>
          <w:szCs w:val="24"/>
        </w:rPr>
        <w:t>動狀況，若運動過於激烈導致可能發生危險性，系統會自動對使用者</w:t>
      </w:r>
      <w:r w:rsidR="006A5F5E">
        <w:rPr>
          <w:rFonts w:ascii="Times New Roman" w:eastAsia="標楷體" w:hAnsi="Times New Roman" w:cs="標楷體" w:hint="eastAsia"/>
          <w:bCs/>
          <w:color w:val="000000" w:themeColor="text1"/>
          <w:szCs w:val="24"/>
        </w:rPr>
        <w:t>發出警示，網頁與手機應用程式亦有紀錄路徑的功能，並對生理資訊與位置資訊做進一步的分析，本系統</w:t>
      </w:r>
      <w:r w:rsidR="00380BDA">
        <w:rPr>
          <w:rFonts w:ascii="Times New Roman" w:eastAsia="標楷體" w:hAnsi="Times New Roman" w:cs="標楷體" w:hint="eastAsia"/>
          <w:bCs/>
          <w:color w:val="000000" w:themeColor="text1"/>
          <w:szCs w:val="24"/>
        </w:rPr>
        <w:t>可以分為四個部分，以下解釋各部份在系統中扮演的角色與條列各項功能：</w:t>
      </w:r>
    </w:p>
    <w:p w14:paraId="172ABD39" w14:textId="38673A73" w:rsidR="006F010B" w:rsidRDefault="00380BDA" w:rsidP="006405C6">
      <w:pPr>
        <w:pStyle w:val="a3"/>
        <w:numPr>
          <w:ilvl w:val="0"/>
          <w:numId w:val="2"/>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sidRPr="00380BDA">
        <w:rPr>
          <w:rFonts w:ascii="Times New Roman" w:eastAsia="標楷體" w:hAnsi="Times New Roman" w:cs="標楷體" w:hint="eastAsia"/>
          <w:bCs/>
          <w:color w:val="000000" w:themeColor="text1"/>
          <w:szCs w:val="24"/>
        </w:rPr>
        <w:t>網頁端</w:t>
      </w:r>
      <w:r w:rsidR="006F010B">
        <w:rPr>
          <w:rFonts w:ascii="Times New Roman" w:eastAsia="標楷體" w:hAnsi="Times New Roman" w:cs="標楷體" w:hint="eastAsia"/>
          <w:bCs/>
          <w:color w:val="000000" w:themeColor="text1"/>
          <w:szCs w:val="24"/>
        </w:rPr>
        <w:t>：資料呈現、接收警示訊號</w:t>
      </w:r>
    </w:p>
    <w:p w14:paraId="6B3A249E" w14:textId="0E15D95A" w:rsidR="006F010B" w:rsidRDefault="00BA3649" w:rsidP="006405C6">
      <w:pPr>
        <w:pStyle w:val="a3"/>
        <w:numPr>
          <w:ilvl w:val="0"/>
          <w:numId w:val="3"/>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在地圖上標示正在戶外活動的使用者，系統會根據</w:t>
      </w:r>
      <w:r>
        <w:rPr>
          <w:rFonts w:ascii="Times New Roman" w:eastAsia="標楷體" w:hAnsi="Times New Roman" w:cs="標楷體" w:hint="eastAsia"/>
          <w:bCs/>
          <w:color w:val="000000" w:themeColor="text1"/>
          <w:szCs w:val="24"/>
        </w:rPr>
        <w:t>GPS</w:t>
      </w:r>
      <w:r>
        <w:rPr>
          <w:rFonts w:ascii="Times New Roman" w:eastAsia="標楷體" w:hAnsi="Times New Roman" w:cs="標楷體" w:hint="eastAsia"/>
          <w:bCs/>
          <w:color w:val="000000" w:themeColor="text1"/>
          <w:szCs w:val="24"/>
        </w:rPr>
        <w:t>資料自動判斷運動的項目</w:t>
      </w:r>
      <w:r w:rsidR="009D106E">
        <w:rPr>
          <w:rFonts w:ascii="Times New Roman" w:eastAsia="標楷體" w:hAnsi="Times New Roman" w:cs="標楷體" w:hint="eastAsia"/>
          <w:bCs/>
          <w:color w:val="000000" w:themeColor="text1"/>
          <w:szCs w:val="24"/>
        </w:rPr>
        <w:lastRenderedPageBreak/>
        <w:t>為行走</w:t>
      </w:r>
      <w:r>
        <w:rPr>
          <w:rFonts w:ascii="Times New Roman" w:eastAsia="標楷體" w:hAnsi="Times New Roman" w:cs="標楷體" w:hint="eastAsia"/>
          <w:bCs/>
          <w:color w:val="000000" w:themeColor="text1"/>
          <w:szCs w:val="24"/>
        </w:rPr>
        <w:t>或騎自行車。</w:t>
      </w:r>
    </w:p>
    <w:p w14:paraId="5F1424B9" w14:textId="79B94792" w:rsidR="00BA3649" w:rsidRDefault="00012ED8" w:rsidP="006405C6">
      <w:pPr>
        <w:pStyle w:val="a3"/>
        <w:numPr>
          <w:ilvl w:val="0"/>
          <w:numId w:val="3"/>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針對不同使用者顯示其即時</w:t>
      </w:r>
      <w:r w:rsidR="00BA3649">
        <w:rPr>
          <w:rFonts w:ascii="Times New Roman" w:eastAsia="標楷體" w:hAnsi="Times New Roman" w:cs="標楷體" w:hint="eastAsia"/>
          <w:bCs/>
          <w:color w:val="000000" w:themeColor="text1"/>
          <w:szCs w:val="24"/>
        </w:rPr>
        <w:t>與歷史的生理資訊（心率、血氧、步數），並利用圖表做視覺化的呈現。</w:t>
      </w:r>
    </w:p>
    <w:p w14:paraId="2B783B19" w14:textId="77833DE1" w:rsidR="00BA3649" w:rsidRDefault="00BA3649" w:rsidP="006405C6">
      <w:pPr>
        <w:pStyle w:val="a3"/>
        <w:numPr>
          <w:ilvl w:val="0"/>
          <w:numId w:val="3"/>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針對不同使用者或群體做</w:t>
      </w:r>
      <w:r>
        <w:rPr>
          <w:rFonts w:ascii="Times New Roman" w:eastAsia="標楷體" w:hAnsi="Times New Roman" w:cs="標楷體" w:hint="eastAsia"/>
          <w:bCs/>
          <w:color w:val="000000" w:themeColor="text1"/>
          <w:szCs w:val="24"/>
        </w:rPr>
        <w:t>GPS</w:t>
      </w:r>
      <w:r w:rsidR="008A2606">
        <w:rPr>
          <w:rFonts w:ascii="Times New Roman" w:eastAsia="標楷體" w:hAnsi="Times New Roman" w:cs="標楷體" w:hint="eastAsia"/>
          <w:bCs/>
          <w:color w:val="000000" w:themeColor="text1"/>
          <w:szCs w:val="24"/>
        </w:rPr>
        <w:t>的熱區</w:t>
      </w:r>
      <w:r>
        <w:rPr>
          <w:rFonts w:ascii="Times New Roman" w:eastAsia="標楷體" w:hAnsi="Times New Roman" w:cs="標楷體" w:hint="eastAsia"/>
          <w:bCs/>
          <w:color w:val="000000" w:themeColor="text1"/>
          <w:szCs w:val="24"/>
        </w:rPr>
        <w:t>分析，</w:t>
      </w:r>
      <w:r w:rsidR="00012ED8">
        <w:rPr>
          <w:rFonts w:ascii="Times New Roman" w:eastAsia="標楷體" w:hAnsi="Times New Roman" w:cs="標楷體" w:hint="eastAsia"/>
          <w:bCs/>
          <w:color w:val="000000" w:themeColor="text1"/>
          <w:szCs w:val="24"/>
        </w:rPr>
        <w:t>在地圖上劃分網格並標示每隔</w:t>
      </w:r>
      <w:r>
        <w:rPr>
          <w:rFonts w:ascii="Times New Roman" w:eastAsia="標楷體" w:hAnsi="Times New Roman" w:cs="標楷體" w:hint="eastAsia"/>
          <w:bCs/>
          <w:color w:val="000000" w:themeColor="text1"/>
          <w:szCs w:val="24"/>
        </w:rPr>
        <w:t>的</w:t>
      </w:r>
      <w:r w:rsidR="00012ED8">
        <w:rPr>
          <w:rFonts w:ascii="Times New Roman" w:eastAsia="標楷體" w:hAnsi="Times New Roman" w:cs="標楷體" w:hint="eastAsia"/>
          <w:bCs/>
          <w:color w:val="000000" w:themeColor="text1"/>
          <w:szCs w:val="24"/>
        </w:rPr>
        <w:t>顏色</w:t>
      </w:r>
      <w:r>
        <w:rPr>
          <w:rFonts w:ascii="Times New Roman" w:eastAsia="標楷體" w:hAnsi="Times New Roman" w:cs="標楷體" w:hint="eastAsia"/>
          <w:bCs/>
          <w:color w:val="000000" w:themeColor="text1"/>
          <w:szCs w:val="24"/>
        </w:rPr>
        <w:t>深淺度</w:t>
      </w:r>
      <w:r w:rsidR="00BE53AB">
        <w:rPr>
          <w:rFonts w:ascii="Times New Roman" w:eastAsia="標楷體" w:hAnsi="Times New Roman" w:cs="標楷體" w:hint="eastAsia"/>
          <w:bCs/>
          <w:color w:val="000000" w:themeColor="text1"/>
          <w:szCs w:val="24"/>
        </w:rPr>
        <w:t>，可以看出網格內被經過的頻率。</w:t>
      </w:r>
    </w:p>
    <w:p w14:paraId="0AECB1C0" w14:textId="0F481809" w:rsidR="00BE53AB" w:rsidRDefault="008A2606" w:rsidP="006405C6">
      <w:pPr>
        <w:pStyle w:val="a3"/>
        <w:numPr>
          <w:ilvl w:val="0"/>
          <w:numId w:val="3"/>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當正在運動的使用者被偵測心率過高，會發出警訊並標示出該使用者</w:t>
      </w:r>
      <w:r w:rsidR="00BE53AB">
        <w:rPr>
          <w:rFonts w:ascii="Times New Roman" w:eastAsia="標楷體" w:hAnsi="Times New Roman" w:cs="標楷體" w:hint="eastAsia"/>
          <w:bCs/>
          <w:color w:val="000000" w:themeColor="text1"/>
          <w:szCs w:val="24"/>
        </w:rPr>
        <w:t>的即時位置</w:t>
      </w:r>
      <w:r>
        <w:rPr>
          <w:rFonts w:ascii="Times New Roman" w:eastAsia="標楷體" w:hAnsi="Times New Roman" w:cs="標楷體" w:hint="eastAsia"/>
          <w:bCs/>
          <w:color w:val="000000" w:themeColor="text1"/>
          <w:szCs w:val="24"/>
        </w:rPr>
        <w:t>已提供即時的救援</w:t>
      </w:r>
      <w:r w:rsidR="00BE53AB">
        <w:rPr>
          <w:rFonts w:ascii="Times New Roman" w:eastAsia="標楷體" w:hAnsi="Times New Roman" w:cs="標楷體" w:hint="eastAsia"/>
          <w:bCs/>
          <w:color w:val="000000" w:themeColor="text1"/>
          <w:szCs w:val="24"/>
        </w:rPr>
        <w:t>。</w:t>
      </w:r>
    </w:p>
    <w:p w14:paraId="2CDB8B90" w14:textId="4F31C2A3" w:rsidR="00217339" w:rsidRDefault="00217339" w:rsidP="006405C6">
      <w:pPr>
        <w:pStyle w:val="a3"/>
        <w:numPr>
          <w:ilvl w:val="0"/>
          <w:numId w:val="2"/>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Pr>
          <w:rFonts w:ascii="Times New Roman" w:eastAsia="標楷體" w:hAnsi="Times New Roman" w:cs="標楷體" w:hint="eastAsia"/>
          <w:bCs/>
          <w:color w:val="000000" w:themeColor="text1"/>
          <w:szCs w:val="24"/>
        </w:rPr>
        <w:t>資料傳輸中繼站：資料傳輸</w:t>
      </w:r>
    </w:p>
    <w:p w14:paraId="4304BA4F" w14:textId="4BB47032" w:rsidR="00217339" w:rsidRPr="00217339" w:rsidRDefault="005358EB" w:rsidP="006405C6">
      <w:pPr>
        <w:pStyle w:val="a3"/>
        <w:numPr>
          <w:ilvl w:val="0"/>
          <w:numId w:val="12"/>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與運動手環連線，透過藍芽接收生理資訊，並利用</w:t>
      </w:r>
      <w:r>
        <w:rPr>
          <w:rFonts w:ascii="Times New Roman" w:eastAsia="標楷體" w:hAnsi="Times New Roman" w:cs="標楷體" w:hint="eastAsia"/>
          <w:bCs/>
          <w:color w:val="000000" w:themeColor="text1"/>
          <w:szCs w:val="24"/>
        </w:rPr>
        <w:t>NBIoT</w:t>
      </w:r>
      <w:r>
        <w:rPr>
          <w:rFonts w:ascii="Times New Roman" w:eastAsia="標楷體" w:hAnsi="Times New Roman" w:cs="標楷體" w:hint="eastAsia"/>
          <w:bCs/>
          <w:color w:val="000000" w:themeColor="text1"/>
          <w:szCs w:val="24"/>
        </w:rPr>
        <w:t>將資料傳送到伺服器。</w:t>
      </w:r>
    </w:p>
    <w:p w14:paraId="72E8CC12" w14:textId="784E1FC6" w:rsidR="00380BDA" w:rsidRDefault="00380BDA" w:rsidP="006405C6">
      <w:pPr>
        <w:pStyle w:val="a3"/>
        <w:numPr>
          <w:ilvl w:val="0"/>
          <w:numId w:val="2"/>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Pr>
          <w:rFonts w:ascii="Times New Roman" w:eastAsia="標楷體" w:hAnsi="Times New Roman" w:cs="標楷體" w:hint="eastAsia"/>
          <w:bCs/>
          <w:color w:val="000000" w:themeColor="text1"/>
          <w:szCs w:val="24"/>
        </w:rPr>
        <w:t>手機端</w:t>
      </w:r>
      <w:r w:rsidR="006F010B">
        <w:rPr>
          <w:rFonts w:ascii="Times New Roman" w:eastAsia="標楷體" w:hAnsi="Times New Roman" w:cs="標楷體" w:hint="eastAsia"/>
          <w:bCs/>
          <w:color w:val="000000" w:themeColor="text1"/>
          <w:szCs w:val="24"/>
        </w:rPr>
        <w:t>：資料傳輸、資料呈現</w:t>
      </w:r>
    </w:p>
    <w:p w14:paraId="02506A0C" w14:textId="3D05FCAA" w:rsidR="00CC765C" w:rsidRDefault="00CC765C" w:rsidP="006405C6">
      <w:pPr>
        <w:pStyle w:val="a3"/>
        <w:numPr>
          <w:ilvl w:val="0"/>
          <w:numId w:val="4"/>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與運動手環連線，透過藍芽接收生理資訊，並利用</w:t>
      </w:r>
      <w:r w:rsidR="005358EB">
        <w:rPr>
          <w:rFonts w:ascii="Times New Roman" w:eastAsia="標楷體" w:hAnsi="Times New Roman" w:cs="標楷體" w:hint="eastAsia"/>
          <w:bCs/>
          <w:color w:val="000000" w:themeColor="text1"/>
          <w:szCs w:val="24"/>
        </w:rPr>
        <w:t>4G</w:t>
      </w:r>
      <w:r>
        <w:rPr>
          <w:rFonts w:ascii="Times New Roman" w:eastAsia="標楷體" w:hAnsi="Times New Roman" w:cs="標楷體" w:hint="eastAsia"/>
          <w:bCs/>
          <w:color w:val="000000" w:themeColor="text1"/>
          <w:szCs w:val="24"/>
        </w:rPr>
        <w:t>網路將資料傳送到伺服器。</w:t>
      </w:r>
      <w:r w:rsidR="00217339">
        <w:rPr>
          <w:rFonts w:ascii="Times New Roman" w:eastAsia="標楷體" w:hAnsi="Times New Roman" w:cs="標楷體" w:hint="eastAsia"/>
          <w:bCs/>
          <w:color w:val="000000" w:themeColor="text1"/>
          <w:szCs w:val="24"/>
        </w:rPr>
        <w:t>(</w:t>
      </w:r>
      <w:r w:rsidR="00217339">
        <w:rPr>
          <w:rFonts w:ascii="Times New Roman" w:eastAsia="標楷體" w:hAnsi="Times New Roman" w:cs="標楷體" w:hint="eastAsia"/>
          <w:bCs/>
          <w:color w:val="000000" w:themeColor="text1"/>
          <w:szCs w:val="24"/>
        </w:rPr>
        <w:t>與資料傳輸中繼站有相同的功能，唯獨傳輸方式不同</w:t>
      </w:r>
      <w:r w:rsidR="00217339">
        <w:rPr>
          <w:rFonts w:ascii="Times New Roman" w:eastAsia="標楷體" w:hAnsi="Times New Roman" w:cs="標楷體" w:hint="eastAsia"/>
          <w:bCs/>
          <w:color w:val="000000" w:themeColor="text1"/>
          <w:szCs w:val="24"/>
        </w:rPr>
        <w:t>)</w:t>
      </w:r>
    </w:p>
    <w:p w14:paraId="283D3BE9" w14:textId="7EB20B5E" w:rsidR="00CC765C" w:rsidRDefault="00CC765C" w:rsidP="006405C6">
      <w:pPr>
        <w:pStyle w:val="a3"/>
        <w:numPr>
          <w:ilvl w:val="0"/>
          <w:numId w:val="4"/>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在</w:t>
      </w:r>
      <w:r>
        <w:rPr>
          <w:rFonts w:ascii="Times New Roman" w:eastAsia="標楷體" w:hAnsi="Times New Roman" w:cs="標楷體" w:hint="eastAsia"/>
          <w:bCs/>
          <w:color w:val="000000" w:themeColor="text1"/>
          <w:szCs w:val="24"/>
        </w:rPr>
        <w:t>UI</w:t>
      </w:r>
      <w:r w:rsidR="0005116C">
        <w:rPr>
          <w:rFonts w:ascii="Times New Roman" w:eastAsia="標楷體" w:hAnsi="Times New Roman" w:cs="標楷體" w:hint="eastAsia"/>
          <w:bCs/>
          <w:color w:val="000000" w:themeColor="text1"/>
          <w:szCs w:val="24"/>
        </w:rPr>
        <w:t>介面呈現運動手環的配對狀況、即時</w:t>
      </w:r>
      <w:r>
        <w:rPr>
          <w:rFonts w:ascii="Times New Roman" w:eastAsia="標楷體" w:hAnsi="Times New Roman" w:cs="標楷體" w:hint="eastAsia"/>
          <w:bCs/>
          <w:color w:val="000000" w:themeColor="text1"/>
          <w:szCs w:val="24"/>
        </w:rPr>
        <w:t>的生理資訊。</w:t>
      </w:r>
    </w:p>
    <w:p w14:paraId="251F936A" w14:textId="42D53EAA" w:rsidR="008A2606" w:rsidRDefault="008A2606" w:rsidP="006405C6">
      <w:pPr>
        <w:pStyle w:val="a3"/>
        <w:numPr>
          <w:ilvl w:val="0"/>
          <w:numId w:val="4"/>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協助量測最大心跳率</w:t>
      </w:r>
      <w:r w:rsidR="0078415F">
        <w:rPr>
          <w:rFonts w:ascii="Times New Roman" w:eastAsia="標楷體" w:hAnsi="Times New Roman" w:cs="標楷體" w:hint="eastAsia"/>
          <w:bCs/>
          <w:color w:val="000000" w:themeColor="text1"/>
          <w:szCs w:val="24"/>
        </w:rPr>
        <w:t>以利於危險偵測。</w:t>
      </w:r>
    </w:p>
    <w:p w14:paraId="6A088455" w14:textId="5BCEBC6D" w:rsidR="00380BDA" w:rsidRDefault="00380BDA" w:rsidP="006405C6">
      <w:pPr>
        <w:pStyle w:val="a3"/>
        <w:numPr>
          <w:ilvl w:val="0"/>
          <w:numId w:val="2"/>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運動手環端</w:t>
      </w:r>
      <w:r w:rsidR="006F010B">
        <w:rPr>
          <w:rFonts w:ascii="Times New Roman" w:eastAsia="標楷體" w:hAnsi="Times New Roman" w:cs="標楷體" w:hint="eastAsia"/>
          <w:bCs/>
          <w:color w:val="000000" w:themeColor="text1"/>
          <w:szCs w:val="24"/>
        </w:rPr>
        <w:t>：取得資料、接收警示訊號</w:t>
      </w:r>
    </w:p>
    <w:p w14:paraId="302C021A" w14:textId="406B2B99" w:rsidR="00CC765C" w:rsidRDefault="00CC765C" w:rsidP="006405C6">
      <w:pPr>
        <w:pStyle w:val="a3"/>
        <w:numPr>
          <w:ilvl w:val="0"/>
          <w:numId w:val="5"/>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當</w:t>
      </w:r>
      <w:r w:rsidR="006D4A2F">
        <w:rPr>
          <w:rFonts w:ascii="Times New Roman" w:eastAsia="標楷體" w:hAnsi="Times New Roman" w:cs="標楷體" w:hint="eastAsia"/>
          <w:bCs/>
          <w:color w:val="000000" w:themeColor="text1"/>
          <w:szCs w:val="24"/>
        </w:rPr>
        <w:t>使用者心率</w:t>
      </w:r>
      <w:r>
        <w:rPr>
          <w:rFonts w:ascii="Times New Roman" w:eastAsia="標楷體" w:hAnsi="Times New Roman" w:cs="標楷體" w:hint="eastAsia"/>
          <w:bCs/>
          <w:color w:val="000000" w:themeColor="text1"/>
          <w:szCs w:val="24"/>
        </w:rPr>
        <w:t>過高或發生異常，</w:t>
      </w:r>
      <w:r w:rsidR="00C96912">
        <w:rPr>
          <w:rFonts w:ascii="Times New Roman" w:eastAsia="標楷體" w:hAnsi="Times New Roman" w:cs="標楷體" w:hint="eastAsia"/>
          <w:bCs/>
          <w:color w:val="000000" w:themeColor="text1"/>
          <w:szCs w:val="24"/>
        </w:rPr>
        <w:t>手環會發出震動並顯示警告訊息在螢幕上</w:t>
      </w:r>
      <w:r>
        <w:rPr>
          <w:rFonts w:ascii="Times New Roman" w:eastAsia="標楷體" w:hAnsi="Times New Roman" w:cs="標楷體" w:hint="eastAsia"/>
          <w:bCs/>
          <w:color w:val="000000" w:themeColor="text1"/>
          <w:szCs w:val="24"/>
        </w:rPr>
        <w:t>。</w:t>
      </w:r>
    </w:p>
    <w:p w14:paraId="420DF8D6" w14:textId="76362B5E" w:rsidR="00380BDA" w:rsidRDefault="00380BDA" w:rsidP="006405C6">
      <w:pPr>
        <w:pStyle w:val="a3"/>
        <w:numPr>
          <w:ilvl w:val="0"/>
          <w:numId w:val="2"/>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Pr>
          <w:rFonts w:ascii="Times New Roman" w:eastAsia="標楷體" w:hAnsi="Times New Roman" w:cs="標楷體" w:hint="eastAsia"/>
          <w:bCs/>
          <w:color w:val="000000" w:themeColor="text1"/>
          <w:szCs w:val="24"/>
        </w:rPr>
        <w:t>伺服器端</w:t>
      </w:r>
      <w:r w:rsidR="006F010B">
        <w:rPr>
          <w:rFonts w:ascii="Times New Roman" w:eastAsia="標楷體" w:hAnsi="Times New Roman" w:cs="標楷體" w:hint="eastAsia"/>
          <w:bCs/>
          <w:color w:val="000000" w:themeColor="text1"/>
          <w:szCs w:val="24"/>
        </w:rPr>
        <w:t>：資料儲存、資料分析、發出警示訊號</w:t>
      </w:r>
    </w:p>
    <w:p w14:paraId="5439CB58" w14:textId="43C0864B" w:rsidR="00C96912" w:rsidRDefault="00C96912" w:rsidP="006405C6">
      <w:pPr>
        <w:pStyle w:val="a3"/>
        <w:numPr>
          <w:ilvl w:val="0"/>
          <w:numId w:val="5"/>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伺服器會接收來自手機端的資訊並存進資料庫，再根據不同需求做更動、查詢並將結果回傳至</w:t>
      </w:r>
      <w:r>
        <w:rPr>
          <w:rFonts w:ascii="Times New Roman" w:eastAsia="標楷體" w:hAnsi="Times New Roman" w:cs="標楷體" w:hint="eastAsia"/>
          <w:bCs/>
          <w:color w:val="000000" w:themeColor="text1"/>
          <w:szCs w:val="24"/>
        </w:rPr>
        <w:t>UI</w:t>
      </w:r>
      <w:r>
        <w:rPr>
          <w:rFonts w:ascii="Times New Roman" w:eastAsia="標楷體" w:hAnsi="Times New Roman" w:cs="標楷體" w:hint="eastAsia"/>
          <w:bCs/>
          <w:color w:val="000000" w:themeColor="text1"/>
          <w:szCs w:val="24"/>
        </w:rPr>
        <w:t>介面。</w:t>
      </w:r>
    </w:p>
    <w:p w14:paraId="506346D4" w14:textId="0E633094" w:rsidR="00B81517" w:rsidRDefault="0005116C" w:rsidP="006405C6">
      <w:pPr>
        <w:pStyle w:val="a3"/>
        <w:numPr>
          <w:ilvl w:val="0"/>
          <w:numId w:val="5"/>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分析即時的位置與生理資料，再</w:t>
      </w:r>
      <w:r w:rsidR="00B81517">
        <w:rPr>
          <w:rFonts w:ascii="Times New Roman" w:eastAsia="標楷體" w:hAnsi="Times New Roman" w:cs="標楷體" w:hint="eastAsia"/>
          <w:bCs/>
          <w:color w:val="000000" w:themeColor="text1"/>
          <w:szCs w:val="24"/>
        </w:rPr>
        <w:t>將結果呈現在網頁上或發出警急訓號。</w:t>
      </w:r>
    </w:p>
    <w:p w14:paraId="46B3A2AC" w14:textId="1B6FC6E9" w:rsidR="00307982" w:rsidRDefault="005B10F8" w:rsidP="00307982">
      <w:p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本</w:t>
      </w:r>
      <w:r w:rsidR="00432A0A">
        <w:rPr>
          <w:rFonts w:ascii="Times New Roman" w:eastAsia="標楷體" w:hAnsi="Times New Roman" w:cs="標楷體" w:hint="eastAsia"/>
          <w:bCs/>
          <w:color w:val="000000" w:themeColor="text1"/>
          <w:szCs w:val="24"/>
        </w:rPr>
        <w:t>系統</w:t>
      </w:r>
      <w:r>
        <w:rPr>
          <w:rFonts w:ascii="Times New Roman" w:eastAsia="標楷體" w:hAnsi="Times New Roman" w:cs="標楷體" w:hint="eastAsia"/>
          <w:bCs/>
          <w:color w:val="000000" w:themeColor="text1"/>
          <w:szCs w:val="24"/>
        </w:rPr>
        <w:t>依照功能劃分可以分為三大主要功能，以下分別針對這三種功能探討問題</w:t>
      </w:r>
      <w:r w:rsidR="00432A0A">
        <w:rPr>
          <w:rFonts w:ascii="Times New Roman" w:eastAsia="標楷體" w:hAnsi="Times New Roman" w:cs="標楷體" w:hint="eastAsia"/>
          <w:bCs/>
          <w:color w:val="000000" w:themeColor="text1"/>
          <w:szCs w:val="24"/>
        </w:rPr>
        <w:t>：</w:t>
      </w:r>
    </w:p>
    <w:p w14:paraId="717A44E7" w14:textId="4B57EB9D" w:rsidR="0049306F" w:rsidRPr="008A2606" w:rsidRDefault="005B10F8" w:rsidP="006405C6">
      <w:pPr>
        <w:pStyle w:val="a3"/>
        <w:numPr>
          <w:ilvl w:val="0"/>
          <w:numId w:val="6"/>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Pr>
          <w:rFonts w:ascii="Times New Roman" w:eastAsia="標楷體" w:hAnsi="Times New Roman" w:cs="標楷體" w:hint="eastAsia"/>
          <w:bCs/>
          <w:color w:val="000000" w:themeColor="text1"/>
          <w:szCs w:val="24"/>
        </w:rPr>
        <w:t>即時追蹤</w:t>
      </w:r>
      <w:r w:rsidR="008A2606">
        <w:rPr>
          <w:rFonts w:ascii="Times New Roman" w:eastAsia="標楷體" w:hAnsi="Times New Roman" w:cs="標楷體" w:hint="eastAsia"/>
          <w:bCs/>
          <w:color w:val="000000" w:themeColor="text1"/>
          <w:szCs w:val="24"/>
        </w:rPr>
        <w:t>：</w:t>
      </w:r>
      <w:r w:rsidRPr="008A2606">
        <w:rPr>
          <w:rFonts w:ascii="Times New Roman" w:eastAsia="標楷體" w:hAnsi="Times New Roman" w:cs="標楷體" w:hint="eastAsia"/>
          <w:bCs/>
          <w:color w:val="000000" w:themeColor="text1"/>
          <w:szCs w:val="24"/>
        </w:rPr>
        <w:t>如何</w:t>
      </w:r>
      <w:r w:rsidR="00D17221" w:rsidRPr="008A2606">
        <w:rPr>
          <w:rFonts w:ascii="Times New Roman" w:eastAsia="標楷體" w:hAnsi="Times New Roman" w:cs="標楷體" w:hint="eastAsia"/>
          <w:bCs/>
          <w:color w:val="000000" w:themeColor="text1"/>
          <w:szCs w:val="24"/>
        </w:rPr>
        <w:t>對</w:t>
      </w:r>
      <w:r w:rsidR="00D17221" w:rsidRPr="008A2606">
        <w:rPr>
          <w:rFonts w:ascii="Times New Roman" w:eastAsia="標楷體" w:hAnsi="Times New Roman" w:cs="標楷體" w:hint="eastAsia"/>
          <w:bCs/>
          <w:color w:val="000000" w:themeColor="text1"/>
          <w:szCs w:val="24"/>
        </w:rPr>
        <w:t>GPS</w:t>
      </w:r>
      <w:r w:rsidR="00D17221" w:rsidRPr="008A2606">
        <w:rPr>
          <w:rFonts w:ascii="Times New Roman" w:eastAsia="標楷體" w:hAnsi="Times New Roman" w:cs="標楷體" w:hint="eastAsia"/>
          <w:bCs/>
          <w:color w:val="000000" w:themeColor="text1"/>
          <w:szCs w:val="24"/>
        </w:rPr>
        <w:t>資料做訓練前的處理並</w:t>
      </w:r>
      <w:r w:rsidRPr="008A2606">
        <w:rPr>
          <w:rFonts w:ascii="Times New Roman" w:eastAsia="標楷體" w:hAnsi="Times New Roman" w:cs="標楷體" w:hint="eastAsia"/>
          <w:bCs/>
          <w:color w:val="000000" w:themeColor="text1"/>
          <w:szCs w:val="24"/>
        </w:rPr>
        <w:t>找到</w:t>
      </w:r>
      <w:r w:rsidR="0049306F" w:rsidRPr="008A2606">
        <w:rPr>
          <w:rFonts w:ascii="Times New Roman" w:eastAsia="標楷體" w:hAnsi="Times New Roman" w:cs="標楷體" w:hint="eastAsia"/>
          <w:bCs/>
          <w:color w:val="000000" w:themeColor="text1"/>
          <w:szCs w:val="24"/>
        </w:rPr>
        <w:t>適合的深度學習模型，完成運動項目的分類問題？</w:t>
      </w:r>
    </w:p>
    <w:p w14:paraId="27230EEE" w14:textId="75172651" w:rsidR="005B10F8" w:rsidRPr="008A2606" w:rsidRDefault="005B10F8" w:rsidP="006405C6">
      <w:pPr>
        <w:pStyle w:val="a3"/>
        <w:numPr>
          <w:ilvl w:val="0"/>
          <w:numId w:val="6"/>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sidR="00D84C0E">
        <w:rPr>
          <w:rFonts w:ascii="Times New Roman" w:eastAsia="標楷體" w:hAnsi="Times New Roman" w:cs="標楷體" w:hint="eastAsia"/>
          <w:bCs/>
          <w:color w:val="000000" w:themeColor="text1"/>
          <w:szCs w:val="24"/>
        </w:rPr>
        <w:t>歷史資料</w:t>
      </w:r>
      <w:r>
        <w:rPr>
          <w:rFonts w:ascii="Times New Roman" w:eastAsia="標楷體" w:hAnsi="Times New Roman" w:cs="標楷體" w:hint="eastAsia"/>
          <w:bCs/>
          <w:color w:val="000000" w:themeColor="text1"/>
          <w:szCs w:val="24"/>
        </w:rPr>
        <w:t>分析</w:t>
      </w:r>
      <w:r w:rsidR="008A2606">
        <w:rPr>
          <w:rFonts w:ascii="Times New Roman" w:eastAsia="標楷體" w:hAnsi="Times New Roman" w:cs="標楷體" w:hint="eastAsia"/>
          <w:bCs/>
          <w:color w:val="000000" w:themeColor="text1"/>
          <w:szCs w:val="24"/>
        </w:rPr>
        <w:t>：</w:t>
      </w:r>
      <w:r w:rsidR="00734EAE" w:rsidRPr="008A2606">
        <w:rPr>
          <w:rFonts w:ascii="Times New Roman" w:eastAsia="標楷體" w:hAnsi="Times New Roman" w:cs="標楷體" w:hint="eastAsia"/>
          <w:bCs/>
          <w:color w:val="000000" w:themeColor="text1"/>
          <w:szCs w:val="24"/>
        </w:rPr>
        <w:t>如何將地圖</w:t>
      </w:r>
      <w:r w:rsidRPr="008A2606">
        <w:rPr>
          <w:rFonts w:ascii="Times New Roman" w:eastAsia="標楷體" w:hAnsi="Times New Roman" w:cs="標楷體" w:hint="eastAsia"/>
          <w:bCs/>
          <w:color w:val="000000" w:themeColor="text1"/>
          <w:szCs w:val="24"/>
        </w:rPr>
        <w:t>劃分為網格，並設計演算法計算將每個網格被經過的頻率劃分為數個等級？</w:t>
      </w:r>
    </w:p>
    <w:p w14:paraId="0A9E734B" w14:textId="67855D7D" w:rsidR="005B10F8" w:rsidRPr="008A2606" w:rsidRDefault="005B10F8" w:rsidP="006405C6">
      <w:pPr>
        <w:pStyle w:val="a3"/>
        <w:numPr>
          <w:ilvl w:val="0"/>
          <w:numId w:val="6"/>
        </w:num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Pr>
          <w:rFonts w:ascii="Times New Roman" w:eastAsia="標楷體" w:hAnsi="Times New Roman" w:cs="標楷體" w:hint="eastAsia"/>
          <w:bCs/>
          <w:color w:val="000000" w:themeColor="text1"/>
          <w:szCs w:val="24"/>
        </w:rPr>
        <w:t>危險警示</w:t>
      </w:r>
      <w:r w:rsidR="008A2606">
        <w:rPr>
          <w:rFonts w:ascii="Times New Roman" w:eastAsia="標楷體" w:hAnsi="Times New Roman" w:cs="標楷體" w:hint="eastAsia"/>
          <w:bCs/>
          <w:color w:val="000000" w:themeColor="text1"/>
          <w:szCs w:val="24"/>
        </w:rPr>
        <w:t>：</w:t>
      </w:r>
      <w:r w:rsidRPr="008A2606">
        <w:rPr>
          <w:rFonts w:ascii="Times New Roman" w:eastAsia="標楷體" w:hAnsi="Times New Roman" w:cs="標楷體" w:hint="eastAsia"/>
          <w:bCs/>
          <w:color w:val="000000" w:themeColor="text1"/>
          <w:szCs w:val="24"/>
        </w:rPr>
        <w:t>如何針對不同的族群定義危險的心率範圍</w:t>
      </w:r>
      <w:r w:rsidR="000F2B65" w:rsidRPr="008A2606">
        <w:rPr>
          <w:rFonts w:ascii="Times New Roman" w:eastAsia="標楷體" w:hAnsi="Times New Roman" w:cs="標楷體" w:hint="eastAsia"/>
          <w:bCs/>
          <w:color w:val="000000" w:themeColor="text1"/>
          <w:szCs w:val="24"/>
        </w:rPr>
        <w:t>，或從心率的變異性偵測到異常健康狀況</w:t>
      </w:r>
      <w:r w:rsidR="0049306F" w:rsidRPr="008A2606">
        <w:rPr>
          <w:rFonts w:ascii="Times New Roman" w:eastAsia="標楷體" w:hAnsi="Times New Roman" w:cs="標楷體" w:hint="eastAsia"/>
          <w:bCs/>
          <w:color w:val="000000" w:themeColor="text1"/>
          <w:szCs w:val="24"/>
        </w:rPr>
        <w:t>？</w:t>
      </w:r>
    </w:p>
    <w:p w14:paraId="1E50FDFF" w14:textId="46DA949C" w:rsidR="09B611C0" w:rsidRDefault="09B611C0" w:rsidP="001C6D74">
      <w:pPr>
        <w:jc w:val="both"/>
        <w:rPr>
          <w:rFonts w:ascii="Times New Roman" w:eastAsia="標楷體" w:hAnsi="Times New Roman" w:cs="標楷體"/>
          <w:b/>
          <w:bCs/>
          <w:szCs w:val="24"/>
        </w:rPr>
      </w:pPr>
      <w:r w:rsidRPr="005F0101">
        <w:rPr>
          <w:rFonts w:ascii="Times New Roman" w:eastAsia="標楷體" w:hAnsi="Times New Roman" w:cs="標楷體"/>
          <w:b/>
          <w:bCs/>
          <w:szCs w:val="24"/>
        </w:rPr>
        <w:t>三</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文獻回顧與探討</w:t>
      </w:r>
    </w:p>
    <w:p w14:paraId="7A6EAD40" w14:textId="011CAC6F" w:rsidR="009A781E" w:rsidRDefault="009A781E" w:rsidP="001C6D74">
      <w:p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sidRPr="009A781E">
        <w:rPr>
          <w:rFonts w:ascii="Times New Roman" w:eastAsia="標楷體" w:hAnsi="Times New Roman" w:cs="標楷體" w:hint="eastAsia"/>
          <w:bCs/>
          <w:color w:val="000000" w:themeColor="text1"/>
          <w:szCs w:val="24"/>
        </w:rPr>
        <w:t>穿戴式裝置是多種設備所結合</w:t>
      </w:r>
      <w:r w:rsidR="006B35ED">
        <w:rPr>
          <w:rFonts w:ascii="Times New Roman" w:eastAsia="標楷體" w:hAnsi="Times New Roman" w:cs="標楷體" w:hint="eastAsia"/>
          <w:bCs/>
          <w:color w:val="000000" w:themeColor="text1"/>
          <w:szCs w:val="24"/>
        </w:rPr>
        <w:t>的，他們必須具備三個原則：可攜帶性、擴增現實面、發覺深層的資訊</w:t>
      </w:r>
      <w:r>
        <w:rPr>
          <w:rFonts w:ascii="Times New Roman" w:eastAsia="標楷體" w:hAnsi="Times New Roman" w:cs="標楷體" w:hint="eastAsia"/>
          <w:bCs/>
          <w:color w:val="000000" w:themeColor="text1"/>
          <w:szCs w:val="24"/>
        </w:rPr>
        <w:t>[1]</w:t>
      </w:r>
      <w:r w:rsidR="006B35ED">
        <w:rPr>
          <w:rFonts w:ascii="Times New Roman" w:eastAsia="標楷體" w:hAnsi="Times New Roman" w:cs="標楷體" w:hint="eastAsia"/>
          <w:bCs/>
          <w:color w:val="000000" w:themeColor="text1"/>
          <w:szCs w:val="24"/>
        </w:rPr>
        <w:t>。智慧手環是最常見的例子，利用</w:t>
      </w:r>
      <w:r w:rsidR="006B35ED" w:rsidRPr="006B35ED">
        <w:rPr>
          <w:rFonts w:ascii="Times New Roman" w:eastAsia="標楷體" w:hAnsi="Times New Roman" w:cs="標楷體"/>
          <w:bCs/>
          <w:color w:val="000000" w:themeColor="text1"/>
          <w:szCs w:val="24"/>
        </w:rPr>
        <w:t>光體積變化描記圖法</w:t>
      </w:r>
      <w:r w:rsidR="006B35ED" w:rsidRPr="006B35ED">
        <w:rPr>
          <w:rFonts w:ascii="Times New Roman" w:eastAsia="標楷體" w:hAnsi="Times New Roman" w:cs="標楷體" w:hint="eastAsia"/>
          <w:bCs/>
          <w:color w:val="000000" w:themeColor="text1"/>
          <w:szCs w:val="24"/>
        </w:rPr>
        <w:t>(</w:t>
      </w:r>
      <w:r w:rsidR="006B35ED" w:rsidRPr="006B35ED">
        <w:rPr>
          <w:rFonts w:ascii="Times New Roman" w:eastAsia="標楷體" w:hAnsi="Times New Roman" w:cs="標楷體"/>
          <w:bCs/>
          <w:color w:val="000000" w:themeColor="text1"/>
          <w:szCs w:val="24"/>
        </w:rPr>
        <w:t>Photoplethysmography</w:t>
      </w:r>
      <w:r w:rsidR="006B35ED" w:rsidRPr="006B35ED">
        <w:rPr>
          <w:rFonts w:ascii="Times New Roman" w:eastAsia="標楷體" w:hAnsi="Times New Roman" w:cs="標楷體"/>
          <w:bCs/>
          <w:color w:val="000000" w:themeColor="text1"/>
          <w:szCs w:val="24"/>
        </w:rPr>
        <w:t>，簡稱</w:t>
      </w:r>
      <w:r w:rsidR="006B35ED" w:rsidRPr="006B35ED">
        <w:rPr>
          <w:rFonts w:ascii="Times New Roman" w:eastAsia="標楷體" w:hAnsi="Times New Roman" w:cs="標楷體"/>
          <w:bCs/>
          <w:color w:val="000000" w:themeColor="text1"/>
          <w:szCs w:val="24"/>
        </w:rPr>
        <w:t>PPG</w:t>
      </w:r>
      <w:r w:rsidR="006B35ED" w:rsidRPr="006B35ED">
        <w:rPr>
          <w:rFonts w:ascii="Times New Roman" w:eastAsia="標楷體" w:hAnsi="Times New Roman" w:cs="標楷體" w:hint="eastAsia"/>
          <w:bCs/>
          <w:color w:val="000000" w:themeColor="text1"/>
          <w:szCs w:val="24"/>
        </w:rPr>
        <w:t>)</w:t>
      </w:r>
      <w:r w:rsidR="006B35ED">
        <w:rPr>
          <w:rFonts w:ascii="Times New Roman" w:eastAsia="標楷體" w:hAnsi="Times New Roman" w:cs="標楷體" w:hint="eastAsia"/>
          <w:bCs/>
          <w:color w:val="000000" w:themeColor="text1"/>
          <w:szCs w:val="24"/>
        </w:rPr>
        <w:t>測量心率，</w:t>
      </w:r>
      <w:r w:rsidR="004B2C08">
        <w:rPr>
          <w:rFonts w:ascii="Times New Roman" w:eastAsia="標楷體" w:hAnsi="Times New Roman" w:cs="標楷體" w:hint="eastAsia"/>
          <w:bCs/>
          <w:color w:val="000000" w:themeColor="text1"/>
          <w:szCs w:val="24"/>
        </w:rPr>
        <w:t>手環會發射</w:t>
      </w:r>
      <w:r w:rsidR="004B2C08">
        <w:rPr>
          <w:rFonts w:ascii="Times New Roman" w:eastAsia="標楷體" w:hAnsi="Times New Roman" w:cs="標楷體" w:hint="eastAsia"/>
          <w:bCs/>
          <w:color w:val="000000" w:themeColor="text1"/>
          <w:szCs w:val="24"/>
        </w:rPr>
        <w:t>LED</w:t>
      </w:r>
      <w:r w:rsidR="00CB6708">
        <w:rPr>
          <w:rFonts w:ascii="Times New Roman" w:eastAsia="標楷體" w:hAnsi="Times New Roman" w:cs="標楷體" w:hint="eastAsia"/>
          <w:bCs/>
          <w:color w:val="000000" w:themeColor="text1"/>
          <w:szCs w:val="24"/>
        </w:rPr>
        <w:t>光束進入皮膚下的毛細管，再利用光敏感側器</w:t>
      </w:r>
      <w:r w:rsidR="004B2C08">
        <w:rPr>
          <w:rFonts w:ascii="Times New Roman" w:eastAsia="標楷體" w:hAnsi="Times New Roman" w:cs="標楷體" w:hint="eastAsia"/>
          <w:bCs/>
          <w:color w:val="000000" w:themeColor="text1"/>
          <w:szCs w:val="24"/>
        </w:rPr>
        <w:t>接收反射回來的光</w:t>
      </w:r>
      <w:r w:rsidR="006B35ED">
        <w:rPr>
          <w:rFonts w:ascii="Times New Roman" w:eastAsia="標楷體" w:hAnsi="Times New Roman" w:cs="標楷體" w:hint="eastAsia"/>
          <w:bCs/>
          <w:color w:val="000000" w:themeColor="text1"/>
          <w:szCs w:val="24"/>
        </w:rPr>
        <w:t>[2]</w:t>
      </w:r>
      <w:r w:rsidR="006B35ED">
        <w:rPr>
          <w:rFonts w:ascii="Times New Roman" w:eastAsia="標楷體" w:hAnsi="Times New Roman" w:cs="標楷體" w:hint="eastAsia"/>
          <w:bCs/>
          <w:color w:val="000000" w:themeColor="text1"/>
          <w:szCs w:val="24"/>
        </w:rPr>
        <w:t>，藉此光電方法</w:t>
      </w:r>
      <w:r w:rsidR="004B2C08">
        <w:rPr>
          <w:rFonts w:ascii="Times New Roman" w:eastAsia="標楷體" w:hAnsi="Times New Roman" w:cs="標楷體" w:hint="eastAsia"/>
          <w:bCs/>
          <w:color w:val="000000" w:themeColor="text1"/>
          <w:szCs w:val="24"/>
        </w:rPr>
        <w:t>測得</w:t>
      </w:r>
      <w:r w:rsidR="006B35ED">
        <w:rPr>
          <w:rFonts w:ascii="Times New Roman" w:eastAsia="標楷體" w:hAnsi="Times New Roman" w:cs="標楷體" w:hint="eastAsia"/>
          <w:bCs/>
          <w:color w:val="000000" w:themeColor="text1"/>
          <w:szCs w:val="24"/>
        </w:rPr>
        <w:t>心率。</w:t>
      </w:r>
      <w:r w:rsidR="00F51D6E">
        <w:rPr>
          <w:rFonts w:ascii="Times New Roman" w:eastAsia="標楷體" w:hAnsi="Times New Roman" w:cs="標楷體" w:hint="eastAsia"/>
          <w:bCs/>
          <w:color w:val="000000" w:themeColor="text1"/>
          <w:szCs w:val="24"/>
        </w:rPr>
        <w:t>在運動時，可以透過</w:t>
      </w:r>
      <w:r w:rsidR="00B93193">
        <w:rPr>
          <w:rFonts w:ascii="Times New Roman" w:eastAsia="標楷體" w:hAnsi="Times New Roman" w:cs="標楷體" w:hint="eastAsia"/>
          <w:bCs/>
          <w:color w:val="000000" w:themeColor="text1"/>
          <w:szCs w:val="24"/>
        </w:rPr>
        <w:t>監控心率值檢測運動的強度，一般建議的運動強度為最大心跳率的</w:t>
      </w:r>
      <w:r w:rsidR="00B93193">
        <w:rPr>
          <w:rFonts w:ascii="Times New Roman" w:eastAsia="標楷體" w:hAnsi="Times New Roman" w:cs="標楷體" w:hint="eastAsia"/>
          <w:bCs/>
          <w:color w:val="000000" w:themeColor="text1"/>
          <w:szCs w:val="24"/>
        </w:rPr>
        <w:t>60%</w:t>
      </w:r>
      <w:r w:rsidR="00B93193">
        <w:rPr>
          <w:rFonts w:ascii="Times New Roman" w:eastAsia="標楷體" w:hAnsi="Times New Roman" w:cs="標楷體" w:hint="eastAsia"/>
          <w:bCs/>
          <w:color w:val="000000" w:themeColor="text1"/>
          <w:szCs w:val="24"/>
        </w:rPr>
        <w:t>～</w:t>
      </w:r>
      <w:r w:rsidR="00B93193">
        <w:rPr>
          <w:rFonts w:ascii="Times New Roman" w:eastAsia="標楷體" w:hAnsi="Times New Roman" w:cs="標楷體" w:hint="eastAsia"/>
          <w:bCs/>
          <w:color w:val="000000" w:themeColor="text1"/>
          <w:szCs w:val="24"/>
        </w:rPr>
        <w:t>90%</w:t>
      </w:r>
      <w:r w:rsidR="009A1B41">
        <w:rPr>
          <w:rFonts w:ascii="Times New Roman" w:eastAsia="標楷體" w:hAnsi="Times New Roman" w:cs="標楷體" w:hint="eastAsia"/>
          <w:bCs/>
          <w:color w:val="000000" w:themeColor="text1"/>
          <w:szCs w:val="24"/>
        </w:rPr>
        <w:t>[9]</w:t>
      </w:r>
      <w:r w:rsidR="00B93193">
        <w:rPr>
          <w:rFonts w:ascii="Times New Roman" w:eastAsia="標楷體" w:hAnsi="Times New Roman" w:cs="標楷體" w:hint="eastAsia"/>
          <w:bCs/>
          <w:color w:val="000000" w:themeColor="text1"/>
          <w:szCs w:val="24"/>
        </w:rPr>
        <w:t>，最大心跳率的計算法為</w:t>
      </w:r>
      <w:r w:rsidR="00B93193">
        <w:rPr>
          <w:rFonts w:ascii="Times New Roman" w:eastAsia="標楷體" w:hAnsi="Times New Roman" w:cs="標楷體" w:hint="eastAsia"/>
          <w:bCs/>
          <w:color w:val="000000" w:themeColor="text1"/>
          <w:szCs w:val="24"/>
        </w:rPr>
        <w:t>(220</w:t>
      </w:r>
      <w:r w:rsidR="00B93193">
        <w:rPr>
          <w:rFonts w:ascii="Times New Roman" w:eastAsia="標楷體" w:hAnsi="Times New Roman" w:cs="標楷體" w:hint="eastAsia"/>
          <w:bCs/>
          <w:color w:val="000000" w:themeColor="text1"/>
          <w:szCs w:val="24"/>
        </w:rPr>
        <w:t>－年齡</w:t>
      </w:r>
      <w:r w:rsidR="00B93193">
        <w:rPr>
          <w:rFonts w:ascii="Times New Roman" w:eastAsia="標楷體" w:hAnsi="Times New Roman" w:cs="標楷體" w:hint="eastAsia"/>
          <w:bCs/>
          <w:color w:val="000000" w:themeColor="text1"/>
          <w:szCs w:val="24"/>
        </w:rPr>
        <w:t>)[3]</w:t>
      </w:r>
      <w:r w:rsidR="00B93193">
        <w:rPr>
          <w:rFonts w:ascii="Times New Roman" w:eastAsia="標楷體" w:hAnsi="Times New Roman" w:cs="標楷體" w:hint="eastAsia"/>
          <w:bCs/>
          <w:color w:val="000000" w:themeColor="text1"/>
          <w:szCs w:val="24"/>
        </w:rPr>
        <w:t>。</w:t>
      </w:r>
    </w:p>
    <w:p w14:paraId="0EF019F1" w14:textId="206D7A04" w:rsidR="00DE1D19" w:rsidRDefault="009B3B75" w:rsidP="001C6D74">
      <w:p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sidRPr="009B3B75">
        <w:rPr>
          <w:rFonts w:ascii="Times New Roman" w:eastAsia="標楷體" w:hAnsi="Times New Roman" w:cs="標楷體"/>
          <w:bCs/>
          <w:color w:val="000000" w:themeColor="text1"/>
          <w:szCs w:val="24"/>
        </w:rPr>
        <w:t>窄帶物聯網</w:t>
      </w:r>
      <w:r>
        <w:rPr>
          <w:rFonts w:ascii="Times New Roman" w:eastAsia="標楷體" w:hAnsi="Times New Roman" w:cs="標楷體" w:hint="eastAsia"/>
          <w:bCs/>
          <w:color w:val="000000" w:themeColor="text1"/>
          <w:szCs w:val="24"/>
        </w:rPr>
        <w:t>(</w:t>
      </w:r>
      <w:r w:rsidRPr="009B3B75">
        <w:rPr>
          <w:rFonts w:ascii="Times New Roman" w:eastAsia="標楷體" w:hAnsi="Times New Roman" w:cs="標楷體"/>
          <w:bCs/>
          <w:color w:val="000000" w:themeColor="text1"/>
          <w:szCs w:val="24"/>
        </w:rPr>
        <w:t>Narrow Band Internet of Things</w:t>
      </w:r>
      <w:r>
        <w:rPr>
          <w:rFonts w:ascii="Times New Roman" w:eastAsia="標楷體" w:hAnsi="Times New Roman" w:cs="標楷體" w:hint="eastAsia"/>
          <w:bCs/>
          <w:color w:val="000000" w:themeColor="text1"/>
          <w:szCs w:val="24"/>
        </w:rPr>
        <w:t>)</w:t>
      </w:r>
      <w:r>
        <w:rPr>
          <w:rFonts w:ascii="Times New Roman" w:eastAsia="標楷體" w:hAnsi="Times New Roman" w:cs="標楷體" w:hint="eastAsia"/>
          <w:bCs/>
          <w:color w:val="000000" w:themeColor="text1"/>
          <w:szCs w:val="24"/>
        </w:rPr>
        <w:t>是在</w:t>
      </w:r>
      <w:r>
        <w:rPr>
          <w:rFonts w:ascii="Times New Roman" w:eastAsia="標楷體" w:hAnsi="Times New Roman" w:cs="標楷體" w:hint="eastAsia"/>
          <w:bCs/>
          <w:color w:val="000000" w:themeColor="text1"/>
          <w:szCs w:val="24"/>
        </w:rPr>
        <w:t>3GPP Realse13</w:t>
      </w:r>
      <w:r>
        <w:rPr>
          <w:rFonts w:ascii="Times New Roman" w:eastAsia="標楷體" w:hAnsi="Times New Roman" w:cs="標楷體" w:hint="eastAsia"/>
          <w:bCs/>
          <w:color w:val="000000" w:themeColor="text1"/>
          <w:szCs w:val="24"/>
        </w:rPr>
        <w:t>中被新提出具有高涵蓋率的新物聯網技術。</w:t>
      </w:r>
      <w:r w:rsidR="00DE1D19">
        <w:rPr>
          <w:rFonts w:ascii="Times New Roman" w:eastAsia="標楷體" w:hAnsi="Times New Roman" w:cs="標楷體" w:hint="eastAsia"/>
          <w:bCs/>
          <w:color w:val="000000" w:themeColor="text1"/>
          <w:szCs w:val="24"/>
        </w:rPr>
        <w:t>NB-IoT</w:t>
      </w:r>
      <w:r w:rsidR="00DE1D19">
        <w:rPr>
          <w:rFonts w:ascii="Times New Roman" w:eastAsia="標楷體" w:hAnsi="Times New Roman" w:cs="標楷體" w:hint="eastAsia"/>
          <w:bCs/>
          <w:color w:val="000000" w:themeColor="text1"/>
          <w:szCs w:val="24"/>
        </w:rPr>
        <w:t>設計為能相容於</w:t>
      </w:r>
      <w:r w:rsidR="00DE1D19">
        <w:rPr>
          <w:rFonts w:ascii="Times New Roman" w:eastAsia="標楷體" w:hAnsi="Times New Roman" w:cs="標楷體" w:hint="eastAsia"/>
          <w:bCs/>
          <w:color w:val="000000" w:themeColor="text1"/>
          <w:szCs w:val="24"/>
        </w:rPr>
        <w:t>GSM</w:t>
      </w:r>
      <w:r w:rsidR="00DE1D19">
        <w:rPr>
          <w:rFonts w:ascii="Times New Roman" w:eastAsia="標楷體" w:hAnsi="Times New Roman" w:cs="標楷體" w:hint="eastAsia"/>
          <w:bCs/>
          <w:color w:val="000000" w:themeColor="text1"/>
          <w:szCs w:val="24"/>
        </w:rPr>
        <w:t>、</w:t>
      </w:r>
      <w:r w:rsidR="00DE1D19">
        <w:rPr>
          <w:rFonts w:ascii="Times New Roman" w:eastAsia="標楷體" w:hAnsi="Times New Roman" w:cs="標楷體" w:hint="eastAsia"/>
          <w:bCs/>
          <w:color w:val="000000" w:themeColor="text1"/>
          <w:szCs w:val="24"/>
        </w:rPr>
        <w:t>GPRS</w:t>
      </w:r>
      <w:r w:rsidR="00DE1D19">
        <w:rPr>
          <w:rFonts w:ascii="Times New Roman" w:eastAsia="標楷體" w:hAnsi="Times New Roman" w:cs="標楷體" w:hint="eastAsia"/>
          <w:bCs/>
          <w:color w:val="000000" w:themeColor="text1"/>
          <w:szCs w:val="24"/>
        </w:rPr>
        <w:t>與</w:t>
      </w:r>
      <w:r w:rsidR="00DE1D19">
        <w:rPr>
          <w:rFonts w:ascii="Times New Roman" w:eastAsia="標楷體" w:hAnsi="Times New Roman" w:cs="標楷體" w:hint="eastAsia"/>
          <w:bCs/>
          <w:color w:val="000000" w:themeColor="text1"/>
          <w:szCs w:val="24"/>
        </w:rPr>
        <w:t>LTE</w:t>
      </w:r>
      <w:r w:rsidR="00DE1D19">
        <w:rPr>
          <w:rFonts w:ascii="Times New Roman" w:eastAsia="標楷體" w:hAnsi="Times New Roman" w:cs="標楷體" w:hint="eastAsia"/>
          <w:bCs/>
          <w:color w:val="000000" w:themeColor="text1"/>
          <w:szCs w:val="24"/>
        </w:rPr>
        <w:t>，因此，可以直接部署於現有的網路設備上，且其下載與上傳的頻寬只需</w:t>
      </w:r>
      <w:r w:rsidR="00DE1D19">
        <w:rPr>
          <w:rFonts w:ascii="Times New Roman" w:eastAsia="標楷體" w:hAnsi="Times New Roman" w:cs="標楷體" w:hint="eastAsia"/>
          <w:bCs/>
          <w:color w:val="000000" w:themeColor="text1"/>
          <w:szCs w:val="24"/>
        </w:rPr>
        <w:t>180 kHz[4]</w:t>
      </w:r>
      <w:r w:rsidR="00DE1D19">
        <w:rPr>
          <w:rFonts w:ascii="Times New Roman" w:eastAsia="標楷體" w:hAnsi="Times New Roman" w:cs="標楷體" w:hint="eastAsia"/>
          <w:bCs/>
          <w:color w:val="000000" w:themeColor="text1"/>
          <w:szCs w:val="24"/>
        </w:rPr>
        <w:t>。</w:t>
      </w:r>
      <w:r w:rsidR="003158B9">
        <w:rPr>
          <w:rFonts w:ascii="Times New Roman" w:eastAsia="標楷體" w:hAnsi="Times New Roman" w:cs="標楷體" w:hint="eastAsia"/>
          <w:bCs/>
          <w:color w:val="000000" w:themeColor="text1"/>
          <w:szCs w:val="24"/>
        </w:rPr>
        <w:t>因為</w:t>
      </w:r>
      <w:r w:rsidR="003158B9">
        <w:rPr>
          <w:rFonts w:ascii="Times New Roman" w:eastAsia="標楷體" w:hAnsi="Times New Roman" w:cs="標楷體" w:hint="eastAsia"/>
          <w:bCs/>
          <w:color w:val="000000" w:themeColor="text1"/>
          <w:szCs w:val="24"/>
        </w:rPr>
        <w:t>NB-IoT</w:t>
      </w:r>
      <w:r w:rsidR="003158B9">
        <w:rPr>
          <w:rFonts w:ascii="Times New Roman" w:eastAsia="標楷體" w:hAnsi="Times New Roman" w:cs="標楷體" w:hint="eastAsia"/>
          <w:bCs/>
          <w:color w:val="000000" w:themeColor="text1"/>
          <w:szCs w:val="24"/>
        </w:rPr>
        <w:t>的高涵蓋面積、低功耗、低成本，能應用在許多層面，例如智慧農業、智慧城市、工業自動化等，</w:t>
      </w:r>
      <w:r w:rsidR="003158B9">
        <w:rPr>
          <w:rFonts w:ascii="Times New Roman" w:eastAsia="標楷體" w:hAnsi="Times New Roman" w:cs="標楷體" w:hint="eastAsia"/>
          <w:bCs/>
          <w:color w:val="000000" w:themeColor="text1"/>
          <w:szCs w:val="24"/>
        </w:rPr>
        <w:lastRenderedPageBreak/>
        <w:t>2017</w:t>
      </w:r>
      <w:r w:rsidR="003158B9">
        <w:rPr>
          <w:rFonts w:ascii="Times New Roman" w:eastAsia="標楷體" w:hAnsi="Times New Roman" w:cs="標楷體" w:hint="eastAsia"/>
          <w:bCs/>
          <w:color w:val="000000" w:themeColor="text1"/>
          <w:szCs w:val="24"/>
        </w:rPr>
        <w:t>華為公司與中國聯通，就合作利用</w:t>
      </w:r>
      <w:r w:rsidR="003158B9">
        <w:rPr>
          <w:rFonts w:ascii="Times New Roman" w:eastAsia="標楷體" w:hAnsi="Times New Roman" w:cs="標楷體" w:hint="eastAsia"/>
          <w:bCs/>
          <w:color w:val="000000" w:themeColor="text1"/>
          <w:szCs w:val="24"/>
        </w:rPr>
        <w:t>NB-IoT</w:t>
      </w:r>
      <w:r w:rsidR="003158B9">
        <w:rPr>
          <w:rFonts w:ascii="Times New Roman" w:eastAsia="標楷體" w:hAnsi="Times New Roman" w:cs="標楷體" w:hint="eastAsia"/>
          <w:bCs/>
          <w:color w:val="000000" w:themeColor="text1"/>
          <w:szCs w:val="24"/>
        </w:rPr>
        <w:t>開發智慧停車系統</w:t>
      </w:r>
      <w:r w:rsidR="00176954">
        <w:rPr>
          <w:rFonts w:ascii="Times New Roman" w:eastAsia="標楷體" w:hAnsi="Times New Roman" w:cs="標楷體" w:hint="eastAsia"/>
          <w:bCs/>
          <w:color w:val="000000" w:themeColor="text1"/>
          <w:szCs w:val="24"/>
        </w:rPr>
        <w:t>[5]</w:t>
      </w:r>
      <w:r w:rsidR="003158B9">
        <w:rPr>
          <w:rFonts w:ascii="Times New Roman" w:eastAsia="標楷體" w:hAnsi="Times New Roman" w:cs="標楷體" w:hint="eastAsia"/>
          <w:bCs/>
          <w:color w:val="000000" w:themeColor="text1"/>
          <w:szCs w:val="24"/>
        </w:rPr>
        <w:t>。</w:t>
      </w:r>
      <w:r w:rsidR="00176954">
        <w:rPr>
          <w:rFonts w:ascii="Times New Roman" w:eastAsia="標楷體" w:hAnsi="Times New Roman" w:cs="標楷體" w:hint="eastAsia"/>
          <w:bCs/>
          <w:color w:val="000000" w:themeColor="text1"/>
          <w:szCs w:val="24"/>
        </w:rPr>
        <w:t>德國公司</w:t>
      </w:r>
      <w:r w:rsidR="00176954" w:rsidRPr="00176954">
        <w:rPr>
          <w:rFonts w:ascii="Times New Roman" w:eastAsia="標楷體" w:hAnsi="Times New Roman" w:cs="標楷體"/>
          <w:bCs/>
          <w:color w:val="000000" w:themeColor="text1"/>
          <w:szCs w:val="24"/>
        </w:rPr>
        <w:t>ista-Internati</w:t>
      </w:r>
      <w:r w:rsidR="00176954">
        <w:rPr>
          <w:rFonts w:ascii="Times New Roman" w:eastAsia="標楷體" w:hAnsi="Times New Roman" w:cs="標楷體"/>
          <w:bCs/>
          <w:color w:val="000000" w:themeColor="text1"/>
          <w:szCs w:val="24"/>
        </w:rPr>
        <w:t>onal GmBH</w:t>
      </w:r>
      <w:r w:rsidR="00176954">
        <w:rPr>
          <w:rFonts w:ascii="Times New Roman" w:eastAsia="標楷體" w:hAnsi="Times New Roman" w:cs="標楷體" w:hint="eastAsia"/>
          <w:bCs/>
          <w:color w:val="000000" w:themeColor="text1"/>
          <w:szCs w:val="24"/>
        </w:rPr>
        <w:t>與</w:t>
      </w:r>
      <w:r w:rsidR="00176954" w:rsidRPr="00176954">
        <w:rPr>
          <w:rFonts w:ascii="Times New Roman" w:eastAsia="標楷體" w:hAnsi="Times New Roman" w:cs="標楷體"/>
          <w:bCs/>
          <w:color w:val="000000" w:themeColor="text1"/>
          <w:szCs w:val="24"/>
        </w:rPr>
        <w:t>Deutsche Telekom</w:t>
      </w:r>
      <w:r w:rsidR="00176954">
        <w:rPr>
          <w:rFonts w:ascii="Times New Roman" w:eastAsia="標楷體" w:hAnsi="Times New Roman" w:cs="標楷體" w:hint="eastAsia"/>
          <w:bCs/>
          <w:color w:val="000000" w:themeColor="text1"/>
          <w:szCs w:val="24"/>
        </w:rPr>
        <w:t>合作打造以</w:t>
      </w:r>
      <w:r w:rsidR="00176954">
        <w:rPr>
          <w:rFonts w:ascii="Times New Roman" w:eastAsia="標楷體" w:hAnsi="Times New Roman" w:cs="標楷體" w:hint="eastAsia"/>
          <w:bCs/>
          <w:color w:val="000000" w:themeColor="text1"/>
          <w:szCs w:val="24"/>
        </w:rPr>
        <w:t>NB-IoT</w:t>
      </w:r>
      <w:r w:rsidR="00176954">
        <w:rPr>
          <w:rFonts w:ascii="Times New Roman" w:eastAsia="標楷體" w:hAnsi="Times New Roman" w:cs="標楷體" w:hint="eastAsia"/>
          <w:bCs/>
          <w:color w:val="000000" w:themeColor="text1"/>
          <w:szCs w:val="24"/>
        </w:rPr>
        <w:t>基礎的智慧大樓</w:t>
      </w:r>
      <w:r w:rsidR="00176954">
        <w:rPr>
          <w:rFonts w:ascii="Times New Roman" w:eastAsia="標楷體" w:hAnsi="Times New Roman" w:cs="標楷體" w:hint="eastAsia"/>
          <w:bCs/>
          <w:color w:val="000000" w:themeColor="text1"/>
          <w:szCs w:val="24"/>
        </w:rPr>
        <w:t>[6]</w:t>
      </w:r>
      <w:r w:rsidR="00176954">
        <w:rPr>
          <w:rFonts w:ascii="Times New Roman" w:eastAsia="標楷體" w:hAnsi="Times New Roman" w:cs="標楷體" w:hint="eastAsia"/>
          <w:bCs/>
          <w:color w:val="000000" w:themeColor="text1"/>
          <w:szCs w:val="24"/>
        </w:rPr>
        <w:t>。</w:t>
      </w:r>
    </w:p>
    <w:p w14:paraId="41D10B56" w14:textId="76A2678B" w:rsidR="00F51D6E" w:rsidRPr="009A781E" w:rsidRDefault="005C46F8" w:rsidP="00950FE0">
      <w:pPr>
        <w:autoSpaceDE w:val="0"/>
        <w:autoSpaceDN w:val="0"/>
        <w:adjustRightInd w:val="0"/>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sidRPr="005C46F8">
        <w:rPr>
          <w:rFonts w:ascii="Times New Roman" w:eastAsia="標楷體" w:hAnsi="Times New Roman" w:cs="標楷體" w:hint="eastAsia"/>
          <w:bCs/>
          <w:color w:val="000000" w:themeColor="text1"/>
          <w:szCs w:val="24"/>
        </w:rPr>
        <w:t>在進行點資料的型態分析中，首要需</w:t>
      </w:r>
      <w:r>
        <w:rPr>
          <w:rFonts w:ascii="Times New Roman" w:eastAsia="標楷體" w:hAnsi="Times New Roman" w:cs="標楷體" w:hint="eastAsia"/>
          <w:bCs/>
          <w:color w:val="000000" w:themeColor="text1"/>
          <w:szCs w:val="24"/>
        </w:rPr>
        <w:t>瞭解空間點型態的分類，一般空間分佈型態可分為三大類</w:t>
      </w:r>
      <w:r w:rsidRPr="005C46F8">
        <w:rPr>
          <w:rFonts w:ascii="Times New Roman" w:eastAsia="標楷體" w:hAnsi="Times New Roman" w:cs="標楷體" w:hint="eastAsia"/>
          <w:bCs/>
          <w:color w:val="000000" w:themeColor="text1"/>
          <w:szCs w:val="24"/>
        </w:rPr>
        <w:t>，包括：群聚（</w:t>
      </w:r>
      <w:r w:rsidRPr="005C46F8">
        <w:rPr>
          <w:rFonts w:ascii="Times New Roman" w:eastAsia="標楷體" w:hAnsi="Times New Roman" w:cs="標楷體"/>
          <w:bCs/>
          <w:color w:val="000000" w:themeColor="text1"/>
          <w:szCs w:val="24"/>
        </w:rPr>
        <w:t>clustered</w:t>
      </w:r>
      <w:r w:rsidRPr="005C46F8">
        <w:rPr>
          <w:rFonts w:ascii="Times New Roman" w:eastAsia="標楷體" w:hAnsi="Times New Roman" w:cs="標楷體" w:hint="eastAsia"/>
          <w:bCs/>
          <w:color w:val="000000" w:themeColor="text1"/>
          <w:szCs w:val="24"/>
        </w:rPr>
        <w:t>）、分散（</w:t>
      </w:r>
      <w:r w:rsidRPr="005C46F8">
        <w:rPr>
          <w:rFonts w:ascii="Times New Roman" w:eastAsia="標楷體" w:hAnsi="Times New Roman" w:cs="標楷體"/>
          <w:bCs/>
          <w:color w:val="000000" w:themeColor="text1"/>
          <w:szCs w:val="24"/>
        </w:rPr>
        <w:t>dispersed</w:t>
      </w:r>
      <w:r w:rsidRPr="005C46F8">
        <w:rPr>
          <w:rFonts w:ascii="Times New Roman" w:eastAsia="標楷體" w:hAnsi="Times New Roman" w:cs="標楷體" w:hint="eastAsia"/>
          <w:bCs/>
          <w:color w:val="000000" w:themeColor="text1"/>
          <w:szCs w:val="24"/>
        </w:rPr>
        <w:t>）、隨機（</w:t>
      </w:r>
      <w:r w:rsidRPr="005C46F8">
        <w:rPr>
          <w:rFonts w:ascii="Times New Roman" w:eastAsia="標楷體" w:hAnsi="Times New Roman" w:cs="標楷體"/>
          <w:bCs/>
          <w:color w:val="000000" w:themeColor="text1"/>
          <w:szCs w:val="24"/>
        </w:rPr>
        <w:t>random</w:t>
      </w:r>
      <w:r w:rsidRPr="005C46F8">
        <w:rPr>
          <w:rFonts w:ascii="Times New Roman" w:eastAsia="標楷體" w:hAnsi="Times New Roman" w:cs="標楷體" w:hint="eastAsia"/>
          <w:bCs/>
          <w:color w:val="000000" w:themeColor="text1"/>
          <w:szCs w:val="24"/>
        </w:rPr>
        <w:t>）</w:t>
      </w:r>
      <w:r>
        <w:rPr>
          <w:rFonts w:ascii="Times New Roman" w:eastAsia="標楷體" w:hAnsi="Times New Roman" w:cs="標楷體" w:hint="eastAsia"/>
          <w:bCs/>
          <w:color w:val="000000" w:themeColor="text1"/>
          <w:szCs w:val="24"/>
        </w:rPr>
        <w:t>[7]</w:t>
      </w:r>
      <w:r>
        <w:rPr>
          <w:rFonts w:ascii="Times New Roman" w:eastAsia="標楷體" w:hAnsi="Times New Roman" w:cs="標楷體" w:hint="eastAsia"/>
          <w:bCs/>
          <w:color w:val="000000" w:themeColor="text1"/>
          <w:szCs w:val="24"/>
        </w:rPr>
        <w:t>，運動空間的熱區分析，即為分析位置資訊的群聚狀況。</w:t>
      </w:r>
      <w:r w:rsidR="003C2003">
        <w:rPr>
          <w:rFonts w:ascii="Times New Roman" w:eastAsia="標楷體" w:hAnsi="Times New Roman" w:cs="標楷體" w:hint="eastAsia"/>
          <w:bCs/>
          <w:color w:val="000000" w:themeColor="text1"/>
          <w:szCs w:val="24"/>
        </w:rPr>
        <w:t>應用空間分析常分為</w:t>
      </w:r>
      <w:r w:rsidR="003C2003" w:rsidRPr="003C2003">
        <w:rPr>
          <w:rFonts w:ascii="Times New Roman" w:eastAsia="標楷體" w:hAnsi="Times New Roman" w:cs="標楷體" w:hint="eastAsia"/>
          <w:bCs/>
          <w:color w:val="000000" w:themeColor="text1"/>
          <w:szCs w:val="24"/>
        </w:rPr>
        <w:t>個別資料（</w:t>
      </w:r>
      <w:r w:rsidR="003C2003" w:rsidRPr="003C2003">
        <w:rPr>
          <w:rFonts w:ascii="Times New Roman" w:eastAsia="標楷體" w:hAnsi="Times New Roman" w:cs="標楷體"/>
          <w:bCs/>
          <w:color w:val="000000" w:themeColor="text1"/>
          <w:szCs w:val="24"/>
        </w:rPr>
        <w:t>individual data</w:t>
      </w:r>
      <w:r w:rsidR="003C2003">
        <w:rPr>
          <w:rFonts w:ascii="Times New Roman" w:eastAsia="標楷體" w:hAnsi="Times New Roman" w:cs="標楷體" w:hint="eastAsia"/>
          <w:bCs/>
          <w:color w:val="000000" w:themeColor="text1"/>
          <w:szCs w:val="24"/>
        </w:rPr>
        <w:t>與</w:t>
      </w:r>
      <w:r w:rsidR="003C2003" w:rsidRPr="003C2003">
        <w:rPr>
          <w:rFonts w:ascii="Times New Roman" w:eastAsia="標楷體" w:hAnsi="Times New Roman" w:cs="標楷體" w:hint="eastAsia"/>
          <w:bCs/>
          <w:color w:val="000000" w:themeColor="text1"/>
          <w:szCs w:val="24"/>
        </w:rPr>
        <w:t>加總資料（</w:t>
      </w:r>
      <w:r w:rsidR="003C2003" w:rsidRPr="003C2003">
        <w:rPr>
          <w:rFonts w:ascii="Times New Roman" w:eastAsia="標楷體" w:hAnsi="Times New Roman" w:cs="標楷體"/>
          <w:bCs/>
          <w:color w:val="000000" w:themeColor="text1"/>
          <w:szCs w:val="24"/>
        </w:rPr>
        <w:t>aggregated data</w:t>
      </w:r>
      <w:r w:rsidR="003C2003" w:rsidRPr="003C2003">
        <w:rPr>
          <w:rFonts w:ascii="Times New Roman" w:eastAsia="標楷體" w:hAnsi="Times New Roman" w:cs="標楷體" w:hint="eastAsia"/>
          <w:bCs/>
          <w:color w:val="000000" w:themeColor="text1"/>
          <w:szCs w:val="24"/>
        </w:rPr>
        <w:t>）</w:t>
      </w:r>
      <w:r w:rsidR="003C2003">
        <w:rPr>
          <w:rFonts w:ascii="Times New Roman" w:eastAsia="標楷體" w:hAnsi="Times New Roman" w:cs="標楷體" w:hint="eastAsia"/>
          <w:bCs/>
          <w:color w:val="000000" w:themeColor="text1"/>
          <w:szCs w:val="24"/>
        </w:rPr>
        <w:t>，個別資料即為單一事件具有位置資訊，由點資料</w:t>
      </w:r>
      <w:r w:rsidR="003C2003" w:rsidRPr="003C2003">
        <w:rPr>
          <w:rFonts w:ascii="Times New Roman" w:eastAsia="標楷體" w:hAnsi="Times New Roman" w:cs="標楷體" w:hint="eastAsia"/>
          <w:bCs/>
          <w:color w:val="000000" w:themeColor="text1"/>
          <w:szCs w:val="24"/>
        </w:rPr>
        <w:t>（</w:t>
      </w:r>
      <w:r w:rsidR="003C2003" w:rsidRPr="003C2003">
        <w:rPr>
          <w:rFonts w:ascii="Times New Roman" w:eastAsia="標楷體" w:hAnsi="Times New Roman" w:cs="標楷體"/>
          <w:bCs/>
          <w:color w:val="000000" w:themeColor="text1"/>
          <w:szCs w:val="24"/>
        </w:rPr>
        <w:t>point data</w:t>
      </w:r>
      <w:r w:rsidR="003C2003" w:rsidRPr="003C2003">
        <w:rPr>
          <w:rFonts w:ascii="Times New Roman" w:eastAsia="標楷體" w:hAnsi="Times New Roman" w:cs="標楷體" w:hint="eastAsia"/>
          <w:bCs/>
          <w:color w:val="000000" w:themeColor="text1"/>
          <w:szCs w:val="24"/>
        </w:rPr>
        <w:t>）方式呈現</w:t>
      </w:r>
      <w:r w:rsidR="003C2003">
        <w:rPr>
          <w:rFonts w:ascii="Times New Roman" w:eastAsia="標楷體" w:hAnsi="Times New Roman" w:cs="標楷體" w:hint="eastAsia"/>
          <w:bCs/>
          <w:color w:val="000000" w:themeColor="text1"/>
          <w:szCs w:val="24"/>
        </w:rPr>
        <w:t>，加總多按照區域</w:t>
      </w:r>
      <w:r w:rsidR="00950FE0">
        <w:rPr>
          <w:rFonts w:ascii="Times New Roman" w:eastAsia="標楷體" w:hAnsi="Times New Roman" w:cs="標楷體" w:hint="eastAsia"/>
          <w:bCs/>
          <w:color w:val="000000" w:themeColor="text1"/>
          <w:szCs w:val="24"/>
        </w:rPr>
        <w:t>將</w:t>
      </w:r>
      <w:r w:rsidR="00950FE0" w:rsidRPr="003C2003">
        <w:rPr>
          <w:rFonts w:ascii="Times New Roman" w:eastAsia="標楷體" w:hAnsi="Times New Roman" w:cs="標楷體" w:hint="eastAsia"/>
          <w:bCs/>
          <w:color w:val="000000" w:themeColor="text1"/>
          <w:szCs w:val="24"/>
        </w:rPr>
        <w:t>個別資料加總成一筆總數資料</w:t>
      </w:r>
      <w:r w:rsidR="00950FE0">
        <w:rPr>
          <w:rFonts w:ascii="Times New Roman" w:eastAsia="標楷體" w:hAnsi="Times New Roman" w:cs="標楷體" w:hint="eastAsia"/>
          <w:bCs/>
          <w:color w:val="000000" w:themeColor="text1"/>
          <w:szCs w:val="24"/>
        </w:rPr>
        <w:t>，由</w:t>
      </w:r>
      <w:r w:rsidR="00950FE0" w:rsidRPr="003C2003">
        <w:rPr>
          <w:rFonts w:ascii="Times New Roman" w:eastAsia="標楷體" w:hAnsi="Times New Roman" w:cs="標楷體" w:hint="eastAsia"/>
          <w:bCs/>
          <w:color w:val="000000" w:themeColor="text1"/>
          <w:szCs w:val="24"/>
        </w:rPr>
        <w:t>面資料（</w:t>
      </w:r>
      <w:r w:rsidR="00950FE0">
        <w:rPr>
          <w:rFonts w:ascii="Times New Roman" w:eastAsia="標楷體" w:hAnsi="Times New Roman" w:cs="標楷體"/>
          <w:bCs/>
          <w:color w:val="000000" w:themeColor="text1"/>
          <w:szCs w:val="24"/>
        </w:rPr>
        <w:t>polygon</w:t>
      </w:r>
      <w:r w:rsidR="00950FE0" w:rsidRPr="003C2003">
        <w:rPr>
          <w:rFonts w:ascii="Times New Roman" w:eastAsia="標楷體" w:hAnsi="Times New Roman" w:cs="標楷體"/>
          <w:bCs/>
          <w:color w:val="000000" w:themeColor="text1"/>
          <w:szCs w:val="24"/>
        </w:rPr>
        <w:t>data</w:t>
      </w:r>
      <w:r w:rsidR="00CB6708" w:rsidRPr="003C2003">
        <w:rPr>
          <w:rFonts w:ascii="Times New Roman" w:eastAsia="標楷體" w:hAnsi="Times New Roman" w:cs="標楷體" w:hint="eastAsia"/>
          <w:bCs/>
          <w:color w:val="000000" w:themeColor="text1"/>
          <w:szCs w:val="24"/>
        </w:rPr>
        <w:t>）</w:t>
      </w:r>
      <w:r w:rsidR="00950FE0" w:rsidRPr="003C2003">
        <w:rPr>
          <w:rFonts w:ascii="Times New Roman" w:eastAsia="標楷體" w:hAnsi="Times New Roman" w:cs="標楷體" w:hint="eastAsia"/>
          <w:bCs/>
          <w:color w:val="000000" w:themeColor="text1"/>
          <w:szCs w:val="24"/>
        </w:rPr>
        <w:t>方式呈現與分析</w:t>
      </w:r>
      <w:r w:rsidR="00950FE0">
        <w:rPr>
          <w:rFonts w:ascii="Times New Roman" w:eastAsia="標楷體" w:hAnsi="Times New Roman" w:cs="標楷體" w:hint="eastAsia"/>
          <w:bCs/>
          <w:color w:val="000000" w:themeColor="text1"/>
          <w:szCs w:val="24"/>
        </w:rPr>
        <w:t>。</w:t>
      </w:r>
      <w:r w:rsidR="00950FE0">
        <w:rPr>
          <w:rFonts w:ascii="Times New Roman" w:eastAsia="標楷體" w:hAnsi="Times New Roman" w:cs="標楷體" w:hint="eastAsia"/>
          <w:bCs/>
          <w:color w:val="000000" w:themeColor="text1"/>
          <w:szCs w:val="24"/>
        </w:rPr>
        <w:t>[8]</w:t>
      </w:r>
    </w:p>
    <w:p w14:paraId="5FB4C99C" w14:textId="24B4738B" w:rsidR="09B611C0" w:rsidRDefault="09B611C0" w:rsidP="001C6D74">
      <w:pPr>
        <w:jc w:val="both"/>
        <w:rPr>
          <w:rFonts w:ascii="Times New Roman" w:eastAsia="標楷體" w:hAnsi="Times New Roman" w:cs="標楷體"/>
          <w:b/>
          <w:bCs/>
          <w:szCs w:val="24"/>
        </w:rPr>
      </w:pPr>
      <w:r w:rsidRPr="005F0101">
        <w:rPr>
          <w:rFonts w:ascii="Times New Roman" w:eastAsia="標楷體" w:hAnsi="Times New Roman" w:cs="標楷體"/>
          <w:b/>
          <w:bCs/>
          <w:szCs w:val="24"/>
        </w:rPr>
        <w:t>四</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研究方法與步驟</w:t>
      </w:r>
    </w:p>
    <w:p w14:paraId="4189E861" w14:textId="7A46A967" w:rsidR="00D87658" w:rsidRDefault="00963649" w:rsidP="00DF6603">
      <w:pPr>
        <w:ind w:firstLineChars="400" w:firstLine="961"/>
        <w:jc w:val="both"/>
        <w:rPr>
          <w:rFonts w:ascii="Times New Roman" w:eastAsia="標楷體" w:hAnsi="Times New Roman" w:cs="標楷體"/>
          <w:b/>
          <w:bCs/>
          <w:szCs w:val="24"/>
        </w:rPr>
      </w:pPr>
      <w:r>
        <w:rPr>
          <w:rFonts w:ascii="Times New Roman" w:eastAsia="標楷體" w:hAnsi="Times New Roman" w:cs="標楷體" w:hint="eastAsia"/>
          <w:b/>
          <w:bCs/>
          <w:szCs w:val="24"/>
        </w:rPr>
        <w:t xml:space="preserve">               </w:t>
      </w:r>
      <w:r w:rsidR="00AF2C9D">
        <w:rPr>
          <w:rFonts w:ascii="Times New Roman" w:eastAsia="標楷體" w:hAnsi="Times New Roman" w:cs="標楷體"/>
          <w:b/>
          <w:bCs/>
          <w:noProof/>
          <w:szCs w:val="24"/>
        </w:rPr>
        <w:drawing>
          <wp:inline distT="0" distB="0" distL="0" distR="0" wp14:anchorId="23490F41" wp14:editId="29186D0A">
            <wp:extent cx="2584875" cy="22098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335" cy="2211048"/>
                    </a:xfrm>
                    <a:prstGeom prst="rect">
                      <a:avLst/>
                    </a:prstGeom>
                    <a:noFill/>
                  </pic:spPr>
                </pic:pic>
              </a:graphicData>
            </a:graphic>
          </wp:inline>
        </w:drawing>
      </w:r>
    </w:p>
    <w:p w14:paraId="7293AA25" w14:textId="5000CF0D" w:rsidR="00D87658" w:rsidRPr="00D87658" w:rsidRDefault="00936E58" w:rsidP="00C051B7">
      <w:pPr>
        <w:ind w:firstLineChars="200" w:firstLine="480"/>
        <w:jc w:val="both"/>
        <w:rPr>
          <w:rFonts w:ascii="Times New Roman" w:eastAsia="標楷體" w:hAnsi="Times New Roman" w:cs="標楷體"/>
          <w:bCs/>
          <w:szCs w:val="24"/>
        </w:rPr>
      </w:pPr>
      <w:r>
        <w:rPr>
          <w:rFonts w:ascii="Times New Roman" w:eastAsia="標楷體" w:hAnsi="Times New Roman" w:cs="標楷體" w:hint="eastAsia"/>
          <w:b/>
          <w:bCs/>
          <w:szCs w:val="24"/>
        </w:rPr>
        <w:t xml:space="preserve">                       </w:t>
      </w:r>
      <w:r w:rsidR="009B1F5A">
        <w:rPr>
          <w:rFonts w:ascii="Times New Roman" w:eastAsia="標楷體" w:hAnsi="Times New Roman" w:cs="標楷體" w:hint="eastAsia"/>
          <w:b/>
          <w:bCs/>
          <w:szCs w:val="24"/>
        </w:rPr>
        <w:t xml:space="preserve">   </w:t>
      </w:r>
      <w:r w:rsidR="00D87658" w:rsidRPr="00D87658">
        <w:rPr>
          <w:rFonts w:ascii="Times New Roman" w:eastAsia="標楷體" w:hAnsi="Times New Roman" w:cs="標楷體" w:hint="eastAsia"/>
          <w:bCs/>
          <w:szCs w:val="24"/>
        </w:rPr>
        <w:t>圖</w:t>
      </w:r>
      <w:r w:rsidR="009B1F5A">
        <w:rPr>
          <w:rFonts w:ascii="Times New Roman" w:eastAsia="標楷體" w:hAnsi="Times New Roman" w:cs="標楷體" w:hint="eastAsia"/>
          <w:bCs/>
          <w:szCs w:val="24"/>
        </w:rPr>
        <w:t>一</w:t>
      </w:r>
      <w:r w:rsidR="00D87658" w:rsidRPr="00D87658">
        <w:rPr>
          <w:rFonts w:ascii="Times New Roman" w:eastAsia="標楷體" w:hAnsi="Times New Roman" w:cs="標楷體" w:hint="eastAsia"/>
          <w:bCs/>
          <w:szCs w:val="24"/>
        </w:rPr>
        <w:t xml:space="preserve"> </w:t>
      </w:r>
      <w:r w:rsidR="00D87658" w:rsidRPr="00D87658">
        <w:rPr>
          <w:rFonts w:ascii="Times New Roman" w:eastAsia="標楷體" w:hAnsi="Times New Roman" w:cs="標楷體" w:hint="eastAsia"/>
          <w:bCs/>
          <w:szCs w:val="24"/>
        </w:rPr>
        <w:t>本系統之系統架構</w:t>
      </w:r>
    </w:p>
    <w:p w14:paraId="715A9AAB" w14:textId="78315910" w:rsidR="00D17221" w:rsidRDefault="005210E9" w:rsidP="005B4B9D">
      <w:pPr>
        <w:jc w:val="both"/>
        <w:rPr>
          <w:rFonts w:ascii="Times New Roman" w:eastAsia="標楷體" w:hAnsi="Times New Roman" w:cs="標楷體"/>
          <w:bCs/>
          <w:szCs w:val="24"/>
        </w:rPr>
      </w:pPr>
      <w:r>
        <w:rPr>
          <w:rFonts w:ascii="Times New Roman" w:eastAsia="標楷體" w:hAnsi="Times New Roman" w:cs="標楷體" w:hint="eastAsia"/>
          <w:bCs/>
          <w:szCs w:val="24"/>
        </w:rPr>
        <w:t>以下</w:t>
      </w:r>
      <w:r w:rsidR="00D17221">
        <w:rPr>
          <w:rFonts w:ascii="Times New Roman" w:eastAsia="標楷體" w:hAnsi="Times New Roman" w:cs="標楷體" w:hint="eastAsia"/>
          <w:bCs/>
          <w:szCs w:val="24"/>
        </w:rPr>
        <w:t>分別</w:t>
      </w:r>
      <w:r w:rsidR="00D17221" w:rsidRPr="00D17221">
        <w:rPr>
          <w:rFonts w:ascii="Times New Roman" w:eastAsia="標楷體" w:hAnsi="Times New Roman" w:cs="標楷體" w:hint="eastAsia"/>
          <w:bCs/>
          <w:szCs w:val="24"/>
        </w:rPr>
        <w:t>對第二節</w:t>
      </w:r>
      <w:r w:rsidR="00D17221">
        <w:rPr>
          <w:rFonts w:ascii="Times New Roman" w:eastAsia="標楷體" w:hAnsi="Times New Roman" w:cs="標楷體" w:hint="eastAsia"/>
          <w:bCs/>
          <w:szCs w:val="24"/>
        </w:rPr>
        <w:t>所介紹本系統的三大功能</w:t>
      </w:r>
      <w:r>
        <w:rPr>
          <w:rFonts w:ascii="Times New Roman" w:eastAsia="標楷體" w:hAnsi="Times New Roman" w:cs="標楷體" w:hint="eastAsia"/>
          <w:bCs/>
          <w:szCs w:val="24"/>
        </w:rPr>
        <w:t>的問題進行探討：</w:t>
      </w:r>
    </w:p>
    <w:p w14:paraId="1D6F4897" w14:textId="6307AF42" w:rsidR="00D17221" w:rsidRPr="00D17221" w:rsidRDefault="00D17221" w:rsidP="006405C6">
      <w:pPr>
        <w:pStyle w:val="a3"/>
        <w:numPr>
          <w:ilvl w:val="0"/>
          <w:numId w:val="7"/>
        </w:numPr>
        <w:jc w:val="both"/>
        <w:rPr>
          <w:rFonts w:ascii="Times New Roman" w:eastAsia="標楷體" w:hAnsi="Times New Roman"/>
        </w:rPr>
      </w:pPr>
      <w:r>
        <w:rPr>
          <w:rFonts w:ascii="Times New Roman" w:eastAsia="標楷體" w:hAnsi="Times New Roman" w:cs="標楷體" w:hint="eastAsia"/>
          <w:bCs/>
          <w:szCs w:val="24"/>
        </w:rPr>
        <w:t xml:space="preserve"> </w:t>
      </w:r>
      <w:r>
        <w:rPr>
          <w:rFonts w:ascii="Times New Roman" w:eastAsia="標楷體" w:hAnsi="Times New Roman" w:cs="標楷體" w:hint="eastAsia"/>
          <w:bCs/>
          <w:szCs w:val="24"/>
        </w:rPr>
        <w:t>系統三大功能問題探討</w:t>
      </w:r>
    </w:p>
    <w:p w14:paraId="121DEAA0" w14:textId="293668CA" w:rsidR="00D17221" w:rsidRPr="000E639C" w:rsidRDefault="000E639C" w:rsidP="000E639C">
      <w:pPr>
        <w:jc w:val="both"/>
        <w:rPr>
          <w:rFonts w:ascii="Times New Roman" w:eastAsia="標楷體" w:hAnsi="Times New Roman"/>
        </w:rPr>
      </w:pPr>
      <w:r w:rsidRPr="000E639C">
        <w:rPr>
          <w:rFonts w:ascii="Times New Roman" w:eastAsia="標楷體" w:hAnsi="Times New Roman" w:cs="標楷體" w:hint="eastAsia"/>
          <w:bCs/>
          <w:szCs w:val="24"/>
        </w:rPr>
        <w:t xml:space="preserve">1. </w:t>
      </w:r>
      <w:r w:rsidR="00D17221" w:rsidRPr="000E639C">
        <w:rPr>
          <w:rFonts w:ascii="Times New Roman" w:eastAsia="標楷體" w:hAnsi="Times New Roman" w:cs="標楷體" w:hint="eastAsia"/>
          <w:bCs/>
          <w:szCs w:val="24"/>
        </w:rPr>
        <w:t>即時追蹤</w:t>
      </w:r>
    </w:p>
    <w:p w14:paraId="3A9BF90E" w14:textId="6F89E2B6" w:rsidR="00D17221" w:rsidRDefault="000E639C" w:rsidP="000E639C">
      <w:pPr>
        <w:pStyle w:val="a3"/>
        <w:ind w:left="0"/>
        <w:jc w:val="both"/>
        <w:rPr>
          <w:rFonts w:ascii="Times New Roman" w:eastAsia="標楷體" w:hAnsi="Times New Roman"/>
        </w:rPr>
      </w:pPr>
      <w:r>
        <w:rPr>
          <w:rFonts w:ascii="Times New Roman" w:eastAsia="標楷體" w:hAnsi="Times New Roman" w:hint="eastAsia"/>
        </w:rPr>
        <w:t xml:space="preserve">(1) </w:t>
      </w:r>
      <w:r w:rsidR="009F4195">
        <w:rPr>
          <w:rFonts w:ascii="Times New Roman" w:eastAsia="標楷體" w:hAnsi="Times New Roman" w:hint="eastAsia"/>
        </w:rPr>
        <w:t>資料傳輸</w:t>
      </w:r>
      <w:r w:rsidR="00D17221">
        <w:rPr>
          <w:rFonts w:ascii="Times New Roman" w:eastAsia="標楷體" w:hAnsi="Times New Roman" w:hint="eastAsia"/>
        </w:rPr>
        <w:t>架構</w:t>
      </w:r>
    </w:p>
    <w:p w14:paraId="15412805" w14:textId="68D18390" w:rsidR="00432E26" w:rsidRDefault="009B1F5A" w:rsidP="000E639C">
      <w:pPr>
        <w:pStyle w:val="a3"/>
        <w:ind w:left="0"/>
        <w:jc w:val="both"/>
        <w:rPr>
          <w:rFonts w:ascii="Times New Roman" w:eastAsia="標楷體" w:hAnsi="Times New Roman"/>
        </w:rPr>
      </w:pPr>
      <w:r>
        <w:rPr>
          <w:rFonts w:ascii="Times New Roman" w:eastAsia="標楷體" w:hAnsi="Times New Roman" w:hint="eastAsia"/>
        </w:rPr>
        <w:t xml:space="preserve">               </w:t>
      </w:r>
      <w:r w:rsidR="00432E26">
        <w:rPr>
          <w:rFonts w:ascii="Times New Roman" w:eastAsia="標楷體" w:hAnsi="Times New Roman"/>
          <w:noProof/>
        </w:rPr>
        <w:drawing>
          <wp:inline distT="0" distB="0" distL="0" distR="0" wp14:anchorId="5E81831C" wp14:editId="12B9A20A">
            <wp:extent cx="3090942" cy="2171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3170" cy="2173265"/>
                    </a:xfrm>
                    <a:prstGeom prst="rect">
                      <a:avLst/>
                    </a:prstGeom>
                    <a:noFill/>
                  </pic:spPr>
                </pic:pic>
              </a:graphicData>
            </a:graphic>
          </wp:inline>
        </w:drawing>
      </w:r>
    </w:p>
    <w:p w14:paraId="4C8ECEE7" w14:textId="5F1362B8" w:rsidR="00432E26" w:rsidRDefault="009B1F5A" w:rsidP="000E639C">
      <w:pPr>
        <w:pStyle w:val="a3"/>
        <w:ind w:left="0"/>
        <w:jc w:val="both"/>
        <w:rPr>
          <w:rFonts w:ascii="Times New Roman" w:eastAsia="標楷體" w:hAnsi="Times New Roman"/>
        </w:rPr>
      </w:pPr>
      <w:r>
        <w:rPr>
          <w:rFonts w:ascii="Times New Roman" w:eastAsia="標楷體" w:hAnsi="Times New Roman" w:hint="eastAsia"/>
        </w:rPr>
        <w:t xml:space="preserve">               </w:t>
      </w:r>
      <w:r w:rsidR="00432E26">
        <w:rPr>
          <w:rFonts w:ascii="Times New Roman" w:eastAsia="標楷體" w:hAnsi="Times New Roman" w:hint="eastAsia"/>
        </w:rPr>
        <w:t>圖</w:t>
      </w:r>
      <w:r>
        <w:rPr>
          <w:rFonts w:ascii="Times New Roman" w:eastAsia="標楷體" w:hAnsi="Times New Roman" w:hint="eastAsia"/>
        </w:rPr>
        <w:t>二</w:t>
      </w:r>
      <w:r w:rsidR="00432E26">
        <w:rPr>
          <w:rFonts w:ascii="Times New Roman" w:eastAsia="標楷體" w:hAnsi="Times New Roman" w:hint="eastAsia"/>
        </w:rPr>
        <w:t xml:space="preserve"> </w:t>
      </w:r>
      <w:r w:rsidR="00432E26">
        <w:rPr>
          <w:rFonts w:ascii="Times New Roman" w:eastAsia="標楷體" w:hAnsi="Times New Roman" w:hint="eastAsia"/>
        </w:rPr>
        <w:t>資料在系統中的傳遞與各設備間的通訊方法</w:t>
      </w:r>
    </w:p>
    <w:p w14:paraId="306D9CC8" w14:textId="49B7D223" w:rsidR="00DF69A8" w:rsidRPr="000E639C" w:rsidRDefault="000E639C" w:rsidP="000E639C">
      <w:pPr>
        <w:jc w:val="both"/>
        <w:rPr>
          <w:rFonts w:ascii="Times New Roman" w:eastAsia="標楷體" w:hAnsi="Times New Roman"/>
        </w:rPr>
      </w:pPr>
      <w:r>
        <w:rPr>
          <w:rFonts w:ascii="Times New Roman" w:eastAsia="標楷體" w:hAnsi="Times New Roman" w:hint="eastAsia"/>
        </w:rPr>
        <w:t xml:space="preserve">    </w:t>
      </w:r>
      <w:r w:rsidR="006459FD">
        <w:rPr>
          <w:rFonts w:ascii="Times New Roman" w:eastAsia="標楷體" w:hAnsi="Times New Roman" w:hint="eastAsia"/>
        </w:rPr>
        <w:t>本系統利用</w:t>
      </w:r>
      <w:r w:rsidR="00DF69A8" w:rsidRPr="000E639C">
        <w:rPr>
          <w:rFonts w:ascii="Times New Roman" w:eastAsia="標楷體" w:hAnsi="Times New Roman" w:hint="eastAsia"/>
        </w:rPr>
        <w:t>兩種不同的傳輸技術</w:t>
      </w:r>
      <w:r w:rsidR="006459FD">
        <w:rPr>
          <w:rFonts w:ascii="Times New Roman" w:eastAsia="標楷體" w:hAnsi="Times New Roman" w:hint="eastAsia"/>
        </w:rPr>
        <w:t>做開發</w:t>
      </w:r>
      <w:r w:rsidR="00DF69A8" w:rsidRPr="000E639C">
        <w:rPr>
          <w:rFonts w:ascii="Times New Roman" w:eastAsia="標楷體" w:hAnsi="Times New Roman" w:hint="eastAsia"/>
        </w:rPr>
        <w:t>，分別為</w:t>
      </w:r>
      <w:r w:rsidR="00DF69A8" w:rsidRPr="000E639C">
        <w:rPr>
          <w:rFonts w:ascii="Times New Roman" w:eastAsia="標楷體" w:hAnsi="Times New Roman" w:hint="eastAsia"/>
        </w:rPr>
        <w:t>4G</w:t>
      </w:r>
      <w:r w:rsidR="00DF69A8" w:rsidRPr="000E639C">
        <w:rPr>
          <w:rFonts w:ascii="Times New Roman" w:eastAsia="標楷體" w:hAnsi="Times New Roman" w:hint="eastAsia"/>
        </w:rPr>
        <w:t>無線網路與窄帶物聯網</w:t>
      </w:r>
      <w:r w:rsidR="00DF69A8" w:rsidRPr="000E639C">
        <w:rPr>
          <w:rFonts w:ascii="Times New Roman" w:eastAsia="標楷體" w:hAnsi="Times New Roman" w:hint="eastAsia"/>
        </w:rPr>
        <w:t>(</w:t>
      </w:r>
      <w:r w:rsidR="00DF69A8" w:rsidRPr="000E639C">
        <w:rPr>
          <w:rFonts w:ascii="Times New Roman" w:eastAsia="標楷體" w:hAnsi="Times New Roman" w:cs="標楷體"/>
        </w:rPr>
        <w:t>Narrow Band Internet of Things</w:t>
      </w:r>
      <w:r w:rsidR="00DF69A8" w:rsidRPr="000E639C">
        <w:rPr>
          <w:rFonts w:ascii="Times New Roman" w:eastAsia="標楷體" w:hAnsi="Times New Roman" w:cs="標楷體" w:hint="eastAsia"/>
        </w:rPr>
        <w:t>、</w:t>
      </w:r>
      <w:r w:rsidR="00DF69A8" w:rsidRPr="000E639C">
        <w:rPr>
          <w:rFonts w:ascii="Times New Roman" w:eastAsia="標楷體" w:hAnsi="Times New Roman" w:cs="標楷體"/>
        </w:rPr>
        <w:t>NB-IoT</w:t>
      </w:r>
      <w:r w:rsidR="00DF69A8" w:rsidRPr="000E639C">
        <w:rPr>
          <w:rFonts w:ascii="Times New Roman" w:eastAsia="標楷體" w:hAnsi="Times New Roman" w:hint="eastAsia"/>
        </w:rPr>
        <w:t>)</w:t>
      </w:r>
      <w:r w:rsidR="00DF69A8" w:rsidRPr="000E639C">
        <w:rPr>
          <w:rFonts w:ascii="Times New Roman" w:eastAsia="標楷體" w:hAnsi="Times New Roman" w:hint="eastAsia"/>
        </w:rPr>
        <w:t>。手機與樹苺派做為資料傳輸的中繼站，透過藍芽低功耗</w:t>
      </w:r>
      <w:r w:rsidR="00DF69A8" w:rsidRPr="000E639C">
        <w:rPr>
          <w:rFonts w:ascii="Times New Roman" w:eastAsia="標楷體" w:hAnsi="Times New Roman" w:hint="eastAsia"/>
        </w:rPr>
        <w:t>(</w:t>
      </w:r>
      <w:r w:rsidR="00DF69A8" w:rsidRPr="000E639C">
        <w:rPr>
          <w:rFonts w:ascii="Times New Roman" w:eastAsia="標楷體" w:hAnsi="Times New Roman" w:cs="標楷體"/>
        </w:rPr>
        <w:t>Bluetooth Low Energy</w:t>
      </w:r>
      <w:r w:rsidR="006459FD">
        <w:rPr>
          <w:rFonts w:ascii="Times New Roman" w:eastAsia="標楷體" w:hAnsi="Times New Roman" w:cs="標楷體" w:hint="eastAsia"/>
        </w:rPr>
        <w:t>、</w:t>
      </w:r>
      <w:r w:rsidR="006459FD">
        <w:rPr>
          <w:rFonts w:ascii="Times New Roman" w:eastAsia="標楷體" w:hAnsi="Times New Roman" w:cs="標楷體" w:hint="eastAsia"/>
        </w:rPr>
        <w:t>BLE</w:t>
      </w:r>
      <w:r w:rsidR="00DF69A8" w:rsidRPr="000E639C">
        <w:rPr>
          <w:rFonts w:ascii="Times New Roman" w:eastAsia="標楷體" w:hAnsi="Times New Roman" w:hint="eastAsia"/>
        </w:rPr>
        <w:t>)</w:t>
      </w:r>
      <w:r w:rsidR="00157053">
        <w:rPr>
          <w:rFonts w:ascii="Times New Roman" w:eastAsia="標楷體" w:hAnsi="Times New Roman" w:hint="eastAsia"/>
        </w:rPr>
        <w:t>與運動手環連線，每隔</w:t>
      </w:r>
      <w:r w:rsidR="00157053">
        <w:rPr>
          <w:rFonts w:ascii="Times New Roman" w:eastAsia="標楷體" w:hAnsi="Times New Roman" w:hint="eastAsia"/>
        </w:rPr>
        <w:t>30</w:t>
      </w:r>
      <w:r w:rsidR="00157053">
        <w:rPr>
          <w:rFonts w:ascii="Times New Roman" w:eastAsia="標楷體" w:hAnsi="Times New Roman" w:hint="eastAsia"/>
        </w:rPr>
        <w:t>秒</w:t>
      </w:r>
      <w:r w:rsidR="00DF69A8" w:rsidRPr="000E639C">
        <w:rPr>
          <w:rFonts w:ascii="Times New Roman" w:eastAsia="標楷體" w:hAnsi="Times New Roman" w:hint="eastAsia"/>
        </w:rPr>
        <w:t>會從手環更新即時的生理資訊（心</w:t>
      </w:r>
      <w:r w:rsidR="00DF69A8" w:rsidRPr="000E639C">
        <w:rPr>
          <w:rFonts w:ascii="Times New Roman" w:eastAsia="標楷體" w:hAnsi="Times New Roman" w:hint="eastAsia"/>
        </w:rPr>
        <w:lastRenderedPageBreak/>
        <w:t>率、血氧、行走步數）。</w:t>
      </w:r>
      <w:r w:rsidR="00D51F60" w:rsidRPr="000E639C">
        <w:rPr>
          <w:rFonts w:ascii="Times New Roman" w:eastAsia="標楷體" w:hAnsi="Times New Roman" w:hint="eastAsia"/>
        </w:rPr>
        <w:t>同時，手機與樹苺派會</w:t>
      </w:r>
      <w:r w:rsidR="00C14722" w:rsidRPr="000E639C">
        <w:rPr>
          <w:rFonts w:ascii="Times New Roman" w:eastAsia="標楷體" w:hAnsi="Times New Roman" w:hint="eastAsia"/>
        </w:rPr>
        <w:t>抓取</w:t>
      </w:r>
      <w:r w:rsidR="00C14722" w:rsidRPr="000E639C">
        <w:rPr>
          <w:rFonts w:ascii="Times New Roman" w:eastAsia="標楷體" w:hAnsi="Times New Roman" w:hint="eastAsia"/>
        </w:rPr>
        <w:t>GPS</w:t>
      </w:r>
      <w:r w:rsidR="00C14722" w:rsidRPr="000E639C">
        <w:rPr>
          <w:rFonts w:ascii="Times New Roman" w:eastAsia="標楷體" w:hAnsi="Times New Roman" w:hint="eastAsia"/>
        </w:rPr>
        <w:t>資料，再</w:t>
      </w:r>
      <w:r w:rsidR="00D51F60" w:rsidRPr="000E639C">
        <w:rPr>
          <w:rFonts w:ascii="Times New Roman" w:eastAsia="標楷體" w:hAnsi="Times New Roman" w:hint="eastAsia"/>
        </w:rPr>
        <w:t>分別透過</w:t>
      </w:r>
      <w:r w:rsidR="00D51F60" w:rsidRPr="000E639C">
        <w:rPr>
          <w:rFonts w:ascii="Times New Roman" w:eastAsia="標楷體" w:hAnsi="Times New Roman" w:hint="eastAsia"/>
        </w:rPr>
        <w:t>4G</w:t>
      </w:r>
      <w:r w:rsidR="00D51F60" w:rsidRPr="000E639C">
        <w:rPr>
          <w:rFonts w:ascii="Times New Roman" w:eastAsia="標楷體" w:hAnsi="Times New Roman" w:hint="eastAsia"/>
        </w:rPr>
        <w:t>與</w:t>
      </w:r>
      <w:r w:rsidR="00D51F60" w:rsidRPr="000E639C">
        <w:rPr>
          <w:rFonts w:ascii="Times New Roman" w:eastAsia="標楷體" w:hAnsi="Times New Roman" w:cs="標楷體"/>
        </w:rPr>
        <w:t>NB-IoT</w:t>
      </w:r>
      <w:r w:rsidR="00D51F60" w:rsidRPr="000E639C">
        <w:rPr>
          <w:rFonts w:ascii="Times New Roman" w:eastAsia="標楷體" w:hAnsi="Times New Roman" w:cs="標楷體" w:hint="eastAsia"/>
        </w:rPr>
        <w:t>將</w:t>
      </w:r>
      <w:r w:rsidR="00C14722" w:rsidRPr="000E639C">
        <w:rPr>
          <w:rFonts w:ascii="Times New Roman" w:eastAsia="標楷體" w:hAnsi="Times New Roman" w:cs="標楷體" w:hint="eastAsia"/>
        </w:rPr>
        <w:t>生理資料與</w:t>
      </w:r>
      <w:r w:rsidR="00C14722" w:rsidRPr="000E639C">
        <w:rPr>
          <w:rFonts w:ascii="Times New Roman" w:eastAsia="標楷體" w:hAnsi="Times New Roman" w:cs="標楷體" w:hint="eastAsia"/>
        </w:rPr>
        <w:t>GPS</w:t>
      </w:r>
      <w:r w:rsidR="00D51F60" w:rsidRPr="000E639C">
        <w:rPr>
          <w:rFonts w:ascii="Times New Roman" w:eastAsia="標楷體" w:hAnsi="Times New Roman" w:cs="標楷體" w:hint="eastAsia"/>
        </w:rPr>
        <w:t>資料</w:t>
      </w:r>
      <w:r w:rsidR="00C14722" w:rsidRPr="000E639C">
        <w:rPr>
          <w:rFonts w:ascii="Times New Roman" w:eastAsia="標楷體" w:hAnsi="Times New Roman" w:cs="標楷體" w:hint="eastAsia"/>
        </w:rPr>
        <w:t>一併</w:t>
      </w:r>
      <w:r w:rsidR="00D51F60" w:rsidRPr="000E639C">
        <w:rPr>
          <w:rFonts w:ascii="Times New Roman" w:eastAsia="標楷體" w:hAnsi="Times New Roman" w:cs="標楷體" w:hint="eastAsia"/>
        </w:rPr>
        <w:t>傳送到伺服器進行處理</w:t>
      </w:r>
      <w:r w:rsidR="00C14722" w:rsidRPr="000E639C">
        <w:rPr>
          <w:rFonts w:ascii="Times New Roman" w:eastAsia="標楷體" w:hAnsi="Times New Roman" w:cs="標楷體" w:hint="eastAsia"/>
        </w:rPr>
        <w:t>，套入深度學習訓練完成</w:t>
      </w:r>
      <w:r w:rsidR="005F4B99" w:rsidRPr="000E639C">
        <w:rPr>
          <w:rFonts w:ascii="Times New Roman" w:eastAsia="標楷體" w:hAnsi="Times New Roman" w:cs="標楷體" w:hint="eastAsia"/>
        </w:rPr>
        <w:t>辨識目前正在進行的運動項目</w:t>
      </w:r>
      <w:r w:rsidR="00C14722" w:rsidRPr="000E639C">
        <w:rPr>
          <w:rFonts w:ascii="Times New Roman" w:eastAsia="標楷體" w:hAnsi="Times New Roman" w:cs="標楷體" w:hint="eastAsia"/>
        </w:rPr>
        <w:t>的模型，</w:t>
      </w:r>
      <w:r w:rsidR="005F4B99" w:rsidRPr="000E639C">
        <w:rPr>
          <w:rFonts w:ascii="Times New Roman" w:eastAsia="標楷體" w:hAnsi="Times New Roman" w:cs="標楷體" w:hint="eastAsia"/>
        </w:rPr>
        <w:t>得到結果後會將結果同時存入資料庫與傳送到網頁端做呈現</w:t>
      </w:r>
      <w:r w:rsidR="00D51F60" w:rsidRPr="000E639C">
        <w:rPr>
          <w:rFonts w:ascii="Times New Roman" w:eastAsia="標楷體" w:hAnsi="Times New Roman" w:cs="標楷體" w:hint="eastAsia"/>
        </w:rPr>
        <w:t>。</w:t>
      </w:r>
    </w:p>
    <w:p w14:paraId="5ECA19AD" w14:textId="77777777" w:rsidR="00F64325" w:rsidRDefault="000E639C" w:rsidP="00F64325">
      <w:pPr>
        <w:jc w:val="both"/>
        <w:rPr>
          <w:rFonts w:ascii="Times New Roman" w:eastAsia="標楷體" w:hAnsi="Times New Roman"/>
        </w:rPr>
      </w:pPr>
      <w:r>
        <w:rPr>
          <w:rFonts w:ascii="Times New Roman" w:eastAsia="標楷體" w:hAnsi="Times New Roman" w:hint="eastAsia"/>
        </w:rPr>
        <w:t xml:space="preserve">(2) </w:t>
      </w:r>
      <w:r w:rsidR="000F2B65" w:rsidRPr="000E639C">
        <w:rPr>
          <w:rFonts w:ascii="Times New Roman" w:eastAsia="標楷體" w:hAnsi="Times New Roman" w:hint="eastAsia"/>
        </w:rPr>
        <w:t>如何利用深度學習辨識運動項目？</w:t>
      </w:r>
    </w:p>
    <w:p w14:paraId="3F881D29" w14:textId="0A47DDCA" w:rsidR="00AF3311" w:rsidRPr="00F64325" w:rsidRDefault="00AF3311" w:rsidP="00F64325">
      <w:pPr>
        <w:pStyle w:val="a3"/>
        <w:numPr>
          <w:ilvl w:val="0"/>
          <w:numId w:val="14"/>
        </w:numPr>
        <w:jc w:val="both"/>
        <w:rPr>
          <w:rFonts w:ascii="Times New Roman" w:eastAsia="標楷體" w:hAnsi="Times New Roman"/>
        </w:rPr>
      </w:pPr>
      <w:r w:rsidRPr="00F64325">
        <w:rPr>
          <w:rFonts w:ascii="Times New Roman" w:eastAsia="標楷體" w:hAnsi="Times New Roman" w:hint="eastAsia"/>
        </w:rPr>
        <w:t>前置作業</w:t>
      </w:r>
      <w:r w:rsidR="00EA29DB" w:rsidRPr="00F64325">
        <w:rPr>
          <w:rFonts w:ascii="Times New Roman" w:eastAsia="標楷體" w:hAnsi="Times New Roman" w:hint="eastAsia"/>
        </w:rPr>
        <w:t>–引入函式庫</w:t>
      </w:r>
    </w:p>
    <w:p w14:paraId="4AB7695B" w14:textId="54766311" w:rsidR="00EA29DB" w:rsidRDefault="000E639C" w:rsidP="000E639C">
      <w:pPr>
        <w:pStyle w:val="a3"/>
        <w:ind w:left="0"/>
        <w:jc w:val="both"/>
        <w:rPr>
          <w:rFonts w:ascii="Times New Roman" w:eastAsia="標楷體" w:hAnsi="Times New Roman"/>
        </w:rPr>
      </w:pPr>
      <w:r>
        <w:rPr>
          <w:rFonts w:ascii="Times New Roman" w:eastAsia="標楷體" w:hAnsi="Times New Roman" w:hint="eastAsia"/>
        </w:rPr>
        <w:t xml:space="preserve">    </w:t>
      </w:r>
      <w:r w:rsidR="00EA29DB">
        <w:rPr>
          <w:rFonts w:ascii="Times New Roman" w:eastAsia="標楷體" w:hAnsi="Times New Roman"/>
        </w:rPr>
        <w:t>P</w:t>
      </w:r>
      <w:r w:rsidR="00EA29DB">
        <w:rPr>
          <w:rFonts w:ascii="Times New Roman" w:eastAsia="標楷體" w:hAnsi="Times New Roman" w:hint="eastAsia"/>
        </w:rPr>
        <w:t>ython</w:t>
      </w:r>
      <w:r w:rsidR="00883ADE">
        <w:rPr>
          <w:rFonts w:ascii="Times New Roman" w:eastAsia="標楷體" w:hAnsi="Times New Roman" w:hint="eastAsia"/>
        </w:rPr>
        <w:t>提供許多函示庫方便</w:t>
      </w:r>
      <w:r w:rsidR="00EA29DB">
        <w:rPr>
          <w:rFonts w:ascii="Times New Roman" w:eastAsia="標楷體" w:hAnsi="Times New Roman" w:hint="eastAsia"/>
        </w:rPr>
        <w:t>做機器學習時處理資料更為便捷，本系統主要會用用到三種函示庫，</w:t>
      </w:r>
      <w:r w:rsidR="00EA29DB" w:rsidRPr="00EA29DB">
        <w:rPr>
          <w:rFonts w:ascii="Times New Roman" w:eastAsia="標楷體" w:hAnsi="Times New Roman" w:hint="eastAsia"/>
        </w:rPr>
        <w:t>N</w:t>
      </w:r>
      <w:r w:rsidR="00EA29DB" w:rsidRPr="00EA29DB">
        <w:rPr>
          <w:rFonts w:ascii="Times New Roman" w:eastAsia="標楷體" w:hAnsi="Times New Roman"/>
        </w:rPr>
        <w:t>umPy</w:t>
      </w:r>
      <w:r w:rsidR="00EA29DB">
        <w:rPr>
          <w:rFonts w:ascii="Times New Roman" w:eastAsia="標楷體" w:hAnsi="Times New Roman" w:hint="eastAsia"/>
        </w:rPr>
        <w:t>，可以對數據做更迅速的運算，</w:t>
      </w:r>
      <w:r w:rsidR="00EA29DB" w:rsidRPr="00EA29DB">
        <w:rPr>
          <w:rFonts w:ascii="Times New Roman" w:eastAsia="標楷體" w:hAnsi="Times New Roman" w:hint="eastAsia"/>
        </w:rPr>
        <w:t>將數據轉換成</w:t>
      </w:r>
      <w:r w:rsidR="00EA29DB" w:rsidRPr="00EA29DB">
        <w:rPr>
          <w:rFonts w:ascii="Times New Roman" w:eastAsia="標楷體" w:hAnsi="Times New Roman" w:hint="eastAsia"/>
        </w:rPr>
        <w:t>n</w:t>
      </w:r>
      <w:r w:rsidR="00EA29DB" w:rsidRPr="00EA29DB">
        <w:rPr>
          <w:rFonts w:ascii="Times New Roman" w:eastAsia="標楷體" w:hAnsi="Times New Roman"/>
        </w:rPr>
        <w:t>umpy.array</w:t>
      </w:r>
      <w:r w:rsidR="00EA29DB" w:rsidRPr="00EA29DB">
        <w:rPr>
          <w:rFonts w:ascii="Times New Roman" w:eastAsia="標楷體" w:hAnsi="Times New Roman" w:hint="eastAsia"/>
        </w:rPr>
        <w:t>後並加總時能夠跟一般陣列的</w:t>
      </w:r>
      <w:r w:rsidR="00B9461B">
        <w:rPr>
          <w:rFonts w:ascii="Times New Roman" w:eastAsia="標楷體" w:hAnsi="Times New Roman" w:hint="eastAsia"/>
        </w:rPr>
        <w:t>處理</w:t>
      </w:r>
      <w:r w:rsidR="00EA29DB" w:rsidRPr="00EA29DB">
        <w:rPr>
          <w:rFonts w:ascii="Times New Roman" w:eastAsia="標楷體" w:hAnsi="Times New Roman" w:hint="eastAsia"/>
        </w:rPr>
        <w:t>時間差上一個數級</w:t>
      </w:r>
      <w:r w:rsidR="00EA29DB">
        <w:rPr>
          <w:rFonts w:ascii="Times New Roman" w:eastAsia="標楷體" w:hAnsi="Times New Roman" w:hint="eastAsia"/>
        </w:rPr>
        <w:t>。</w:t>
      </w:r>
      <w:r w:rsidR="00EA29DB" w:rsidRPr="00EA29DB">
        <w:rPr>
          <w:rFonts w:ascii="Times New Roman" w:eastAsia="標楷體" w:hAnsi="Times New Roman"/>
        </w:rPr>
        <w:t>Pandas</w:t>
      </w:r>
      <w:r w:rsidR="00EA29DB">
        <w:rPr>
          <w:rFonts w:ascii="Times New Roman" w:eastAsia="標楷體" w:hAnsi="Times New Roman" w:hint="eastAsia"/>
        </w:rPr>
        <w:t>函示</w:t>
      </w:r>
      <w:r w:rsidR="00B9461B">
        <w:rPr>
          <w:rFonts w:ascii="Times New Roman" w:eastAsia="標楷體" w:hAnsi="Times New Roman" w:hint="eastAsia"/>
        </w:rPr>
        <w:t>庫</w:t>
      </w:r>
      <w:r w:rsidR="00EA29DB" w:rsidRPr="00EA29DB">
        <w:rPr>
          <w:rFonts w:ascii="Times New Roman" w:eastAsia="標楷體" w:hAnsi="Times New Roman" w:hint="eastAsia"/>
        </w:rPr>
        <w:t>方便我們做資料</w:t>
      </w:r>
      <w:r w:rsidR="00B9461B">
        <w:rPr>
          <w:rFonts w:ascii="Times New Roman" w:eastAsia="標楷體" w:hAnsi="Times New Roman" w:hint="eastAsia"/>
        </w:rPr>
        <w:t>的串接</w:t>
      </w:r>
      <w:r w:rsidR="00EA29DB" w:rsidRPr="00EA29DB">
        <w:rPr>
          <w:rFonts w:ascii="Times New Roman" w:eastAsia="標楷體" w:hAnsi="Times New Roman" w:hint="eastAsia"/>
        </w:rPr>
        <w:t>與對齊</w:t>
      </w:r>
      <w:r w:rsidR="00EA29DB">
        <w:rPr>
          <w:rFonts w:ascii="Times New Roman" w:eastAsia="標楷體" w:hAnsi="Times New Roman" w:hint="eastAsia"/>
        </w:rPr>
        <w:t>，</w:t>
      </w:r>
      <w:r w:rsidR="00EA29DB" w:rsidRPr="00EA29DB">
        <w:rPr>
          <w:rFonts w:ascii="Times New Roman" w:eastAsia="標楷體" w:hAnsi="Times New Roman" w:hint="eastAsia"/>
        </w:rPr>
        <w:t>m</w:t>
      </w:r>
      <w:r w:rsidR="00EA29DB" w:rsidRPr="00EA29DB">
        <w:rPr>
          <w:rFonts w:ascii="Times New Roman" w:eastAsia="標楷體" w:hAnsi="Times New Roman"/>
        </w:rPr>
        <w:t>atplolt</w:t>
      </w:r>
      <w:r w:rsidR="00EA29DB" w:rsidRPr="00EA29DB">
        <w:rPr>
          <w:rFonts w:ascii="Times New Roman" w:eastAsia="標楷體" w:hAnsi="Times New Roman" w:hint="eastAsia"/>
        </w:rPr>
        <w:t>則能夠幫助我們對資料做出圖像化的處理</w:t>
      </w:r>
      <w:r w:rsidR="00EA29DB">
        <w:rPr>
          <w:rFonts w:ascii="Times New Roman" w:eastAsia="標楷體" w:hAnsi="Times New Roman" w:hint="eastAsia"/>
        </w:rPr>
        <w:t>。</w:t>
      </w:r>
    </w:p>
    <w:p w14:paraId="636C3451" w14:textId="1B44DE5D" w:rsidR="00EA29DB" w:rsidRPr="008D242A" w:rsidRDefault="00EA29DB" w:rsidP="00F64325">
      <w:pPr>
        <w:pStyle w:val="a3"/>
        <w:numPr>
          <w:ilvl w:val="0"/>
          <w:numId w:val="14"/>
        </w:numPr>
        <w:jc w:val="both"/>
        <w:rPr>
          <w:rFonts w:ascii="Times New Roman" w:eastAsia="標楷體" w:hAnsi="Times New Roman"/>
        </w:rPr>
      </w:pPr>
      <w:r w:rsidRPr="008D242A">
        <w:rPr>
          <w:rFonts w:ascii="Times New Roman" w:eastAsia="標楷體" w:hAnsi="Times New Roman" w:hint="eastAsia"/>
        </w:rPr>
        <w:t>前置作業–引入資料</w:t>
      </w:r>
    </w:p>
    <w:p w14:paraId="3C136150" w14:textId="5CC3609C" w:rsidR="00EA29DB" w:rsidRPr="00D20C2E" w:rsidRDefault="00D20C2E" w:rsidP="00D20C2E">
      <w:pPr>
        <w:pStyle w:val="a3"/>
        <w:ind w:left="0"/>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資料由伺服器中資料庫引入，資料屬性分別為使用者、</w:t>
      </w:r>
      <w:r>
        <w:rPr>
          <w:rFonts w:ascii="Times New Roman" w:eastAsia="標楷體" w:hAnsi="Times New Roman" w:hint="eastAsia"/>
        </w:rPr>
        <w:t>GPS</w:t>
      </w:r>
      <w:r>
        <w:rPr>
          <w:rFonts w:ascii="Times New Roman" w:eastAsia="標楷體" w:hAnsi="Times New Roman" w:hint="eastAsia"/>
        </w:rPr>
        <w:t>位置、心率、血氧、時間、運動項目</w:t>
      </w:r>
      <w:r>
        <w:rPr>
          <w:rFonts w:ascii="Times New Roman" w:eastAsia="標楷體" w:hAnsi="Times New Roman" w:hint="eastAsia"/>
        </w:rPr>
        <w:t>(</w:t>
      </w:r>
      <w:r>
        <w:rPr>
          <w:rFonts w:ascii="Times New Roman" w:eastAsia="標楷體" w:hAnsi="Times New Roman" w:hint="eastAsia"/>
        </w:rPr>
        <w:t>行走或自行車</w:t>
      </w:r>
      <w:r>
        <w:rPr>
          <w:rFonts w:ascii="Times New Roman" w:eastAsia="標楷體" w:hAnsi="Times New Roman" w:hint="eastAsia"/>
        </w:rPr>
        <w:t>)</w:t>
      </w:r>
      <w:r>
        <w:rPr>
          <w:rFonts w:ascii="Times New Roman" w:eastAsia="標楷體" w:hAnsi="Times New Roman" w:hint="eastAsia"/>
        </w:rPr>
        <w:t>。運動項目為深度學習訓練的標籤，會以數字表示方便操作</w:t>
      </w:r>
      <w:r w:rsidR="00883ADE">
        <w:rPr>
          <w:rFonts w:ascii="Times New Roman" w:eastAsia="標楷體" w:hAnsi="Times New Roman" w:hint="eastAsia"/>
        </w:rPr>
        <w:t>，</w:t>
      </w:r>
      <w:r>
        <w:rPr>
          <w:rFonts w:ascii="Times New Roman" w:eastAsia="標楷體" w:hAnsi="Times New Roman" w:hint="eastAsia"/>
        </w:rPr>
        <w:t>行走標為</w:t>
      </w:r>
      <w:r>
        <w:rPr>
          <w:rFonts w:ascii="Times New Roman" w:eastAsia="標楷體" w:hAnsi="Times New Roman" w:hint="eastAsia"/>
        </w:rPr>
        <w:t>1</w:t>
      </w:r>
      <w:r>
        <w:rPr>
          <w:rFonts w:ascii="Times New Roman" w:eastAsia="標楷體" w:hAnsi="Times New Roman" w:hint="eastAsia"/>
        </w:rPr>
        <w:t>，自行車則為</w:t>
      </w:r>
      <w:r>
        <w:rPr>
          <w:rFonts w:ascii="Times New Roman" w:eastAsia="標楷體" w:hAnsi="Times New Roman" w:hint="eastAsia"/>
        </w:rPr>
        <w:t>2</w:t>
      </w:r>
      <w:r>
        <w:rPr>
          <w:rFonts w:ascii="Times New Roman" w:eastAsia="標楷體" w:hAnsi="Times New Roman" w:hint="eastAsia"/>
        </w:rPr>
        <w:t>，</w:t>
      </w:r>
      <w:r w:rsidR="008D242A">
        <w:rPr>
          <w:rFonts w:ascii="Times New Roman" w:eastAsia="標楷體" w:hAnsi="Times New Roman" w:hint="eastAsia"/>
        </w:rPr>
        <w:t>除了使用者以外的資料會轉為浮點數（儲存在</w:t>
      </w:r>
      <w:r w:rsidR="008D242A">
        <w:rPr>
          <w:rFonts w:ascii="Times New Roman" w:eastAsia="標楷體" w:hAnsi="Times New Roman" w:hint="eastAsia"/>
        </w:rPr>
        <w:t>Mongodb</w:t>
      </w:r>
      <w:r w:rsidR="008D242A">
        <w:rPr>
          <w:rFonts w:ascii="Times New Roman" w:eastAsia="標楷體" w:hAnsi="Times New Roman" w:hint="eastAsia"/>
        </w:rPr>
        <w:t>時為字串）並合併為一個</w:t>
      </w:r>
      <w:r w:rsidR="008D242A" w:rsidRPr="00EA29DB">
        <w:rPr>
          <w:rFonts w:ascii="Times New Roman" w:eastAsia="標楷體" w:hAnsi="Times New Roman" w:hint="eastAsia"/>
        </w:rPr>
        <w:t>n</w:t>
      </w:r>
      <w:r w:rsidR="008D242A">
        <w:rPr>
          <w:rFonts w:ascii="Times New Roman" w:eastAsia="標楷體" w:hAnsi="Times New Roman"/>
        </w:rPr>
        <w:t>umpy</w:t>
      </w:r>
      <w:r w:rsidR="008D242A">
        <w:rPr>
          <w:rFonts w:ascii="Times New Roman" w:eastAsia="標楷體" w:hAnsi="Times New Roman" w:hint="eastAsia"/>
        </w:rPr>
        <w:t xml:space="preserve"> </w:t>
      </w:r>
      <w:r w:rsidR="008D242A" w:rsidRPr="00EA29DB">
        <w:rPr>
          <w:rFonts w:ascii="Times New Roman" w:eastAsia="標楷體" w:hAnsi="Times New Roman"/>
        </w:rPr>
        <w:t>array</w:t>
      </w:r>
      <w:r w:rsidR="008D242A">
        <w:rPr>
          <w:rFonts w:ascii="Times New Roman" w:eastAsia="標楷體" w:hAnsi="Times New Roman" w:hint="eastAsia"/>
        </w:rPr>
        <w:t>，這個</w:t>
      </w:r>
      <w:r w:rsidR="008D242A">
        <w:rPr>
          <w:rFonts w:ascii="Times New Roman" w:eastAsia="標楷體" w:hAnsi="Times New Roman" w:hint="eastAsia"/>
        </w:rPr>
        <w:t>array</w:t>
      </w:r>
      <w:r w:rsidR="008D242A">
        <w:rPr>
          <w:rFonts w:ascii="Times New Roman" w:eastAsia="標楷體" w:hAnsi="Times New Roman" w:hint="eastAsia"/>
        </w:rPr>
        <w:t>再與使用者資料合併為一個</w:t>
      </w:r>
      <w:r w:rsidR="008D242A">
        <w:rPr>
          <w:rFonts w:ascii="Times New Roman" w:eastAsia="標楷體" w:hAnsi="Times New Roman" w:hint="eastAsia"/>
        </w:rPr>
        <w:t>list</w:t>
      </w:r>
      <w:r w:rsidR="008D242A">
        <w:rPr>
          <w:rFonts w:ascii="Times New Roman" w:eastAsia="標楷體" w:hAnsi="Times New Roman" w:hint="eastAsia"/>
        </w:rPr>
        <w:t>如此完成一筆資料引入。</w:t>
      </w:r>
    </w:p>
    <w:p w14:paraId="314F312B" w14:textId="29056942" w:rsidR="00B51C8B" w:rsidRDefault="00EA29DB" w:rsidP="00F64325">
      <w:pPr>
        <w:pStyle w:val="a3"/>
        <w:numPr>
          <w:ilvl w:val="0"/>
          <w:numId w:val="14"/>
        </w:numPr>
        <w:jc w:val="both"/>
        <w:rPr>
          <w:rFonts w:ascii="Times New Roman" w:eastAsia="標楷體" w:hAnsi="Times New Roman"/>
        </w:rPr>
      </w:pPr>
      <w:r>
        <w:rPr>
          <w:rFonts w:ascii="Times New Roman" w:eastAsia="標楷體" w:hAnsi="Times New Roman" w:hint="eastAsia"/>
        </w:rPr>
        <w:t>前置作業–</w:t>
      </w:r>
      <w:r w:rsidR="00CB46F9">
        <w:rPr>
          <w:rFonts w:ascii="Times New Roman" w:eastAsia="標楷體" w:hAnsi="Times New Roman" w:hint="eastAsia"/>
        </w:rPr>
        <w:t>處理資料的缺失</w:t>
      </w:r>
    </w:p>
    <w:p w14:paraId="4FA3DD45" w14:textId="0118DFAD" w:rsidR="00B51C8B" w:rsidRDefault="00BB67BB" w:rsidP="00B51C8B">
      <w:pPr>
        <w:jc w:val="both"/>
        <w:rPr>
          <w:rFonts w:ascii="Times New Roman" w:eastAsia="標楷體" w:hAnsi="Times New Roman"/>
        </w:rPr>
      </w:pPr>
      <w:r>
        <w:rPr>
          <w:rFonts w:ascii="Times New Roman" w:eastAsia="標楷體" w:hAnsi="Times New Roman" w:hint="eastAsia"/>
        </w:rPr>
        <w:t xml:space="preserve">    </w:t>
      </w:r>
      <w:r w:rsidR="00B51C8B">
        <w:rPr>
          <w:rFonts w:ascii="Times New Roman" w:eastAsia="標楷體" w:hAnsi="Times New Roman" w:hint="eastAsia"/>
        </w:rPr>
        <w:t>引入資料後，走訪每一筆資料，因為</w:t>
      </w:r>
      <w:r w:rsidR="00B51C8B">
        <w:rPr>
          <w:rFonts w:ascii="Times New Roman" w:eastAsia="標楷體" w:hAnsi="Times New Roman" w:hint="eastAsia"/>
        </w:rPr>
        <w:t>GPS</w:t>
      </w:r>
      <w:r w:rsidR="00B51C8B">
        <w:rPr>
          <w:rFonts w:ascii="Times New Roman" w:eastAsia="標楷體" w:hAnsi="Times New Roman" w:hint="eastAsia"/>
        </w:rPr>
        <w:t>與心率資料為感測器產生，可能會有資料缺失問題，</w:t>
      </w:r>
      <w:r>
        <w:rPr>
          <w:rFonts w:ascii="Times New Roman" w:eastAsia="標楷體" w:hAnsi="Times New Roman" w:hint="eastAsia"/>
        </w:rPr>
        <w:t>需要補上</w:t>
      </w:r>
      <w:r w:rsidRPr="00CB46F9">
        <w:rPr>
          <w:rFonts w:ascii="Times New Roman" w:eastAsia="標楷體" w:hAnsi="Times New Roman" w:hint="eastAsia"/>
        </w:rPr>
        <w:t>適當的</w:t>
      </w:r>
      <w:r w:rsidRPr="00CB46F9">
        <w:rPr>
          <w:rFonts w:ascii="Times New Roman" w:eastAsia="標楷體" w:hAnsi="Times New Roman"/>
        </w:rPr>
        <w:t>dumy data</w:t>
      </w:r>
      <w:r>
        <w:rPr>
          <w:rFonts w:ascii="Times New Roman" w:eastAsia="標楷體" w:hAnsi="Times New Roman" w:hint="eastAsia"/>
        </w:rPr>
        <w:t>，</w:t>
      </w:r>
      <w:r w:rsidR="00B51C8B">
        <w:rPr>
          <w:rFonts w:ascii="Times New Roman" w:eastAsia="標楷體" w:hAnsi="Times New Roman" w:hint="eastAsia"/>
        </w:rPr>
        <w:t>針對缺失的位置資訊，</w:t>
      </w:r>
      <w:r>
        <w:rPr>
          <w:rFonts w:ascii="Times New Roman" w:eastAsia="標楷體" w:hAnsi="Times New Roman" w:hint="eastAsia"/>
        </w:rPr>
        <w:t>取上一個時間點的位置訊息</w:t>
      </w:r>
      <w:r w:rsidR="00883ADE">
        <w:rPr>
          <w:rFonts w:ascii="Times New Roman" w:eastAsia="標楷體" w:hAnsi="Times New Roman" w:hint="eastAsia"/>
        </w:rPr>
        <w:t>做為</w:t>
      </w:r>
      <w:r w:rsidR="00883ADE" w:rsidRPr="00CB46F9">
        <w:rPr>
          <w:rFonts w:ascii="Times New Roman" w:eastAsia="標楷體" w:hAnsi="Times New Roman"/>
        </w:rPr>
        <w:t>dumy data</w:t>
      </w:r>
      <w:r>
        <w:rPr>
          <w:rFonts w:ascii="Times New Roman" w:eastAsia="標楷體" w:hAnsi="Times New Roman" w:hint="eastAsia"/>
        </w:rPr>
        <w:t>，針對缺失的心率資訊，填入整體資料的平均值，另外，</w:t>
      </w:r>
      <w:r w:rsidR="00B51C8B">
        <w:rPr>
          <w:rFonts w:ascii="Times New Roman" w:eastAsia="標楷體" w:hAnsi="Times New Roman" w:hint="eastAsia"/>
        </w:rPr>
        <w:t>因為時間資料為伺服器程式自動加入不會有缺失的問題</w:t>
      </w:r>
      <w:r>
        <w:rPr>
          <w:rFonts w:ascii="Times New Roman" w:eastAsia="標楷體" w:hAnsi="Times New Roman" w:hint="eastAsia"/>
        </w:rPr>
        <w:t>。</w:t>
      </w:r>
    </w:p>
    <w:p w14:paraId="3A8F31DD" w14:textId="13F4EFE5" w:rsidR="00EA29DB" w:rsidRDefault="00EA29DB" w:rsidP="00F64325">
      <w:pPr>
        <w:pStyle w:val="a3"/>
        <w:numPr>
          <w:ilvl w:val="0"/>
          <w:numId w:val="14"/>
        </w:numPr>
        <w:jc w:val="both"/>
        <w:rPr>
          <w:rFonts w:ascii="Times New Roman" w:eastAsia="標楷體" w:hAnsi="Times New Roman"/>
        </w:rPr>
      </w:pPr>
      <w:r>
        <w:rPr>
          <w:rFonts w:ascii="Times New Roman" w:eastAsia="標楷體" w:hAnsi="Times New Roman" w:hint="eastAsia"/>
        </w:rPr>
        <w:t>前置作業–</w:t>
      </w:r>
      <w:r w:rsidR="0086496E">
        <w:rPr>
          <w:rFonts w:ascii="Times New Roman" w:eastAsia="標楷體" w:hAnsi="Times New Roman" w:hint="eastAsia"/>
        </w:rPr>
        <w:t>劃分訓練資料集與</w:t>
      </w:r>
      <w:r w:rsidR="0086496E" w:rsidRPr="00CB46F9">
        <w:rPr>
          <w:rFonts w:ascii="Times New Roman" w:eastAsia="標楷體" w:hAnsi="Times New Roman" w:hint="eastAsia"/>
        </w:rPr>
        <w:t>驗證資料集</w:t>
      </w:r>
    </w:p>
    <w:p w14:paraId="284BA0B0" w14:textId="200D8568" w:rsidR="0086496E" w:rsidRDefault="000E639C" w:rsidP="000E639C">
      <w:pPr>
        <w:pStyle w:val="a3"/>
        <w:ind w:left="0"/>
        <w:jc w:val="both"/>
        <w:rPr>
          <w:rFonts w:ascii="Times New Roman" w:eastAsia="標楷體" w:hAnsi="Times New Roman"/>
        </w:rPr>
      </w:pPr>
      <w:r>
        <w:rPr>
          <w:rFonts w:ascii="Times New Roman" w:eastAsia="標楷體" w:hAnsi="Times New Roman" w:hint="eastAsia"/>
        </w:rPr>
        <w:t xml:space="preserve">    </w:t>
      </w:r>
      <w:r w:rsidR="0086496E">
        <w:rPr>
          <w:rFonts w:ascii="Times New Roman" w:eastAsia="標楷體" w:hAnsi="Times New Roman" w:hint="eastAsia"/>
        </w:rPr>
        <w:t>將現有的資料集分成兩部分，</w:t>
      </w:r>
      <w:r w:rsidR="001A6A3B">
        <w:rPr>
          <w:rFonts w:ascii="Times New Roman" w:eastAsia="標楷體" w:hAnsi="Times New Roman" w:hint="eastAsia"/>
        </w:rPr>
        <w:t>一部分作為訓練資料集另一部分作為</w:t>
      </w:r>
      <w:r w:rsidR="001A6A3B" w:rsidRPr="00CB46F9">
        <w:rPr>
          <w:rFonts w:ascii="Times New Roman" w:eastAsia="標楷體" w:hAnsi="Times New Roman" w:hint="eastAsia"/>
        </w:rPr>
        <w:t>驗證資料集</w:t>
      </w:r>
      <w:r w:rsidR="001A6A3B">
        <w:rPr>
          <w:rFonts w:ascii="Times New Roman" w:eastAsia="標楷體" w:hAnsi="Times New Roman" w:hint="eastAsia"/>
        </w:rPr>
        <w:t>，</w:t>
      </w:r>
      <w:r w:rsidR="00802842">
        <w:rPr>
          <w:rFonts w:ascii="Times New Roman" w:eastAsia="標楷體" w:hAnsi="Times New Roman" w:hint="eastAsia"/>
        </w:rPr>
        <w:t>實作時會視資料量的多寡而定，若資料量充足，會以</w:t>
      </w:r>
      <w:r w:rsidR="00802842">
        <w:rPr>
          <w:rFonts w:ascii="Times New Roman" w:eastAsia="標楷體" w:hAnsi="Times New Roman" w:hint="eastAsia"/>
        </w:rPr>
        <w:t>7:3</w:t>
      </w:r>
      <w:r w:rsidR="00802842">
        <w:rPr>
          <w:rFonts w:ascii="Times New Roman" w:eastAsia="標楷體" w:hAnsi="Times New Roman" w:hint="eastAsia"/>
        </w:rPr>
        <w:t>劃分訓練資料集與</w:t>
      </w:r>
      <w:r w:rsidR="00802842" w:rsidRPr="00CB46F9">
        <w:rPr>
          <w:rFonts w:ascii="Times New Roman" w:eastAsia="標楷體" w:hAnsi="Times New Roman" w:hint="eastAsia"/>
        </w:rPr>
        <w:t>驗證資料集</w:t>
      </w:r>
      <w:r w:rsidR="00802842">
        <w:rPr>
          <w:rFonts w:ascii="Times New Roman" w:eastAsia="標楷體" w:hAnsi="Times New Roman" w:hint="eastAsia"/>
        </w:rPr>
        <w:t>，若資料量不足則會以</w:t>
      </w:r>
      <w:r w:rsidR="00802842">
        <w:rPr>
          <w:rFonts w:ascii="Times New Roman" w:eastAsia="標楷體" w:hAnsi="Times New Roman" w:hint="eastAsia"/>
        </w:rPr>
        <w:t>9:1</w:t>
      </w:r>
      <w:r w:rsidR="00802842">
        <w:rPr>
          <w:rFonts w:ascii="Times New Roman" w:eastAsia="標楷體" w:hAnsi="Times New Roman" w:hint="eastAsia"/>
        </w:rPr>
        <w:t>來劃分。</w:t>
      </w:r>
    </w:p>
    <w:p w14:paraId="2278B35E" w14:textId="40BAF82C" w:rsidR="00EA29DB" w:rsidRDefault="00EA29DB" w:rsidP="00F64325">
      <w:pPr>
        <w:pStyle w:val="a3"/>
        <w:numPr>
          <w:ilvl w:val="0"/>
          <w:numId w:val="14"/>
        </w:numPr>
        <w:jc w:val="both"/>
        <w:rPr>
          <w:rFonts w:ascii="Times New Roman" w:eastAsia="標楷體" w:hAnsi="Times New Roman"/>
        </w:rPr>
      </w:pPr>
      <w:r>
        <w:rPr>
          <w:rFonts w:ascii="Times New Roman" w:eastAsia="標楷體" w:hAnsi="Times New Roman" w:hint="eastAsia"/>
        </w:rPr>
        <w:t>前置作業–</w:t>
      </w:r>
      <w:r w:rsidR="0086496E" w:rsidRPr="0086496E">
        <w:rPr>
          <w:rFonts w:ascii="Times New Roman" w:eastAsia="標楷體" w:hAnsi="Times New Roman" w:hint="eastAsia"/>
        </w:rPr>
        <w:t>標籤資料的正規化</w:t>
      </w:r>
    </w:p>
    <w:p w14:paraId="54D3D335" w14:textId="48BCB3D3" w:rsidR="004C4852" w:rsidRDefault="004C4362" w:rsidP="00883ADE">
      <w:pPr>
        <w:pStyle w:val="a3"/>
        <w:ind w:left="0"/>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將每筆資料扣除該資料的平均值再除以標準差（</w:t>
      </w:r>
      <m:oMath>
        <m:f>
          <m:fPr>
            <m:ctrlPr>
              <w:rPr>
                <w:rFonts w:ascii="Cambria Math" w:eastAsia="標楷體" w:hAnsi="Cambria Math"/>
              </w:rPr>
            </m:ctrlPr>
          </m:fPr>
          <m:num>
            <m:r>
              <m:rPr>
                <m:scr m:val="script"/>
              </m:rPr>
              <w:rPr>
                <w:rFonts w:ascii="Cambria Math" w:eastAsia="標楷體" w:hAnsi="Cambria Math"/>
              </w:rPr>
              <m:t>x</m:t>
            </m:r>
            <m:r>
              <w:rPr>
                <w:rFonts w:ascii="Cambria Math" w:eastAsia="標楷體" w:hAnsi="Cambria Math" w:hint="eastAsia"/>
              </w:rPr>
              <m:t xml:space="preserve"> </m:t>
            </m:r>
            <m:r>
              <w:rPr>
                <w:rFonts w:ascii="Cambria Math" w:eastAsia="標楷體" w:hAnsi="Cambria Math"/>
              </w:rPr>
              <m:t>-</m:t>
            </m:r>
            <m:r>
              <w:rPr>
                <w:rFonts w:ascii="Cambria Math" w:eastAsia="標楷體" w:hAnsi="Cambria Math" w:hint="eastAsia"/>
              </w:rPr>
              <m:t xml:space="preserve"> </m:t>
            </m:r>
            <m:r>
              <w:rPr>
                <w:rFonts w:ascii="Cambria Math" w:eastAsia="標楷體" w:hAnsi="Cambria Math"/>
              </w:rPr>
              <m:t>μ</m:t>
            </m:r>
          </m:num>
          <m:den>
            <m:r>
              <w:rPr>
                <w:rFonts w:ascii="Cambria Math" w:eastAsia="標楷體" w:hAnsi="Cambria Math"/>
              </w:rPr>
              <m:t>σ</m:t>
            </m:r>
          </m:den>
        </m:f>
      </m:oMath>
      <w:r>
        <w:rPr>
          <w:rFonts w:ascii="Times New Roman" w:eastAsia="標楷體" w:hAnsi="Times New Roman" w:hint="eastAsia"/>
        </w:rPr>
        <w:t>），使用</w:t>
      </w:r>
      <w:r>
        <w:rPr>
          <w:rFonts w:ascii="Times New Roman" w:eastAsia="標楷體" w:hAnsi="Times New Roman" w:hint="eastAsia"/>
        </w:rPr>
        <w:t>k</w:t>
      </w:r>
      <w:r>
        <w:rPr>
          <w:rFonts w:ascii="Times New Roman" w:eastAsia="標楷體" w:hAnsi="Times New Roman"/>
        </w:rPr>
        <w:t>eras</w:t>
      </w:r>
      <w:r>
        <w:rPr>
          <w:rFonts w:ascii="Times New Roman" w:eastAsia="標楷體" w:hAnsi="Times New Roman" w:hint="eastAsia"/>
        </w:rPr>
        <w:t>涵式庫中的</w:t>
      </w:r>
      <w:r>
        <w:rPr>
          <w:rFonts w:ascii="Times New Roman" w:eastAsia="標楷體" w:hAnsi="Times New Roman"/>
        </w:rPr>
        <w:t>normalization</w:t>
      </w:r>
      <w:r>
        <w:rPr>
          <w:rFonts w:ascii="Times New Roman" w:eastAsia="標楷體" w:hAnsi="Times New Roman" w:hint="eastAsia"/>
        </w:rPr>
        <w:t>可以完成</w:t>
      </w:r>
      <w:r w:rsidR="00347A04">
        <w:rPr>
          <w:rFonts w:ascii="Times New Roman" w:eastAsia="標楷體" w:hAnsi="Times New Roman" w:hint="eastAsia"/>
        </w:rPr>
        <w:t>上式的運算</w:t>
      </w:r>
      <w:r>
        <w:rPr>
          <w:rFonts w:ascii="Times New Roman" w:eastAsia="標楷體" w:hAnsi="Times New Roman" w:hint="eastAsia"/>
        </w:rPr>
        <w:t>，</w:t>
      </w:r>
      <w:r w:rsidR="004C4852" w:rsidRPr="0037099A">
        <w:rPr>
          <w:rFonts w:ascii="Times New Roman" w:eastAsia="標楷體" w:hAnsi="Times New Roman" w:hint="eastAsia"/>
        </w:rPr>
        <w:t>正規化</w:t>
      </w:r>
      <w:r w:rsidR="004C4852">
        <w:rPr>
          <w:rFonts w:ascii="Times New Roman" w:eastAsia="標楷體" w:hAnsi="Times New Roman" w:hint="eastAsia"/>
        </w:rPr>
        <w:t>能讓</w:t>
      </w:r>
      <w:r>
        <w:rPr>
          <w:rFonts w:ascii="Times New Roman" w:eastAsia="標楷體" w:hAnsi="Times New Roman" w:hint="eastAsia"/>
        </w:rPr>
        <w:t>資料控制在一定範圍內，而非大範圍</w:t>
      </w:r>
      <w:r w:rsidR="004C4852" w:rsidRPr="004C4852">
        <w:rPr>
          <w:rFonts w:ascii="Times New Roman" w:eastAsia="標楷體" w:hAnsi="Times New Roman" w:hint="eastAsia"/>
        </w:rPr>
        <w:t>的資料</w:t>
      </w:r>
      <w:r>
        <w:rPr>
          <w:rFonts w:ascii="Times New Roman" w:eastAsia="標楷體" w:hAnsi="Times New Roman" w:hint="eastAsia"/>
        </w:rPr>
        <w:t>，</w:t>
      </w:r>
      <w:r w:rsidR="004C4852" w:rsidRPr="004C4852">
        <w:rPr>
          <w:rFonts w:ascii="Times New Roman" w:eastAsia="標楷體" w:hAnsi="Times New Roman" w:hint="eastAsia"/>
        </w:rPr>
        <w:t>這樣的資料會大大增加模型的準確度。</w:t>
      </w:r>
    </w:p>
    <w:p w14:paraId="0B85ECF3" w14:textId="42E87F8C" w:rsidR="00EA29DB" w:rsidRDefault="004C4852" w:rsidP="00F64325">
      <w:pPr>
        <w:pStyle w:val="a3"/>
        <w:numPr>
          <w:ilvl w:val="0"/>
          <w:numId w:val="14"/>
        </w:numPr>
        <w:jc w:val="both"/>
        <w:rPr>
          <w:rFonts w:ascii="Times New Roman" w:eastAsia="標楷體" w:hAnsi="Times New Roman"/>
        </w:rPr>
      </w:pPr>
      <w:r>
        <w:rPr>
          <w:rFonts w:ascii="Times New Roman" w:eastAsia="標楷體" w:hAnsi="Times New Roman" w:hint="eastAsia"/>
        </w:rPr>
        <w:t>深度學習架構與模型</w:t>
      </w:r>
    </w:p>
    <w:p w14:paraId="14CD3B45" w14:textId="350DAF3C" w:rsidR="00822E12" w:rsidRPr="00883ADE" w:rsidRDefault="000E639C" w:rsidP="00883ADE">
      <w:pPr>
        <w:pStyle w:val="a3"/>
        <w:ind w:left="0"/>
        <w:jc w:val="both"/>
        <w:rPr>
          <w:rFonts w:ascii="Times New Roman" w:eastAsia="標楷體" w:hAnsi="Times New Roman"/>
        </w:rPr>
      </w:pPr>
      <w:r>
        <w:rPr>
          <w:rFonts w:ascii="Times New Roman" w:eastAsia="標楷體" w:hAnsi="Times New Roman" w:hint="eastAsia"/>
        </w:rPr>
        <w:t xml:space="preserve">    </w:t>
      </w:r>
      <w:r w:rsidR="0052355C">
        <w:rPr>
          <w:rFonts w:ascii="Times New Roman" w:eastAsia="標楷體" w:hAnsi="Times New Roman" w:hint="eastAsia"/>
        </w:rPr>
        <w:t>使用簡而</w:t>
      </w:r>
      <w:r w:rsidR="004C4852" w:rsidRPr="004C4852">
        <w:rPr>
          <w:rFonts w:ascii="Times New Roman" w:eastAsia="標楷體" w:hAnsi="Times New Roman" w:hint="eastAsia"/>
        </w:rPr>
        <w:t>易懂的</w:t>
      </w:r>
      <w:r w:rsidR="004C4852" w:rsidRPr="004C4852">
        <w:rPr>
          <w:rFonts w:ascii="Times New Roman" w:eastAsia="標楷體" w:hAnsi="Times New Roman" w:hint="eastAsia"/>
        </w:rPr>
        <w:t>Keras</w:t>
      </w:r>
      <w:r w:rsidR="004C4852" w:rsidRPr="004C4852">
        <w:rPr>
          <w:rFonts w:ascii="Times New Roman" w:eastAsia="標楷體" w:hAnsi="Times New Roman" w:hint="eastAsia"/>
        </w:rPr>
        <w:t>語言，並用</w:t>
      </w:r>
      <w:r w:rsidR="004C4852" w:rsidRPr="004C4852">
        <w:rPr>
          <w:rFonts w:ascii="Times New Roman" w:eastAsia="標楷體" w:hAnsi="Times New Roman" w:hint="eastAsia"/>
        </w:rPr>
        <w:t>Tensorflow</w:t>
      </w:r>
      <w:r w:rsidR="004C4852" w:rsidRPr="004C4852">
        <w:rPr>
          <w:rFonts w:ascii="Times New Roman" w:eastAsia="標楷體" w:hAnsi="Times New Roman" w:hint="eastAsia"/>
        </w:rPr>
        <w:t>當作後台，</w:t>
      </w:r>
      <w:r w:rsidR="004C4852">
        <w:rPr>
          <w:rFonts w:ascii="Times New Roman" w:eastAsia="標楷體" w:hAnsi="Times New Roman" w:hint="eastAsia"/>
        </w:rPr>
        <w:t>優點是</w:t>
      </w:r>
      <w:r w:rsidR="004C4852" w:rsidRPr="004C4852">
        <w:rPr>
          <w:rFonts w:ascii="Times New Roman" w:eastAsia="標楷體" w:hAnsi="Times New Roman" w:hint="eastAsia"/>
        </w:rPr>
        <w:t>不用花太多時間處理底層模型，卻能</w:t>
      </w:r>
      <w:r w:rsidR="004C4852">
        <w:rPr>
          <w:rFonts w:ascii="Times New Roman" w:eastAsia="標楷體" w:hAnsi="Times New Roman" w:hint="eastAsia"/>
        </w:rPr>
        <w:t>夠微調深度學習中的各項變數。</w:t>
      </w:r>
      <w:r w:rsidR="00F64325">
        <w:rPr>
          <w:rFonts w:ascii="Times New Roman" w:eastAsia="標楷體" w:hAnsi="Times New Roman" w:hint="eastAsia"/>
        </w:rPr>
        <w:t>訓練模型之前必須先將所探討的問題定義清楚：從</w:t>
      </w:r>
      <w:r w:rsidR="00F64325">
        <w:rPr>
          <w:rFonts w:ascii="Times New Roman" w:eastAsia="標楷體" w:hAnsi="Times New Roman" w:hint="eastAsia"/>
        </w:rPr>
        <w:t>GPS</w:t>
      </w:r>
      <w:r w:rsidR="00F64325">
        <w:rPr>
          <w:rFonts w:ascii="Times New Roman" w:eastAsia="標楷體" w:hAnsi="Times New Roman" w:hint="eastAsia"/>
        </w:rPr>
        <w:t>資訊、時間、當下心率分類目前使用者是從事哪種運</w:t>
      </w:r>
      <w:r w:rsidR="00B80BE8">
        <w:rPr>
          <w:rFonts w:ascii="Times New Roman" w:eastAsia="標楷體" w:hAnsi="Times New Roman" w:hint="eastAsia"/>
        </w:rPr>
        <w:t>動（行走或</w:t>
      </w:r>
      <w:r w:rsidR="00D17D67">
        <w:rPr>
          <w:rFonts w:ascii="Times New Roman" w:eastAsia="標楷體" w:hAnsi="Times New Roman" w:hint="eastAsia"/>
        </w:rPr>
        <w:t>自行車），為完成此分類問題，實作本系統時將由全連接層建構</w:t>
      </w:r>
      <w:r w:rsidR="00F64325">
        <w:rPr>
          <w:rFonts w:ascii="Times New Roman" w:eastAsia="標楷體" w:hAnsi="Times New Roman" w:hint="eastAsia"/>
        </w:rPr>
        <w:t>神經網路</w:t>
      </w:r>
      <w:r w:rsidR="00D17D67">
        <w:rPr>
          <w:rFonts w:ascii="Times New Roman" w:eastAsia="標楷體" w:hAnsi="Times New Roman" w:hint="eastAsia"/>
        </w:rPr>
        <w:t>，以下介紹此</w:t>
      </w:r>
      <w:r w:rsidR="00BE32AB">
        <w:rPr>
          <w:rFonts w:ascii="Times New Roman" w:eastAsia="標楷體" w:hAnsi="Times New Roman" w:hint="eastAsia"/>
        </w:rPr>
        <w:t>種模型：</w:t>
      </w:r>
    </w:p>
    <w:p w14:paraId="7F2BA641" w14:textId="5FE8FBD6" w:rsidR="009250D0" w:rsidRPr="00777B07" w:rsidRDefault="00777B07" w:rsidP="00777B07">
      <w:pPr>
        <w:jc w:val="both"/>
        <w:rPr>
          <w:rFonts w:ascii="Times New Roman" w:eastAsia="標楷體" w:hAnsi="Times New Roman"/>
        </w:rPr>
      </w:pPr>
      <w:r>
        <w:rPr>
          <w:rFonts w:ascii="Times New Roman" w:eastAsia="標楷體" w:hAnsi="Times New Roman" w:hint="eastAsia"/>
        </w:rPr>
        <w:lastRenderedPageBreak/>
        <w:t xml:space="preserve">    </w:t>
      </w:r>
      <w:r w:rsidR="009250D0" w:rsidRPr="00777B07">
        <w:rPr>
          <w:rFonts w:ascii="Times New Roman" w:eastAsia="標楷體" w:hAnsi="Times New Roman" w:hint="eastAsia"/>
        </w:rPr>
        <w:t xml:space="preserve">                  </w:t>
      </w:r>
      <w:r w:rsidR="009250D0">
        <w:rPr>
          <w:noProof/>
        </w:rPr>
        <w:drawing>
          <wp:inline distT="0" distB="0" distL="0" distR="0" wp14:anchorId="24645461" wp14:editId="1E6A1AFC">
            <wp:extent cx="2781300" cy="249939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422" cy="2499505"/>
                    </a:xfrm>
                    <a:prstGeom prst="rect">
                      <a:avLst/>
                    </a:prstGeom>
                    <a:noFill/>
                  </pic:spPr>
                </pic:pic>
              </a:graphicData>
            </a:graphic>
          </wp:inline>
        </w:drawing>
      </w:r>
    </w:p>
    <w:p w14:paraId="1FB7A5CB" w14:textId="7F88DFDB" w:rsidR="009250D0" w:rsidRDefault="00777B07" w:rsidP="009250D0">
      <w:pPr>
        <w:pStyle w:val="a3"/>
        <w:ind w:left="480"/>
        <w:jc w:val="both"/>
        <w:rPr>
          <w:rFonts w:ascii="Times New Roman" w:eastAsia="標楷體" w:hAnsi="Times New Roman"/>
        </w:rPr>
      </w:pPr>
      <w:r>
        <w:rPr>
          <w:rFonts w:ascii="Times New Roman" w:eastAsia="標楷體" w:hAnsi="Times New Roman" w:hint="eastAsia"/>
        </w:rPr>
        <w:t xml:space="preserve"> </w:t>
      </w:r>
      <w:r w:rsidR="009250D0">
        <w:rPr>
          <w:rFonts w:ascii="Times New Roman" w:eastAsia="標楷體" w:hAnsi="Times New Roman" w:hint="eastAsia"/>
        </w:rPr>
        <w:t xml:space="preserve">                  </w:t>
      </w:r>
      <w:r w:rsidR="009250D0">
        <w:rPr>
          <w:rFonts w:ascii="Times New Roman" w:eastAsia="標楷體" w:hAnsi="Times New Roman" w:hint="eastAsia"/>
        </w:rPr>
        <w:t>圖三</w:t>
      </w:r>
      <w:r w:rsidR="009250D0">
        <w:rPr>
          <w:rFonts w:ascii="Times New Roman" w:eastAsia="標楷體" w:hAnsi="Times New Roman" w:hint="eastAsia"/>
        </w:rPr>
        <w:t xml:space="preserve"> </w:t>
      </w:r>
      <w:r w:rsidR="009250D0">
        <w:rPr>
          <w:rFonts w:ascii="Times New Roman" w:eastAsia="標楷體" w:hAnsi="Times New Roman" w:hint="eastAsia"/>
        </w:rPr>
        <w:t>由全連接層建構的神經網路架構圖</w:t>
      </w:r>
      <w:r w:rsidR="00710C55">
        <w:rPr>
          <w:rFonts w:ascii="Times New Roman" w:eastAsia="標楷體" w:hAnsi="Times New Roman" w:hint="eastAsia"/>
        </w:rPr>
        <w:t>.</w:t>
      </w:r>
    </w:p>
    <w:p w14:paraId="0C426F77" w14:textId="76AFD456" w:rsidR="00710C55" w:rsidRPr="00A44A56" w:rsidRDefault="00A44A56" w:rsidP="00A44A56">
      <w:pPr>
        <w:pStyle w:val="a3"/>
        <w:ind w:left="0"/>
        <w:jc w:val="both"/>
        <w:rPr>
          <w:rFonts w:ascii="Times New Roman" w:eastAsia="標楷體" w:hAnsi="Times New Roman"/>
        </w:rPr>
      </w:pPr>
      <w:r>
        <w:rPr>
          <w:rFonts w:ascii="Times New Roman" w:eastAsia="標楷體" w:hAnsi="Times New Roman" w:hint="eastAsia"/>
        </w:rPr>
        <w:t xml:space="preserve">    </w:t>
      </w:r>
      <w:r w:rsidR="00822E12" w:rsidRPr="00822E12">
        <w:rPr>
          <w:rFonts w:ascii="Times New Roman" w:eastAsia="標楷體" w:hAnsi="Times New Roman" w:hint="eastAsia"/>
        </w:rPr>
        <w:t>全連接層</w:t>
      </w:r>
      <w:r w:rsidR="00822E12" w:rsidRPr="00822E12">
        <w:rPr>
          <w:rFonts w:ascii="Times New Roman" w:eastAsia="標楷體" w:hAnsi="Times New Roman" w:hint="eastAsia"/>
        </w:rPr>
        <w:t>(Fully Connected Layer )</w:t>
      </w:r>
      <w:r w:rsidR="00822E12" w:rsidRPr="00822E12">
        <w:rPr>
          <w:rFonts w:ascii="Times New Roman" w:eastAsia="標楷體" w:hAnsi="Times New Roman" w:hint="eastAsia"/>
        </w:rPr>
        <w:t>是由多層感測網路</w:t>
      </w:r>
      <w:r w:rsidR="00822E12" w:rsidRPr="00822E12">
        <w:rPr>
          <w:rFonts w:ascii="Times New Roman" w:eastAsia="標楷體" w:hAnsi="Times New Roman" w:hint="eastAsia"/>
        </w:rPr>
        <w:t>(MLP,Multilayer Perception)</w:t>
      </w:r>
      <w:r w:rsidR="00822E12" w:rsidRPr="00822E12">
        <w:rPr>
          <w:rFonts w:ascii="Times New Roman" w:eastAsia="標楷體" w:hAnsi="Times New Roman" w:hint="eastAsia"/>
        </w:rPr>
        <w:t>所組成的層</w:t>
      </w:r>
      <w:r w:rsidR="00822E12" w:rsidRPr="00822E12">
        <w:rPr>
          <w:rFonts w:ascii="Times New Roman" w:eastAsia="標楷體" w:hAnsi="Times New Roman" w:hint="eastAsia"/>
        </w:rPr>
        <w:t>(</w:t>
      </w:r>
      <w:r w:rsidR="00822E12" w:rsidRPr="00822E12">
        <w:rPr>
          <w:rFonts w:ascii="Times New Roman" w:eastAsia="標楷體" w:hAnsi="Times New Roman"/>
        </w:rPr>
        <w:t>Layer)</w:t>
      </w:r>
      <w:r w:rsidR="00822E12" w:rsidRPr="00822E12">
        <w:rPr>
          <w:rFonts w:ascii="Times New Roman" w:eastAsia="標楷體" w:hAnsi="Times New Roman" w:hint="eastAsia"/>
        </w:rPr>
        <w:t>結構，</w:t>
      </w:r>
      <w:r w:rsidR="007C1DB2">
        <w:rPr>
          <w:rFonts w:ascii="Times New Roman" w:eastAsia="標楷體" w:hAnsi="Times New Roman" w:hint="eastAsia"/>
        </w:rPr>
        <w:t>多層感測網路由感知器所組成，而感知器原理由</w:t>
      </w:r>
      <w:r w:rsidR="00822E12" w:rsidRPr="00822E12">
        <w:rPr>
          <w:rFonts w:ascii="Times New Roman" w:eastAsia="標楷體" w:hAnsi="Times New Roman" w:hint="eastAsia"/>
        </w:rPr>
        <w:t>人類的神經細胞</w:t>
      </w:r>
      <w:r w:rsidR="007C1DB2">
        <w:rPr>
          <w:rFonts w:ascii="Times New Roman" w:eastAsia="標楷體" w:hAnsi="Times New Roman" w:hint="eastAsia"/>
        </w:rPr>
        <w:t>而來，接收訊息部分</w:t>
      </w:r>
      <w:r w:rsidR="00822E12" w:rsidRPr="00822E12">
        <w:rPr>
          <w:rFonts w:ascii="Times New Roman" w:eastAsia="標楷體" w:hAnsi="Times New Roman" w:hint="eastAsia"/>
        </w:rPr>
        <w:t>(</w:t>
      </w:r>
      <w:r w:rsidR="00822E12" w:rsidRPr="00822E12">
        <w:rPr>
          <w:rFonts w:ascii="Times New Roman" w:eastAsia="標楷體" w:hAnsi="Times New Roman" w:hint="eastAsia"/>
        </w:rPr>
        <w:t>對應左突觸</w:t>
      </w:r>
      <w:r w:rsidR="00822E12" w:rsidRPr="00822E12">
        <w:rPr>
          <w:rFonts w:ascii="Times New Roman" w:eastAsia="標楷體" w:hAnsi="Times New Roman" w:hint="eastAsia"/>
        </w:rPr>
        <w:t>)</w:t>
      </w:r>
      <w:r w:rsidR="00822E12" w:rsidRPr="00822E12">
        <w:rPr>
          <w:rFonts w:ascii="Times New Roman" w:eastAsia="標楷體" w:hAnsi="Times New Roman" w:hint="eastAsia"/>
        </w:rPr>
        <w:t>的訊號大過某一值後</w:t>
      </w:r>
      <w:r w:rsidR="00822E12" w:rsidRPr="00822E12">
        <w:rPr>
          <w:rFonts w:ascii="Times New Roman" w:eastAsia="標楷體" w:hAnsi="Times New Roman" w:hint="eastAsia"/>
        </w:rPr>
        <w:t>(</w:t>
      </w:r>
      <w:r w:rsidR="007C1DB2">
        <w:rPr>
          <w:rFonts w:ascii="Times New Roman" w:eastAsia="標楷體" w:hAnsi="Times New Roman" w:hint="eastAsia"/>
        </w:rPr>
        <w:t>此</w:t>
      </w:r>
      <w:r w:rsidR="00822E12" w:rsidRPr="00822E12">
        <w:rPr>
          <w:rFonts w:ascii="Times New Roman" w:eastAsia="標楷體" w:hAnsi="Times New Roman" w:hint="eastAsia"/>
        </w:rPr>
        <w:t>值會用激活函數</w:t>
      </w:r>
      <w:r w:rsidR="007C1DB2">
        <w:rPr>
          <w:rFonts w:ascii="Times New Roman" w:eastAsia="標楷體" w:hAnsi="Times New Roman" w:hint="eastAsia"/>
        </w:rPr>
        <w:t>決定</w:t>
      </w:r>
      <w:r w:rsidR="007C1DB2">
        <w:rPr>
          <w:rFonts w:ascii="Times New Roman" w:eastAsia="標楷體" w:hAnsi="Times New Roman" w:hint="eastAsia"/>
        </w:rPr>
        <w:t>)</w:t>
      </w:r>
      <w:r w:rsidR="007C1DB2">
        <w:rPr>
          <w:rFonts w:ascii="Times New Roman" w:eastAsia="標楷體" w:hAnsi="Times New Roman" w:hint="eastAsia"/>
        </w:rPr>
        <w:t>，</w:t>
      </w:r>
      <w:r w:rsidR="00822E12" w:rsidRPr="00822E12">
        <w:rPr>
          <w:rFonts w:ascii="Times New Roman" w:eastAsia="標楷體" w:hAnsi="Times New Roman" w:hint="eastAsia"/>
        </w:rPr>
        <w:t>便會</w:t>
      </w:r>
      <w:r w:rsidR="007C1DB2" w:rsidRPr="00822E12">
        <w:rPr>
          <w:rFonts w:ascii="Times New Roman" w:eastAsia="標楷體" w:hAnsi="Times New Roman" w:hint="eastAsia"/>
        </w:rPr>
        <w:t>透過軸突</w:t>
      </w:r>
      <w:r w:rsidR="00822E12" w:rsidRPr="00822E12">
        <w:rPr>
          <w:rFonts w:ascii="Times New Roman" w:eastAsia="標楷體" w:hAnsi="Times New Roman" w:hint="eastAsia"/>
        </w:rPr>
        <w:t>傳輸到神經末端</w:t>
      </w:r>
      <w:r w:rsidR="007C1DB2">
        <w:rPr>
          <w:rFonts w:ascii="Times New Roman" w:eastAsia="標楷體" w:hAnsi="Times New Roman" w:hint="eastAsia"/>
        </w:rPr>
        <w:t>，</w:t>
      </w:r>
      <w:r w:rsidR="00822E12" w:rsidRPr="00822E12">
        <w:rPr>
          <w:rFonts w:ascii="Times New Roman" w:eastAsia="標楷體" w:hAnsi="Times New Roman" w:hint="eastAsia"/>
        </w:rPr>
        <w:t>將訓息傳導至下一感知器，層也可以解釋為數據處理模塊，將一個或多個輸入張量</w:t>
      </w:r>
      <w:r w:rsidR="00822E12" w:rsidRPr="00822E12">
        <w:rPr>
          <w:rFonts w:ascii="Times New Roman" w:eastAsia="標楷體" w:hAnsi="Times New Roman" w:hint="eastAsia"/>
        </w:rPr>
        <w:t>(</w:t>
      </w:r>
      <w:r w:rsidR="00822E12" w:rsidRPr="00822E12">
        <w:rPr>
          <w:rFonts w:ascii="Times New Roman" w:eastAsia="標楷體" w:hAnsi="Times New Roman"/>
        </w:rPr>
        <w:t>Tensoer)</w:t>
      </w:r>
      <w:r w:rsidR="00822E12" w:rsidRPr="00822E12">
        <w:rPr>
          <w:rFonts w:ascii="Times New Roman" w:eastAsia="標楷體" w:hAnsi="Times New Roman" w:hint="eastAsia"/>
        </w:rPr>
        <w:t>轉換為一個或多個輸出張量，</w:t>
      </w:r>
      <w:r w:rsidR="007C1DB2">
        <w:rPr>
          <w:rFonts w:ascii="Times New Roman" w:eastAsia="標楷體" w:hAnsi="Times New Roman" w:hint="eastAsia"/>
        </w:rPr>
        <w:t>不同張量格式會對應到不同的層，我們這裡所使用的全連接層為一個二維</w:t>
      </w:r>
      <w:r w:rsidR="00822E12" w:rsidRPr="00822E12">
        <w:rPr>
          <w:rFonts w:ascii="Times New Roman" w:eastAsia="標楷體" w:hAnsi="Times New Roman" w:hint="eastAsia"/>
        </w:rPr>
        <w:t>張量，而這些實作透過</w:t>
      </w:r>
      <w:r w:rsidR="00822E12" w:rsidRPr="00822E12">
        <w:rPr>
          <w:rFonts w:ascii="Times New Roman" w:eastAsia="標楷體" w:hAnsi="Times New Roman"/>
        </w:rPr>
        <w:t>Keras</w:t>
      </w:r>
      <w:r w:rsidR="00822E12" w:rsidRPr="00822E12">
        <w:rPr>
          <w:rFonts w:ascii="Times New Roman" w:eastAsia="標楷體" w:hAnsi="Times New Roman" w:hint="eastAsia"/>
        </w:rPr>
        <w:t>將架構具體化，使我們有辦法在了解模型的同時，不必處理底層建模的問題</w:t>
      </w:r>
      <w:r w:rsidR="00822E12">
        <w:rPr>
          <w:rFonts w:ascii="Times New Roman" w:eastAsia="標楷體" w:hAnsi="Times New Roman" w:hint="eastAsia"/>
        </w:rPr>
        <w:t>。</w:t>
      </w:r>
      <w:r w:rsidR="00777B07">
        <w:rPr>
          <w:rFonts w:ascii="Times New Roman" w:eastAsia="標楷體" w:hAnsi="Times New Roman" w:hint="eastAsia"/>
        </w:rPr>
        <w:t>首先，將資料</w:t>
      </w:r>
      <w:r w:rsidR="00087F95">
        <w:rPr>
          <w:rFonts w:ascii="Times New Roman" w:eastAsia="標楷體" w:hAnsi="Times New Roman" w:hint="eastAsia"/>
        </w:rPr>
        <w:t>順序</w:t>
      </w:r>
      <w:r w:rsidR="00777B07">
        <w:rPr>
          <w:rFonts w:ascii="Times New Roman" w:eastAsia="標楷體" w:hAnsi="Times New Roman" w:hint="eastAsia"/>
        </w:rPr>
        <w:t>隨機排序丟入模型中，</w:t>
      </w:r>
      <w:r w:rsidR="00087F95">
        <w:rPr>
          <w:rFonts w:ascii="Times New Roman" w:eastAsia="標楷體" w:hAnsi="Times New Roman" w:hint="eastAsia"/>
        </w:rPr>
        <w:t>經過多層的全連層後會輸出一預測值，此預測</w:t>
      </w:r>
      <w:r w:rsidR="00F31CDE">
        <w:rPr>
          <w:rFonts w:ascii="Times New Roman" w:eastAsia="標楷體" w:hAnsi="Times New Roman" w:hint="eastAsia"/>
        </w:rPr>
        <w:t>值會對應一真實目標值，將他們帶入損失函數來評估此模型的準確度，因為此問題為一分類問題，選擇</w:t>
      </w:r>
      <w:r w:rsidR="00F31CDE">
        <w:rPr>
          <w:rFonts w:ascii="Times New Roman" w:eastAsia="標楷體" w:hAnsi="Times New Roman" w:hint="eastAsia"/>
        </w:rPr>
        <w:t>c</w:t>
      </w:r>
      <w:r w:rsidR="00F31CDE">
        <w:rPr>
          <w:rFonts w:ascii="Times New Roman" w:eastAsia="標楷體" w:hAnsi="Times New Roman"/>
        </w:rPr>
        <w:t>ategorical crossentropy</w:t>
      </w:r>
      <w:r w:rsidR="00087F95">
        <w:rPr>
          <w:rFonts w:ascii="Times New Roman" w:eastAsia="標楷體" w:hAnsi="Times New Roman" w:hint="eastAsia"/>
        </w:rPr>
        <w:t>為損失函數。得到</w:t>
      </w:r>
      <w:r w:rsidR="00F31CDE">
        <w:rPr>
          <w:rFonts w:ascii="Times New Roman" w:eastAsia="標楷體" w:hAnsi="Times New Roman" w:hint="eastAsia"/>
        </w:rPr>
        <w:t>損</w:t>
      </w:r>
      <w:r w:rsidR="00087F95">
        <w:rPr>
          <w:rFonts w:ascii="Times New Roman" w:eastAsia="標楷體" w:hAnsi="Times New Roman" w:hint="eastAsia"/>
        </w:rPr>
        <w:t>失值後，優化器會根據此一數值更改權重</w:t>
      </w:r>
      <w:r w:rsidR="00F31CDE">
        <w:rPr>
          <w:rFonts w:ascii="Times New Roman" w:eastAsia="標楷體" w:hAnsi="Times New Roman" w:hint="eastAsia"/>
        </w:rPr>
        <w:t>，使得模型梗逼近真實的分類結果，</w:t>
      </w:r>
      <w:r>
        <w:rPr>
          <w:rFonts w:ascii="Times New Roman" w:eastAsia="標楷體" w:hAnsi="Times New Roman" w:hint="eastAsia"/>
        </w:rPr>
        <w:t>優化器使用一般種類的隨機梯度下降</w:t>
      </w:r>
      <w:r>
        <w:rPr>
          <w:rFonts w:ascii="Times New Roman" w:eastAsia="標楷體" w:hAnsi="Times New Roman" w:hint="eastAsia"/>
        </w:rPr>
        <w:t>(SGD)</w:t>
      </w:r>
      <w:r>
        <w:rPr>
          <w:rFonts w:ascii="Times New Roman" w:eastAsia="標楷體" w:hAnsi="Times New Roman" w:hint="eastAsia"/>
        </w:rPr>
        <w:t>。另外，為避免過擬合</w:t>
      </w:r>
      <w:r>
        <w:rPr>
          <w:rFonts w:ascii="Times New Roman" w:eastAsia="標楷體" w:hAnsi="Times New Roman" w:hint="eastAsia"/>
        </w:rPr>
        <w:t>(o</w:t>
      </w:r>
      <w:r>
        <w:rPr>
          <w:rFonts w:ascii="Times New Roman" w:eastAsia="標楷體" w:hAnsi="Times New Roman"/>
        </w:rPr>
        <w:t>verfitting)</w:t>
      </w:r>
      <w:r>
        <w:rPr>
          <w:rFonts w:ascii="Times New Roman" w:eastAsia="標楷體" w:hAnsi="Times New Roman" w:hint="eastAsia"/>
        </w:rPr>
        <w:t>的情況發生，會在各層之間加入</w:t>
      </w:r>
      <w:r>
        <w:rPr>
          <w:rFonts w:ascii="Times New Roman" w:eastAsia="標楷體" w:hAnsi="Times New Roman" w:hint="eastAsia"/>
        </w:rPr>
        <w:t>D</w:t>
      </w:r>
      <w:r>
        <w:rPr>
          <w:rFonts w:ascii="Times New Roman" w:eastAsia="標楷體" w:hAnsi="Times New Roman"/>
        </w:rPr>
        <w:t>ropout</w:t>
      </w:r>
      <w:r>
        <w:rPr>
          <w:rFonts w:ascii="Times New Roman" w:eastAsia="標楷體" w:hAnsi="Times New Roman" w:hint="eastAsia"/>
        </w:rPr>
        <w:t>來避免這樣的問題。</w:t>
      </w:r>
    </w:p>
    <w:p w14:paraId="03D70B9C" w14:textId="2A5086F9" w:rsidR="000F2B65" w:rsidRPr="000E639C" w:rsidRDefault="000E639C" w:rsidP="000E639C">
      <w:pPr>
        <w:jc w:val="both"/>
        <w:rPr>
          <w:rFonts w:ascii="Times New Roman" w:eastAsia="標楷體" w:hAnsi="Times New Roman"/>
        </w:rPr>
      </w:pPr>
      <w:r>
        <w:rPr>
          <w:rFonts w:ascii="Times New Roman" w:eastAsia="標楷體" w:hAnsi="Times New Roman" w:cs="標楷體" w:hint="eastAsia"/>
          <w:bCs/>
          <w:szCs w:val="24"/>
        </w:rPr>
        <w:t xml:space="preserve">2. </w:t>
      </w:r>
      <w:r w:rsidR="003A774F">
        <w:rPr>
          <w:rFonts w:ascii="Times New Roman" w:eastAsia="標楷體" w:hAnsi="Times New Roman" w:cs="標楷體" w:hint="eastAsia"/>
          <w:bCs/>
          <w:szCs w:val="24"/>
        </w:rPr>
        <w:t>位置熱點</w:t>
      </w:r>
      <w:r w:rsidR="00D17221" w:rsidRPr="000E639C">
        <w:rPr>
          <w:rFonts w:ascii="Times New Roman" w:eastAsia="標楷體" w:hAnsi="Times New Roman" w:cs="標楷體" w:hint="eastAsia"/>
          <w:bCs/>
          <w:szCs w:val="24"/>
        </w:rPr>
        <w:t>分析</w:t>
      </w:r>
    </w:p>
    <w:p w14:paraId="4EE94245" w14:textId="140DF4C9" w:rsidR="004845D6" w:rsidRDefault="000E639C" w:rsidP="004845D6">
      <w:pPr>
        <w:jc w:val="both"/>
        <w:rPr>
          <w:rFonts w:ascii="Times New Roman" w:eastAsia="標楷體" w:hAnsi="Times New Roman"/>
        </w:rPr>
      </w:pPr>
      <w:r>
        <w:rPr>
          <w:rFonts w:ascii="Times New Roman" w:eastAsia="標楷體" w:hAnsi="Times New Roman" w:hint="eastAsia"/>
        </w:rPr>
        <w:t>(</w:t>
      </w:r>
      <w:r w:rsidR="00143430">
        <w:rPr>
          <w:rFonts w:ascii="Times New Roman" w:eastAsia="標楷體" w:hAnsi="Times New Roman" w:hint="eastAsia"/>
        </w:rPr>
        <w:t>1</w:t>
      </w:r>
      <w:r>
        <w:rPr>
          <w:rFonts w:ascii="Times New Roman" w:eastAsia="標楷體" w:hAnsi="Times New Roman" w:hint="eastAsia"/>
        </w:rPr>
        <w:t xml:space="preserve">) </w:t>
      </w:r>
      <w:r w:rsidR="004845D6">
        <w:rPr>
          <w:rFonts w:ascii="Times New Roman" w:eastAsia="標楷體" w:hAnsi="Times New Roman" w:hint="eastAsia"/>
        </w:rPr>
        <w:t>如何將地圖上做熱點分析？</w:t>
      </w:r>
    </w:p>
    <w:p w14:paraId="0F0B90C3" w14:textId="5EC54456" w:rsidR="004845D6" w:rsidRDefault="004845D6" w:rsidP="006405C6">
      <w:pPr>
        <w:pStyle w:val="a3"/>
        <w:numPr>
          <w:ilvl w:val="0"/>
          <w:numId w:val="9"/>
        </w:numPr>
        <w:jc w:val="both"/>
        <w:rPr>
          <w:rFonts w:ascii="Times New Roman" w:eastAsia="標楷體" w:hAnsi="Times New Roman"/>
        </w:rPr>
      </w:pPr>
      <w:r>
        <w:rPr>
          <w:rFonts w:ascii="Times New Roman" w:eastAsia="標楷體" w:hAnsi="Times New Roman" w:hint="eastAsia"/>
        </w:rPr>
        <w:t>前置作業–</w:t>
      </w:r>
      <w:r w:rsidR="00887D0C">
        <w:rPr>
          <w:rFonts w:ascii="Times New Roman" w:eastAsia="標楷體" w:hAnsi="Times New Roman" w:hint="eastAsia"/>
        </w:rPr>
        <w:t>刪除</w:t>
      </w:r>
      <w:r>
        <w:rPr>
          <w:rFonts w:ascii="Times New Roman" w:eastAsia="標楷體" w:hAnsi="Times New Roman" w:hint="eastAsia"/>
        </w:rPr>
        <w:t>偏差較大的數值</w:t>
      </w:r>
    </w:p>
    <w:p w14:paraId="55278A63" w14:textId="206E643F" w:rsidR="004845D6" w:rsidRPr="004845D6" w:rsidRDefault="004845D6" w:rsidP="004845D6">
      <w:pPr>
        <w:jc w:val="both"/>
        <w:rPr>
          <w:rFonts w:ascii="Times New Roman" w:eastAsia="標楷體" w:hAnsi="Times New Roman"/>
        </w:rPr>
      </w:pPr>
      <w:r>
        <w:rPr>
          <w:rFonts w:ascii="Times New Roman" w:eastAsia="標楷體" w:hAnsi="Times New Roman" w:hint="eastAsia"/>
        </w:rPr>
        <w:t xml:space="preserve">    </w:t>
      </w:r>
      <w:r w:rsidRPr="004845D6">
        <w:rPr>
          <w:rFonts w:ascii="Times New Roman" w:eastAsia="標楷體" w:hAnsi="Times New Roman" w:hint="eastAsia"/>
        </w:rPr>
        <w:t>因為</w:t>
      </w:r>
      <w:r w:rsidRPr="004845D6">
        <w:rPr>
          <w:rFonts w:ascii="Times New Roman" w:eastAsia="標楷體" w:hAnsi="Times New Roman" w:hint="eastAsia"/>
        </w:rPr>
        <w:t>GPS</w:t>
      </w:r>
      <w:r w:rsidRPr="004845D6">
        <w:rPr>
          <w:rFonts w:ascii="Times New Roman" w:eastAsia="標楷體" w:hAnsi="Times New Roman" w:hint="eastAsia"/>
        </w:rPr>
        <w:t>訊號常有誤差的問題，</w:t>
      </w:r>
      <w:r>
        <w:rPr>
          <w:rFonts w:ascii="Times New Roman" w:eastAsia="標楷體" w:hAnsi="Times New Roman" w:hint="eastAsia"/>
        </w:rPr>
        <w:t>實驗中會排除</w:t>
      </w:r>
      <w:r w:rsidRPr="004845D6">
        <w:rPr>
          <w:rFonts w:ascii="Times New Roman" w:eastAsia="標楷體" w:hAnsi="Times New Roman" w:hint="eastAsia"/>
        </w:rPr>
        <w:t>資料有太大變異數的點，取信賴區間為</w:t>
      </w:r>
      <w:r w:rsidRPr="004845D6">
        <w:rPr>
          <w:rFonts w:ascii="Times New Roman" w:eastAsia="標楷體" w:hAnsi="Times New Roman" w:hint="eastAsia"/>
        </w:rPr>
        <w:t>95%</w:t>
      </w:r>
      <w:r w:rsidRPr="004845D6">
        <w:rPr>
          <w:rFonts w:ascii="Times New Roman" w:eastAsia="標楷體" w:hAnsi="Times New Roman" w:hint="eastAsia"/>
        </w:rPr>
        <w:t>的部分，</w:t>
      </w:r>
      <w:r>
        <w:rPr>
          <w:rFonts w:ascii="Times New Roman" w:eastAsia="標楷體" w:hAnsi="Times New Roman" w:hint="eastAsia"/>
        </w:rPr>
        <w:t>來避免</w:t>
      </w:r>
      <w:r w:rsidRPr="004845D6">
        <w:rPr>
          <w:rFonts w:ascii="Times New Roman" w:eastAsia="標楷體" w:hAnsi="Times New Roman" w:hint="eastAsia"/>
        </w:rPr>
        <w:t>錯誤的實驗結果</w:t>
      </w:r>
      <w:r>
        <w:rPr>
          <w:rFonts w:ascii="Times New Roman" w:eastAsia="標楷體" w:hAnsi="Times New Roman" w:hint="eastAsia"/>
        </w:rPr>
        <w:t>。</w:t>
      </w:r>
    </w:p>
    <w:p w14:paraId="79D59B50" w14:textId="1C3C625C" w:rsidR="004845D6" w:rsidRDefault="00887D0C" w:rsidP="006405C6">
      <w:pPr>
        <w:pStyle w:val="a3"/>
        <w:numPr>
          <w:ilvl w:val="0"/>
          <w:numId w:val="9"/>
        </w:numPr>
        <w:jc w:val="both"/>
        <w:rPr>
          <w:rFonts w:ascii="Times New Roman" w:eastAsia="標楷體" w:hAnsi="Times New Roman"/>
        </w:rPr>
      </w:pPr>
      <w:r>
        <w:rPr>
          <w:rFonts w:ascii="Times New Roman" w:eastAsia="標楷體" w:hAnsi="Times New Roman" w:hint="eastAsia"/>
        </w:rPr>
        <w:t>利用經緯度劃分格子範圍</w:t>
      </w:r>
    </w:p>
    <w:p w14:paraId="66DB4E42" w14:textId="010BB501" w:rsidR="004B2C08" w:rsidRDefault="0005324A" w:rsidP="004B2C08">
      <w:pPr>
        <w:pStyle w:val="a3"/>
        <w:ind w:left="480"/>
        <w:jc w:val="both"/>
        <w:rPr>
          <w:rFonts w:ascii="Times New Roman" w:eastAsia="標楷體" w:hAnsi="Times New Roman"/>
        </w:rPr>
      </w:pPr>
      <w:r>
        <w:rPr>
          <w:rFonts w:ascii="Times New Roman" w:eastAsia="標楷體" w:hAnsi="Times New Roman"/>
          <w:noProof/>
        </w:rPr>
        <w:drawing>
          <wp:inline distT="0" distB="0" distL="0" distR="0" wp14:anchorId="6355C489" wp14:editId="20BA84B5">
            <wp:extent cx="5479740" cy="1424940"/>
            <wp:effectExtent l="0" t="0" r="698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163" cy="1427390"/>
                    </a:xfrm>
                    <a:prstGeom prst="rect">
                      <a:avLst/>
                    </a:prstGeom>
                    <a:noFill/>
                  </pic:spPr>
                </pic:pic>
              </a:graphicData>
            </a:graphic>
          </wp:inline>
        </w:drawing>
      </w:r>
    </w:p>
    <w:p w14:paraId="71162F6E" w14:textId="25ACD4C0" w:rsidR="00740459" w:rsidRDefault="00740459" w:rsidP="004B2C08">
      <w:pPr>
        <w:pStyle w:val="a3"/>
        <w:ind w:left="480"/>
        <w:jc w:val="both"/>
        <w:rPr>
          <w:rFonts w:ascii="Times New Roman" w:eastAsia="標楷體" w:hAnsi="Times New Roman"/>
        </w:rPr>
      </w:pPr>
      <w:r>
        <w:rPr>
          <w:rFonts w:ascii="Times New Roman" w:eastAsia="標楷體" w:hAnsi="Times New Roman" w:hint="eastAsia"/>
        </w:rPr>
        <w:t xml:space="preserve">                    </w:t>
      </w:r>
      <w:r w:rsidR="00822E12">
        <w:rPr>
          <w:rFonts w:ascii="Times New Roman" w:eastAsia="標楷體" w:hAnsi="Times New Roman" w:hint="eastAsia"/>
        </w:rPr>
        <w:t>圖四</w:t>
      </w:r>
      <w:r>
        <w:rPr>
          <w:rFonts w:ascii="Times New Roman" w:eastAsia="標楷體" w:hAnsi="Times New Roman" w:hint="eastAsia"/>
        </w:rPr>
        <w:t xml:space="preserve"> </w:t>
      </w:r>
      <w:r w:rsidR="00BD1AD0">
        <w:rPr>
          <w:rFonts w:ascii="Times New Roman" w:eastAsia="標楷體" w:hAnsi="Times New Roman" w:hint="eastAsia"/>
        </w:rPr>
        <w:t>在地圖座標上畫分隔線示意圖</w:t>
      </w:r>
    </w:p>
    <w:p w14:paraId="43DE676D" w14:textId="7F47BBC3" w:rsidR="005F5D99" w:rsidRDefault="005F5D99" w:rsidP="005F5D99">
      <w:pPr>
        <w:jc w:val="both"/>
        <w:rPr>
          <w:rFonts w:ascii="Times New Roman" w:eastAsia="標楷體" w:hAnsi="Times New Roman"/>
        </w:rPr>
      </w:pPr>
      <w:r>
        <w:rPr>
          <w:rFonts w:ascii="Times New Roman" w:eastAsia="標楷體" w:hAnsi="Times New Roman" w:hint="eastAsia"/>
        </w:rPr>
        <w:lastRenderedPageBreak/>
        <w:t xml:space="preserve">    </w:t>
      </w:r>
      <w:r w:rsidR="00507E79">
        <w:rPr>
          <w:rFonts w:ascii="Times New Roman" w:eastAsia="標楷體" w:hAnsi="Times New Roman" w:hint="eastAsia"/>
        </w:rPr>
        <w:t>GPS</w:t>
      </w:r>
      <w:r w:rsidR="00507E79">
        <w:rPr>
          <w:rFonts w:ascii="Times New Roman" w:eastAsia="標楷體" w:hAnsi="Times New Roman" w:hint="eastAsia"/>
        </w:rPr>
        <w:t>為點資料</w:t>
      </w:r>
      <w:r w:rsidR="006E1DAD">
        <w:rPr>
          <w:rFonts w:ascii="Times New Roman" w:eastAsia="標楷體" w:hAnsi="Times New Roman" w:hint="eastAsia"/>
        </w:rPr>
        <w:t>(point data)</w:t>
      </w:r>
      <w:r w:rsidR="006E1DAD">
        <w:rPr>
          <w:rFonts w:ascii="Times New Roman" w:eastAsia="標楷體" w:hAnsi="Times New Roman" w:hint="eastAsia"/>
        </w:rPr>
        <w:t>，熱點分析即為將點資料統計分析出他們的群聚關係</w:t>
      </w:r>
      <w:r w:rsidR="00087F95">
        <w:rPr>
          <w:rFonts w:ascii="Times New Roman" w:eastAsia="標楷體" w:hAnsi="Times New Roman" w:hint="eastAsia"/>
        </w:rPr>
        <w:t>並呈現在地圖上，本系統試圖將點資料轉換為面資料</w:t>
      </w:r>
      <w:r w:rsidR="006E1DAD">
        <w:rPr>
          <w:rFonts w:ascii="Times New Roman" w:eastAsia="標楷體" w:hAnsi="Times New Roman" w:hint="eastAsia"/>
        </w:rPr>
        <w:t>，因此，此步驟在於說明如果在地圖上利用座標系統擬定網格，以利對點資料進行統計。</w:t>
      </w:r>
      <w:r>
        <w:rPr>
          <w:rFonts w:ascii="Times New Roman" w:eastAsia="標楷體" w:hAnsi="Times New Roman" w:hint="eastAsia"/>
        </w:rPr>
        <w:t>在網頁</w:t>
      </w:r>
      <w:r>
        <w:rPr>
          <w:rFonts w:ascii="Times New Roman" w:eastAsia="標楷體" w:hAnsi="Times New Roman" w:hint="eastAsia"/>
        </w:rPr>
        <w:t>UI</w:t>
      </w:r>
      <w:r w:rsidR="006E1DAD">
        <w:rPr>
          <w:rFonts w:ascii="Times New Roman" w:eastAsia="標楷體" w:hAnsi="Times New Roman" w:hint="eastAsia"/>
        </w:rPr>
        <w:t>介面中會有讓使用者設定</w:t>
      </w:r>
      <w:r>
        <w:rPr>
          <w:rFonts w:ascii="Times New Roman" w:eastAsia="標楷體" w:hAnsi="Times New Roman" w:hint="eastAsia"/>
        </w:rPr>
        <w:t>每一個</w:t>
      </w:r>
      <w:r w:rsidR="006E1DAD">
        <w:rPr>
          <w:rFonts w:ascii="Times New Roman" w:eastAsia="標楷體" w:hAnsi="Times New Roman" w:hint="eastAsia"/>
        </w:rPr>
        <w:t>格子</w:t>
      </w:r>
      <w:r>
        <w:rPr>
          <w:rFonts w:ascii="Times New Roman" w:eastAsia="標楷體" w:hAnsi="Times New Roman" w:hint="eastAsia"/>
        </w:rPr>
        <w:t>大小的選項，共分為十種等級，由一到十，格子由小到大，由密集到寬鬆</w:t>
      </w:r>
      <w:r w:rsidR="003A774F">
        <w:rPr>
          <w:rFonts w:ascii="Times New Roman" w:eastAsia="標楷體" w:hAnsi="Times New Roman" w:hint="eastAsia"/>
        </w:rPr>
        <w:t>，稱此值為</w:t>
      </w:r>
      <m:oMath>
        <m:r>
          <w:rPr>
            <w:rFonts w:ascii="Cambria Math" w:eastAsia="標楷體" w:hAnsi="Cambria Math"/>
          </w:rPr>
          <m:t>n</m:t>
        </m:r>
      </m:oMath>
      <w:r>
        <w:rPr>
          <w:rFonts w:ascii="Times New Roman" w:eastAsia="標楷體" w:hAnsi="Times New Roman" w:hint="eastAsia"/>
        </w:rPr>
        <w:t>。</w:t>
      </w:r>
      <w:r w:rsidR="003A774F">
        <w:rPr>
          <w:rFonts w:ascii="Times New Roman" w:eastAsia="標楷體" w:hAnsi="Times New Roman" w:hint="eastAsia"/>
        </w:rPr>
        <w:t>在</w:t>
      </w:r>
      <w:r w:rsidR="006E1DAD">
        <w:rPr>
          <w:rFonts w:ascii="Times New Roman" w:eastAsia="標楷體" w:hAnsi="Times New Roman" w:hint="eastAsia"/>
        </w:rPr>
        <w:t>地圖</w:t>
      </w:r>
      <w:r w:rsidR="003A774F">
        <w:rPr>
          <w:rFonts w:ascii="Times New Roman" w:eastAsia="標楷體" w:hAnsi="Times New Roman" w:hint="eastAsia"/>
        </w:rPr>
        <w:t>畫面中取四個點形成一個矩形，此矩形做為統計的最大範圍</w:t>
      </w:r>
      <w:r w:rsidR="004C6864">
        <w:rPr>
          <w:rFonts w:ascii="Times New Roman" w:eastAsia="標楷體" w:hAnsi="Times New Roman" w:hint="eastAsia"/>
        </w:rPr>
        <w:t>，另矩陣的左下點</w:t>
      </w:r>
      <w:r w:rsidR="00143430">
        <w:rPr>
          <w:rFonts w:ascii="Times New Roman" w:eastAsia="標楷體" w:hAnsi="Times New Roman" w:hint="eastAsia"/>
        </w:rPr>
        <w:t>經緯度</w:t>
      </w:r>
      <w:r w:rsidR="004C6864">
        <w:rPr>
          <w:rFonts w:ascii="Times New Roman" w:eastAsia="標楷體" w:hAnsi="Times New Roman" w:hint="eastAsia"/>
        </w:rPr>
        <w:t>為</w:t>
      </w:r>
      <w:r w:rsidR="00202D3A">
        <w:rPr>
          <w:rFonts w:ascii="Times New Roman" w:eastAsia="標楷體" w:hAnsi="Times New Roman" w:hint="eastAsia"/>
        </w:rPr>
        <w:t>已知座標</w:t>
      </w:r>
      <m:oMath>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1</m:t>
                </m:r>
              </m:sub>
            </m:sSub>
          </m:e>
        </m:d>
      </m:oMath>
      <w:r w:rsidR="004C6864">
        <w:rPr>
          <w:rFonts w:ascii="Times New Roman" w:eastAsia="標楷體" w:hAnsi="Times New Roman" w:hint="eastAsia"/>
        </w:rPr>
        <w:t>，右下點為</w:t>
      </w:r>
      <m:oMath>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oMath>
      <w:r w:rsidR="006E1DAD">
        <w:rPr>
          <w:rFonts w:ascii="Times New Roman" w:eastAsia="標楷體" w:hAnsi="Times New Roman" w:hint="eastAsia"/>
        </w:rPr>
        <w:t>如圖</w:t>
      </w:r>
      <w:r w:rsidR="00202D3A">
        <w:rPr>
          <w:rFonts w:ascii="Times New Roman" w:eastAsia="標楷體" w:hAnsi="Times New Roman" w:hint="eastAsia"/>
        </w:rPr>
        <w:t>(a)</w:t>
      </w:r>
      <w:r w:rsidR="00143430">
        <w:rPr>
          <w:rFonts w:ascii="Times New Roman" w:eastAsia="標楷體" w:hAnsi="Times New Roman" w:hint="eastAsia"/>
        </w:rPr>
        <w:t>。</w:t>
      </w:r>
      <w:r w:rsidR="0063652C">
        <w:rPr>
          <w:rFonts w:ascii="Times New Roman" w:eastAsia="標楷體" w:hAnsi="Times New Roman" w:hint="eastAsia"/>
        </w:rPr>
        <w:t>接著，必須找出</w:t>
      </w:r>
      <w:r w:rsidR="006E1DAD">
        <w:rPr>
          <w:rFonts w:ascii="Times New Roman" w:eastAsia="標楷體" w:hAnsi="Times New Roman" w:hint="eastAsia"/>
        </w:rPr>
        <w:t>中間點的座標，以左下與右下點為例，此列的點緯度均相同，經度以等差數列的方式求得的計算方法如下：</w:t>
      </w:r>
    </w:p>
    <w:p w14:paraId="737B02E8" w14:textId="5F41406C" w:rsidR="0063652C" w:rsidRPr="00202D3A" w:rsidRDefault="008143A1" w:rsidP="005F5D99">
      <w:pPr>
        <w:jc w:val="both"/>
        <w:rPr>
          <w:rFonts w:ascii="Times New Roman" w:eastAsia="標楷體" w:hAnsi="Times New Roman"/>
        </w:rPr>
      </w:pPr>
      <m:oMathPara>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1</m:t>
                  </m:r>
                </m:sub>
              </m:sSub>
            </m:num>
            <m:den>
              <m:r>
                <w:rPr>
                  <w:rFonts w:ascii="Cambria Math" w:eastAsia="標楷體" w:hAnsi="Cambria Math"/>
                </w:rPr>
                <m:t>100</m:t>
              </m:r>
            </m:den>
          </m:f>
          <m:d>
            <m:dPr>
              <m:ctrlPr>
                <w:rPr>
                  <w:rFonts w:ascii="Cambria Math" w:eastAsia="標楷體" w:hAnsi="Cambria Math"/>
                </w:rPr>
              </m:ctrlPr>
            </m:dPr>
            <m:e>
              <m:r>
                <w:rPr>
                  <w:rFonts w:ascii="Cambria Math" w:eastAsia="標楷體" w:hAnsi="Cambria Math"/>
                </w:rPr>
                <m:t>ⅈ-1</m:t>
              </m:r>
            </m:e>
          </m:d>
          <m:r>
            <w:rPr>
              <w:rFonts w:ascii="Cambria Math" w:eastAsia="標楷體" w:hAnsi="Cambria Math" w:hint="eastAsia"/>
            </w:rPr>
            <m:t xml:space="preserve">   </m:t>
          </m:r>
          <m:d>
            <m:dPr>
              <m:ctrlPr>
                <w:rPr>
                  <w:rFonts w:ascii="Cambria Math" w:eastAsia="標楷體" w:hAnsi="Cambria Math"/>
                </w:rPr>
              </m:ctrlPr>
            </m:dPr>
            <m:e>
              <m:r>
                <w:rPr>
                  <w:rFonts w:ascii="Cambria Math" w:eastAsia="標楷體" w:hAnsi="Cambria Math"/>
                </w:rPr>
                <m:t>ⅈ=2,3,…,n-1</m:t>
              </m:r>
            </m:e>
          </m:d>
        </m:oMath>
      </m:oMathPara>
    </w:p>
    <w:p w14:paraId="72605EE0" w14:textId="0FB0E20A" w:rsidR="00C72B5E" w:rsidRPr="005F5D99" w:rsidRDefault="00202D3A" w:rsidP="005F5D99">
      <w:pPr>
        <w:jc w:val="both"/>
        <w:rPr>
          <w:rFonts w:ascii="Times New Roman" w:eastAsia="標楷體" w:hAnsi="Times New Roman"/>
        </w:rPr>
      </w:pPr>
      <w:r>
        <w:rPr>
          <w:rFonts w:ascii="Times New Roman" w:eastAsia="標楷體" w:hAnsi="Times New Roman" w:hint="eastAsia"/>
        </w:rPr>
        <w:t>利用相同的方法可以得出如圖</w:t>
      </w:r>
      <w:r w:rsidR="00915FC0">
        <w:rPr>
          <w:rFonts w:ascii="Times New Roman" w:eastAsia="標楷體" w:hAnsi="Times New Roman" w:hint="eastAsia"/>
        </w:rPr>
        <w:t>四</w:t>
      </w:r>
      <w:r>
        <w:rPr>
          <w:rFonts w:ascii="Times New Roman" w:eastAsia="標楷體" w:hAnsi="Times New Roman" w:hint="eastAsia"/>
        </w:rPr>
        <w:t>(b)</w:t>
      </w:r>
      <w:r>
        <w:rPr>
          <w:rFonts w:ascii="Times New Roman" w:eastAsia="標楷體" w:hAnsi="Times New Roman" w:hint="eastAsia"/>
        </w:rPr>
        <w:t>中的所有點</w:t>
      </w:r>
      <w:r w:rsidR="0005324A">
        <w:rPr>
          <w:rFonts w:ascii="Times New Roman" w:eastAsia="標楷體" w:hAnsi="Times New Roman" w:hint="eastAsia"/>
        </w:rPr>
        <w:t>座標，這些點視為格子的中心點如圖</w:t>
      </w:r>
      <w:r w:rsidR="00915FC0">
        <w:rPr>
          <w:rFonts w:ascii="Times New Roman" w:eastAsia="標楷體" w:hAnsi="Times New Roman" w:hint="eastAsia"/>
        </w:rPr>
        <w:t>四</w:t>
      </w:r>
      <w:r w:rsidR="0005324A">
        <w:rPr>
          <w:rFonts w:ascii="Times New Roman" w:eastAsia="標楷體" w:hAnsi="Times New Roman" w:hint="eastAsia"/>
        </w:rPr>
        <w:t>(c)</w:t>
      </w:r>
      <w:r w:rsidR="006D5130">
        <w:rPr>
          <w:rFonts w:ascii="Times New Roman" w:eastAsia="標楷體" w:hAnsi="Times New Roman" w:hint="eastAsia"/>
        </w:rPr>
        <w:t>，只要計算與右、上兩鄰點之間的座標差</w:t>
      </w:r>
      <w:r w:rsidR="00C72B5E">
        <w:rPr>
          <w:rFonts w:ascii="Times New Roman" w:eastAsia="標楷體" w:hAnsi="Times New Roman" w:hint="eastAsia"/>
        </w:rPr>
        <w:t>即可推得格子</w:t>
      </w:r>
      <w:r w:rsidR="002F0320">
        <w:rPr>
          <w:rFonts w:ascii="Times New Roman" w:eastAsia="標楷體" w:hAnsi="Times New Roman" w:hint="eastAsia"/>
        </w:rPr>
        <w:t>四個角的點座標。</w:t>
      </w:r>
    </w:p>
    <w:p w14:paraId="0315E3ED" w14:textId="201F941F" w:rsidR="004845D6" w:rsidRDefault="00887D0C" w:rsidP="006405C6">
      <w:pPr>
        <w:pStyle w:val="a3"/>
        <w:numPr>
          <w:ilvl w:val="0"/>
          <w:numId w:val="9"/>
        </w:numPr>
        <w:jc w:val="both"/>
        <w:rPr>
          <w:rFonts w:ascii="Times New Roman" w:eastAsia="標楷體" w:hAnsi="Times New Roman"/>
        </w:rPr>
      </w:pPr>
      <w:r>
        <w:rPr>
          <w:rFonts w:ascii="Times New Roman" w:eastAsia="標楷體" w:hAnsi="Times New Roman" w:hint="eastAsia"/>
        </w:rPr>
        <w:t>統計每個格子被到達的次數並劃分四個</w:t>
      </w:r>
      <w:r w:rsidR="005F6AD4">
        <w:rPr>
          <w:rFonts w:ascii="Times New Roman" w:eastAsia="標楷體" w:hAnsi="Times New Roman" w:hint="eastAsia"/>
        </w:rPr>
        <w:t>等級</w:t>
      </w:r>
    </w:p>
    <w:p w14:paraId="7D5E35A4" w14:textId="0EBBB2A0" w:rsidR="00740459" w:rsidRDefault="00740459" w:rsidP="00740459">
      <w:pPr>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資料庫中存放著每位使用者在戶外運動時每隔</w:t>
      </w:r>
      <w:r w:rsidR="00757F58">
        <w:rPr>
          <w:rFonts w:ascii="Times New Roman" w:eastAsia="標楷體" w:hAnsi="Times New Roman" w:hint="eastAsia"/>
        </w:rPr>
        <w:t>30</w:t>
      </w:r>
      <w:r w:rsidR="00757F58">
        <w:rPr>
          <w:rFonts w:ascii="Times New Roman" w:eastAsia="標楷體" w:hAnsi="Times New Roman" w:hint="eastAsia"/>
        </w:rPr>
        <w:t>秒</w:t>
      </w:r>
      <w:r>
        <w:rPr>
          <w:rFonts w:ascii="Times New Roman" w:eastAsia="標楷體" w:hAnsi="Times New Roman" w:hint="eastAsia"/>
        </w:rPr>
        <w:t>的</w:t>
      </w:r>
      <w:r>
        <w:rPr>
          <w:rFonts w:ascii="Times New Roman" w:eastAsia="標楷體" w:hAnsi="Times New Roman" w:hint="eastAsia"/>
        </w:rPr>
        <w:t>GPS</w:t>
      </w:r>
      <w:r>
        <w:rPr>
          <w:rFonts w:ascii="Times New Roman" w:eastAsia="標楷體" w:hAnsi="Times New Roman" w:hint="eastAsia"/>
        </w:rPr>
        <w:t>位置，依使用者需求查詢一個人或是群體的</w:t>
      </w:r>
      <w:r>
        <w:rPr>
          <w:rFonts w:ascii="Times New Roman" w:eastAsia="標楷體" w:hAnsi="Times New Roman" w:hint="eastAsia"/>
        </w:rPr>
        <w:t>GPS</w:t>
      </w:r>
      <w:r>
        <w:rPr>
          <w:rFonts w:ascii="Times New Roman" w:eastAsia="標楷體" w:hAnsi="Times New Roman" w:hint="eastAsia"/>
        </w:rPr>
        <w:t>資料，查詢後走訪每一筆資料，</w:t>
      </w:r>
      <w:r w:rsidR="0038255B">
        <w:rPr>
          <w:rFonts w:ascii="Times New Roman" w:eastAsia="標楷體" w:hAnsi="Times New Roman" w:hint="eastAsia"/>
        </w:rPr>
        <w:t>判斷每筆資料會落在圖四</w:t>
      </w:r>
      <w:r w:rsidR="0038255B">
        <w:rPr>
          <w:rFonts w:ascii="Times New Roman" w:eastAsia="標楷體" w:hAnsi="Times New Roman" w:hint="eastAsia"/>
        </w:rPr>
        <w:t>(c)</w:t>
      </w:r>
      <w:r w:rsidR="0038255B">
        <w:rPr>
          <w:rFonts w:ascii="Times New Roman" w:eastAsia="標楷體" w:hAnsi="Times New Roman" w:hint="eastAsia"/>
        </w:rPr>
        <w:t>中的哪個格子，如此計算每個格子被走訪過的次數</w:t>
      </w:r>
      <w:r w:rsidR="00915FC0">
        <w:rPr>
          <w:rFonts w:ascii="Times New Roman" w:eastAsia="標楷體" w:hAnsi="Times New Roman" w:hint="eastAsia"/>
        </w:rPr>
        <w:t>，</w:t>
      </w:r>
      <w:r w:rsidR="005F6AD4">
        <w:rPr>
          <w:rFonts w:ascii="Times New Roman" w:eastAsia="標楷體" w:hAnsi="Times New Roman" w:hint="eastAsia"/>
        </w:rPr>
        <w:t>從這些數字中取中最大值</w:t>
      </w:r>
      <m:oMath>
        <m:r>
          <w:rPr>
            <w:rFonts w:ascii="Cambria Math" w:eastAsia="標楷體" w:hAnsi="Cambria Math"/>
          </w:rPr>
          <m:t>m</m:t>
        </m:r>
      </m:oMath>
      <w:r w:rsidR="005F6AD4">
        <w:rPr>
          <w:rFonts w:ascii="Times New Roman" w:eastAsia="標楷體" w:hAnsi="Times New Roman" w:hint="eastAsia"/>
        </w:rPr>
        <w:t>，四個頻率等級的劃分方式為</w:t>
      </w:r>
      <m:oMath>
        <m:r>
          <w:rPr>
            <w:rFonts w:ascii="Cambria Math" w:eastAsia="標楷體" w:hAnsi="Cambria Math"/>
          </w:rPr>
          <m:t>0~</m:t>
        </m:r>
        <m:f>
          <m:fPr>
            <m:ctrlPr>
              <w:rPr>
                <w:rFonts w:ascii="Cambria Math" w:eastAsia="標楷體" w:hAnsi="Cambria Math"/>
              </w:rPr>
            </m:ctrlPr>
          </m:fPr>
          <m:num>
            <m:r>
              <w:rPr>
                <w:rFonts w:ascii="Cambria Math" w:eastAsia="標楷體" w:hAnsi="Cambria Math"/>
              </w:rPr>
              <m:t>1</m:t>
            </m:r>
          </m:num>
          <m:den>
            <m:r>
              <w:rPr>
                <w:rFonts w:ascii="Cambria Math" w:eastAsia="標楷體" w:hAnsi="Cambria Math"/>
              </w:rPr>
              <m:t>4</m:t>
            </m:r>
          </m:den>
        </m:f>
        <m:r>
          <w:rPr>
            <w:rFonts w:ascii="Cambria Math" w:eastAsia="標楷體" w:hAnsi="Cambria Math"/>
          </w:rPr>
          <m:t>m</m:t>
        </m:r>
        <m:r>
          <w:rPr>
            <w:rFonts w:ascii="Cambria Math" w:eastAsia="標楷體" w:hAnsi="Times New Roman" w:hint="eastAsia"/>
          </w:rPr>
          <m:t>、</m:t>
        </m:r>
        <m:f>
          <m:fPr>
            <m:ctrlPr>
              <w:rPr>
                <w:rFonts w:ascii="Cambria Math" w:eastAsia="標楷體" w:hAnsi="Cambria Math"/>
              </w:rPr>
            </m:ctrlPr>
          </m:fPr>
          <m:num>
            <m:r>
              <w:rPr>
                <w:rFonts w:ascii="Cambria Math" w:eastAsia="標楷體" w:hAnsi="Cambria Math"/>
              </w:rPr>
              <m:t>1</m:t>
            </m:r>
          </m:num>
          <m:den>
            <m:r>
              <w:rPr>
                <w:rFonts w:ascii="Cambria Math" w:eastAsia="標楷體" w:hAnsi="Cambria Math"/>
              </w:rPr>
              <m:t>4</m:t>
            </m:r>
          </m:den>
        </m:f>
        <m:r>
          <w:rPr>
            <w:rFonts w:ascii="Cambria Math" w:eastAsia="標楷體" w:hAnsi="Cambria Math"/>
          </w:rPr>
          <m:t>m~</m:t>
        </m:r>
        <m:f>
          <m:fPr>
            <m:ctrlPr>
              <w:rPr>
                <w:rFonts w:ascii="Cambria Math" w:eastAsia="標楷體" w:hAnsi="Cambria Math"/>
              </w:rPr>
            </m:ctrlPr>
          </m:fPr>
          <m:num>
            <m:r>
              <w:rPr>
                <w:rFonts w:ascii="Cambria Math" w:eastAsia="標楷體" w:hAnsi="Cambria Math"/>
              </w:rPr>
              <m:t>2</m:t>
            </m:r>
          </m:num>
          <m:den>
            <m:r>
              <w:rPr>
                <w:rFonts w:ascii="Cambria Math" w:eastAsia="標楷體" w:hAnsi="Cambria Math"/>
              </w:rPr>
              <m:t>4</m:t>
            </m:r>
          </m:den>
        </m:f>
        <m:r>
          <w:rPr>
            <w:rFonts w:ascii="Cambria Math" w:eastAsia="標楷體" w:hAnsi="Cambria Math"/>
          </w:rPr>
          <m:t>m</m:t>
        </m:r>
      </m:oMath>
      <w:r w:rsidR="005F6AD4">
        <w:rPr>
          <w:rFonts w:ascii="Times New Roman" w:eastAsia="標楷體" w:hAnsi="Times New Roman" w:hint="eastAsia"/>
        </w:rPr>
        <w:t>、</w:t>
      </w:r>
      <m:oMath>
        <m:f>
          <m:fPr>
            <m:ctrlPr>
              <w:rPr>
                <w:rFonts w:ascii="Cambria Math" w:eastAsia="標楷體" w:hAnsi="Cambria Math"/>
              </w:rPr>
            </m:ctrlPr>
          </m:fPr>
          <m:num>
            <m:r>
              <w:rPr>
                <w:rFonts w:ascii="Cambria Math" w:eastAsia="標楷體" w:hAnsi="Cambria Math"/>
              </w:rPr>
              <m:t>2</m:t>
            </m:r>
          </m:num>
          <m:den>
            <m:r>
              <w:rPr>
                <w:rFonts w:ascii="Cambria Math" w:eastAsia="標楷體" w:hAnsi="Cambria Math"/>
              </w:rPr>
              <m:t>4</m:t>
            </m:r>
          </m:den>
        </m:f>
        <m:r>
          <w:rPr>
            <w:rFonts w:ascii="Cambria Math" w:eastAsia="標楷體" w:hAnsi="Cambria Math"/>
          </w:rPr>
          <m:t>m~</m:t>
        </m:r>
        <m:f>
          <m:fPr>
            <m:ctrlPr>
              <w:rPr>
                <w:rFonts w:ascii="Cambria Math" w:eastAsia="標楷體" w:hAnsi="Cambria Math"/>
              </w:rPr>
            </m:ctrlPr>
          </m:fPr>
          <m:num>
            <m:r>
              <w:rPr>
                <w:rFonts w:ascii="Cambria Math" w:eastAsia="標楷體" w:hAnsi="Cambria Math"/>
              </w:rPr>
              <m:t>3</m:t>
            </m:r>
          </m:num>
          <m:den>
            <m:r>
              <w:rPr>
                <w:rFonts w:ascii="Cambria Math" w:eastAsia="標楷體" w:hAnsi="Cambria Math"/>
              </w:rPr>
              <m:t>4</m:t>
            </m:r>
          </m:den>
        </m:f>
        <m:r>
          <w:rPr>
            <w:rFonts w:ascii="Cambria Math" w:eastAsia="標楷體" w:hAnsi="Cambria Math"/>
          </w:rPr>
          <m:t>m</m:t>
        </m:r>
      </m:oMath>
      <w:r w:rsidR="005F6AD4">
        <w:rPr>
          <w:rFonts w:ascii="Times New Roman" w:eastAsia="標楷體" w:hAnsi="Times New Roman" w:hint="eastAsia"/>
        </w:rPr>
        <w:t>、</w:t>
      </w:r>
      <m:oMath>
        <m:f>
          <m:fPr>
            <m:ctrlPr>
              <w:rPr>
                <w:rFonts w:ascii="Cambria Math" w:eastAsia="標楷體" w:hAnsi="Cambria Math"/>
              </w:rPr>
            </m:ctrlPr>
          </m:fPr>
          <m:num>
            <m:r>
              <w:rPr>
                <w:rFonts w:ascii="Cambria Math" w:eastAsia="標楷體" w:hAnsi="Cambria Math"/>
              </w:rPr>
              <m:t>3</m:t>
            </m:r>
          </m:num>
          <m:den>
            <m:r>
              <w:rPr>
                <w:rFonts w:ascii="Cambria Math" w:eastAsia="標楷體" w:hAnsi="Cambria Math"/>
              </w:rPr>
              <m:t>4</m:t>
            </m:r>
          </m:den>
        </m:f>
        <m:r>
          <w:rPr>
            <w:rFonts w:ascii="Cambria Math" w:eastAsia="標楷體" w:hAnsi="Cambria Math"/>
          </w:rPr>
          <m:t>m~m</m:t>
        </m:r>
      </m:oMath>
      <w:r w:rsidR="005F6AD4">
        <w:rPr>
          <w:rFonts w:ascii="Times New Roman" w:eastAsia="標楷體" w:hAnsi="Times New Roman" w:hint="eastAsia"/>
        </w:rPr>
        <w:t>。</w:t>
      </w:r>
    </w:p>
    <w:p w14:paraId="39BFDE60" w14:textId="7564FF9A" w:rsidR="00862403" w:rsidRDefault="00862403" w:rsidP="00862403">
      <w:pPr>
        <w:pStyle w:val="a3"/>
        <w:numPr>
          <w:ilvl w:val="0"/>
          <w:numId w:val="9"/>
        </w:numPr>
        <w:jc w:val="both"/>
        <w:rPr>
          <w:rFonts w:ascii="Times New Roman" w:eastAsia="標楷體" w:hAnsi="Times New Roman"/>
        </w:rPr>
      </w:pPr>
      <w:r>
        <w:rPr>
          <w:rFonts w:ascii="Times New Roman" w:eastAsia="標楷體" w:hAnsi="Times New Roman" w:hint="eastAsia"/>
        </w:rPr>
        <w:t>熱區分析視覺化呈現</w:t>
      </w:r>
    </w:p>
    <w:p w14:paraId="3D32ECFF" w14:textId="43B34C2B" w:rsidR="00862403" w:rsidRDefault="00DE1F14" w:rsidP="00DE1F14">
      <w:pPr>
        <w:pStyle w:val="a3"/>
        <w:ind w:left="0"/>
        <w:jc w:val="both"/>
        <w:rPr>
          <w:rFonts w:ascii="Times New Roman" w:eastAsia="標楷體" w:hAnsi="Times New Roman"/>
        </w:rPr>
      </w:pPr>
      <w:r>
        <w:rPr>
          <w:rFonts w:ascii="Times New Roman" w:eastAsia="標楷體" w:hAnsi="Times New Roman" w:hint="eastAsia"/>
        </w:rPr>
        <w:t xml:space="preserve">    </w:t>
      </w:r>
      <w:r w:rsidR="00862403">
        <w:rPr>
          <w:rFonts w:ascii="Times New Roman" w:eastAsia="標楷體" w:hAnsi="Times New Roman" w:hint="eastAsia"/>
        </w:rPr>
        <w:t>劃分完成四個等級後</w:t>
      </w:r>
      <w:r>
        <w:rPr>
          <w:rFonts w:ascii="Times New Roman" w:eastAsia="標楷體" w:hAnsi="Times New Roman" w:hint="eastAsia"/>
        </w:rPr>
        <w:t>，利用</w:t>
      </w:r>
      <w:r w:rsidR="00691098">
        <w:rPr>
          <w:rFonts w:ascii="Times New Roman" w:eastAsia="標楷體" w:hAnsi="Times New Roman" w:hint="eastAsia"/>
        </w:rPr>
        <w:t>Google map a</w:t>
      </w:r>
      <w:r>
        <w:rPr>
          <w:rFonts w:ascii="Times New Roman" w:eastAsia="標楷體" w:hAnsi="Times New Roman" w:hint="eastAsia"/>
        </w:rPr>
        <w:t>pi</w:t>
      </w:r>
      <w:r>
        <w:rPr>
          <w:rFonts w:ascii="Times New Roman" w:eastAsia="標楷體" w:hAnsi="Times New Roman" w:hint="eastAsia"/>
        </w:rPr>
        <w:t>中的</w:t>
      </w:r>
      <w:r>
        <w:rPr>
          <w:rFonts w:ascii="Times New Roman" w:eastAsia="標楷體" w:hAnsi="Times New Roman" w:hint="eastAsia"/>
        </w:rPr>
        <w:t>Heatmap</w:t>
      </w:r>
      <w:r>
        <w:rPr>
          <w:rFonts w:ascii="Times New Roman" w:eastAsia="標楷體" w:hAnsi="Times New Roman" w:hint="eastAsia"/>
        </w:rPr>
        <w:t>呈現，將上步驟屬於</w:t>
      </w:r>
      <m:oMath>
        <m:f>
          <m:fPr>
            <m:ctrlPr>
              <w:rPr>
                <w:rFonts w:ascii="Cambria Math" w:eastAsia="標楷體" w:hAnsi="Cambria Math"/>
              </w:rPr>
            </m:ctrlPr>
          </m:fPr>
          <m:num>
            <m:r>
              <w:rPr>
                <w:rFonts w:ascii="Cambria Math" w:eastAsia="標楷體" w:hAnsi="Cambria Math"/>
              </w:rPr>
              <m:t>3</m:t>
            </m:r>
          </m:num>
          <m:den>
            <m:r>
              <w:rPr>
                <w:rFonts w:ascii="Cambria Math" w:eastAsia="標楷體" w:hAnsi="Cambria Math"/>
              </w:rPr>
              <m:t>4</m:t>
            </m:r>
          </m:den>
        </m:f>
        <m:r>
          <w:rPr>
            <w:rFonts w:ascii="Cambria Math" w:eastAsia="標楷體" w:hAnsi="Cambria Math"/>
          </w:rPr>
          <m:t>m~m</m:t>
        </m:r>
      </m:oMath>
      <w:r>
        <w:rPr>
          <w:rFonts w:ascii="Times New Roman" w:eastAsia="標楷體" w:hAnsi="Times New Roman" w:hint="eastAsia"/>
        </w:rPr>
        <w:t>格子的中心點座標帶入</w:t>
      </w:r>
      <w:r>
        <w:rPr>
          <w:rFonts w:ascii="Times New Roman" w:eastAsia="標楷體" w:hAnsi="Times New Roman" w:hint="eastAsia"/>
        </w:rPr>
        <w:t>Heatmap</w:t>
      </w:r>
      <w:r>
        <w:rPr>
          <w:rFonts w:ascii="Times New Roman" w:eastAsia="標楷體" w:hAnsi="Times New Roman" w:hint="eastAsia"/>
        </w:rPr>
        <w:t>物件，作為熱點，相近的熱點會形成紅色的區塊</w:t>
      </w:r>
      <w:r w:rsidR="00E2373F">
        <w:rPr>
          <w:rFonts w:ascii="Times New Roman" w:eastAsia="標楷體" w:hAnsi="Times New Roman" w:hint="eastAsia"/>
        </w:rPr>
        <w:t>，形成熱區</w:t>
      </w:r>
      <w:r>
        <w:rPr>
          <w:rFonts w:ascii="Times New Roman" w:eastAsia="標楷體" w:hAnsi="Times New Roman" w:hint="eastAsia"/>
        </w:rPr>
        <w:t>，向外</w:t>
      </w:r>
      <w:r w:rsidR="0083343F">
        <w:rPr>
          <w:rFonts w:ascii="Times New Roman" w:eastAsia="標楷體" w:hAnsi="Times New Roman" w:hint="eastAsia"/>
        </w:rPr>
        <w:t>以黃色、綠色漸層，表示非熱區，如下圖所示。</w:t>
      </w:r>
    </w:p>
    <w:p w14:paraId="3EAEB01B" w14:textId="0CAD48B2" w:rsidR="00862403" w:rsidRDefault="00862403" w:rsidP="00DE1F14">
      <w:pPr>
        <w:pStyle w:val="a3"/>
        <w:ind w:left="480"/>
        <w:jc w:val="both"/>
        <w:rPr>
          <w:rFonts w:ascii="Times New Roman" w:eastAsia="標楷體" w:hAnsi="Times New Roman"/>
        </w:rPr>
      </w:pPr>
      <w:r>
        <w:rPr>
          <w:rFonts w:ascii="Times New Roman" w:eastAsia="標楷體" w:hAnsi="Times New Roman" w:hint="eastAsia"/>
        </w:rPr>
        <w:t xml:space="preserve">                </w:t>
      </w:r>
      <w:r>
        <w:rPr>
          <w:noProof/>
        </w:rPr>
        <w:drawing>
          <wp:inline distT="0" distB="0" distL="0" distR="0" wp14:anchorId="50FE8D18" wp14:editId="78125121">
            <wp:extent cx="2430780" cy="1615109"/>
            <wp:effectExtent l="0" t="0" r="762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250" t="20323" r="5556" b="5470"/>
                    <a:stretch/>
                  </pic:blipFill>
                  <pic:spPr bwMode="auto">
                    <a:xfrm>
                      <a:off x="0" y="0"/>
                      <a:ext cx="2430780" cy="1615109"/>
                    </a:xfrm>
                    <a:prstGeom prst="rect">
                      <a:avLst/>
                    </a:prstGeom>
                    <a:ln>
                      <a:noFill/>
                    </a:ln>
                    <a:extLst>
                      <a:ext uri="{53640926-AAD7-44D8-BBD7-CCE9431645EC}">
                        <a14:shadowObscured xmlns:a14="http://schemas.microsoft.com/office/drawing/2010/main"/>
                      </a:ext>
                    </a:extLst>
                  </pic:spPr>
                </pic:pic>
              </a:graphicData>
            </a:graphic>
          </wp:inline>
        </w:drawing>
      </w:r>
    </w:p>
    <w:p w14:paraId="6ECA7CC0" w14:textId="61FE543A" w:rsidR="00862403" w:rsidRPr="00862403" w:rsidRDefault="00862403" w:rsidP="00862403">
      <w:pPr>
        <w:pStyle w:val="a3"/>
        <w:ind w:left="480"/>
        <w:jc w:val="both"/>
        <w:rPr>
          <w:rFonts w:ascii="Times New Roman" w:eastAsia="標楷體" w:hAnsi="Times New Roman"/>
        </w:rPr>
      </w:pPr>
      <w:r>
        <w:rPr>
          <w:rFonts w:ascii="Times New Roman" w:eastAsia="標楷體" w:hAnsi="Times New Roman" w:hint="eastAsia"/>
        </w:rPr>
        <w:t xml:space="preserve">                </w:t>
      </w:r>
      <w:r w:rsidR="00DE1F14">
        <w:rPr>
          <w:rFonts w:ascii="Times New Roman" w:eastAsia="標楷體" w:hAnsi="Times New Roman" w:hint="eastAsia"/>
        </w:rPr>
        <w:t xml:space="preserve">       </w:t>
      </w:r>
      <w:r w:rsidR="00822E12">
        <w:rPr>
          <w:rFonts w:ascii="Times New Roman" w:eastAsia="標楷體" w:hAnsi="Times New Roman" w:hint="eastAsia"/>
        </w:rPr>
        <w:t>圖五</w:t>
      </w:r>
      <w:r>
        <w:rPr>
          <w:rFonts w:ascii="Times New Roman" w:eastAsia="標楷體" w:hAnsi="Times New Roman" w:hint="eastAsia"/>
        </w:rPr>
        <w:t xml:space="preserve"> </w:t>
      </w:r>
      <w:r>
        <w:rPr>
          <w:rFonts w:ascii="Times New Roman" w:eastAsia="標楷體" w:hAnsi="Times New Roman" w:hint="eastAsia"/>
        </w:rPr>
        <w:t>熱區分析呈現示意圖</w:t>
      </w:r>
    </w:p>
    <w:p w14:paraId="2E35F8F2" w14:textId="5E965F45" w:rsidR="00D17221" w:rsidRPr="000E639C" w:rsidRDefault="000E639C" w:rsidP="000E639C">
      <w:pPr>
        <w:jc w:val="both"/>
        <w:rPr>
          <w:rFonts w:ascii="Times New Roman" w:eastAsia="標楷體" w:hAnsi="Times New Roman"/>
        </w:rPr>
      </w:pPr>
      <w:r>
        <w:rPr>
          <w:rFonts w:ascii="Times New Roman" w:eastAsia="標楷體" w:hAnsi="Times New Roman" w:cs="標楷體" w:hint="eastAsia"/>
          <w:bCs/>
          <w:szCs w:val="24"/>
        </w:rPr>
        <w:t xml:space="preserve">3. </w:t>
      </w:r>
      <w:r w:rsidR="00D17221" w:rsidRPr="000E639C">
        <w:rPr>
          <w:rFonts w:ascii="Times New Roman" w:eastAsia="標楷體" w:hAnsi="Times New Roman" w:cs="標楷體" w:hint="eastAsia"/>
          <w:bCs/>
          <w:szCs w:val="24"/>
        </w:rPr>
        <w:t>危險警示</w:t>
      </w:r>
    </w:p>
    <w:p w14:paraId="0B9D11E7" w14:textId="202FC1CC" w:rsidR="000F2B65" w:rsidRDefault="000E639C" w:rsidP="000E639C">
      <w:pPr>
        <w:jc w:val="both"/>
        <w:rPr>
          <w:rFonts w:ascii="Times New Roman" w:eastAsia="標楷體" w:hAnsi="Times New Roman" w:cs="標楷體"/>
          <w:bCs/>
          <w:szCs w:val="24"/>
        </w:rPr>
      </w:pPr>
      <w:r>
        <w:rPr>
          <w:rFonts w:ascii="Times New Roman" w:eastAsia="標楷體" w:hAnsi="Times New Roman" w:cs="標楷體" w:hint="eastAsia"/>
          <w:bCs/>
          <w:szCs w:val="24"/>
        </w:rPr>
        <w:t xml:space="preserve">(1) </w:t>
      </w:r>
      <w:r w:rsidR="005940DA">
        <w:rPr>
          <w:rFonts w:ascii="Times New Roman" w:eastAsia="標楷體" w:hAnsi="Times New Roman" w:cs="標楷體" w:hint="eastAsia"/>
          <w:bCs/>
          <w:szCs w:val="24"/>
        </w:rPr>
        <w:t>警示訊號發出</w:t>
      </w:r>
      <w:r w:rsidR="000F2B65" w:rsidRPr="000E639C">
        <w:rPr>
          <w:rFonts w:ascii="Times New Roman" w:eastAsia="標楷體" w:hAnsi="Times New Roman" w:cs="標楷體" w:hint="eastAsia"/>
          <w:bCs/>
          <w:szCs w:val="24"/>
        </w:rPr>
        <w:t>架構</w:t>
      </w:r>
    </w:p>
    <w:p w14:paraId="7703B398" w14:textId="67637CA1" w:rsidR="005F6AD4" w:rsidRDefault="005F6AD4" w:rsidP="005F6AD4">
      <w:pPr>
        <w:ind w:firstLineChars="700" w:firstLine="1680"/>
        <w:jc w:val="both"/>
        <w:rPr>
          <w:rFonts w:ascii="Times New Roman" w:eastAsia="標楷體" w:hAnsi="Times New Roman"/>
        </w:rPr>
      </w:pPr>
      <w:r>
        <w:rPr>
          <w:rFonts w:ascii="Times New Roman" w:eastAsia="標楷體" w:hAnsi="Times New Roman"/>
          <w:noProof/>
        </w:rPr>
        <w:lastRenderedPageBreak/>
        <w:drawing>
          <wp:inline distT="0" distB="0" distL="0" distR="0" wp14:anchorId="190BB7F5" wp14:editId="353A2DA9">
            <wp:extent cx="3177540" cy="2278912"/>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4201" cy="2283690"/>
                    </a:xfrm>
                    <a:prstGeom prst="rect">
                      <a:avLst/>
                    </a:prstGeom>
                    <a:noFill/>
                  </pic:spPr>
                </pic:pic>
              </a:graphicData>
            </a:graphic>
          </wp:inline>
        </w:drawing>
      </w:r>
    </w:p>
    <w:p w14:paraId="13F679CC" w14:textId="750262ED" w:rsidR="005F6AD4" w:rsidRPr="000E639C" w:rsidRDefault="005F6AD4" w:rsidP="005F6AD4">
      <w:pPr>
        <w:ind w:firstLineChars="700" w:firstLine="1680"/>
        <w:jc w:val="both"/>
        <w:rPr>
          <w:rFonts w:ascii="Times New Roman" w:eastAsia="標楷體" w:hAnsi="Times New Roman"/>
        </w:rPr>
      </w:pPr>
      <w:r>
        <w:rPr>
          <w:rFonts w:ascii="Times New Roman" w:eastAsia="標楷體" w:hAnsi="Times New Roman" w:hint="eastAsia"/>
        </w:rPr>
        <w:t xml:space="preserve">    </w:t>
      </w:r>
      <w:r w:rsidR="00C00F15">
        <w:rPr>
          <w:rFonts w:ascii="Times New Roman" w:eastAsia="標楷體" w:hAnsi="Times New Roman" w:hint="eastAsia"/>
        </w:rPr>
        <w:t xml:space="preserve">      </w:t>
      </w:r>
      <w:r w:rsidR="00822E12">
        <w:rPr>
          <w:rFonts w:ascii="Times New Roman" w:eastAsia="標楷體" w:hAnsi="Times New Roman" w:hint="eastAsia"/>
        </w:rPr>
        <w:t>圖六</w:t>
      </w:r>
      <w:r w:rsidR="00C00F15">
        <w:rPr>
          <w:rFonts w:ascii="Times New Roman" w:eastAsia="標楷體" w:hAnsi="Times New Roman" w:hint="eastAsia"/>
        </w:rPr>
        <w:t xml:space="preserve"> </w:t>
      </w:r>
      <w:r w:rsidR="00C00F15">
        <w:rPr>
          <w:rFonts w:ascii="Times New Roman" w:eastAsia="標楷體" w:hAnsi="Times New Roman" w:hint="eastAsia"/>
        </w:rPr>
        <w:t>系統發出警示示意圖</w:t>
      </w:r>
    </w:p>
    <w:p w14:paraId="7495BEB9" w14:textId="18202FA4" w:rsidR="000F2B65" w:rsidRDefault="000E639C" w:rsidP="000E639C">
      <w:p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szCs w:val="24"/>
        </w:rPr>
        <w:t xml:space="preserve">(2) </w:t>
      </w:r>
      <w:r w:rsidR="00C00F15">
        <w:rPr>
          <w:rFonts w:ascii="Times New Roman" w:eastAsia="標楷體" w:hAnsi="Times New Roman" w:cs="標楷體" w:hint="eastAsia"/>
          <w:bCs/>
          <w:szCs w:val="24"/>
        </w:rPr>
        <w:t>如何辨識使用者的心率指數處於異常狀況</w:t>
      </w:r>
      <w:r w:rsidR="000F2B65" w:rsidRPr="000E639C">
        <w:rPr>
          <w:rFonts w:ascii="Times New Roman" w:eastAsia="標楷體" w:hAnsi="Times New Roman" w:cs="標楷體" w:hint="eastAsia"/>
          <w:bCs/>
          <w:color w:val="000000" w:themeColor="text1"/>
          <w:szCs w:val="24"/>
        </w:rPr>
        <w:t>異常狀況？</w:t>
      </w:r>
    </w:p>
    <w:p w14:paraId="7D8B9A91" w14:textId="0FF16131" w:rsidR="002F0320" w:rsidRDefault="002F0320" w:rsidP="000E639C">
      <w:pPr>
        <w:jc w:val="both"/>
        <w:rPr>
          <w:rFonts w:ascii="Times New Roman" w:eastAsia="標楷體" w:hAnsi="Times New Roman" w:cs="標楷體"/>
          <w:bCs/>
          <w:color w:val="000000" w:themeColor="text1"/>
          <w:szCs w:val="24"/>
        </w:rPr>
      </w:pPr>
      <w:r>
        <w:rPr>
          <w:rFonts w:ascii="Times New Roman" w:eastAsia="標楷體" w:hAnsi="Times New Roman" w:cs="標楷體" w:hint="eastAsia"/>
          <w:bCs/>
          <w:color w:val="000000" w:themeColor="text1"/>
          <w:szCs w:val="24"/>
        </w:rPr>
        <w:t xml:space="preserve">    </w:t>
      </w:r>
      <w:r>
        <w:rPr>
          <w:rFonts w:ascii="Times New Roman" w:eastAsia="標楷體" w:hAnsi="Times New Roman" w:cs="標楷體" w:hint="eastAsia"/>
          <w:bCs/>
          <w:color w:val="000000" w:themeColor="text1"/>
          <w:szCs w:val="24"/>
        </w:rPr>
        <w:t>第三節提及，最大</w:t>
      </w:r>
      <w:r w:rsidR="0005615C">
        <w:rPr>
          <w:rFonts w:ascii="Times New Roman" w:eastAsia="標楷體" w:hAnsi="Times New Roman" w:cs="標楷體" w:hint="eastAsia"/>
          <w:bCs/>
          <w:color w:val="000000" w:themeColor="text1"/>
          <w:szCs w:val="24"/>
        </w:rPr>
        <w:t>心跳率平均值為</w:t>
      </w:r>
      <w:r w:rsidR="0005615C">
        <w:rPr>
          <w:rFonts w:ascii="Times New Roman" w:eastAsia="標楷體" w:hAnsi="Times New Roman" w:cs="標楷體" w:hint="eastAsia"/>
          <w:bCs/>
          <w:color w:val="000000" w:themeColor="text1"/>
          <w:szCs w:val="24"/>
        </w:rPr>
        <w:t>(220</w:t>
      </w:r>
      <w:r w:rsidR="0005615C">
        <w:rPr>
          <w:rFonts w:ascii="Times New Roman" w:eastAsia="標楷體" w:hAnsi="Times New Roman" w:cs="標楷體" w:hint="eastAsia"/>
          <w:bCs/>
          <w:color w:val="000000" w:themeColor="text1"/>
          <w:szCs w:val="24"/>
        </w:rPr>
        <w:t>－年齡</w:t>
      </w:r>
      <w:r w:rsidR="0005615C">
        <w:rPr>
          <w:rFonts w:ascii="Times New Roman" w:eastAsia="標楷體" w:hAnsi="Times New Roman" w:cs="標楷體" w:hint="eastAsia"/>
          <w:bCs/>
          <w:color w:val="000000" w:themeColor="text1"/>
          <w:szCs w:val="24"/>
        </w:rPr>
        <w:t>)</w:t>
      </w:r>
      <w:r w:rsidR="0005615C">
        <w:rPr>
          <w:rFonts w:ascii="Times New Roman" w:eastAsia="標楷體" w:hAnsi="Times New Roman" w:cs="標楷體" w:hint="eastAsia"/>
          <w:bCs/>
          <w:color w:val="000000" w:themeColor="text1"/>
          <w:szCs w:val="24"/>
        </w:rPr>
        <w:t>，但每個人的運動與生活習慣不同，這個公式不能套用在每個人身上，因此，本系統設計一套機制，協助使用側測量自己的最大心跳率，測量後，若在一般的運動情境發生心率值超過此最大心跳率，則系統便會</w:t>
      </w:r>
      <w:r w:rsidR="003B655B">
        <w:rPr>
          <w:rFonts w:ascii="Times New Roman" w:eastAsia="標楷體" w:hAnsi="Times New Roman" w:cs="標楷體" w:hint="eastAsia"/>
          <w:bCs/>
          <w:color w:val="000000" w:themeColor="text1"/>
          <w:szCs w:val="24"/>
        </w:rPr>
        <w:t>發出警訊，</w:t>
      </w:r>
      <w:r w:rsidR="00C00F15">
        <w:rPr>
          <w:rFonts w:ascii="Times New Roman" w:eastAsia="標楷體" w:hAnsi="Times New Roman" w:cs="標楷體" w:hint="eastAsia"/>
          <w:bCs/>
          <w:color w:val="000000" w:themeColor="text1"/>
          <w:szCs w:val="24"/>
        </w:rPr>
        <w:t>此一測量機會會實作於手機</w:t>
      </w:r>
      <w:r w:rsidR="00C00F15">
        <w:rPr>
          <w:rFonts w:ascii="Times New Roman" w:eastAsia="標楷體" w:hAnsi="Times New Roman" w:cs="標楷體" w:hint="eastAsia"/>
          <w:bCs/>
          <w:color w:val="000000" w:themeColor="text1"/>
          <w:szCs w:val="24"/>
        </w:rPr>
        <w:t>APP</w:t>
      </w:r>
      <w:r w:rsidR="00C00F15">
        <w:rPr>
          <w:rFonts w:ascii="Times New Roman" w:eastAsia="標楷體" w:hAnsi="Times New Roman" w:cs="標楷體" w:hint="eastAsia"/>
          <w:bCs/>
          <w:color w:val="000000" w:themeColor="text1"/>
          <w:szCs w:val="24"/>
        </w:rPr>
        <w:t>中，</w:t>
      </w:r>
      <w:r w:rsidR="003B655B">
        <w:rPr>
          <w:rFonts w:ascii="Times New Roman" w:eastAsia="標楷體" w:hAnsi="Times New Roman" w:cs="標楷體" w:hint="eastAsia"/>
          <w:bCs/>
          <w:color w:val="000000" w:themeColor="text1"/>
          <w:szCs w:val="24"/>
        </w:rPr>
        <w:t>以下說明測量最大心跳率的機制：</w:t>
      </w:r>
    </w:p>
    <w:p w14:paraId="00D7EB53" w14:textId="53CA1AA2" w:rsidR="00833DAE" w:rsidRDefault="00D31115" w:rsidP="000E639C">
      <w:pPr>
        <w:jc w:val="both"/>
        <w:rPr>
          <w:rFonts w:ascii="Times New Roman" w:eastAsia="標楷體" w:hAnsi="Times New Roman"/>
        </w:rPr>
      </w:pPr>
      <w:r>
        <w:rPr>
          <w:rFonts w:ascii="Times New Roman" w:eastAsia="標楷體" w:hAnsi="Times New Roman" w:hint="eastAsia"/>
        </w:rPr>
        <w:t xml:space="preserve">       </w:t>
      </w:r>
      <w:r w:rsidR="00580EE9">
        <w:rPr>
          <w:rFonts w:ascii="Times New Roman" w:eastAsia="標楷體" w:hAnsi="Times New Roman" w:hint="eastAsia"/>
        </w:rPr>
        <w:t xml:space="preserve">           </w:t>
      </w:r>
      <w:r w:rsidR="00646FED">
        <w:rPr>
          <w:rFonts w:ascii="Times New Roman" w:eastAsia="標楷體" w:hAnsi="Times New Roman" w:hint="eastAsia"/>
        </w:rPr>
        <w:t xml:space="preserve">    </w:t>
      </w:r>
      <w:r>
        <w:rPr>
          <w:rFonts w:ascii="Times New Roman" w:eastAsia="標楷體" w:hAnsi="Times New Roman"/>
          <w:noProof/>
        </w:rPr>
        <w:drawing>
          <wp:inline distT="0" distB="0" distL="0" distR="0" wp14:anchorId="381CC43B" wp14:editId="5E246265">
            <wp:extent cx="3047698" cy="15905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5245"/>
                    <a:stretch/>
                  </pic:blipFill>
                  <pic:spPr bwMode="auto">
                    <a:xfrm>
                      <a:off x="0" y="0"/>
                      <a:ext cx="3048215" cy="1590830"/>
                    </a:xfrm>
                    <a:prstGeom prst="rect">
                      <a:avLst/>
                    </a:prstGeom>
                    <a:noFill/>
                    <a:ln>
                      <a:noFill/>
                    </a:ln>
                    <a:extLst>
                      <a:ext uri="{53640926-AAD7-44D8-BBD7-CCE9431645EC}">
                        <a14:shadowObscured xmlns:a14="http://schemas.microsoft.com/office/drawing/2010/main"/>
                      </a:ext>
                    </a:extLst>
                  </pic:spPr>
                </pic:pic>
              </a:graphicData>
            </a:graphic>
          </wp:inline>
        </w:drawing>
      </w:r>
    </w:p>
    <w:p w14:paraId="3FD4233D" w14:textId="3932C283" w:rsidR="00646FED" w:rsidRDefault="00580EE9" w:rsidP="000E639C">
      <w:pPr>
        <w:jc w:val="both"/>
        <w:rPr>
          <w:rFonts w:ascii="Times New Roman" w:eastAsia="標楷體" w:hAnsi="Times New Roman"/>
        </w:rPr>
      </w:pPr>
      <w:r>
        <w:rPr>
          <w:rFonts w:ascii="Times New Roman" w:eastAsia="標楷體" w:hAnsi="Times New Roman" w:hint="eastAsia"/>
        </w:rPr>
        <w:t xml:space="preserve">                    </w:t>
      </w:r>
      <w:r w:rsidR="00822E12">
        <w:rPr>
          <w:rFonts w:ascii="Times New Roman" w:eastAsia="標楷體" w:hAnsi="Times New Roman" w:hint="eastAsia"/>
        </w:rPr>
        <w:t>圖七</w:t>
      </w:r>
      <w:r>
        <w:rPr>
          <w:rFonts w:ascii="Times New Roman" w:eastAsia="標楷體" w:hAnsi="Times New Roman" w:hint="eastAsia"/>
        </w:rPr>
        <w:t xml:space="preserve"> </w:t>
      </w:r>
      <w:r>
        <w:rPr>
          <w:rFonts w:ascii="Times New Roman" w:eastAsia="標楷體" w:hAnsi="Times New Roman" w:hint="eastAsia"/>
        </w:rPr>
        <w:t>手機</w:t>
      </w:r>
      <w:r>
        <w:rPr>
          <w:rFonts w:ascii="Times New Roman" w:eastAsia="標楷體" w:hAnsi="Times New Roman" w:hint="eastAsia"/>
        </w:rPr>
        <w:t>APP</w:t>
      </w:r>
      <w:r>
        <w:rPr>
          <w:rFonts w:ascii="Times New Roman" w:eastAsia="標楷體" w:hAnsi="Times New Roman" w:hint="eastAsia"/>
        </w:rPr>
        <w:t>量測最大心跳率機制架構</w:t>
      </w:r>
    </w:p>
    <w:p w14:paraId="264BD5D0" w14:textId="38D9F7F9" w:rsidR="008A13B1" w:rsidRPr="000E639C" w:rsidRDefault="008A13B1" w:rsidP="000E639C">
      <w:pPr>
        <w:jc w:val="both"/>
        <w:rPr>
          <w:rFonts w:ascii="Times New Roman" w:eastAsia="標楷體" w:hAnsi="Times New Roman"/>
        </w:rPr>
      </w:pPr>
      <w:r>
        <w:rPr>
          <w:rFonts w:ascii="Times New Roman" w:eastAsia="標楷體" w:hAnsi="Times New Roman" w:hint="eastAsia"/>
        </w:rPr>
        <w:t>量測完最大心跳率後，伺服器可以就這個數值判別使</w:t>
      </w:r>
      <w:r w:rsidR="00285837">
        <w:rPr>
          <w:rFonts w:ascii="Times New Roman" w:eastAsia="標楷體" w:hAnsi="Times New Roman" w:hint="eastAsia"/>
        </w:rPr>
        <w:t>用者是否處於過度運動狀態，若使用者處於危險狀態就會發出警訊如圖六</w:t>
      </w:r>
      <w:r>
        <w:rPr>
          <w:rFonts w:ascii="Times New Roman" w:eastAsia="標楷體" w:hAnsi="Times New Roman" w:hint="eastAsia"/>
        </w:rPr>
        <w:t>。若使用者未使用</w:t>
      </w:r>
      <w:r>
        <w:rPr>
          <w:rFonts w:ascii="Times New Roman" w:eastAsia="標楷體" w:hAnsi="Times New Roman" w:hint="eastAsia"/>
        </w:rPr>
        <w:t>APP</w:t>
      </w:r>
      <w:r>
        <w:rPr>
          <w:rFonts w:ascii="Times New Roman" w:eastAsia="標楷體" w:hAnsi="Times New Roman" w:hint="eastAsia"/>
        </w:rPr>
        <w:t>測量最大心跳率，則會以</w:t>
      </w:r>
      <w:r>
        <w:rPr>
          <w:rFonts w:ascii="Times New Roman" w:eastAsia="標楷體" w:hAnsi="Times New Roman" w:cs="標楷體" w:hint="eastAsia"/>
          <w:bCs/>
          <w:color w:val="000000" w:themeColor="text1"/>
          <w:szCs w:val="24"/>
        </w:rPr>
        <w:t>(220</w:t>
      </w:r>
      <w:r>
        <w:rPr>
          <w:rFonts w:ascii="Times New Roman" w:eastAsia="標楷體" w:hAnsi="Times New Roman" w:cs="標楷體" w:hint="eastAsia"/>
          <w:bCs/>
          <w:color w:val="000000" w:themeColor="text1"/>
          <w:szCs w:val="24"/>
        </w:rPr>
        <w:t>－年齡</w:t>
      </w:r>
      <w:r>
        <w:rPr>
          <w:rFonts w:ascii="Times New Roman" w:eastAsia="標楷體" w:hAnsi="Times New Roman" w:cs="標楷體" w:hint="eastAsia"/>
          <w:bCs/>
          <w:color w:val="000000" w:themeColor="text1"/>
          <w:szCs w:val="24"/>
        </w:rPr>
        <w:t>)</w:t>
      </w:r>
      <w:r>
        <w:rPr>
          <w:rFonts w:ascii="Times New Roman" w:eastAsia="標楷體" w:hAnsi="Times New Roman" w:cs="標楷體" w:hint="eastAsia"/>
          <w:bCs/>
          <w:color w:val="000000" w:themeColor="text1"/>
          <w:szCs w:val="24"/>
        </w:rPr>
        <w:t>為預設值。</w:t>
      </w:r>
    </w:p>
    <w:p w14:paraId="39411183" w14:textId="77777777" w:rsidR="0005615C" w:rsidRPr="0005615C" w:rsidRDefault="00D17221" w:rsidP="006405C6">
      <w:pPr>
        <w:pStyle w:val="a3"/>
        <w:numPr>
          <w:ilvl w:val="0"/>
          <w:numId w:val="7"/>
        </w:numPr>
        <w:jc w:val="both"/>
        <w:rPr>
          <w:rFonts w:ascii="Times New Roman" w:eastAsia="標楷體" w:hAnsi="Times New Roman"/>
        </w:rPr>
      </w:pPr>
      <w:r>
        <w:rPr>
          <w:rFonts w:ascii="Times New Roman" w:eastAsia="標楷體" w:hAnsi="Times New Roman" w:cs="標楷體" w:hint="eastAsia"/>
          <w:bCs/>
          <w:szCs w:val="24"/>
        </w:rPr>
        <w:t xml:space="preserve"> </w:t>
      </w:r>
      <w:r>
        <w:rPr>
          <w:rFonts w:ascii="Times New Roman" w:eastAsia="標楷體" w:hAnsi="Times New Roman" w:cs="標楷體" w:hint="eastAsia"/>
          <w:bCs/>
          <w:szCs w:val="24"/>
        </w:rPr>
        <w:t>軟</w:t>
      </w:r>
      <w:r>
        <w:rPr>
          <w:rFonts w:ascii="Times New Roman" w:eastAsia="標楷體" w:hAnsi="Times New Roman" w:cs="標楷體" w:hint="eastAsia"/>
          <w:bCs/>
          <w:szCs w:val="24"/>
        </w:rPr>
        <w:t>/</w:t>
      </w:r>
      <w:r>
        <w:rPr>
          <w:rFonts w:ascii="Times New Roman" w:eastAsia="標楷體" w:hAnsi="Times New Roman" w:cs="標楷體" w:hint="eastAsia"/>
          <w:bCs/>
          <w:szCs w:val="24"/>
        </w:rPr>
        <w:t>硬體規劃</w:t>
      </w:r>
    </w:p>
    <w:p w14:paraId="6F13B204" w14:textId="6526A099" w:rsidR="000F2B65" w:rsidRPr="0005615C" w:rsidRDefault="0005615C" w:rsidP="0005615C">
      <w:pPr>
        <w:jc w:val="both"/>
        <w:rPr>
          <w:rFonts w:ascii="Times New Roman" w:eastAsia="標楷體" w:hAnsi="Times New Roman"/>
        </w:rPr>
      </w:pPr>
      <w:r>
        <w:rPr>
          <w:rFonts w:ascii="Times New Roman" w:eastAsia="標楷體" w:hAnsi="Times New Roman" w:cs="標楷體" w:hint="eastAsia"/>
          <w:bCs/>
          <w:szCs w:val="24"/>
        </w:rPr>
        <w:t xml:space="preserve">1. </w:t>
      </w:r>
      <w:r w:rsidR="000F2B65" w:rsidRPr="0005615C">
        <w:rPr>
          <w:rFonts w:ascii="Times New Roman" w:eastAsia="標楷體" w:hAnsi="Times New Roman" w:cs="標楷體" w:hint="eastAsia"/>
          <w:bCs/>
          <w:szCs w:val="24"/>
        </w:rPr>
        <w:t>運動手環</w:t>
      </w:r>
      <w:r w:rsidR="000F2B65" w:rsidRPr="0005615C">
        <w:rPr>
          <w:rFonts w:ascii="Times New Roman" w:eastAsia="標楷體" w:hAnsi="Times New Roman" w:cs="標楷體" w:hint="eastAsia"/>
          <w:bCs/>
          <w:szCs w:val="24"/>
        </w:rPr>
        <w:t>(</w:t>
      </w:r>
      <w:r w:rsidR="000F2B65" w:rsidRPr="0005615C">
        <w:rPr>
          <w:rFonts w:ascii="Times New Roman" w:eastAsia="標楷體" w:hAnsi="Times New Roman" w:cs="標楷體" w:hint="eastAsia"/>
        </w:rPr>
        <w:t>S</w:t>
      </w:r>
      <w:r w:rsidR="000F2B65" w:rsidRPr="0005615C">
        <w:rPr>
          <w:rFonts w:ascii="Times New Roman" w:eastAsia="標楷體" w:hAnsi="Times New Roman" w:cs="標楷體"/>
        </w:rPr>
        <w:t>ports bracelet</w:t>
      </w:r>
      <w:r w:rsidR="000F2B65" w:rsidRPr="0005615C">
        <w:rPr>
          <w:rFonts w:ascii="Times New Roman" w:eastAsia="標楷體" w:hAnsi="Times New Roman" w:cs="標楷體" w:hint="eastAsia"/>
          <w:bCs/>
          <w:szCs w:val="24"/>
        </w:rPr>
        <w:t>)</w:t>
      </w:r>
    </w:p>
    <w:p w14:paraId="7C865119" w14:textId="04AB9824" w:rsidR="00C14722" w:rsidRPr="00C14722" w:rsidRDefault="00D31115" w:rsidP="0005615C">
      <w:pPr>
        <w:pStyle w:val="a3"/>
        <w:ind w:left="0"/>
        <w:jc w:val="both"/>
        <w:rPr>
          <w:rFonts w:ascii="Times New Roman" w:eastAsia="標楷體" w:hAnsi="Times New Roman" w:cs="標楷體"/>
          <w:bCs/>
          <w:szCs w:val="24"/>
        </w:rPr>
      </w:pPr>
      <w:r>
        <w:rPr>
          <w:rFonts w:ascii="Times New Roman" w:eastAsia="標楷體" w:hAnsi="Times New Roman" w:cs="標楷體" w:hint="eastAsia"/>
          <w:bCs/>
          <w:szCs w:val="24"/>
        </w:rPr>
        <w:t xml:space="preserve">    </w:t>
      </w:r>
      <w:r w:rsidR="000F2B65">
        <w:rPr>
          <w:rFonts w:ascii="Times New Roman" w:eastAsia="標楷體" w:hAnsi="Times New Roman" w:cs="標楷體" w:hint="eastAsia"/>
          <w:bCs/>
          <w:szCs w:val="24"/>
        </w:rPr>
        <w:t>本系統使用的是</w:t>
      </w:r>
      <w:r w:rsidR="000F2B65">
        <w:rPr>
          <w:rFonts w:ascii="Times New Roman" w:eastAsia="標楷體" w:hAnsi="Times New Roman" w:cs="標楷體" w:hint="eastAsia"/>
          <w:bCs/>
          <w:szCs w:val="24"/>
        </w:rPr>
        <w:t xml:space="preserve">GOLiFE CareX HR </w:t>
      </w:r>
      <w:r w:rsidR="000F2B65">
        <w:rPr>
          <w:rFonts w:ascii="Times New Roman" w:eastAsia="標楷體" w:hAnsi="Times New Roman" w:cs="標楷體" w:hint="eastAsia"/>
          <w:bCs/>
          <w:szCs w:val="24"/>
        </w:rPr>
        <w:t>智慧心率手環</w:t>
      </w:r>
      <w:r w:rsidR="00B95582">
        <w:rPr>
          <w:rFonts w:ascii="Times New Roman" w:eastAsia="標楷體" w:hAnsi="Times New Roman" w:cs="標楷體" w:hint="eastAsia"/>
          <w:bCs/>
          <w:szCs w:val="24"/>
        </w:rPr>
        <w:t>，利用官方提供的</w:t>
      </w:r>
      <w:r w:rsidR="00B95582">
        <w:rPr>
          <w:rFonts w:ascii="Times New Roman" w:eastAsia="標楷體" w:hAnsi="Times New Roman" w:cs="標楷體" w:hint="eastAsia"/>
          <w:bCs/>
          <w:szCs w:val="24"/>
        </w:rPr>
        <w:t xml:space="preserve">Android SDK </w:t>
      </w:r>
      <w:r w:rsidR="00B95582">
        <w:rPr>
          <w:rFonts w:ascii="Times New Roman" w:eastAsia="標楷體" w:hAnsi="Times New Roman" w:cs="標楷體" w:hint="eastAsia"/>
          <w:bCs/>
          <w:szCs w:val="24"/>
        </w:rPr>
        <w:t>可以完成</w:t>
      </w:r>
      <w:r w:rsidR="00571381">
        <w:rPr>
          <w:rFonts w:ascii="Times New Roman" w:eastAsia="標楷體" w:hAnsi="Times New Roman" w:cs="標楷體" w:hint="eastAsia"/>
          <w:bCs/>
          <w:szCs w:val="24"/>
        </w:rPr>
        <w:t>手環與手機的連線、傳輸資料</w:t>
      </w:r>
      <w:r w:rsidR="001F6AFA">
        <w:rPr>
          <w:rFonts w:ascii="Times New Roman" w:eastAsia="標楷體" w:hAnsi="Times New Roman" w:cs="標楷體" w:hint="eastAsia"/>
          <w:bCs/>
          <w:szCs w:val="24"/>
        </w:rPr>
        <w:t>。另外，因為這個</w:t>
      </w:r>
      <w:r w:rsidR="001F6AFA">
        <w:rPr>
          <w:rFonts w:ascii="Times New Roman" w:eastAsia="標楷體" w:hAnsi="Times New Roman" w:cs="標楷體" w:hint="eastAsia"/>
          <w:bCs/>
          <w:szCs w:val="24"/>
        </w:rPr>
        <w:t>SDK</w:t>
      </w:r>
      <w:r w:rsidR="001F6AFA">
        <w:rPr>
          <w:rFonts w:ascii="Times New Roman" w:eastAsia="標楷體" w:hAnsi="Times New Roman" w:cs="標楷體" w:hint="eastAsia"/>
          <w:bCs/>
          <w:szCs w:val="24"/>
        </w:rPr>
        <w:t>不支援</w:t>
      </w:r>
      <w:r w:rsidR="001F6AFA">
        <w:rPr>
          <w:rFonts w:ascii="Times New Roman" w:eastAsia="標楷體" w:hAnsi="Times New Roman" w:cs="標楷體" w:hint="eastAsia"/>
          <w:bCs/>
          <w:szCs w:val="24"/>
        </w:rPr>
        <w:t>Linux</w:t>
      </w:r>
      <w:r w:rsidR="001F6AFA">
        <w:rPr>
          <w:rFonts w:ascii="Times New Roman" w:eastAsia="標楷體" w:hAnsi="Times New Roman" w:cs="標楷體" w:hint="eastAsia"/>
          <w:bCs/>
          <w:szCs w:val="24"/>
        </w:rPr>
        <w:t>版本，本系統也使用小米手環搭配樹梅派做開發。</w:t>
      </w:r>
    </w:p>
    <w:p w14:paraId="1B85E37F" w14:textId="7C5F2332" w:rsidR="00C14722" w:rsidRDefault="00C14722" w:rsidP="006405C6">
      <w:pPr>
        <w:pStyle w:val="a3"/>
        <w:numPr>
          <w:ilvl w:val="0"/>
          <w:numId w:val="10"/>
        </w:numPr>
        <w:jc w:val="both"/>
        <w:rPr>
          <w:rFonts w:ascii="Times New Roman" w:eastAsia="標楷體" w:hAnsi="Times New Roman"/>
        </w:rPr>
      </w:pPr>
      <w:r w:rsidRPr="0005615C">
        <w:rPr>
          <w:rFonts w:ascii="Times New Roman" w:eastAsia="標楷體" w:hAnsi="Times New Roman" w:hint="eastAsia"/>
        </w:rPr>
        <w:t>傳輸中繼站</w:t>
      </w:r>
    </w:p>
    <w:p w14:paraId="0D07ED6E" w14:textId="41108CE6" w:rsidR="007E2F1C" w:rsidRDefault="007E2F1C" w:rsidP="007E2F1C">
      <w:pPr>
        <w:pStyle w:val="a3"/>
        <w:ind w:left="360"/>
        <w:jc w:val="both"/>
        <w:rPr>
          <w:rFonts w:ascii="Times New Roman" w:eastAsia="標楷體" w:hAnsi="Times New Roman"/>
        </w:rPr>
      </w:pPr>
      <w:r>
        <w:rPr>
          <w:rFonts w:ascii="Times New Roman" w:eastAsia="標楷體" w:hAnsi="Times New Roman" w:hint="eastAsia"/>
        </w:rPr>
        <w:lastRenderedPageBreak/>
        <w:t xml:space="preserve">               </w:t>
      </w:r>
      <w:r w:rsidR="00B779CD">
        <w:rPr>
          <w:rFonts w:ascii="Times New Roman" w:eastAsia="標楷體" w:hAnsi="Times New Roman"/>
          <w:noProof/>
        </w:rPr>
        <w:drawing>
          <wp:inline distT="0" distB="0" distL="0" distR="0" wp14:anchorId="18D3775D" wp14:editId="0A80408B">
            <wp:extent cx="3200400" cy="2856731"/>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078" cy="2861799"/>
                    </a:xfrm>
                    <a:prstGeom prst="rect">
                      <a:avLst/>
                    </a:prstGeom>
                    <a:noFill/>
                  </pic:spPr>
                </pic:pic>
              </a:graphicData>
            </a:graphic>
          </wp:inline>
        </w:drawing>
      </w:r>
    </w:p>
    <w:p w14:paraId="3BA63416" w14:textId="0DD640CF" w:rsidR="007E2F1C" w:rsidRPr="0005615C" w:rsidRDefault="007E2F1C" w:rsidP="007E2F1C">
      <w:pPr>
        <w:pStyle w:val="a3"/>
        <w:ind w:left="360"/>
        <w:jc w:val="both"/>
        <w:rPr>
          <w:rFonts w:ascii="Times New Roman" w:eastAsia="標楷體" w:hAnsi="Times New Roman"/>
        </w:rPr>
      </w:pPr>
      <w:r>
        <w:rPr>
          <w:rFonts w:ascii="Times New Roman" w:eastAsia="標楷體" w:hAnsi="Times New Roman" w:hint="eastAsia"/>
        </w:rPr>
        <w:t xml:space="preserve">                 </w:t>
      </w:r>
      <w:r w:rsidR="00822E12">
        <w:rPr>
          <w:rFonts w:ascii="Times New Roman" w:eastAsia="標楷體" w:hAnsi="Times New Roman" w:hint="eastAsia"/>
        </w:rPr>
        <w:t>圖八</w:t>
      </w:r>
      <w:r>
        <w:rPr>
          <w:rFonts w:ascii="Times New Roman" w:eastAsia="標楷體" w:hAnsi="Times New Roman" w:hint="eastAsia"/>
        </w:rPr>
        <w:t xml:space="preserve"> </w:t>
      </w:r>
      <w:r>
        <w:rPr>
          <w:rFonts w:ascii="Times New Roman" w:eastAsia="標楷體" w:hAnsi="Times New Roman" w:hint="eastAsia"/>
        </w:rPr>
        <w:t>運動手環與傳輸中繼站之軟硬體規劃</w:t>
      </w:r>
    </w:p>
    <w:p w14:paraId="63B6EBD1" w14:textId="360E3B27" w:rsidR="000F2B65" w:rsidRPr="006F2C54" w:rsidRDefault="000F2B65" w:rsidP="00C00F15">
      <w:pPr>
        <w:tabs>
          <w:tab w:val="center" w:pos="4666"/>
        </w:tabs>
        <w:jc w:val="both"/>
        <w:rPr>
          <w:rFonts w:ascii="Times New Roman" w:eastAsia="標楷體" w:hAnsi="Times New Roman" w:cs="標楷體"/>
        </w:rPr>
      </w:pPr>
      <w:r w:rsidRPr="006F2C54">
        <w:rPr>
          <w:rFonts w:ascii="Times New Roman" w:eastAsia="標楷體" w:hAnsi="Times New Roman" w:cs="標楷體" w:hint="eastAsia"/>
          <w:bCs/>
          <w:szCs w:val="24"/>
        </w:rPr>
        <w:t>手機應用程式</w:t>
      </w:r>
      <w:r w:rsidR="00C14722" w:rsidRPr="006F2C54">
        <w:rPr>
          <w:rFonts w:ascii="Times New Roman" w:eastAsia="標楷體" w:hAnsi="Times New Roman" w:cs="標楷體" w:hint="eastAsia"/>
        </w:rPr>
        <w:t>：</w:t>
      </w:r>
      <w:r w:rsidR="000E2133" w:rsidRPr="006F2C54">
        <w:rPr>
          <w:rFonts w:ascii="Times New Roman" w:eastAsia="標楷體" w:hAnsi="Times New Roman" w:cs="標楷體" w:hint="eastAsia"/>
        </w:rPr>
        <w:t>使用</w:t>
      </w:r>
      <w:r w:rsidR="000E2133" w:rsidRPr="006F2C54">
        <w:rPr>
          <w:rFonts w:ascii="Times New Roman" w:eastAsia="標楷體" w:hAnsi="Times New Roman" w:cs="標楷體" w:hint="eastAsia"/>
        </w:rPr>
        <w:t>android</w:t>
      </w:r>
      <w:r w:rsidR="000E2133" w:rsidRPr="006F2C54">
        <w:rPr>
          <w:rFonts w:ascii="Times New Roman" w:eastAsia="標楷體" w:hAnsi="Times New Roman" w:cs="標楷體" w:hint="eastAsia"/>
        </w:rPr>
        <w:t>系統</w:t>
      </w:r>
      <w:r w:rsidR="00C00F15">
        <w:rPr>
          <w:rFonts w:ascii="Times New Roman" w:eastAsia="標楷體" w:hAnsi="Times New Roman" w:cs="標楷體" w:hint="eastAsia"/>
        </w:rPr>
        <w:t>，採用背景執行的機制，確保使用者在關閉程式或關閉手機螢幕時還能接收到生理資訊與抓取</w:t>
      </w:r>
      <w:r w:rsidR="00C00F15">
        <w:rPr>
          <w:rFonts w:ascii="Times New Roman" w:eastAsia="標楷體" w:hAnsi="Times New Roman" w:cs="標楷體" w:hint="eastAsia"/>
        </w:rPr>
        <w:t>GPS</w:t>
      </w:r>
      <w:r w:rsidR="00C00F15">
        <w:rPr>
          <w:rFonts w:ascii="Times New Roman" w:eastAsia="標楷體" w:hAnsi="Times New Roman" w:cs="標楷體" w:hint="eastAsia"/>
        </w:rPr>
        <w:t>資訊</w:t>
      </w:r>
      <w:r w:rsidR="000E2133" w:rsidRPr="006F2C54">
        <w:rPr>
          <w:rFonts w:ascii="Times New Roman" w:eastAsia="標楷體" w:hAnsi="Times New Roman" w:cs="標楷體" w:hint="eastAsia"/>
        </w:rPr>
        <w:t>。</w:t>
      </w:r>
    </w:p>
    <w:p w14:paraId="43D67C9A" w14:textId="2555554B" w:rsidR="00C14722" w:rsidRDefault="00C14722" w:rsidP="0005615C">
      <w:pPr>
        <w:jc w:val="both"/>
        <w:rPr>
          <w:rFonts w:ascii="Times New Roman" w:eastAsia="標楷體" w:hAnsi="Times New Roman"/>
        </w:rPr>
      </w:pPr>
      <w:r w:rsidRPr="006F2C54">
        <w:rPr>
          <w:rFonts w:ascii="Times New Roman" w:eastAsia="標楷體" w:hAnsi="Times New Roman" w:hint="eastAsia"/>
        </w:rPr>
        <w:t>樹苺派</w:t>
      </w:r>
      <w:r w:rsidR="006B7C37" w:rsidRPr="006F2C54">
        <w:rPr>
          <w:rFonts w:ascii="Times New Roman" w:eastAsia="標楷體" w:hAnsi="Times New Roman" w:hint="eastAsia"/>
        </w:rPr>
        <w:t>：搭配</w:t>
      </w:r>
      <w:r w:rsidR="006B7C37" w:rsidRPr="006F2C54">
        <w:rPr>
          <w:rFonts w:ascii="Times New Roman" w:eastAsia="標楷體" w:hAnsi="Times New Roman" w:hint="eastAsia"/>
        </w:rPr>
        <w:t>GPS</w:t>
      </w:r>
      <w:r w:rsidR="006B7C37" w:rsidRPr="006F2C54">
        <w:rPr>
          <w:rFonts w:ascii="Times New Roman" w:eastAsia="標楷體" w:hAnsi="Times New Roman" w:hint="eastAsia"/>
        </w:rPr>
        <w:t>模組與</w:t>
      </w:r>
      <w:r w:rsidR="00863E39">
        <w:rPr>
          <w:rFonts w:ascii="Times New Roman" w:eastAsia="標楷體" w:hAnsi="Times New Roman" w:hint="eastAsia"/>
        </w:rPr>
        <w:t>NB-Io</w:t>
      </w:r>
      <w:r w:rsidR="006B7C37" w:rsidRPr="006F2C54">
        <w:rPr>
          <w:rFonts w:ascii="Times New Roman" w:eastAsia="標楷體" w:hAnsi="Times New Roman" w:hint="eastAsia"/>
        </w:rPr>
        <w:t xml:space="preserve">T </w:t>
      </w:r>
      <w:r w:rsidR="006F2C54" w:rsidRPr="006F2C54">
        <w:rPr>
          <w:rFonts w:ascii="Times New Roman" w:eastAsia="標楷體" w:hAnsi="Times New Roman" w:hint="eastAsia"/>
        </w:rPr>
        <w:t xml:space="preserve">usb </w:t>
      </w:r>
      <w:r w:rsidR="006B7C37" w:rsidRPr="006F2C54">
        <w:rPr>
          <w:rFonts w:ascii="Times New Roman" w:eastAsia="標楷體" w:hAnsi="Times New Roman" w:hint="eastAsia"/>
        </w:rPr>
        <w:t>dongle</w:t>
      </w:r>
      <w:r w:rsidR="006B7C37" w:rsidRPr="006F2C54">
        <w:rPr>
          <w:rFonts w:ascii="Times New Roman" w:eastAsia="標楷體" w:hAnsi="Times New Roman" w:hint="eastAsia"/>
        </w:rPr>
        <w:t>內置遠傳</w:t>
      </w:r>
      <w:r w:rsidR="006B7C37" w:rsidRPr="006F2C54">
        <w:rPr>
          <w:rFonts w:ascii="Times New Roman" w:eastAsia="標楷體" w:hAnsi="Times New Roman" w:hint="eastAsia"/>
        </w:rPr>
        <w:t>sim</w:t>
      </w:r>
      <w:r w:rsidR="006B7C37" w:rsidRPr="006F2C54">
        <w:rPr>
          <w:rFonts w:ascii="Times New Roman" w:eastAsia="標楷體" w:hAnsi="Times New Roman" w:hint="eastAsia"/>
        </w:rPr>
        <w:t>卡</w:t>
      </w:r>
      <w:r w:rsidR="006F2C54" w:rsidRPr="006F2C54">
        <w:rPr>
          <w:rFonts w:ascii="Times New Roman" w:eastAsia="標楷體" w:hAnsi="Times New Roman" w:hint="eastAsia"/>
        </w:rPr>
        <w:t>，利用</w:t>
      </w:r>
      <w:r w:rsidR="0005615C">
        <w:rPr>
          <w:rFonts w:ascii="Times New Roman" w:eastAsia="標楷體" w:hAnsi="Times New Roman" w:hint="eastAsia"/>
        </w:rPr>
        <w:t xml:space="preserve">python </w:t>
      </w:r>
      <w:r w:rsidR="0005615C">
        <w:rPr>
          <w:rFonts w:ascii="Times New Roman" w:eastAsia="標楷體" w:hAnsi="Times New Roman" w:hint="eastAsia"/>
        </w:rPr>
        <w:t>的</w:t>
      </w:r>
      <w:r w:rsidR="006F2C54" w:rsidRPr="006F2C54">
        <w:rPr>
          <w:rFonts w:ascii="Times New Roman" w:eastAsia="標楷體" w:hAnsi="Times New Roman" w:hint="eastAsia"/>
        </w:rPr>
        <w:t>pyserial</w:t>
      </w:r>
      <w:r w:rsidR="006F2C54" w:rsidRPr="006F2C54">
        <w:rPr>
          <w:rFonts w:ascii="Times New Roman" w:eastAsia="標楷體" w:hAnsi="Times New Roman" w:hint="eastAsia"/>
        </w:rPr>
        <w:t>函示庫可以</w:t>
      </w:r>
      <w:r w:rsidR="00863E39">
        <w:rPr>
          <w:rFonts w:ascii="Times New Roman" w:eastAsia="標楷體" w:hAnsi="Times New Roman" w:hint="eastAsia"/>
        </w:rPr>
        <w:t>由</w:t>
      </w:r>
      <w:r w:rsidR="00863E39" w:rsidRPr="006F2C54">
        <w:rPr>
          <w:rFonts w:ascii="Times New Roman" w:eastAsia="標楷體" w:hAnsi="Times New Roman" w:hint="eastAsia"/>
        </w:rPr>
        <w:t>樹苺派</w:t>
      </w:r>
      <w:r w:rsidR="00863E39">
        <w:rPr>
          <w:rFonts w:ascii="Times New Roman" w:eastAsia="標楷體" w:hAnsi="Times New Roman" w:hint="eastAsia"/>
        </w:rPr>
        <w:t>控</w:t>
      </w:r>
      <w:r w:rsidR="006F2C54" w:rsidRPr="006F2C54">
        <w:rPr>
          <w:rFonts w:ascii="Times New Roman" w:eastAsia="標楷體" w:hAnsi="Times New Roman" w:hint="eastAsia"/>
        </w:rPr>
        <w:t>這兩項硬體</w:t>
      </w:r>
      <w:r w:rsidR="00863E39">
        <w:rPr>
          <w:rFonts w:ascii="Times New Roman" w:eastAsia="標楷體" w:hAnsi="Times New Roman" w:hint="eastAsia"/>
        </w:rPr>
        <w:t>。</w:t>
      </w:r>
      <w:r w:rsidR="00863E39">
        <w:rPr>
          <w:rFonts w:ascii="Times New Roman" w:eastAsia="標楷體" w:hAnsi="Times New Roman" w:hint="eastAsia"/>
        </w:rPr>
        <w:t>NB-Io</w:t>
      </w:r>
      <w:r w:rsidR="00863E39" w:rsidRPr="006F2C54">
        <w:rPr>
          <w:rFonts w:ascii="Times New Roman" w:eastAsia="標楷體" w:hAnsi="Times New Roman" w:hint="eastAsia"/>
        </w:rPr>
        <w:t>T usb dongle</w:t>
      </w:r>
      <w:r w:rsidR="00863E39">
        <w:rPr>
          <w:rFonts w:ascii="Times New Roman" w:eastAsia="標楷體" w:hAnsi="Times New Roman" w:hint="eastAsia"/>
        </w:rPr>
        <w:t>必須透過下</w:t>
      </w:r>
      <w:r w:rsidR="00863E39">
        <w:rPr>
          <w:rFonts w:ascii="Times New Roman" w:eastAsia="標楷體" w:hAnsi="Times New Roman" w:hint="eastAsia"/>
        </w:rPr>
        <w:t>AT</w:t>
      </w:r>
      <w:r w:rsidR="00863E39">
        <w:rPr>
          <w:rFonts w:ascii="Times New Roman" w:eastAsia="標楷體" w:hAnsi="Times New Roman" w:hint="eastAsia"/>
        </w:rPr>
        <w:t>指令的方式，控制它傳送</w:t>
      </w:r>
      <w:r w:rsidR="00D31115">
        <w:rPr>
          <w:rFonts w:ascii="Times New Roman" w:eastAsia="標楷體" w:hAnsi="Times New Roman" w:hint="eastAsia"/>
        </w:rPr>
        <w:t>UDP</w:t>
      </w:r>
      <w:r w:rsidR="00863E39">
        <w:rPr>
          <w:rFonts w:ascii="Times New Roman" w:eastAsia="標楷體" w:hAnsi="Times New Roman" w:hint="eastAsia"/>
        </w:rPr>
        <w:t>封包，以下為經由</w:t>
      </w:r>
      <w:r w:rsidR="00D31115">
        <w:rPr>
          <w:rFonts w:ascii="Times New Roman" w:eastAsia="標楷體" w:hAnsi="Times New Roman" w:hint="eastAsia"/>
        </w:rPr>
        <w:t>UDP</w:t>
      </w:r>
      <w:r w:rsidR="00D31115">
        <w:rPr>
          <w:rFonts w:ascii="Times New Roman" w:eastAsia="標楷體" w:hAnsi="Times New Roman" w:hint="eastAsia"/>
        </w:rPr>
        <w:t>傳送一筆資料</w:t>
      </w:r>
      <w:r w:rsidR="00863E39">
        <w:rPr>
          <w:rFonts w:ascii="Times New Roman" w:eastAsia="標楷體" w:hAnsi="Times New Roman" w:hint="eastAsia"/>
        </w:rPr>
        <w:t>下</w:t>
      </w:r>
      <w:r w:rsidR="00863E39">
        <w:rPr>
          <w:rFonts w:ascii="Times New Roman" w:eastAsia="標楷體" w:hAnsi="Times New Roman" w:hint="eastAsia"/>
        </w:rPr>
        <w:t>AT</w:t>
      </w:r>
      <w:r w:rsidR="00863E39">
        <w:rPr>
          <w:rFonts w:ascii="Times New Roman" w:eastAsia="標楷體" w:hAnsi="Times New Roman" w:hint="eastAsia"/>
        </w:rPr>
        <w:t>指令的流程：</w:t>
      </w:r>
    </w:p>
    <w:p w14:paraId="37D0414E" w14:textId="1DD62B07" w:rsidR="00915FC0" w:rsidRDefault="00C00F15" w:rsidP="0005615C">
      <w:pPr>
        <w:jc w:val="both"/>
        <w:rPr>
          <w:rFonts w:ascii="Times New Roman" w:eastAsia="標楷體" w:hAnsi="Times New Roman"/>
        </w:rPr>
      </w:pPr>
      <w:r>
        <w:rPr>
          <w:rFonts w:ascii="Times New Roman" w:eastAsia="標楷體" w:hAnsi="Times New Roman" w:hint="eastAsia"/>
        </w:rPr>
        <w:t xml:space="preserve">     </w:t>
      </w:r>
      <w:r w:rsidR="00915FC0">
        <w:rPr>
          <w:rFonts w:ascii="Times New Roman" w:eastAsia="標楷體" w:hAnsi="Times New Roman"/>
          <w:noProof/>
        </w:rPr>
        <w:drawing>
          <wp:inline distT="0" distB="0" distL="0" distR="0" wp14:anchorId="193546A8" wp14:editId="7B1B70BB">
            <wp:extent cx="5219700" cy="587165"/>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9995" cy="590573"/>
                    </a:xfrm>
                    <a:prstGeom prst="rect">
                      <a:avLst/>
                    </a:prstGeom>
                    <a:noFill/>
                  </pic:spPr>
                </pic:pic>
              </a:graphicData>
            </a:graphic>
          </wp:inline>
        </w:drawing>
      </w:r>
    </w:p>
    <w:p w14:paraId="58ED74D2" w14:textId="440FD240" w:rsidR="00B779CD" w:rsidRPr="006F2C54" w:rsidRDefault="009F6442" w:rsidP="0005615C">
      <w:pPr>
        <w:jc w:val="both"/>
        <w:rPr>
          <w:rFonts w:ascii="Times New Roman" w:eastAsia="標楷體" w:hAnsi="Times New Roman"/>
        </w:rPr>
      </w:pPr>
      <w:r>
        <w:rPr>
          <w:rFonts w:ascii="Times New Roman" w:eastAsia="標楷體" w:hAnsi="Times New Roman" w:hint="eastAsia"/>
        </w:rPr>
        <w:t xml:space="preserve">         </w:t>
      </w:r>
      <w:r w:rsidR="00B779CD">
        <w:rPr>
          <w:rFonts w:ascii="Times New Roman" w:eastAsia="標楷體" w:hAnsi="Times New Roman" w:hint="eastAsia"/>
        </w:rPr>
        <w:t xml:space="preserve">       </w:t>
      </w:r>
      <w:r w:rsidR="00822E12">
        <w:rPr>
          <w:rFonts w:ascii="Times New Roman" w:eastAsia="標楷體" w:hAnsi="Times New Roman" w:hint="eastAsia"/>
        </w:rPr>
        <w:t>圖九</w:t>
      </w:r>
      <w:r w:rsidR="00B779CD">
        <w:rPr>
          <w:rFonts w:ascii="Times New Roman" w:eastAsia="標楷體" w:hAnsi="Times New Roman" w:hint="eastAsia"/>
        </w:rPr>
        <w:t xml:space="preserve"> </w:t>
      </w:r>
      <w:r>
        <w:rPr>
          <w:rFonts w:ascii="Times New Roman" w:eastAsia="標楷體" w:hAnsi="Times New Roman" w:hint="eastAsia"/>
        </w:rPr>
        <w:t>對</w:t>
      </w:r>
      <w:r>
        <w:rPr>
          <w:rFonts w:ascii="Times New Roman" w:eastAsia="標楷體" w:hAnsi="Times New Roman" w:hint="eastAsia"/>
        </w:rPr>
        <w:t>NB</w:t>
      </w:r>
      <w:r w:rsidR="00CB6708">
        <w:rPr>
          <w:rFonts w:ascii="Times New Roman" w:eastAsia="標楷體" w:hAnsi="Times New Roman" w:hint="eastAsia"/>
        </w:rPr>
        <w:t>-</w:t>
      </w:r>
      <w:r>
        <w:rPr>
          <w:rFonts w:ascii="Times New Roman" w:eastAsia="標楷體" w:hAnsi="Times New Roman" w:hint="eastAsia"/>
        </w:rPr>
        <w:t>IoT dongle</w:t>
      </w:r>
      <w:r>
        <w:rPr>
          <w:rFonts w:ascii="Times New Roman" w:eastAsia="標楷體" w:hAnsi="Times New Roman" w:hint="eastAsia"/>
        </w:rPr>
        <w:t>下</w:t>
      </w:r>
      <w:r>
        <w:rPr>
          <w:rFonts w:ascii="Times New Roman" w:eastAsia="標楷體" w:hAnsi="Times New Roman" w:hint="eastAsia"/>
        </w:rPr>
        <w:t>AT</w:t>
      </w:r>
      <w:r>
        <w:rPr>
          <w:rFonts w:ascii="Times New Roman" w:eastAsia="標楷體" w:hAnsi="Times New Roman" w:hint="eastAsia"/>
        </w:rPr>
        <w:t>指令傳送</w:t>
      </w:r>
      <w:r>
        <w:rPr>
          <w:rFonts w:ascii="Times New Roman" w:eastAsia="標楷體" w:hAnsi="Times New Roman" w:hint="eastAsia"/>
        </w:rPr>
        <w:t>UDP</w:t>
      </w:r>
      <w:r>
        <w:rPr>
          <w:rFonts w:ascii="Times New Roman" w:eastAsia="標楷體" w:hAnsi="Times New Roman" w:hint="eastAsia"/>
        </w:rPr>
        <w:t>流程</w:t>
      </w:r>
    </w:p>
    <w:p w14:paraId="44702B9F" w14:textId="34348154" w:rsidR="000F2B65" w:rsidRPr="00556AE3" w:rsidRDefault="000F2B65" w:rsidP="006405C6">
      <w:pPr>
        <w:pStyle w:val="a3"/>
        <w:numPr>
          <w:ilvl w:val="0"/>
          <w:numId w:val="10"/>
        </w:numPr>
        <w:jc w:val="both"/>
        <w:rPr>
          <w:rFonts w:ascii="Times New Roman" w:eastAsia="標楷體" w:hAnsi="Times New Roman"/>
        </w:rPr>
      </w:pPr>
      <w:r w:rsidRPr="0005615C">
        <w:rPr>
          <w:rFonts w:ascii="Times New Roman" w:eastAsia="標楷體" w:hAnsi="Times New Roman" w:cs="標楷體" w:hint="eastAsia"/>
          <w:bCs/>
          <w:szCs w:val="24"/>
        </w:rPr>
        <w:t>伺服器</w:t>
      </w:r>
      <w:r w:rsidRPr="0005615C">
        <w:rPr>
          <w:rFonts w:ascii="Times New Roman" w:eastAsia="標楷體" w:hAnsi="Times New Roman" w:cs="標楷體"/>
        </w:rPr>
        <w:t>(Server)</w:t>
      </w:r>
    </w:p>
    <w:p w14:paraId="52D9114D" w14:textId="750EC60E" w:rsidR="00556AE3" w:rsidRDefault="00556AE3" w:rsidP="00556AE3">
      <w:pPr>
        <w:pStyle w:val="a3"/>
        <w:ind w:left="360"/>
        <w:jc w:val="both"/>
        <w:rPr>
          <w:rFonts w:ascii="Times New Roman" w:eastAsia="標楷體" w:hAnsi="Times New Roman" w:cs="標楷體"/>
          <w:szCs w:val="24"/>
        </w:rPr>
      </w:pPr>
      <w:r>
        <w:rPr>
          <w:rFonts w:ascii="Times New Roman" w:eastAsia="標楷體" w:hAnsi="Times New Roman" w:hint="eastAsia"/>
        </w:rPr>
        <w:t xml:space="preserve">    </w:t>
      </w:r>
      <w:r w:rsidR="000A0D37">
        <w:rPr>
          <w:rFonts w:ascii="Times New Roman" w:eastAsia="標楷體" w:hAnsi="Times New Roman" w:hint="eastAsia"/>
        </w:rPr>
        <w:t>伺服器在整個系統中扮演資料分析</w:t>
      </w:r>
      <w:r>
        <w:rPr>
          <w:rFonts w:ascii="Times New Roman" w:eastAsia="標楷體" w:hAnsi="Times New Roman" w:hint="eastAsia"/>
        </w:rPr>
        <w:t>的角色，透過</w:t>
      </w:r>
      <w:r w:rsidR="000A0D37">
        <w:rPr>
          <w:rFonts w:ascii="Times New Roman" w:eastAsia="標楷體" w:hAnsi="Times New Roman" w:hint="eastAsia"/>
        </w:rPr>
        <w:t>UDP</w:t>
      </w:r>
      <w:r>
        <w:rPr>
          <w:rFonts w:ascii="Times New Roman" w:eastAsia="標楷體" w:hAnsi="Times New Roman" w:hint="eastAsia"/>
        </w:rPr>
        <w:t>與手機和樹莓派傳送資料、</w:t>
      </w:r>
      <w:r>
        <w:rPr>
          <w:rFonts w:ascii="Times New Roman" w:eastAsia="標楷體" w:hAnsi="Times New Roman" w:hint="eastAsia"/>
        </w:rPr>
        <w:t>http</w:t>
      </w:r>
      <w:r>
        <w:rPr>
          <w:rFonts w:ascii="Times New Roman" w:eastAsia="標楷體" w:hAnsi="Times New Roman" w:hint="eastAsia"/>
        </w:rPr>
        <w:t>與網頁溝通</w:t>
      </w:r>
      <w:r w:rsidR="005E6944">
        <w:rPr>
          <w:rFonts w:ascii="Times New Roman" w:eastAsia="標楷體" w:hAnsi="Times New Roman" w:hint="eastAsia"/>
        </w:rPr>
        <w:t>。主要有兩支伺服器程式不斷提供服務：</w:t>
      </w:r>
      <w:r w:rsidR="005E6944">
        <w:rPr>
          <w:rFonts w:ascii="Times New Roman" w:eastAsia="標楷體" w:hAnsi="Times New Roman" w:hint="eastAsia"/>
        </w:rPr>
        <w:t>(1)</w:t>
      </w:r>
      <w:r w:rsidR="005E6944">
        <w:rPr>
          <w:rFonts w:ascii="Times New Roman" w:eastAsia="標楷體" w:hAnsi="Times New Roman" w:hint="eastAsia"/>
        </w:rPr>
        <w:t>判斷當下運動的種類</w:t>
      </w:r>
      <w:r w:rsidR="005E6944">
        <w:rPr>
          <w:rFonts w:ascii="Times New Roman" w:eastAsia="標楷體" w:hAnsi="Times New Roman" w:hint="eastAsia"/>
        </w:rPr>
        <w:t>(2)</w:t>
      </w:r>
      <w:r w:rsidR="005E6944">
        <w:rPr>
          <w:rFonts w:ascii="Times New Roman" w:eastAsia="標楷體" w:hAnsi="Times New Roman" w:hint="eastAsia"/>
        </w:rPr>
        <w:t>判斷心率異常。</w:t>
      </w:r>
      <w:r w:rsidR="00C7449A">
        <w:rPr>
          <w:rFonts w:ascii="Times New Roman" w:eastAsia="標楷體" w:hAnsi="Times New Roman" w:hint="eastAsia"/>
        </w:rPr>
        <w:t>考量到會有大量的位置資訊與生理資訊，伺服器</w:t>
      </w:r>
      <w:r w:rsidR="00C7449A" w:rsidRPr="005F0101">
        <w:rPr>
          <w:rFonts w:ascii="Times New Roman" w:eastAsia="標楷體" w:hAnsi="Times New Roman" w:cs="標楷體"/>
          <w:szCs w:val="24"/>
        </w:rPr>
        <w:t>使用開源資料庫</w:t>
      </w:r>
      <w:r w:rsidR="00C7449A">
        <w:rPr>
          <w:rFonts w:ascii="Times New Roman" w:eastAsia="標楷體" w:hAnsi="Times New Roman" w:cs="標楷體" w:hint="eastAsia"/>
          <w:szCs w:val="24"/>
        </w:rPr>
        <w:t>MongoDB</w:t>
      </w:r>
      <w:r w:rsidR="00C7449A">
        <w:rPr>
          <w:rFonts w:ascii="Times New Roman" w:eastAsia="標楷體" w:hAnsi="Times New Roman" w:cs="標楷體"/>
          <w:szCs w:val="24"/>
        </w:rPr>
        <w:t>來管理系統資</w:t>
      </w:r>
      <w:r w:rsidR="00C7449A">
        <w:rPr>
          <w:rFonts w:ascii="Times New Roman" w:eastAsia="標楷體" w:hAnsi="Times New Roman" w:cs="標楷體" w:hint="eastAsia"/>
          <w:szCs w:val="24"/>
        </w:rPr>
        <w:t>料，主要分為兩種資料集：</w:t>
      </w:r>
    </w:p>
    <w:p w14:paraId="73C20A50" w14:textId="535F7A8C" w:rsidR="00C7449A" w:rsidRPr="00C7449A" w:rsidRDefault="00C7449A" w:rsidP="006405C6">
      <w:pPr>
        <w:pStyle w:val="a3"/>
        <w:numPr>
          <w:ilvl w:val="0"/>
          <w:numId w:val="11"/>
        </w:numPr>
        <w:jc w:val="both"/>
        <w:rPr>
          <w:rFonts w:ascii="Times New Roman" w:eastAsia="標楷體" w:hAnsi="Times New Roman"/>
        </w:rPr>
      </w:pPr>
      <w:r>
        <w:rPr>
          <w:rFonts w:ascii="Times New Roman" w:eastAsia="標楷體" w:hAnsi="Times New Roman" w:cs="標楷體" w:hint="eastAsia"/>
          <w:szCs w:val="24"/>
        </w:rPr>
        <w:t>User_Info</w:t>
      </w:r>
      <w:r>
        <w:rPr>
          <w:rFonts w:ascii="Times New Roman" w:eastAsia="標楷體" w:hAnsi="Times New Roman" w:cs="標楷體" w:hint="eastAsia"/>
          <w:szCs w:val="24"/>
        </w:rPr>
        <w:t>：儲存使用者資料包括姓名、性別、年齡、帳號、密碼。</w:t>
      </w:r>
    </w:p>
    <w:p w14:paraId="10ED22E1" w14:textId="1EFE203C" w:rsidR="00C7449A" w:rsidRPr="0005615C" w:rsidRDefault="00C7449A" w:rsidP="006405C6">
      <w:pPr>
        <w:pStyle w:val="a3"/>
        <w:numPr>
          <w:ilvl w:val="0"/>
          <w:numId w:val="11"/>
        </w:numPr>
        <w:jc w:val="both"/>
        <w:rPr>
          <w:rFonts w:ascii="Times New Roman" w:eastAsia="標楷體" w:hAnsi="Times New Roman"/>
        </w:rPr>
      </w:pPr>
      <w:r>
        <w:rPr>
          <w:rFonts w:ascii="Times New Roman" w:eastAsia="標楷體" w:hAnsi="Times New Roman" w:cs="標楷體" w:hint="eastAsia"/>
          <w:szCs w:val="24"/>
        </w:rPr>
        <w:t>針對每一個使用者個創建一個以帳號名稱命名的資料集：儲存使用者的生理資料與位置資料，包括經度、緯度、心率、血氧、行走步數、時間。</w:t>
      </w:r>
    </w:p>
    <w:p w14:paraId="62912759" w14:textId="02342220" w:rsidR="00DA2A63" w:rsidRDefault="000F2B65" w:rsidP="006405C6">
      <w:pPr>
        <w:pStyle w:val="a3"/>
        <w:numPr>
          <w:ilvl w:val="0"/>
          <w:numId w:val="10"/>
        </w:numPr>
        <w:jc w:val="both"/>
        <w:rPr>
          <w:rFonts w:ascii="Times New Roman" w:eastAsia="標楷體" w:hAnsi="Times New Roman"/>
        </w:rPr>
      </w:pPr>
      <w:r w:rsidRPr="0005615C">
        <w:rPr>
          <w:rFonts w:ascii="Times New Roman" w:eastAsia="標楷體" w:hAnsi="Times New Roman" w:hint="eastAsia"/>
        </w:rPr>
        <w:t>網頁</w:t>
      </w:r>
      <w:r w:rsidRPr="0005615C">
        <w:rPr>
          <w:rFonts w:ascii="Times New Roman" w:eastAsia="標楷體" w:hAnsi="Times New Roman" w:hint="eastAsia"/>
        </w:rPr>
        <w:t>(Web page)</w:t>
      </w:r>
    </w:p>
    <w:p w14:paraId="250DC985" w14:textId="55CE349E" w:rsidR="00DA2A63" w:rsidRDefault="00DA2A63" w:rsidP="00DA2A63">
      <w:pPr>
        <w:ind w:leftChars="50" w:left="120"/>
        <w:jc w:val="both"/>
        <w:rPr>
          <w:rFonts w:ascii="Times New Roman" w:eastAsia="標楷體" w:hAnsi="Times New Roman"/>
        </w:rPr>
      </w:pPr>
      <w:r>
        <w:rPr>
          <w:rFonts w:ascii="Times New Roman" w:eastAsia="標楷體" w:hAnsi="Times New Roman" w:hint="eastAsia"/>
        </w:rPr>
        <w:t xml:space="preserve">    </w:t>
      </w:r>
      <w:r w:rsidR="00E6274F">
        <w:rPr>
          <w:rFonts w:ascii="Times New Roman" w:eastAsia="標楷體" w:hAnsi="Times New Roman" w:hint="eastAsia"/>
        </w:rPr>
        <w:t>在系統設計中，將帳戶分為兩種</w:t>
      </w:r>
      <w:r w:rsidR="008E0601">
        <w:rPr>
          <w:rFonts w:ascii="Times New Roman" w:eastAsia="標楷體" w:hAnsi="Times New Roman" w:hint="eastAsia"/>
        </w:rPr>
        <w:t>類型</w:t>
      </w:r>
      <w:r w:rsidR="00E6274F">
        <w:rPr>
          <w:rFonts w:ascii="Times New Roman" w:eastAsia="標楷體" w:hAnsi="Times New Roman" w:hint="eastAsia"/>
        </w:rPr>
        <w:t>，一般帳戶與監控者，依據帳號的不同存取資料的權限也不同</w:t>
      </w:r>
      <w:r>
        <w:rPr>
          <w:rFonts w:ascii="Times New Roman" w:eastAsia="標楷體" w:hAnsi="Times New Roman" w:hint="eastAsia"/>
        </w:rPr>
        <w:t>，</w:t>
      </w:r>
      <w:r w:rsidR="004F43A5">
        <w:rPr>
          <w:rFonts w:ascii="Times New Roman" w:eastAsia="標楷體" w:hAnsi="Times New Roman" w:hint="eastAsia"/>
        </w:rPr>
        <w:t>監</w:t>
      </w:r>
      <w:r w:rsidR="00E6274F">
        <w:rPr>
          <w:rFonts w:ascii="Times New Roman" w:eastAsia="標楷體" w:hAnsi="Times New Roman" w:hint="eastAsia"/>
        </w:rPr>
        <w:t>控者可以存取所有人的位置訊息與生理資訊，呈現的是群體的資料分析，一般帳戶則只能看到個人的資料分析，網頁端的功能與架構如下：</w:t>
      </w:r>
    </w:p>
    <w:p w14:paraId="3151B058" w14:textId="37A09309" w:rsidR="004F43A5" w:rsidRDefault="00E6274F" w:rsidP="00DA2A63">
      <w:pPr>
        <w:ind w:leftChars="50" w:left="120"/>
        <w:jc w:val="both"/>
        <w:rPr>
          <w:rFonts w:ascii="Times New Roman" w:eastAsia="標楷體" w:hAnsi="Times New Roman"/>
        </w:rPr>
      </w:pPr>
      <w:r>
        <w:rPr>
          <w:rFonts w:ascii="Times New Roman" w:eastAsia="標楷體" w:hAnsi="Times New Roman" w:hint="eastAsia"/>
        </w:rPr>
        <w:lastRenderedPageBreak/>
        <w:t xml:space="preserve">    </w:t>
      </w:r>
      <w:r>
        <w:rPr>
          <w:rFonts w:ascii="Times New Roman" w:eastAsia="標楷體" w:hAnsi="Times New Roman"/>
          <w:noProof/>
        </w:rPr>
        <w:drawing>
          <wp:inline distT="0" distB="0" distL="0" distR="0" wp14:anchorId="5E83B2CB" wp14:editId="49D90D7F">
            <wp:extent cx="5436597" cy="3658562"/>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6597" cy="3658562"/>
                    </a:xfrm>
                    <a:prstGeom prst="rect">
                      <a:avLst/>
                    </a:prstGeom>
                    <a:noFill/>
                  </pic:spPr>
                </pic:pic>
              </a:graphicData>
            </a:graphic>
          </wp:inline>
        </w:drawing>
      </w:r>
    </w:p>
    <w:p w14:paraId="517290F9" w14:textId="3722BC94" w:rsidR="00E6274F" w:rsidRPr="00DA2A63" w:rsidRDefault="00E6274F" w:rsidP="00DA2A63">
      <w:pPr>
        <w:ind w:leftChars="50" w:left="120"/>
        <w:jc w:val="both"/>
        <w:rPr>
          <w:rFonts w:ascii="Times New Roman" w:eastAsia="標楷體" w:hAnsi="Times New Roman"/>
        </w:rPr>
      </w:pPr>
      <w:r>
        <w:rPr>
          <w:rFonts w:ascii="Times New Roman" w:eastAsia="標楷體" w:hAnsi="Times New Roman" w:hint="eastAsia"/>
        </w:rPr>
        <w:t xml:space="preserve">                            </w:t>
      </w:r>
      <w:r>
        <w:rPr>
          <w:rFonts w:ascii="Times New Roman" w:eastAsia="標楷體" w:hAnsi="Times New Roman" w:hint="eastAsia"/>
        </w:rPr>
        <w:t>圖</w:t>
      </w:r>
      <w:r w:rsidR="00862403">
        <w:rPr>
          <w:rFonts w:ascii="Times New Roman" w:eastAsia="標楷體" w:hAnsi="Times New Roman" w:hint="eastAsia"/>
        </w:rPr>
        <w:t>十</w:t>
      </w:r>
      <w:r>
        <w:rPr>
          <w:rFonts w:ascii="Times New Roman" w:eastAsia="標楷體" w:hAnsi="Times New Roman" w:hint="eastAsia"/>
        </w:rPr>
        <w:t xml:space="preserve"> </w:t>
      </w:r>
      <w:r>
        <w:rPr>
          <w:rFonts w:ascii="Times New Roman" w:eastAsia="標楷體" w:hAnsi="Times New Roman" w:hint="eastAsia"/>
        </w:rPr>
        <w:t>網頁端功能與架構</w:t>
      </w:r>
    </w:p>
    <w:p w14:paraId="75A9159B" w14:textId="39C1509F" w:rsidR="09B611C0" w:rsidRDefault="09B611C0" w:rsidP="001C6D74">
      <w:pPr>
        <w:jc w:val="both"/>
        <w:rPr>
          <w:rFonts w:ascii="Times New Roman" w:eastAsia="標楷體" w:hAnsi="Times New Roman" w:cs="標楷體"/>
          <w:b/>
          <w:bCs/>
          <w:szCs w:val="24"/>
        </w:rPr>
      </w:pPr>
      <w:r w:rsidRPr="005F0101">
        <w:rPr>
          <w:rFonts w:ascii="Times New Roman" w:eastAsia="標楷體" w:hAnsi="Times New Roman" w:cs="標楷體"/>
          <w:b/>
          <w:bCs/>
          <w:szCs w:val="24"/>
        </w:rPr>
        <w:t>五</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預期結果</w:t>
      </w:r>
    </w:p>
    <w:p w14:paraId="6F885A34" w14:textId="48BAE759" w:rsidR="00866B0C" w:rsidRDefault="00866B0C" w:rsidP="006405C6">
      <w:pPr>
        <w:pStyle w:val="a3"/>
        <w:numPr>
          <w:ilvl w:val="0"/>
          <w:numId w:val="5"/>
        </w:numPr>
        <w:jc w:val="both"/>
        <w:rPr>
          <w:rFonts w:ascii="Times New Roman" w:eastAsia="標楷體" w:hAnsi="Times New Roman"/>
        </w:rPr>
      </w:pPr>
      <w:r>
        <w:rPr>
          <w:rFonts w:ascii="Times New Roman" w:eastAsia="標楷體" w:hAnsi="Times New Roman" w:hint="eastAsia"/>
        </w:rPr>
        <w:t>運動手環能透過藍芽與手機連線，使手機能取得手環上的生理資訊，在藉由</w:t>
      </w:r>
      <w:r>
        <w:rPr>
          <w:rFonts w:ascii="Times New Roman" w:eastAsia="標楷體" w:hAnsi="Times New Roman" w:hint="eastAsia"/>
        </w:rPr>
        <w:t>4G</w:t>
      </w:r>
      <w:r>
        <w:rPr>
          <w:rFonts w:ascii="Times New Roman" w:eastAsia="標楷體" w:hAnsi="Times New Roman" w:hint="eastAsia"/>
        </w:rPr>
        <w:t>網路</w:t>
      </w:r>
      <w:r w:rsidR="005F4B99">
        <w:rPr>
          <w:rFonts w:ascii="Times New Roman" w:eastAsia="標楷體" w:hAnsi="Times New Roman" w:hint="eastAsia"/>
        </w:rPr>
        <w:t>與窄帶物聯網</w:t>
      </w:r>
      <w:r w:rsidR="004E462D">
        <w:rPr>
          <w:rFonts w:ascii="Times New Roman" w:eastAsia="標楷體" w:hAnsi="Times New Roman" w:hint="eastAsia"/>
        </w:rPr>
        <w:t>（</w:t>
      </w:r>
      <w:r w:rsidR="004E462D">
        <w:rPr>
          <w:rFonts w:ascii="Times New Roman" w:eastAsia="標楷體" w:hAnsi="Times New Roman" w:hint="eastAsia"/>
        </w:rPr>
        <w:t>NB-IoT</w:t>
      </w:r>
      <w:r w:rsidR="004E462D">
        <w:rPr>
          <w:rFonts w:ascii="Times New Roman" w:eastAsia="標楷體" w:hAnsi="Times New Roman" w:hint="eastAsia"/>
        </w:rPr>
        <w:t>）</w:t>
      </w:r>
      <w:r w:rsidR="004E462D">
        <w:rPr>
          <w:rFonts w:ascii="Times New Roman" w:eastAsia="標楷體" w:hAnsi="Times New Roman" w:hint="eastAsia"/>
        </w:rPr>
        <w:t>將數據</w:t>
      </w:r>
      <w:r>
        <w:rPr>
          <w:rFonts w:ascii="Times New Roman" w:eastAsia="標楷體" w:hAnsi="Times New Roman" w:hint="eastAsia"/>
        </w:rPr>
        <w:t>送往伺服器。</w:t>
      </w:r>
    </w:p>
    <w:p w14:paraId="0DFF0775" w14:textId="3BB14876" w:rsidR="00866B0C" w:rsidRDefault="00355496" w:rsidP="006405C6">
      <w:pPr>
        <w:pStyle w:val="a3"/>
        <w:numPr>
          <w:ilvl w:val="0"/>
          <w:numId w:val="5"/>
        </w:numPr>
        <w:jc w:val="both"/>
        <w:rPr>
          <w:rFonts w:ascii="Times New Roman" w:eastAsia="標楷體" w:hAnsi="Times New Roman"/>
        </w:rPr>
      </w:pPr>
      <w:r>
        <w:rPr>
          <w:rFonts w:ascii="Times New Roman" w:eastAsia="標楷體" w:hAnsi="Times New Roman" w:hint="eastAsia"/>
        </w:rPr>
        <w:t>在網頁端能看到目前正在戶外運動的使用</w:t>
      </w:r>
      <w:r w:rsidR="00866B0C">
        <w:rPr>
          <w:rFonts w:ascii="Times New Roman" w:eastAsia="標楷體" w:hAnsi="Times New Roman" w:hint="eastAsia"/>
        </w:rPr>
        <w:t>者位置與即時的生理資訊（心率、血氧、行走步數），並根據位置訊息</w:t>
      </w:r>
      <w:r>
        <w:rPr>
          <w:rFonts w:ascii="Times New Roman" w:eastAsia="標楷體" w:hAnsi="Times New Roman" w:hint="eastAsia"/>
        </w:rPr>
        <w:t>與生理資訊</w:t>
      </w:r>
      <w:r w:rsidR="00866B0C">
        <w:rPr>
          <w:rFonts w:ascii="Times New Roman" w:eastAsia="標楷體" w:hAnsi="Times New Roman" w:hint="eastAsia"/>
        </w:rPr>
        <w:t>系統自動判斷正在進行的運動類型。</w:t>
      </w:r>
    </w:p>
    <w:p w14:paraId="7722ECA1" w14:textId="2AB1376C" w:rsidR="00866B0C" w:rsidRDefault="00866B0C" w:rsidP="006405C6">
      <w:pPr>
        <w:pStyle w:val="a3"/>
        <w:numPr>
          <w:ilvl w:val="0"/>
          <w:numId w:val="5"/>
        </w:numPr>
        <w:jc w:val="both"/>
        <w:rPr>
          <w:rFonts w:ascii="Times New Roman" w:eastAsia="標楷體" w:hAnsi="Times New Roman"/>
        </w:rPr>
      </w:pPr>
      <w:r>
        <w:rPr>
          <w:rFonts w:ascii="Times New Roman" w:eastAsia="標楷體" w:hAnsi="Times New Roman" w:hint="eastAsia"/>
        </w:rPr>
        <w:t>在網頁端能在地圖上畫分網格，統計個人或</w:t>
      </w:r>
      <w:r w:rsidR="00355496">
        <w:rPr>
          <w:rFonts w:ascii="Times New Roman" w:eastAsia="標楷體" w:hAnsi="Times New Roman" w:hint="eastAsia"/>
        </w:rPr>
        <w:t>群體的行走路徑，並根據每個網格被走過的頻率，劃分四個等級，找到人群的運動地點熱區</w:t>
      </w:r>
      <w:r>
        <w:rPr>
          <w:rFonts w:ascii="Times New Roman" w:eastAsia="標楷體" w:hAnsi="Times New Roman" w:hint="eastAsia"/>
        </w:rPr>
        <w:t>。</w:t>
      </w:r>
    </w:p>
    <w:p w14:paraId="6D4EFEFC" w14:textId="6C9CF2D3" w:rsidR="00866B0C" w:rsidRDefault="00AF3A8F" w:rsidP="006405C6">
      <w:pPr>
        <w:pStyle w:val="a3"/>
        <w:numPr>
          <w:ilvl w:val="0"/>
          <w:numId w:val="5"/>
        </w:numPr>
        <w:jc w:val="both"/>
        <w:rPr>
          <w:rFonts w:ascii="Times New Roman" w:eastAsia="標楷體" w:hAnsi="Times New Roman"/>
        </w:rPr>
      </w:pPr>
      <w:r>
        <w:rPr>
          <w:rFonts w:ascii="Times New Roman" w:eastAsia="標楷體" w:hAnsi="Times New Roman" w:hint="eastAsia"/>
        </w:rPr>
        <w:t>使用者</w:t>
      </w:r>
      <w:r w:rsidR="004F4589">
        <w:rPr>
          <w:rFonts w:ascii="Times New Roman" w:eastAsia="標楷體" w:hAnsi="Times New Roman" w:hint="eastAsia"/>
        </w:rPr>
        <w:t>可以藉由本系統量測個人的最大心跳率，當</w:t>
      </w:r>
      <w:r w:rsidR="002B5BA2">
        <w:rPr>
          <w:rFonts w:ascii="Times New Roman" w:eastAsia="標楷體" w:hAnsi="Times New Roman" w:hint="eastAsia"/>
        </w:rPr>
        <w:t>心率發生異常，網頁端會</w:t>
      </w:r>
      <w:r>
        <w:rPr>
          <w:rFonts w:ascii="Times New Roman" w:eastAsia="標楷體" w:hAnsi="Times New Roman" w:hint="eastAsia"/>
        </w:rPr>
        <w:t>發出警告訊息並</w:t>
      </w:r>
      <w:r w:rsidR="00214192">
        <w:rPr>
          <w:rFonts w:ascii="Times New Roman" w:eastAsia="標楷體" w:hAnsi="Times New Roman" w:hint="eastAsia"/>
        </w:rPr>
        <w:t>顯示此人的位置，使用者</w:t>
      </w:r>
      <w:r w:rsidR="002B5BA2">
        <w:rPr>
          <w:rFonts w:ascii="Times New Roman" w:eastAsia="標楷體" w:hAnsi="Times New Roman" w:hint="eastAsia"/>
        </w:rPr>
        <w:t>的運動手環也會震動發出警告。</w:t>
      </w:r>
    </w:p>
    <w:p w14:paraId="665C0754" w14:textId="422AC95D" w:rsidR="00866B0C" w:rsidRPr="00866B0C" w:rsidRDefault="00355496" w:rsidP="006405C6">
      <w:pPr>
        <w:pStyle w:val="a3"/>
        <w:numPr>
          <w:ilvl w:val="0"/>
          <w:numId w:val="5"/>
        </w:numPr>
        <w:jc w:val="both"/>
        <w:rPr>
          <w:rFonts w:ascii="Times New Roman" w:eastAsia="標楷體" w:hAnsi="Times New Roman"/>
        </w:rPr>
      </w:pPr>
      <w:r>
        <w:rPr>
          <w:rFonts w:ascii="Times New Roman" w:eastAsia="標楷體" w:hAnsi="Times New Roman" w:hint="eastAsia"/>
        </w:rPr>
        <w:t>此系統可以應用在病患或年長者管理，防止意外的發生。</w:t>
      </w:r>
    </w:p>
    <w:p w14:paraId="22895109" w14:textId="670391F5" w:rsidR="09B611C0" w:rsidRDefault="09B611C0" w:rsidP="00DB4E0A">
      <w:pPr>
        <w:jc w:val="both"/>
        <w:rPr>
          <w:rFonts w:ascii="Times New Roman" w:eastAsia="標楷體" w:hAnsi="Times New Roman" w:cs="標楷體"/>
          <w:b/>
          <w:bCs/>
          <w:szCs w:val="24"/>
        </w:rPr>
      </w:pPr>
      <w:r w:rsidRPr="005F0101">
        <w:rPr>
          <w:rFonts w:ascii="Times New Roman" w:eastAsia="標楷體" w:hAnsi="Times New Roman" w:cs="標楷體"/>
          <w:b/>
          <w:bCs/>
          <w:szCs w:val="24"/>
        </w:rPr>
        <w:t>六</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參考文獻</w:t>
      </w:r>
    </w:p>
    <w:p w14:paraId="67C6E118" w14:textId="6DBD87A1" w:rsidR="004B2C08" w:rsidRPr="00507E79" w:rsidRDefault="004B2C08" w:rsidP="004B2C08">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t>[</w:t>
      </w:r>
      <w:r>
        <w:rPr>
          <w:rFonts w:ascii="Times New Roman" w:hAnsi="Times New Roman" w:cs="Times New Roman" w:hint="eastAsia"/>
        </w:rPr>
        <w:t>1</w:t>
      </w:r>
      <w:r w:rsidRPr="00DB4E0A">
        <w:rPr>
          <w:rFonts w:ascii="Times New Roman" w:hAnsi="Times New Roman" w:cs="Times New Roman" w:hint="eastAsia"/>
        </w:rPr>
        <w:t>]</w:t>
      </w:r>
      <w:r w:rsidRPr="00DB4E0A">
        <w:rPr>
          <w:rFonts w:ascii="Times New Roman" w:hAnsi="Times New Roman" w:cs="Times New Roman"/>
        </w:rPr>
        <w:tab/>
      </w:r>
      <w:r w:rsidRPr="00507E79">
        <w:rPr>
          <w:rFonts w:ascii="Arial" w:hAnsi="Arial" w:cs="Arial"/>
          <w:color w:val="333333"/>
          <w:sz w:val="23"/>
          <w:szCs w:val="23"/>
          <w:shd w:val="clear" w:color="auto" w:fill="FFFFFF"/>
        </w:rPr>
        <w:t xml:space="preserve">Billinghurst, M., &amp; Starner, T. (1999). </w:t>
      </w:r>
      <w:r w:rsidR="00507E79">
        <w:rPr>
          <w:rFonts w:ascii="Arial" w:hAnsi="Arial" w:cs="Arial"/>
          <w:color w:val="333333"/>
          <w:sz w:val="23"/>
          <w:szCs w:val="23"/>
          <w:shd w:val="clear" w:color="auto" w:fill="FFFFFF"/>
        </w:rPr>
        <w:t>"</w:t>
      </w:r>
      <w:r w:rsidRPr="00507E79">
        <w:rPr>
          <w:rFonts w:ascii="Arial" w:hAnsi="Arial" w:cs="Arial"/>
          <w:color w:val="333333"/>
          <w:sz w:val="23"/>
          <w:szCs w:val="23"/>
          <w:shd w:val="clear" w:color="auto" w:fill="FFFFFF"/>
        </w:rPr>
        <w:t>Wearable devices: new ways to manage infor-mation. Computer</w:t>
      </w:r>
      <w:r w:rsidR="00507E79">
        <w:rPr>
          <w:rFonts w:ascii="Arial" w:hAnsi="Arial" w:cs="Arial"/>
          <w:color w:val="333333"/>
          <w:sz w:val="23"/>
          <w:szCs w:val="23"/>
          <w:shd w:val="clear" w:color="auto" w:fill="FFFFFF"/>
        </w:rPr>
        <w:t>"</w:t>
      </w:r>
      <w:r w:rsidRPr="00507E79">
        <w:rPr>
          <w:rFonts w:ascii="Arial" w:hAnsi="Arial" w:cs="Arial"/>
          <w:color w:val="333333"/>
          <w:sz w:val="23"/>
          <w:szCs w:val="23"/>
          <w:shd w:val="clear" w:color="auto" w:fill="FFFFFF"/>
        </w:rPr>
        <w:t>, 32(1), 57-64</w:t>
      </w:r>
    </w:p>
    <w:p w14:paraId="53B650E6" w14:textId="5BD68F99" w:rsidR="004B2C08" w:rsidRDefault="004B2C08" w:rsidP="004B2C08">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t>[</w:t>
      </w:r>
      <w:r>
        <w:rPr>
          <w:rFonts w:ascii="Times New Roman" w:hAnsi="Times New Roman" w:cs="Times New Roman" w:hint="eastAsia"/>
        </w:rPr>
        <w:t>2</w:t>
      </w:r>
      <w:r w:rsidRPr="00DB4E0A">
        <w:rPr>
          <w:rFonts w:ascii="Times New Roman" w:hAnsi="Times New Roman" w:cs="Times New Roman" w:hint="eastAsia"/>
        </w:rPr>
        <w:t>]</w:t>
      </w:r>
      <w:r w:rsidRPr="00DB4E0A">
        <w:rPr>
          <w:rFonts w:ascii="Times New Roman" w:hAnsi="Times New Roman" w:cs="Times New Roman"/>
        </w:rPr>
        <w:tab/>
      </w:r>
      <w:r>
        <w:rPr>
          <w:rFonts w:ascii="Arial" w:hAnsi="Arial" w:cs="Arial"/>
          <w:color w:val="333333"/>
          <w:sz w:val="23"/>
          <w:szCs w:val="23"/>
          <w:shd w:val="clear" w:color="auto" w:fill="FFFFFF"/>
        </w:rPr>
        <w:t>H. Fukushima, H. Kawanaka, M. S. Bhuiyan, K. Oguri, "Estimating heart rate using wrist-type photoplethysmography and acceleration sensor while running", </w:t>
      </w:r>
      <w:r>
        <w:rPr>
          <w:rStyle w:val="af6"/>
          <w:rFonts w:ascii="Arial" w:hAnsi="Arial" w:cs="Arial"/>
          <w:color w:val="333333"/>
          <w:sz w:val="23"/>
          <w:szCs w:val="23"/>
          <w:shd w:val="clear" w:color="auto" w:fill="FFFFFF"/>
        </w:rPr>
        <w:t>Proc. Annu. Int. Conf. IEEE Eng. Med. Biol. Soc.</w:t>
      </w:r>
      <w:r>
        <w:rPr>
          <w:rFonts w:ascii="Arial" w:hAnsi="Arial" w:cs="Arial"/>
          <w:color w:val="333333"/>
          <w:sz w:val="23"/>
          <w:szCs w:val="23"/>
          <w:shd w:val="clear" w:color="auto" w:fill="FFFFFF"/>
        </w:rPr>
        <w:t>, pp. 2901-2904, 2012.</w:t>
      </w:r>
    </w:p>
    <w:p w14:paraId="2DB8A11F" w14:textId="25C7E644" w:rsidR="00B93193" w:rsidRDefault="00B93193" w:rsidP="00B93193">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t>[</w:t>
      </w:r>
      <w:r>
        <w:rPr>
          <w:rFonts w:ascii="Times New Roman" w:hAnsi="Times New Roman" w:cs="Times New Roman" w:hint="eastAsia"/>
        </w:rPr>
        <w:t>3</w:t>
      </w:r>
      <w:r w:rsidRPr="00DB4E0A">
        <w:rPr>
          <w:rFonts w:ascii="Times New Roman" w:hAnsi="Times New Roman" w:cs="Times New Roman" w:hint="eastAsia"/>
        </w:rPr>
        <w:t>]</w:t>
      </w:r>
      <w:r w:rsidRPr="00DB4E0A">
        <w:rPr>
          <w:rFonts w:ascii="Times New Roman" w:hAnsi="Times New Roman" w:cs="Times New Roman"/>
        </w:rPr>
        <w:tab/>
      </w:r>
      <w:r w:rsidRPr="00B93193">
        <w:rPr>
          <w:rFonts w:ascii="Arial" w:hAnsi="Arial" w:cs="Arial"/>
          <w:color w:val="333333"/>
          <w:sz w:val="23"/>
          <w:szCs w:val="23"/>
          <w:shd w:val="clear" w:color="auto" w:fill="FFFFFF"/>
        </w:rPr>
        <w:t>Tanaka H., Monahan K.D., Seals D.R. (2001) Age-predicted maximal heart rate revisited. J Am Coll Cardiol 37:153–156.</w:t>
      </w:r>
    </w:p>
    <w:p w14:paraId="135A662D" w14:textId="19688AF9" w:rsidR="009B3B75" w:rsidRDefault="009B3B75" w:rsidP="009B3B75">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t>[</w:t>
      </w:r>
      <w:r>
        <w:rPr>
          <w:rFonts w:ascii="Times New Roman" w:hAnsi="Times New Roman" w:cs="Times New Roman" w:hint="eastAsia"/>
        </w:rPr>
        <w:t>4</w:t>
      </w:r>
      <w:r w:rsidRPr="00DB4E0A">
        <w:rPr>
          <w:rFonts w:ascii="Times New Roman" w:hAnsi="Times New Roman" w:cs="Times New Roman" w:hint="eastAsia"/>
        </w:rPr>
        <w:t>]</w:t>
      </w:r>
      <w:r w:rsidRPr="00DB4E0A">
        <w:rPr>
          <w:rFonts w:ascii="Times New Roman" w:hAnsi="Times New Roman" w:cs="Times New Roman"/>
        </w:rPr>
        <w:tab/>
      </w:r>
      <w:r w:rsidRPr="009B3B75">
        <w:rPr>
          <w:rFonts w:ascii="Arial" w:hAnsi="Arial" w:cs="Arial"/>
          <w:color w:val="333333"/>
          <w:sz w:val="23"/>
          <w:szCs w:val="23"/>
          <w:shd w:val="clear" w:color="auto" w:fill="FFFFFF"/>
        </w:rPr>
        <w:t>Y.-P. E. Wang et al., "A primer on 3GPP narrowband Internet of Things (NB-IoT)" in CoRR, vol. abs/1606.04171, 2016</w:t>
      </w:r>
      <w:r>
        <w:rPr>
          <w:rFonts w:ascii="Arial" w:hAnsi="Arial" w:cs="Arial" w:hint="eastAsia"/>
          <w:color w:val="333333"/>
          <w:sz w:val="23"/>
          <w:szCs w:val="23"/>
          <w:shd w:val="clear" w:color="auto" w:fill="FFFFFF"/>
        </w:rPr>
        <w:t>.</w:t>
      </w:r>
    </w:p>
    <w:p w14:paraId="3F848FA0" w14:textId="2E2730A5" w:rsidR="007B45EA" w:rsidRPr="007B45EA" w:rsidRDefault="007B45EA" w:rsidP="007B45EA">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lastRenderedPageBreak/>
        <w:t>[</w:t>
      </w:r>
      <w:r>
        <w:rPr>
          <w:rFonts w:ascii="Times New Roman" w:hAnsi="Times New Roman" w:cs="Times New Roman" w:hint="eastAsia"/>
        </w:rPr>
        <w:t>5</w:t>
      </w:r>
      <w:r w:rsidRPr="00DB4E0A">
        <w:rPr>
          <w:rFonts w:ascii="Times New Roman" w:hAnsi="Times New Roman" w:cs="Times New Roman" w:hint="eastAsia"/>
        </w:rPr>
        <w:t>]</w:t>
      </w:r>
      <w:r w:rsidRPr="00DB4E0A">
        <w:rPr>
          <w:rFonts w:ascii="Times New Roman" w:hAnsi="Times New Roman" w:cs="Times New Roman"/>
        </w:rPr>
        <w:tab/>
      </w:r>
      <w:r w:rsidR="00507E79" w:rsidRPr="00C26A6A">
        <w:rPr>
          <w:rFonts w:ascii="Arial" w:hAnsi="Arial" w:cs="Arial" w:hint="eastAsia"/>
          <w:color w:val="333333"/>
          <w:sz w:val="23"/>
          <w:szCs w:val="23"/>
          <w:shd w:val="clear" w:color="auto" w:fill="FFFFFF"/>
        </w:rPr>
        <w:t xml:space="preserve">Sakshi P., Rakesh K., Sanjeev J. </w:t>
      </w:r>
      <w:r w:rsidR="00507E79" w:rsidRPr="00C26A6A">
        <w:rPr>
          <w:rFonts w:ascii="Arial" w:hAnsi="Arial" w:cs="Arial"/>
          <w:color w:val="333333"/>
          <w:sz w:val="23"/>
          <w:szCs w:val="23"/>
          <w:shd w:val="clear" w:color="auto" w:fill="FFFFFF"/>
        </w:rPr>
        <w:t>"A Survey on Energy Efficient Narrowband Internet of Things (NBIoT): Architecture, Application and Challenges"</w:t>
      </w:r>
      <w:r w:rsidR="00507E79">
        <w:rPr>
          <w:rFonts w:ascii="Arial" w:hAnsi="Arial" w:cs="Arial" w:hint="eastAsia"/>
          <w:color w:val="333333"/>
          <w:sz w:val="23"/>
          <w:szCs w:val="23"/>
          <w:shd w:val="clear" w:color="auto" w:fill="FFFFFF"/>
        </w:rPr>
        <w:t xml:space="preserve"> </w:t>
      </w:r>
      <w:r w:rsidR="00C26A6A" w:rsidRPr="00C26A6A">
        <w:rPr>
          <w:rFonts w:ascii="Arial" w:hAnsi="Arial" w:cs="Arial"/>
          <w:color w:val="333333"/>
          <w:sz w:val="23"/>
          <w:szCs w:val="23"/>
          <w:shd w:val="clear" w:color="auto" w:fill="FFFFFF"/>
        </w:rPr>
        <w:t>IEEE Access</w:t>
      </w:r>
      <w:r w:rsidR="00C26A6A">
        <w:rPr>
          <w:rFonts w:ascii="Arial" w:hAnsi="Arial" w:cs="Arial"/>
          <w:color w:val="333333"/>
          <w:sz w:val="23"/>
          <w:szCs w:val="23"/>
          <w:shd w:val="clear" w:color="auto" w:fill="FFFFFF"/>
        </w:rPr>
        <w:t xml:space="preserve">, vol. </w:t>
      </w:r>
      <w:r w:rsidR="00C26A6A">
        <w:rPr>
          <w:rFonts w:ascii="Arial" w:hAnsi="Arial" w:cs="Arial" w:hint="eastAsia"/>
          <w:color w:val="333333"/>
          <w:sz w:val="23"/>
          <w:szCs w:val="23"/>
          <w:shd w:val="clear" w:color="auto" w:fill="FFFFFF"/>
        </w:rPr>
        <w:t>7</w:t>
      </w:r>
      <w:r w:rsidR="00C26A6A">
        <w:rPr>
          <w:rFonts w:ascii="Arial" w:hAnsi="Arial" w:cs="Arial"/>
          <w:color w:val="333333"/>
          <w:sz w:val="23"/>
          <w:szCs w:val="23"/>
          <w:shd w:val="clear" w:color="auto" w:fill="FFFFFF"/>
        </w:rPr>
        <w:t xml:space="preserve">, pp. </w:t>
      </w:r>
      <w:r w:rsidR="00C26A6A">
        <w:rPr>
          <w:rFonts w:ascii="Arial" w:hAnsi="Arial" w:cs="Arial" w:hint="eastAsia"/>
          <w:color w:val="333333"/>
          <w:sz w:val="23"/>
          <w:szCs w:val="23"/>
          <w:shd w:val="clear" w:color="auto" w:fill="FFFFFF"/>
        </w:rPr>
        <w:t>16739</w:t>
      </w:r>
      <w:r w:rsidR="00C26A6A" w:rsidRPr="007B45EA">
        <w:rPr>
          <w:rFonts w:ascii="Arial" w:hAnsi="Arial" w:cs="Arial"/>
          <w:color w:val="333333"/>
          <w:sz w:val="23"/>
          <w:szCs w:val="23"/>
          <w:shd w:val="clear" w:color="auto" w:fill="FFFFFF"/>
        </w:rPr>
        <w:t>–</w:t>
      </w:r>
      <w:r w:rsidR="00C26A6A">
        <w:rPr>
          <w:rFonts w:ascii="Arial" w:hAnsi="Arial" w:cs="Arial" w:hint="eastAsia"/>
          <w:color w:val="333333"/>
          <w:sz w:val="23"/>
          <w:szCs w:val="23"/>
          <w:shd w:val="clear" w:color="auto" w:fill="FFFFFF"/>
        </w:rPr>
        <w:t>16776</w:t>
      </w:r>
      <w:r w:rsidR="00C26A6A" w:rsidRPr="00C26A6A">
        <w:rPr>
          <w:rFonts w:ascii="Arial" w:hAnsi="Arial" w:cs="Arial"/>
          <w:color w:val="333333"/>
          <w:sz w:val="23"/>
          <w:szCs w:val="23"/>
          <w:shd w:val="clear" w:color="auto" w:fill="FFFFFF"/>
        </w:rPr>
        <w:t>,</w:t>
      </w:r>
      <w:r w:rsidR="00C26A6A">
        <w:rPr>
          <w:rFonts w:ascii="Arial" w:hAnsi="Arial" w:cs="Arial" w:hint="eastAsia"/>
          <w:color w:val="333333"/>
          <w:sz w:val="23"/>
          <w:szCs w:val="23"/>
          <w:shd w:val="clear" w:color="auto" w:fill="FFFFFF"/>
        </w:rPr>
        <w:t xml:space="preserve"> 2019</w:t>
      </w:r>
    </w:p>
    <w:p w14:paraId="0B67C7D6" w14:textId="385DF2BD" w:rsidR="009B3B75" w:rsidRDefault="009B3B75" w:rsidP="009B3B75">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t>[</w:t>
      </w:r>
      <w:r w:rsidR="007B45EA">
        <w:rPr>
          <w:rFonts w:ascii="Times New Roman" w:hAnsi="Times New Roman" w:cs="Times New Roman" w:hint="eastAsia"/>
        </w:rPr>
        <w:t>6</w:t>
      </w:r>
      <w:r w:rsidRPr="00DB4E0A">
        <w:rPr>
          <w:rFonts w:ascii="Times New Roman" w:hAnsi="Times New Roman" w:cs="Times New Roman" w:hint="eastAsia"/>
        </w:rPr>
        <w:t>]</w:t>
      </w:r>
      <w:r w:rsidRPr="00DB4E0A">
        <w:rPr>
          <w:rFonts w:ascii="Times New Roman" w:hAnsi="Times New Roman" w:cs="Times New Roman"/>
        </w:rPr>
        <w:tab/>
      </w:r>
      <w:r w:rsidR="007B45EA" w:rsidRPr="007B45EA">
        <w:rPr>
          <w:rFonts w:ascii="Arial" w:hAnsi="Arial" w:cs="Arial"/>
          <w:color w:val="333333"/>
          <w:sz w:val="23"/>
          <w:szCs w:val="23"/>
          <w:shd w:val="clear" w:color="auto" w:fill="FFFFFF"/>
        </w:rPr>
        <w:t>M. Elkhodr, S. Shahrestani, and H. Cheung, ‘‘Emerging wireless technologies in the Internet of Things: A comparative study,’’ Int. J. Wireless Mobile Netw., vol. 8, no. 5, pp. 67–82, Oct. 2016.</w:t>
      </w:r>
    </w:p>
    <w:p w14:paraId="00DC543C" w14:textId="77E86493" w:rsidR="005C46F8" w:rsidRPr="005C46F8" w:rsidRDefault="005C46F8" w:rsidP="00B63EE3">
      <w:pPr>
        <w:autoSpaceDE w:val="0"/>
        <w:autoSpaceDN w:val="0"/>
        <w:adjustRightInd w:val="0"/>
        <w:ind w:left="720" w:hangingChars="300" w:hanging="720"/>
        <w:rPr>
          <w:rFonts w:ascii="Arial" w:hAnsi="Arial" w:cs="Arial"/>
          <w:noProof/>
          <w:color w:val="333333"/>
          <w:sz w:val="23"/>
          <w:szCs w:val="23"/>
          <w:shd w:val="clear" w:color="auto" w:fill="FFFFFF"/>
        </w:rPr>
      </w:pPr>
      <w:r w:rsidRPr="00DB4E0A">
        <w:rPr>
          <w:rFonts w:ascii="Times New Roman" w:hAnsi="Times New Roman" w:cs="Times New Roman" w:hint="eastAsia"/>
        </w:rPr>
        <w:t>[</w:t>
      </w:r>
      <w:r>
        <w:rPr>
          <w:rFonts w:ascii="Times New Roman" w:hAnsi="Times New Roman" w:cs="Times New Roman" w:hint="eastAsia"/>
        </w:rPr>
        <w:t>7</w:t>
      </w:r>
      <w:r w:rsidRPr="00DB4E0A">
        <w:rPr>
          <w:rFonts w:ascii="Times New Roman" w:hAnsi="Times New Roman" w:cs="Times New Roman" w:hint="eastAsia"/>
        </w:rPr>
        <w:t>]</w:t>
      </w:r>
      <w:r w:rsidRPr="00DB4E0A">
        <w:rPr>
          <w:rFonts w:ascii="Times New Roman" w:hAnsi="Times New Roman" w:cs="Times New Roman"/>
        </w:rPr>
        <w:tab/>
      </w:r>
      <w:r w:rsidR="00B63EE3" w:rsidRPr="00B63EE3">
        <w:rPr>
          <w:rFonts w:ascii="Arial" w:hAnsi="Arial" w:cs="Arial" w:hint="eastAsia"/>
          <w:noProof/>
          <w:color w:val="333333"/>
          <w:sz w:val="23"/>
          <w:szCs w:val="23"/>
          <w:shd w:val="clear" w:color="auto" w:fill="FFFFFF"/>
        </w:rPr>
        <w:t>Mitchell, A.</w:t>
      </w:r>
      <w:r w:rsidR="00B63EE3">
        <w:rPr>
          <w:rFonts w:ascii="Arial" w:hAnsi="Arial" w:cs="Arial" w:hint="eastAsia"/>
          <w:noProof/>
          <w:color w:val="333333"/>
          <w:sz w:val="23"/>
          <w:szCs w:val="23"/>
          <w:shd w:val="clear" w:color="auto" w:fill="FFFFFF"/>
        </w:rPr>
        <w:t xml:space="preserve"> </w:t>
      </w:r>
      <w:r w:rsidR="00B63EE3" w:rsidRPr="009B3B75">
        <w:rPr>
          <w:rFonts w:ascii="Arial" w:hAnsi="Arial" w:cs="Arial"/>
          <w:color w:val="333333"/>
          <w:sz w:val="23"/>
          <w:szCs w:val="23"/>
          <w:shd w:val="clear" w:color="auto" w:fill="FFFFFF"/>
        </w:rPr>
        <w:t>"</w:t>
      </w:r>
      <w:r w:rsidR="00B63EE3" w:rsidRPr="00B63EE3">
        <w:rPr>
          <w:rFonts w:ascii="Arial" w:hAnsi="Arial" w:cs="Arial" w:hint="eastAsia"/>
          <w:noProof/>
          <w:color w:val="333333"/>
          <w:sz w:val="23"/>
          <w:szCs w:val="23"/>
          <w:shd w:val="clear" w:color="auto" w:fill="FFFFFF"/>
        </w:rPr>
        <w:t>The ESRI Guide to GIS Analysis,</w:t>
      </w:r>
      <w:r w:rsidR="00B63EE3">
        <w:rPr>
          <w:rFonts w:ascii="Arial" w:hAnsi="Arial" w:cs="Arial" w:hint="eastAsia"/>
          <w:noProof/>
          <w:color w:val="333333"/>
          <w:sz w:val="23"/>
          <w:szCs w:val="23"/>
          <w:shd w:val="clear" w:color="auto" w:fill="FFFFFF"/>
        </w:rPr>
        <w:t xml:space="preserve"> Volume 2: Spatial Measurements </w:t>
      </w:r>
      <w:r w:rsidR="00B63EE3" w:rsidRPr="00B63EE3">
        <w:rPr>
          <w:rFonts w:ascii="Arial" w:hAnsi="Arial" w:cs="Arial" w:hint="eastAsia"/>
          <w:noProof/>
          <w:color w:val="333333"/>
          <w:sz w:val="23"/>
          <w:szCs w:val="23"/>
          <w:shd w:val="clear" w:color="auto" w:fill="FFFFFF"/>
        </w:rPr>
        <w:t xml:space="preserve">and </w:t>
      </w:r>
      <w:r w:rsidR="00B63EE3">
        <w:rPr>
          <w:rFonts w:ascii="Arial" w:hAnsi="Arial" w:cs="Arial" w:hint="eastAsia"/>
          <w:noProof/>
          <w:color w:val="333333"/>
          <w:sz w:val="23"/>
          <w:szCs w:val="23"/>
          <w:shd w:val="clear" w:color="auto" w:fill="FFFFFF"/>
        </w:rPr>
        <w:t>Statistics.Redlands: ESRI Press</w:t>
      </w:r>
      <w:r w:rsidR="00B63EE3" w:rsidRPr="009B3B75">
        <w:rPr>
          <w:rFonts w:ascii="Arial" w:hAnsi="Arial" w:cs="Arial"/>
          <w:color w:val="333333"/>
          <w:sz w:val="23"/>
          <w:szCs w:val="23"/>
          <w:shd w:val="clear" w:color="auto" w:fill="FFFFFF"/>
        </w:rPr>
        <w:t>"</w:t>
      </w:r>
      <w:r w:rsidR="00B63EE3">
        <w:rPr>
          <w:rFonts w:ascii="Arial" w:hAnsi="Arial" w:cs="Arial" w:hint="eastAsia"/>
          <w:noProof/>
          <w:color w:val="333333"/>
          <w:sz w:val="23"/>
          <w:szCs w:val="23"/>
          <w:shd w:val="clear" w:color="auto" w:fill="FFFFFF"/>
        </w:rPr>
        <w:t>, 2005</w:t>
      </w:r>
      <w:r w:rsidR="005802A7">
        <w:rPr>
          <w:rFonts w:ascii="Arial" w:hAnsi="Arial" w:cs="Arial" w:hint="eastAsia"/>
          <w:noProof/>
          <w:color w:val="333333"/>
          <w:sz w:val="23"/>
          <w:szCs w:val="23"/>
          <w:shd w:val="clear" w:color="auto" w:fill="FFFFFF"/>
        </w:rPr>
        <w:t>.</w:t>
      </w:r>
    </w:p>
    <w:p w14:paraId="0DE45399" w14:textId="7E76EC5D" w:rsidR="009B3B75" w:rsidRPr="005802A7" w:rsidRDefault="005802A7" w:rsidP="005802A7">
      <w:pPr>
        <w:autoSpaceDE w:val="0"/>
        <w:autoSpaceDN w:val="0"/>
        <w:adjustRightInd w:val="0"/>
        <w:ind w:left="720" w:hangingChars="300" w:hanging="720"/>
        <w:rPr>
          <w:rFonts w:ascii="Arial" w:hAnsi="Arial" w:cs="Arial"/>
          <w:noProof/>
          <w:color w:val="333333"/>
          <w:sz w:val="23"/>
          <w:szCs w:val="23"/>
          <w:shd w:val="clear" w:color="auto" w:fill="FFFFFF"/>
        </w:rPr>
      </w:pPr>
      <w:r w:rsidRPr="00DB4E0A">
        <w:rPr>
          <w:rFonts w:ascii="Times New Roman" w:hAnsi="Times New Roman" w:cs="Times New Roman" w:hint="eastAsia"/>
        </w:rPr>
        <w:t>[</w:t>
      </w:r>
      <w:r>
        <w:rPr>
          <w:rFonts w:ascii="Times New Roman" w:hAnsi="Times New Roman" w:cs="Times New Roman" w:hint="eastAsia"/>
        </w:rPr>
        <w:t>8</w:t>
      </w:r>
      <w:r w:rsidRPr="00DB4E0A">
        <w:rPr>
          <w:rFonts w:ascii="Times New Roman" w:hAnsi="Times New Roman" w:cs="Times New Roman" w:hint="eastAsia"/>
        </w:rPr>
        <w:t>]</w:t>
      </w:r>
      <w:r w:rsidRPr="00DB4E0A">
        <w:rPr>
          <w:rFonts w:ascii="Times New Roman" w:hAnsi="Times New Roman" w:cs="Times New Roman"/>
        </w:rPr>
        <w:tab/>
      </w:r>
      <w:r w:rsidRPr="00843596">
        <w:rPr>
          <w:rFonts w:ascii="Arial" w:hAnsi="Arial" w:cs="Arial" w:hint="eastAsia"/>
          <w:noProof/>
          <w:color w:val="333333"/>
          <w:sz w:val="23"/>
          <w:szCs w:val="23"/>
          <w:shd w:val="clear" w:color="auto" w:fill="FFFFFF"/>
        </w:rPr>
        <w:t>溫在弘</w:t>
      </w:r>
      <w:r w:rsidRPr="00843596">
        <w:rPr>
          <w:rFonts w:ascii="Arial" w:hAnsi="Arial" w:cs="Arial" w:hint="eastAsia"/>
          <w:noProof/>
          <w:color w:val="333333"/>
          <w:sz w:val="23"/>
          <w:szCs w:val="23"/>
          <w:shd w:val="clear" w:color="auto" w:fill="FFFFFF"/>
        </w:rPr>
        <w:t xml:space="preserve">, </w:t>
      </w:r>
      <w:r w:rsidRPr="00843596">
        <w:rPr>
          <w:rFonts w:ascii="Arial" w:hAnsi="Arial" w:cs="Arial" w:hint="eastAsia"/>
          <w:noProof/>
          <w:color w:val="333333"/>
          <w:sz w:val="23"/>
          <w:szCs w:val="23"/>
          <w:shd w:val="clear" w:color="auto" w:fill="FFFFFF"/>
        </w:rPr>
        <w:t>劉擇昌</w:t>
      </w:r>
      <w:r w:rsidRPr="00843596">
        <w:rPr>
          <w:rFonts w:ascii="Arial" w:hAnsi="Arial" w:cs="Arial" w:hint="eastAsia"/>
          <w:noProof/>
          <w:color w:val="333333"/>
          <w:sz w:val="23"/>
          <w:szCs w:val="23"/>
          <w:shd w:val="clear" w:color="auto" w:fill="FFFFFF"/>
        </w:rPr>
        <w:t xml:space="preserve">, </w:t>
      </w:r>
      <w:r w:rsidRPr="00843596">
        <w:rPr>
          <w:rFonts w:ascii="Arial" w:hAnsi="Arial" w:cs="Arial" w:hint="eastAsia"/>
          <w:noProof/>
          <w:color w:val="333333"/>
          <w:sz w:val="23"/>
          <w:szCs w:val="23"/>
          <w:shd w:val="clear" w:color="auto" w:fill="FFFFFF"/>
        </w:rPr>
        <w:t>林民浩</w:t>
      </w:r>
      <w:r w:rsidRPr="00843596">
        <w:rPr>
          <w:rFonts w:ascii="Arial" w:hAnsi="Arial" w:cs="Arial" w:hint="eastAsia"/>
          <w:noProof/>
          <w:color w:val="333333"/>
          <w:sz w:val="23"/>
          <w:szCs w:val="23"/>
          <w:shd w:val="clear" w:color="auto" w:fill="FFFFFF"/>
        </w:rPr>
        <w:t xml:space="preserve">, </w:t>
      </w:r>
      <w:r w:rsidRPr="00843596">
        <w:rPr>
          <w:rFonts w:ascii="Arial" w:hAnsi="Arial" w:cs="Arial"/>
          <w:noProof/>
          <w:color w:val="333333"/>
          <w:sz w:val="23"/>
          <w:szCs w:val="23"/>
          <w:shd w:val="clear" w:color="auto" w:fill="FFFFFF"/>
        </w:rPr>
        <w:t>"</w:t>
      </w:r>
      <w:r w:rsidRPr="005802A7">
        <w:rPr>
          <w:rFonts w:ascii="Arial" w:hAnsi="Arial" w:cs="Arial" w:hint="eastAsia"/>
          <w:noProof/>
          <w:color w:val="333333"/>
          <w:sz w:val="23"/>
          <w:szCs w:val="23"/>
          <w:shd w:val="clear" w:color="auto" w:fill="FFFFFF"/>
        </w:rPr>
        <w:t>犯罪地圖繪製與熱區分析方法及其應用：以</w:t>
      </w:r>
      <w:r w:rsidRPr="005802A7">
        <w:rPr>
          <w:rFonts w:ascii="Arial" w:hAnsi="Arial" w:cs="Arial"/>
          <w:noProof/>
          <w:color w:val="333333"/>
          <w:sz w:val="23"/>
          <w:szCs w:val="23"/>
          <w:shd w:val="clear" w:color="auto" w:fill="FFFFFF"/>
        </w:rPr>
        <w:t>1998~2007</w:t>
      </w:r>
      <w:r w:rsidRPr="005802A7">
        <w:rPr>
          <w:rFonts w:ascii="Arial" w:hAnsi="Arial" w:cs="Arial" w:hint="eastAsia"/>
          <w:noProof/>
          <w:color w:val="333333"/>
          <w:sz w:val="23"/>
          <w:szCs w:val="23"/>
          <w:shd w:val="clear" w:color="auto" w:fill="FFFFFF"/>
        </w:rPr>
        <w:t>年台北市住宅竊盜犯罪為例</w:t>
      </w:r>
      <w:r w:rsidRPr="00843596">
        <w:rPr>
          <w:rFonts w:ascii="Arial" w:hAnsi="Arial" w:cs="Arial"/>
          <w:noProof/>
          <w:color w:val="333333"/>
          <w:sz w:val="23"/>
          <w:szCs w:val="23"/>
          <w:shd w:val="clear" w:color="auto" w:fill="FFFFFF"/>
        </w:rPr>
        <w:t>"</w:t>
      </w:r>
      <w:r w:rsidRPr="00843596">
        <w:rPr>
          <w:rFonts w:ascii="Arial" w:hAnsi="Arial" w:cs="Arial" w:hint="eastAsia"/>
          <w:noProof/>
          <w:color w:val="333333"/>
          <w:sz w:val="23"/>
          <w:szCs w:val="23"/>
          <w:shd w:val="clear" w:color="auto" w:fill="FFFFFF"/>
        </w:rPr>
        <w:t xml:space="preserve">, </w:t>
      </w:r>
      <w:r w:rsidRPr="00843596">
        <w:rPr>
          <w:rFonts w:ascii="Arial" w:hAnsi="Arial" w:cs="Arial" w:hint="eastAsia"/>
          <w:noProof/>
          <w:color w:val="333333"/>
          <w:sz w:val="23"/>
          <w:szCs w:val="23"/>
          <w:shd w:val="clear" w:color="auto" w:fill="FFFFFF"/>
        </w:rPr>
        <w:t>地理研究第</w:t>
      </w:r>
      <w:r w:rsidRPr="00843596">
        <w:rPr>
          <w:rFonts w:ascii="Arial" w:hAnsi="Arial" w:cs="Arial" w:hint="eastAsia"/>
          <w:noProof/>
          <w:color w:val="333333"/>
          <w:sz w:val="23"/>
          <w:szCs w:val="23"/>
          <w:shd w:val="clear" w:color="auto" w:fill="FFFFFF"/>
        </w:rPr>
        <w:t>52</w:t>
      </w:r>
      <w:r w:rsidRPr="00843596">
        <w:rPr>
          <w:rFonts w:ascii="Arial" w:hAnsi="Arial" w:cs="Arial" w:hint="eastAsia"/>
          <w:noProof/>
          <w:color w:val="333333"/>
          <w:sz w:val="23"/>
          <w:szCs w:val="23"/>
          <w:shd w:val="clear" w:color="auto" w:fill="FFFFFF"/>
        </w:rPr>
        <w:t>期</w:t>
      </w:r>
      <w:r w:rsidRPr="00843596">
        <w:rPr>
          <w:rFonts w:ascii="Arial" w:hAnsi="Arial" w:cs="Arial" w:hint="eastAsia"/>
          <w:noProof/>
          <w:color w:val="333333"/>
          <w:sz w:val="23"/>
          <w:szCs w:val="23"/>
          <w:shd w:val="clear" w:color="auto" w:fill="FFFFFF"/>
        </w:rPr>
        <w:t xml:space="preserve">, </w:t>
      </w:r>
      <w:r>
        <w:rPr>
          <w:rFonts w:ascii="Arial" w:hAnsi="Arial" w:cs="Arial" w:hint="eastAsia"/>
          <w:noProof/>
          <w:color w:val="333333"/>
          <w:sz w:val="23"/>
          <w:szCs w:val="23"/>
          <w:shd w:val="clear" w:color="auto" w:fill="FFFFFF"/>
        </w:rPr>
        <w:t>p. 43</w:t>
      </w:r>
      <w:r w:rsidRPr="00B93193">
        <w:rPr>
          <w:rFonts w:ascii="Arial" w:hAnsi="Arial" w:cs="Arial"/>
          <w:noProof/>
          <w:color w:val="333333"/>
          <w:sz w:val="23"/>
          <w:szCs w:val="23"/>
          <w:shd w:val="clear" w:color="auto" w:fill="FFFFFF"/>
        </w:rPr>
        <w:t>–</w:t>
      </w:r>
      <w:r>
        <w:rPr>
          <w:rFonts w:ascii="Arial" w:hAnsi="Arial" w:cs="Arial" w:hint="eastAsia"/>
          <w:noProof/>
          <w:color w:val="333333"/>
          <w:sz w:val="23"/>
          <w:szCs w:val="23"/>
          <w:shd w:val="clear" w:color="auto" w:fill="FFFFFF"/>
        </w:rPr>
        <w:t>63, 2010.</w:t>
      </w:r>
    </w:p>
    <w:p w14:paraId="7B9EE204" w14:textId="144CF49A" w:rsidR="004B2C08" w:rsidRPr="0026735D" w:rsidRDefault="00B93193" w:rsidP="0026735D">
      <w:pPr>
        <w:pStyle w:val="EndNoteBibliography"/>
        <w:ind w:left="720" w:hanging="720"/>
        <w:jc w:val="both"/>
        <w:rPr>
          <w:rFonts w:ascii="Arial" w:hAnsi="Arial" w:cs="Arial"/>
          <w:color w:val="333333"/>
          <w:sz w:val="23"/>
          <w:szCs w:val="23"/>
          <w:shd w:val="clear" w:color="auto" w:fill="FFFFFF"/>
        </w:rPr>
      </w:pPr>
      <w:r w:rsidRPr="00DB4E0A">
        <w:rPr>
          <w:rFonts w:ascii="Times New Roman" w:hAnsi="Times New Roman" w:cs="Times New Roman" w:hint="eastAsia"/>
        </w:rPr>
        <w:t>[</w:t>
      </w:r>
      <w:r w:rsidR="005802A7">
        <w:rPr>
          <w:rFonts w:ascii="Times New Roman" w:hAnsi="Times New Roman" w:cs="Times New Roman" w:hint="eastAsia"/>
        </w:rPr>
        <w:t>9</w:t>
      </w:r>
      <w:r w:rsidRPr="00DB4E0A">
        <w:rPr>
          <w:rFonts w:ascii="Times New Roman" w:hAnsi="Times New Roman" w:cs="Times New Roman" w:hint="eastAsia"/>
        </w:rPr>
        <w:t>]</w:t>
      </w:r>
      <w:r w:rsidRPr="00DB4E0A">
        <w:rPr>
          <w:rFonts w:ascii="Times New Roman" w:hAnsi="Times New Roman" w:cs="Times New Roman"/>
        </w:rPr>
        <w:tab/>
      </w:r>
      <w:r>
        <w:rPr>
          <w:rFonts w:ascii="Arial" w:hAnsi="Arial" w:cs="Arial" w:hint="eastAsia"/>
          <w:color w:val="333333"/>
          <w:sz w:val="23"/>
          <w:szCs w:val="23"/>
          <w:shd w:val="clear" w:color="auto" w:fill="FFFFFF"/>
        </w:rPr>
        <w:t>簡志龍</w:t>
      </w:r>
      <w:r>
        <w:rPr>
          <w:rFonts w:ascii="Arial" w:hAnsi="Arial" w:cs="Arial" w:hint="eastAsia"/>
          <w:color w:val="333333"/>
          <w:sz w:val="23"/>
          <w:szCs w:val="23"/>
          <w:shd w:val="clear" w:color="auto" w:fill="FFFFFF"/>
        </w:rPr>
        <w:t xml:space="preserve">,  </w:t>
      </w:r>
      <w:r w:rsidRPr="00843596">
        <w:rPr>
          <w:rFonts w:ascii="Arial" w:hAnsi="Arial" w:cs="Arial"/>
          <w:color w:val="333333"/>
          <w:sz w:val="23"/>
          <w:szCs w:val="23"/>
          <w:shd w:val="clear" w:color="auto" w:fill="FFFFFF"/>
        </w:rPr>
        <w:t>"</w:t>
      </w:r>
      <w:r w:rsidRPr="00843596">
        <w:rPr>
          <w:rFonts w:ascii="Arial" w:hAnsi="Arial" w:cs="Arial" w:hint="eastAsia"/>
          <w:color w:val="333333"/>
          <w:sz w:val="23"/>
          <w:szCs w:val="23"/>
          <w:shd w:val="clear" w:color="auto" w:fill="FFFFFF"/>
        </w:rPr>
        <w:t>正確的運動觀念</w:t>
      </w:r>
      <w:r w:rsidRPr="00843596">
        <w:rPr>
          <w:rFonts w:ascii="Arial" w:hAnsi="Arial" w:cs="Arial"/>
          <w:color w:val="333333"/>
          <w:sz w:val="23"/>
          <w:szCs w:val="23"/>
          <w:shd w:val="clear" w:color="auto" w:fill="FFFFFF"/>
        </w:rPr>
        <w:t>"</w:t>
      </w:r>
      <w:r w:rsidRPr="00B93193">
        <w:rPr>
          <w:rFonts w:ascii="Arial" w:hAnsi="Arial" w:cs="Arial" w:hint="eastAsia"/>
          <w:color w:val="333333"/>
          <w:sz w:val="23"/>
          <w:szCs w:val="23"/>
          <w:shd w:val="clear" w:color="auto" w:fill="FFFFFF"/>
        </w:rPr>
        <w:t xml:space="preserve">, </w:t>
      </w:r>
      <w:r w:rsidRPr="00B93193">
        <w:rPr>
          <w:rFonts w:ascii="Arial" w:hAnsi="Arial" w:cs="Arial" w:hint="eastAsia"/>
          <w:color w:val="333333"/>
          <w:sz w:val="23"/>
          <w:szCs w:val="23"/>
          <w:shd w:val="clear" w:color="auto" w:fill="FFFFFF"/>
        </w:rPr>
        <w:t>暨大健美可樂鋪第十二堂課</w:t>
      </w:r>
      <w:r>
        <w:rPr>
          <w:rFonts w:ascii="Arial" w:hAnsi="Arial" w:cs="Arial" w:hint="eastAsia"/>
          <w:color w:val="333333"/>
          <w:sz w:val="23"/>
          <w:szCs w:val="23"/>
          <w:shd w:val="clear" w:color="auto" w:fill="FFFFFF"/>
        </w:rPr>
        <w:t>, p. 1</w:t>
      </w:r>
      <w:r w:rsidRPr="00B93193">
        <w:rPr>
          <w:rFonts w:ascii="Arial" w:hAnsi="Arial" w:cs="Arial"/>
          <w:color w:val="333333"/>
          <w:sz w:val="23"/>
          <w:szCs w:val="23"/>
          <w:shd w:val="clear" w:color="auto" w:fill="FFFFFF"/>
        </w:rPr>
        <w:t>–</w:t>
      </w:r>
      <w:r>
        <w:rPr>
          <w:rFonts w:ascii="Arial" w:hAnsi="Arial" w:cs="Arial" w:hint="eastAsia"/>
          <w:color w:val="333333"/>
          <w:sz w:val="23"/>
          <w:szCs w:val="23"/>
          <w:shd w:val="clear" w:color="auto" w:fill="FFFFFF"/>
        </w:rPr>
        <w:t xml:space="preserve">5, </w:t>
      </w:r>
      <w:r w:rsidR="00113727">
        <w:rPr>
          <w:rFonts w:ascii="Arial" w:hAnsi="Arial" w:cs="Arial" w:hint="eastAsia"/>
          <w:color w:val="333333"/>
          <w:sz w:val="23"/>
          <w:szCs w:val="23"/>
          <w:shd w:val="clear" w:color="auto" w:fill="FFFFFF"/>
        </w:rPr>
        <w:t>2010</w:t>
      </w:r>
      <w:r w:rsidR="005802A7">
        <w:rPr>
          <w:rFonts w:ascii="Arial" w:hAnsi="Arial" w:cs="Arial" w:hint="eastAsia"/>
          <w:color w:val="333333"/>
          <w:sz w:val="23"/>
          <w:szCs w:val="23"/>
          <w:shd w:val="clear" w:color="auto" w:fill="FFFFFF"/>
        </w:rPr>
        <w:t>.</w:t>
      </w:r>
    </w:p>
    <w:p w14:paraId="5A5B2717" w14:textId="77777777" w:rsidR="004B2D29" w:rsidRDefault="09B611C0" w:rsidP="004B2D29">
      <w:pPr>
        <w:jc w:val="both"/>
        <w:rPr>
          <w:rFonts w:ascii="Times New Roman" w:eastAsia="標楷體" w:hAnsi="Times New Roman"/>
        </w:rPr>
      </w:pPr>
      <w:r w:rsidRPr="005F0101">
        <w:rPr>
          <w:rFonts w:ascii="Times New Roman" w:eastAsia="標楷體" w:hAnsi="Times New Roman" w:cs="標楷體"/>
          <w:b/>
          <w:bCs/>
          <w:szCs w:val="24"/>
        </w:rPr>
        <w:t>七</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w:t>
      </w:r>
      <w:r w:rsidRPr="005F0101">
        <w:rPr>
          <w:rFonts w:ascii="Times New Roman" w:eastAsia="標楷體" w:hAnsi="Times New Roman" w:cs="標楷體"/>
          <w:b/>
          <w:bCs/>
          <w:szCs w:val="24"/>
        </w:rPr>
        <w:t xml:space="preserve"> </w:t>
      </w:r>
      <w:r w:rsidRPr="005F0101">
        <w:rPr>
          <w:rFonts w:ascii="Times New Roman" w:eastAsia="標楷體" w:hAnsi="Times New Roman" w:cs="標楷體"/>
          <w:b/>
          <w:bCs/>
          <w:szCs w:val="24"/>
        </w:rPr>
        <w:t>需要指導教授指導內容</w:t>
      </w:r>
    </w:p>
    <w:p w14:paraId="51D47B78" w14:textId="1E28A885" w:rsidR="6E38F6FE" w:rsidRPr="005F0101" w:rsidRDefault="00825380" w:rsidP="00AE0D8C">
      <w:pPr>
        <w:ind w:firstLine="480"/>
        <w:jc w:val="both"/>
        <w:rPr>
          <w:rFonts w:ascii="Times New Roman" w:eastAsia="標楷體" w:hAnsi="Times New Roman"/>
        </w:rPr>
      </w:pPr>
      <w:r>
        <w:rPr>
          <w:rFonts w:ascii="Times New Roman" w:eastAsia="標楷體" w:hAnsi="Times New Roman" w:cs="標楷體"/>
          <w:szCs w:val="24"/>
        </w:rPr>
        <w:t>本計畫主要是設計一套</w:t>
      </w:r>
      <w:r w:rsidR="005E36A1">
        <w:rPr>
          <w:rFonts w:ascii="Times New Roman" w:eastAsia="標楷體" w:hAnsi="Times New Roman" w:cs="標楷體" w:hint="eastAsia"/>
          <w:szCs w:val="24"/>
        </w:rPr>
        <w:t>健康管理系統，以運動手環蒐集生理資訊為基礎，利用</w:t>
      </w:r>
      <w:r w:rsidR="005E36A1">
        <w:rPr>
          <w:rFonts w:ascii="Times New Roman" w:eastAsia="標楷體" w:hAnsi="Times New Roman" w:cs="標楷體" w:hint="eastAsia"/>
          <w:szCs w:val="24"/>
        </w:rPr>
        <w:t>BLE</w:t>
      </w:r>
      <w:r w:rsidR="005E36A1">
        <w:rPr>
          <w:rFonts w:ascii="Times New Roman" w:eastAsia="標楷體" w:hAnsi="Times New Roman" w:cs="標楷體" w:hint="eastAsia"/>
          <w:szCs w:val="24"/>
        </w:rPr>
        <w:t>與手機通訊再藉由網路將資料傳送到伺服器，</w:t>
      </w:r>
      <w:r w:rsidR="00892B98">
        <w:rPr>
          <w:rFonts w:ascii="Times New Roman" w:eastAsia="標楷體" w:hAnsi="Times New Roman" w:cs="標楷體" w:hint="eastAsia"/>
          <w:szCs w:val="24"/>
        </w:rPr>
        <w:t>UI</w:t>
      </w:r>
      <w:r w:rsidR="00892B98">
        <w:rPr>
          <w:rFonts w:ascii="Times New Roman" w:eastAsia="標楷體" w:hAnsi="Times New Roman" w:cs="標楷體" w:hint="eastAsia"/>
          <w:szCs w:val="24"/>
        </w:rPr>
        <w:t>介面會呈現各項資料分析的結果，也利用這些分析結果預防運動傷害的發生</w:t>
      </w:r>
      <w:r w:rsidR="6E38F6FE" w:rsidRPr="005F0101">
        <w:rPr>
          <w:rFonts w:ascii="Times New Roman" w:eastAsia="標楷體" w:hAnsi="Times New Roman" w:cs="標楷體"/>
          <w:szCs w:val="24"/>
        </w:rPr>
        <w:t>。然而，</w:t>
      </w:r>
      <w:r w:rsidR="005E36A1">
        <w:rPr>
          <w:rFonts w:ascii="Times New Roman" w:eastAsia="標楷體" w:hAnsi="Times New Roman" w:cs="標楷體"/>
          <w:szCs w:val="24"/>
        </w:rPr>
        <w:t>在本計劃的執行過程中，</w:t>
      </w:r>
      <w:r w:rsidR="6E38F6FE" w:rsidRPr="005F0101">
        <w:rPr>
          <w:rFonts w:ascii="Times New Roman" w:eastAsia="標楷體" w:hAnsi="Times New Roman" w:cs="標楷體"/>
          <w:szCs w:val="24"/>
        </w:rPr>
        <w:t>會有下列幾項需要指導老師的指導：</w:t>
      </w:r>
    </w:p>
    <w:p w14:paraId="0F4052F2" w14:textId="26D9883F" w:rsidR="6E38F6FE" w:rsidRPr="00FC2471" w:rsidRDefault="6E38F6FE" w:rsidP="006405C6">
      <w:pPr>
        <w:pStyle w:val="a3"/>
        <w:numPr>
          <w:ilvl w:val="0"/>
          <w:numId w:val="1"/>
        </w:numPr>
        <w:jc w:val="both"/>
        <w:rPr>
          <w:rFonts w:ascii="Times New Roman" w:eastAsia="標楷體" w:hAnsi="Times New Roman"/>
        </w:rPr>
      </w:pPr>
      <w:r w:rsidRPr="00FC2471">
        <w:rPr>
          <w:rFonts w:ascii="Times New Roman" w:eastAsia="標楷體" w:hAnsi="Times New Roman" w:cs="標楷體"/>
          <w:szCs w:val="24"/>
        </w:rPr>
        <w:t>研究論文的收集與研讀</w:t>
      </w:r>
    </w:p>
    <w:p w14:paraId="36C14F39" w14:textId="64684104" w:rsidR="6E38F6FE" w:rsidRDefault="005E36A1" w:rsidP="005E146F">
      <w:pPr>
        <w:ind w:firstLine="480"/>
        <w:jc w:val="both"/>
        <w:rPr>
          <w:rFonts w:ascii="Times New Roman" w:eastAsia="標楷體" w:hAnsi="Times New Roman" w:cs="標楷體"/>
          <w:szCs w:val="24"/>
        </w:rPr>
      </w:pPr>
      <w:r>
        <w:rPr>
          <w:rFonts w:ascii="Times New Roman" w:eastAsia="標楷體" w:hAnsi="Times New Roman" w:cs="標楷體"/>
          <w:szCs w:val="24"/>
        </w:rPr>
        <w:t>在執行本計畫的首要步驟及事先收集</w:t>
      </w:r>
      <w:r>
        <w:rPr>
          <w:rFonts w:ascii="Times New Roman" w:eastAsia="標楷體" w:hAnsi="Times New Roman" w:cs="標楷體" w:hint="eastAsia"/>
          <w:szCs w:val="24"/>
        </w:rPr>
        <w:t>關於健康管理系統</w:t>
      </w:r>
      <w:r w:rsidR="00CD7970">
        <w:rPr>
          <w:rFonts w:ascii="Times New Roman" w:eastAsia="標楷體" w:hAnsi="Times New Roman" w:cs="標楷體" w:hint="eastAsia"/>
          <w:szCs w:val="24"/>
        </w:rPr>
        <w:t>現有的資料以及研讀資料分析與機器學習的相關知識</w:t>
      </w:r>
      <w:r w:rsidR="6E38F6FE" w:rsidRPr="005F0101">
        <w:rPr>
          <w:rFonts w:ascii="Times New Roman" w:eastAsia="標楷體" w:hAnsi="Times New Roman" w:cs="標楷體"/>
          <w:szCs w:val="24"/>
        </w:rPr>
        <w:t>，研讀的過程中若遇到困難與不解時，亦需要陳老師從旁協助了解資料的要義與提點。</w:t>
      </w:r>
    </w:p>
    <w:p w14:paraId="334B6C58" w14:textId="77777777" w:rsidR="00190AB6" w:rsidRPr="00FC2471" w:rsidRDefault="00190AB6" w:rsidP="006405C6">
      <w:pPr>
        <w:pStyle w:val="a3"/>
        <w:numPr>
          <w:ilvl w:val="0"/>
          <w:numId w:val="1"/>
        </w:numPr>
        <w:jc w:val="both"/>
        <w:rPr>
          <w:rFonts w:ascii="Times New Roman" w:eastAsia="標楷體" w:hAnsi="Times New Roman" w:cs="標楷體"/>
          <w:szCs w:val="24"/>
        </w:rPr>
      </w:pPr>
      <w:r w:rsidRPr="00FC2471">
        <w:rPr>
          <w:rFonts w:ascii="Times New Roman" w:eastAsia="標楷體" w:hAnsi="Times New Roman" w:cs="標楷體"/>
          <w:szCs w:val="24"/>
        </w:rPr>
        <w:t>無線通訊技術應用及實踐</w:t>
      </w:r>
    </w:p>
    <w:p w14:paraId="732A27F2" w14:textId="14562BE9" w:rsidR="00190AB6" w:rsidRPr="00190AB6" w:rsidRDefault="00190AB6" w:rsidP="00190AB6">
      <w:pPr>
        <w:ind w:firstLine="480"/>
        <w:jc w:val="both"/>
        <w:rPr>
          <w:rFonts w:ascii="Times New Roman" w:eastAsia="標楷體" w:hAnsi="Times New Roman"/>
        </w:rPr>
      </w:pPr>
      <w:r w:rsidRPr="005F0101">
        <w:rPr>
          <w:rFonts w:ascii="Times New Roman" w:eastAsia="標楷體" w:hAnsi="Times New Roman" w:cs="標楷體"/>
          <w:szCs w:val="24"/>
        </w:rPr>
        <w:t>由於</w:t>
      </w:r>
      <w:r w:rsidR="00132AEE">
        <w:rPr>
          <w:rFonts w:ascii="Times New Roman" w:eastAsia="標楷體" w:hAnsi="Times New Roman" w:cs="標楷體" w:hint="eastAsia"/>
          <w:szCs w:val="24"/>
        </w:rPr>
        <w:t>NB-Io</w:t>
      </w:r>
      <w:r>
        <w:rPr>
          <w:rFonts w:ascii="Times New Roman" w:eastAsia="標楷體" w:hAnsi="Times New Roman" w:cs="標楷體" w:hint="eastAsia"/>
          <w:szCs w:val="24"/>
        </w:rPr>
        <w:t>T</w:t>
      </w:r>
      <w:r w:rsidRPr="005F0101">
        <w:rPr>
          <w:rFonts w:ascii="Times New Roman" w:eastAsia="標楷體" w:hAnsi="Times New Roman" w:cs="標楷體"/>
          <w:szCs w:val="24"/>
        </w:rPr>
        <w:t>與</w:t>
      </w:r>
      <w:r>
        <w:rPr>
          <w:rFonts w:ascii="Times New Roman" w:eastAsia="標楷體" w:hAnsi="Times New Roman" w:cs="標楷體" w:hint="eastAsia"/>
          <w:szCs w:val="24"/>
        </w:rPr>
        <w:t>WiFi</w:t>
      </w:r>
      <w:r w:rsidRPr="005F0101">
        <w:rPr>
          <w:rFonts w:ascii="Times New Roman" w:eastAsia="標楷體" w:hAnsi="Times New Roman" w:cs="標楷體"/>
          <w:szCs w:val="24"/>
        </w:rPr>
        <w:t>、</w:t>
      </w:r>
      <w:r w:rsidRPr="005F0101">
        <w:rPr>
          <w:rFonts w:ascii="Times New Roman" w:eastAsia="標楷體" w:hAnsi="Times New Roman" w:cs="標楷體"/>
          <w:szCs w:val="24"/>
        </w:rPr>
        <w:t>4G</w:t>
      </w:r>
      <w:r w:rsidRPr="005F0101">
        <w:rPr>
          <w:rFonts w:ascii="Times New Roman" w:eastAsia="標楷體" w:hAnsi="Times New Roman" w:cs="標楷體"/>
          <w:szCs w:val="24"/>
        </w:rPr>
        <w:t>網路比起來為較新創的無線網路，在決定使用</w:t>
      </w:r>
      <w:r w:rsidR="00132AEE">
        <w:rPr>
          <w:rFonts w:ascii="Times New Roman" w:eastAsia="標楷體" w:hAnsi="Times New Roman" w:cs="標楷體" w:hint="eastAsia"/>
          <w:szCs w:val="24"/>
        </w:rPr>
        <w:t>NB-Io</w:t>
      </w:r>
      <w:r>
        <w:rPr>
          <w:rFonts w:ascii="Times New Roman" w:eastAsia="標楷體" w:hAnsi="Times New Roman" w:cs="標楷體" w:hint="eastAsia"/>
          <w:szCs w:val="24"/>
        </w:rPr>
        <w:t>T</w:t>
      </w:r>
      <w:r w:rsidRPr="005F0101">
        <w:rPr>
          <w:rFonts w:ascii="Times New Roman" w:eastAsia="標楷體" w:hAnsi="Times New Roman" w:cs="標楷體"/>
          <w:szCs w:val="24"/>
        </w:rPr>
        <w:t>作為本計畫的通訊手段時需要與老師溝通此網路的優缺點，以及應用題目的合理性亦需要老師的指導。</w:t>
      </w:r>
    </w:p>
    <w:p w14:paraId="6C09B209" w14:textId="7B853814" w:rsidR="6E38F6FE" w:rsidRPr="00FC2471" w:rsidRDefault="6E38F6FE" w:rsidP="006405C6">
      <w:pPr>
        <w:pStyle w:val="a3"/>
        <w:numPr>
          <w:ilvl w:val="0"/>
          <w:numId w:val="1"/>
        </w:numPr>
        <w:jc w:val="both"/>
        <w:rPr>
          <w:rFonts w:ascii="Times New Roman" w:eastAsia="標楷體" w:hAnsi="Times New Roman" w:cs="標楷體"/>
          <w:szCs w:val="24"/>
        </w:rPr>
      </w:pPr>
      <w:r w:rsidRPr="00FC2471">
        <w:rPr>
          <w:rFonts w:ascii="Times New Roman" w:eastAsia="標楷體" w:hAnsi="Times New Roman" w:cs="標楷體"/>
          <w:szCs w:val="24"/>
        </w:rPr>
        <w:t>實作環境的架設</w:t>
      </w:r>
    </w:p>
    <w:p w14:paraId="4AA225F7" w14:textId="364FCA69" w:rsidR="6E38F6FE" w:rsidRPr="005F0101" w:rsidRDefault="6E38F6FE" w:rsidP="001C6D74">
      <w:pPr>
        <w:ind w:firstLine="480"/>
        <w:jc w:val="both"/>
        <w:rPr>
          <w:rFonts w:ascii="Times New Roman" w:eastAsia="標楷體" w:hAnsi="Times New Roman"/>
        </w:rPr>
      </w:pPr>
      <w:r w:rsidRPr="005F0101">
        <w:rPr>
          <w:rFonts w:ascii="Times New Roman" w:eastAsia="標楷體" w:hAnsi="Times New Roman" w:cs="標楷體"/>
          <w:szCs w:val="24"/>
        </w:rPr>
        <w:t>為了建構出適合本計劃進行的環境，關於</w:t>
      </w:r>
      <w:r w:rsidR="005E146F">
        <w:rPr>
          <w:rFonts w:ascii="Times New Roman" w:eastAsia="標楷體" w:hAnsi="Times New Roman" w:cs="標楷體" w:hint="eastAsia"/>
          <w:szCs w:val="24"/>
        </w:rPr>
        <w:t>伺服器與資料庫的建置、運動手環的開發、深度學習的訓練環境</w:t>
      </w:r>
      <w:r w:rsidR="00132AEE">
        <w:rPr>
          <w:rFonts w:ascii="Times New Roman" w:eastAsia="標楷體" w:hAnsi="Times New Roman" w:cs="標楷體"/>
          <w:szCs w:val="24"/>
        </w:rPr>
        <w:t>，必須</w:t>
      </w:r>
      <w:r w:rsidRPr="005F0101">
        <w:rPr>
          <w:rFonts w:ascii="Times New Roman" w:eastAsia="標楷體" w:hAnsi="Times New Roman" w:cs="標楷體"/>
          <w:szCs w:val="24"/>
        </w:rPr>
        <w:t>充分了解，才能將其一一結合並運用在本次研究。相信在老師的指導下，可以順利架設研究的實驗環境，並了解各個設備的功能與用法。</w:t>
      </w:r>
    </w:p>
    <w:p w14:paraId="37350755" w14:textId="69A18F1C" w:rsidR="6E38F6FE" w:rsidRPr="00FC2471" w:rsidRDefault="6E38F6FE" w:rsidP="006405C6">
      <w:pPr>
        <w:pStyle w:val="a3"/>
        <w:numPr>
          <w:ilvl w:val="0"/>
          <w:numId w:val="1"/>
        </w:numPr>
        <w:jc w:val="both"/>
        <w:rPr>
          <w:rFonts w:ascii="Times New Roman" w:eastAsia="標楷體" w:hAnsi="Times New Roman"/>
        </w:rPr>
      </w:pPr>
      <w:r w:rsidRPr="00FC2471">
        <w:rPr>
          <w:rFonts w:ascii="Times New Roman" w:eastAsia="標楷體" w:hAnsi="Times New Roman" w:cs="標楷體"/>
          <w:szCs w:val="24"/>
        </w:rPr>
        <w:t>進度的控制、調整與掌握</w:t>
      </w:r>
    </w:p>
    <w:p w14:paraId="345D2AD5" w14:textId="2F991B9E" w:rsidR="6E38F6FE" w:rsidRPr="005F0101" w:rsidRDefault="6E38F6FE" w:rsidP="001C6D74">
      <w:pPr>
        <w:ind w:firstLine="480"/>
        <w:jc w:val="both"/>
        <w:rPr>
          <w:rFonts w:ascii="Times New Roman" w:eastAsia="標楷體" w:hAnsi="Times New Roman"/>
        </w:rPr>
      </w:pPr>
      <w:r w:rsidRPr="005F0101">
        <w:rPr>
          <w:rFonts w:ascii="Times New Roman" w:eastAsia="標楷體" w:hAnsi="Times New Roman" w:cs="標楷體"/>
          <w:szCs w:val="24"/>
        </w:rPr>
        <w:t>陳老師對於專題的研究進行經驗豐富，對於研究計畫的執行速度和其他事項的掌</w:t>
      </w:r>
      <w:r w:rsidR="00C93801">
        <w:rPr>
          <w:rFonts w:ascii="Times New Roman" w:eastAsia="標楷體" w:hAnsi="Times New Roman" w:cs="標楷體"/>
          <w:szCs w:val="24"/>
        </w:rPr>
        <w:t>握，需要藉由陳老師的指導與規範，使得本計畫能夠處於掌握之中，並</w:t>
      </w:r>
      <w:r w:rsidR="00C93801">
        <w:rPr>
          <w:rFonts w:ascii="Times New Roman" w:eastAsia="標楷體" w:hAnsi="Times New Roman" w:cs="標楷體" w:hint="eastAsia"/>
          <w:szCs w:val="24"/>
        </w:rPr>
        <w:t>能</w:t>
      </w:r>
      <w:r w:rsidRPr="005F0101">
        <w:rPr>
          <w:rFonts w:ascii="Times New Roman" w:eastAsia="標楷體" w:hAnsi="Times New Roman" w:cs="標楷體"/>
          <w:szCs w:val="24"/>
        </w:rPr>
        <w:t>如預期完成，方法為每兩週開會與老師報告研究進度，而當我們對研究有疑問時，能在開會中與老師討論以及老師會指導我們之後繼續研究的方向與可行度。</w:t>
      </w:r>
    </w:p>
    <w:p w14:paraId="30D93928" w14:textId="269ACA23" w:rsidR="6E38F6FE" w:rsidRPr="00FC2471" w:rsidRDefault="6E38F6FE" w:rsidP="006405C6">
      <w:pPr>
        <w:pStyle w:val="a3"/>
        <w:numPr>
          <w:ilvl w:val="0"/>
          <w:numId w:val="1"/>
        </w:numPr>
        <w:jc w:val="both"/>
        <w:rPr>
          <w:rFonts w:ascii="Times New Roman" w:eastAsia="標楷體" w:hAnsi="Times New Roman"/>
        </w:rPr>
      </w:pPr>
      <w:r w:rsidRPr="00FC2471">
        <w:rPr>
          <w:rFonts w:ascii="Times New Roman" w:eastAsia="標楷體" w:hAnsi="Times New Roman" w:cs="標楷體"/>
          <w:szCs w:val="24"/>
        </w:rPr>
        <w:t>實驗的衡量、分析與研究成果報告的撰寫</w:t>
      </w:r>
    </w:p>
    <w:p w14:paraId="29AD259A" w14:textId="2A9B2BAD" w:rsidR="6E38F6FE" w:rsidRPr="00C26A6A" w:rsidRDefault="6E38F6FE" w:rsidP="00C26A6A">
      <w:pPr>
        <w:ind w:firstLine="480"/>
        <w:jc w:val="both"/>
        <w:rPr>
          <w:rFonts w:ascii="Times New Roman" w:eastAsia="標楷體" w:hAnsi="Times New Roman"/>
        </w:rPr>
      </w:pPr>
      <w:r w:rsidRPr="005F0101">
        <w:rPr>
          <w:rFonts w:ascii="Times New Roman" w:eastAsia="標楷體" w:hAnsi="Times New Roman" w:cs="標楷體"/>
          <w:szCs w:val="24"/>
        </w:rPr>
        <w:t>實驗的結果固然重要，但是在實驗過程中，實驗數據的衡量、分析與比較才是學習的重點，但由於比較時需要一定的公平性，故需要陳老師客觀的看法，讓實驗更加完整、成功。而在研究報告的撰寫，亦需</w:t>
      </w:r>
      <w:bookmarkStart w:id="0" w:name="_GoBack"/>
      <w:bookmarkEnd w:id="0"/>
      <w:r w:rsidRPr="005F0101">
        <w:rPr>
          <w:rFonts w:ascii="Times New Roman" w:eastAsia="標楷體" w:hAnsi="Times New Roman" w:cs="標楷體"/>
          <w:szCs w:val="24"/>
        </w:rPr>
        <w:t>要陳老師的指導，清楚地記錄下實驗的過程、結果與未來走向。</w:t>
      </w:r>
    </w:p>
    <w:sectPr w:rsidR="6E38F6FE" w:rsidRPr="00C26A6A" w:rsidSect="001C6D74">
      <w:headerReference w:type="default" r:id="rId19"/>
      <w:footerReference w:type="default" r:id="rId20"/>
      <w:pgSz w:w="11906" w:h="16838"/>
      <w:pgMar w:top="1440" w:right="1133"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79DE98" w14:textId="77777777" w:rsidR="008143A1" w:rsidRDefault="008143A1">
      <w:r>
        <w:separator/>
      </w:r>
    </w:p>
  </w:endnote>
  <w:endnote w:type="continuationSeparator" w:id="0">
    <w:p w14:paraId="57C9219C" w14:textId="77777777" w:rsidR="008143A1" w:rsidRDefault="008143A1">
      <w:r>
        <w:continuationSeparator/>
      </w:r>
    </w:p>
  </w:endnote>
  <w:endnote w:type="continuationNotice" w:id="1">
    <w:p w14:paraId="60FC9075" w14:textId="77777777" w:rsidR="008143A1" w:rsidRDefault="008143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3009"/>
      <w:gridCol w:w="3009"/>
      <w:gridCol w:w="3009"/>
    </w:tblGrid>
    <w:tr w:rsidR="00A44A56" w14:paraId="7929A168" w14:textId="77777777" w:rsidTr="09B611C0">
      <w:tc>
        <w:tcPr>
          <w:tcW w:w="3009" w:type="dxa"/>
        </w:tcPr>
        <w:p w14:paraId="2FD869ED" w14:textId="2341F2AA" w:rsidR="00A44A56" w:rsidRDefault="00A44A56" w:rsidP="09B611C0">
          <w:pPr>
            <w:pStyle w:val="a6"/>
            <w:ind w:left="-115"/>
          </w:pPr>
        </w:p>
      </w:tc>
      <w:tc>
        <w:tcPr>
          <w:tcW w:w="3009" w:type="dxa"/>
        </w:tcPr>
        <w:p w14:paraId="6F330DB4" w14:textId="2A9FA650" w:rsidR="00A44A56" w:rsidRDefault="00A44A56" w:rsidP="09B611C0">
          <w:pPr>
            <w:pStyle w:val="a6"/>
            <w:jc w:val="center"/>
          </w:pPr>
        </w:p>
      </w:tc>
      <w:tc>
        <w:tcPr>
          <w:tcW w:w="3009" w:type="dxa"/>
        </w:tcPr>
        <w:p w14:paraId="701CB69C" w14:textId="31B7AB02" w:rsidR="00A44A56" w:rsidRDefault="00A44A56" w:rsidP="09B611C0">
          <w:pPr>
            <w:pStyle w:val="a6"/>
            <w:ind w:right="-115"/>
            <w:jc w:val="right"/>
          </w:pPr>
          <w:r>
            <w:fldChar w:fldCharType="begin"/>
          </w:r>
          <w:r>
            <w:instrText>PAGE</w:instrText>
          </w:r>
          <w:r>
            <w:fldChar w:fldCharType="separate"/>
          </w:r>
          <w:r w:rsidR="00C93801">
            <w:rPr>
              <w:noProof/>
            </w:rPr>
            <w:t>10</w:t>
          </w:r>
          <w:r>
            <w:fldChar w:fldCharType="end"/>
          </w:r>
        </w:p>
      </w:tc>
    </w:tr>
  </w:tbl>
  <w:p w14:paraId="3617BCE6" w14:textId="57790C3D" w:rsidR="00A44A56" w:rsidRDefault="00A44A56" w:rsidP="09B611C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2133CF" w14:textId="77777777" w:rsidR="008143A1" w:rsidRDefault="008143A1">
      <w:r>
        <w:separator/>
      </w:r>
    </w:p>
  </w:footnote>
  <w:footnote w:type="continuationSeparator" w:id="0">
    <w:p w14:paraId="542C86AD" w14:textId="77777777" w:rsidR="008143A1" w:rsidRDefault="008143A1">
      <w:r>
        <w:continuationSeparator/>
      </w:r>
    </w:p>
  </w:footnote>
  <w:footnote w:type="continuationNotice" w:id="1">
    <w:p w14:paraId="2A282E3D" w14:textId="77777777" w:rsidR="008143A1" w:rsidRDefault="008143A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0" w:type="dxa"/>
      <w:tblLook w:val="04A0" w:firstRow="1" w:lastRow="0" w:firstColumn="1" w:lastColumn="0" w:noHBand="0" w:noVBand="1"/>
    </w:tblPr>
    <w:tblGrid>
      <w:gridCol w:w="1860"/>
      <w:gridCol w:w="2085"/>
      <w:gridCol w:w="5025"/>
    </w:tblGrid>
    <w:tr w:rsidR="00A44A56" w14:paraId="316C68CE" w14:textId="77777777" w:rsidTr="018BBBF3">
      <w:tc>
        <w:tcPr>
          <w:tcW w:w="1860" w:type="dxa"/>
        </w:tcPr>
        <w:p w14:paraId="79EAC496" w14:textId="50789A17" w:rsidR="00A44A56" w:rsidRDefault="00A44A56" w:rsidP="09B611C0">
          <w:pPr>
            <w:pStyle w:val="a6"/>
            <w:ind w:left="-115"/>
          </w:pPr>
        </w:p>
      </w:tc>
      <w:tc>
        <w:tcPr>
          <w:tcW w:w="2085" w:type="dxa"/>
        </w:tcPr>
        <w:p w14:paraId="3C7AF147" w14:textId="4A357955" w:rsidR="00A44A56" w:rsidRDefault="00A44A56" w:rsidP="09B611C0">
          <w:pPr>
            <w:pStyle w:val="a6"/>
            <w:jc w:val="center"/>
          </w:pPr>
        </w:p>
      </w:tc>
      <w:tc>
        <w:tcPr>
          <w:tcW w:w="5025" w:type="dxa"/>
        </w:tcPr>
        <w:p w14:paraId="2F9AEDBC" w14:textId="32AF4492" w:rsidR="00A44A56" w:rsidRDefault="00A44A56">
          <w:r w:rsidRPr="018BBBF3">
            <w:rPr>
              <w:sz w:val="18"/>
              <w:szCs w:val="18"/>
            </w:rPr>
            <w:t>行政院國家科學委員會</w:t>
          </w:r>
          <w:r>
            <w:rPr>
              <w:sz w:val="18"/>
              <w:szCs w:val="18"/>
            </w:rPr>
            <w:t xml:space="preserve"> 10</w:t>
          </w:r>
          <w:r>
            <w:rPr>
              <w:rFonts w:hint="eastAsia"/>
              <w:sz w:val="18"/>
              <w:szCs w:val="18"/>
            </w:rPr>
            <w:t>8</w:t>
          </w:r>
          <w:r w:rsidRPr="018BBBF3">
            <w:rPr>
              <w:sz w:val="18"/>
              <w:szCs w:val="18"/>
            </w:rPr>
            <w:t xml:space="preserve"> </w:t>
          </w:r>
          <w:r w:rsidRPr="018BBBF3">
            <w:rPr>
              <w:sz w:val="18"/>
              <w:szCs w:val="18"/>
            </w:rPr>
            <w:t>年度大專學生參與研究計畫申請</w:t>
          </w:r>
        </w:p>
      </w:tc>
    </w:tr>
  </w:tbl>
  <w:p w14:paraId="4D845E8A" w14:textId="10813FB9" w:rsidR="00A44A56" w:rsidRDefault="00A44A56" w:rsidP="09B611C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FAC"/>
    <w:multiLevelType w:val="hybridMultilevel"/>
    <w:tmpl w:val="31341A0A"/>
    <w:lvl w:ilvl="0" w:tplc="CA30401A">
      <w:start w:val="1"/>
      <w:numFmt w:val="bullet"/>
      <w:lvlText w:val=""/>
      <w:lvlJc w:val="left"/>
      <w:pPr>
        <w:ind w:left="888" w:hanging="480"/>
      </w:pPr>
      <w:rPr>
        <w:rFonts w:ascii="Symbol" w:hAnsi="Symbol" w:hint="default"/>
      </w:rPr>
    </w:lvl>
    <w:lvl w:ilvl="1" w:tplc="04090003">
      <w:start w:val="1"/>
      <w:numFmt w:val="bullet"/>
      <w:lvlText w:val=""/>
      <w:lvlJc w:val="left"/>
      <w:pPr>
        <w:ind w:left="1368" w:hanging="480"/>
      </w:pPr>
      <w:rPr>
        <w:rFonts w:ascii="Wingdings" w:hAnsi="Wingdings" w:hint="default"/>
      </w:rPr>
    </w:lvl>
    <w:lvl w:ilvl="2" w:tplc="04090005" w:tentative="1">
      <w:start w:val="1"/>
      <w:numFmt w:val="bullet"/>
      <w:lvlText w:val=""/>
      <w:lvlJc w:val="left"/>
      <w:pPr>
        <w:ind w:left="1848" w:hanging="480"/>
      </w:pPr>
      <w:rPr>
        <w:rFonts w:ascii="Wingdings" w:hAnsi="Wingdings" w:hint="default"/>
      </w:rPr>
    </w:lvl>
    <w:lvl w:ilvl="3" w:tplc="04090001" w:tentative="1">
      <w:start w:val="1"/>
      <w:numFmt w:val="bullet"/>
      <w:lvlText w:val=""/>
      <w:lvlJc w:val="left"/>
      <w:pPr>
        <w:ind w:left="2328" w:hanging="480"/>
      </w:pPr>
      <w:rPr>
        <w:rFonts w:ascii="Wingdings" w:hAnsi="Wingdings" w:hint="default"/>
      </w:rPr>
    </w:lvl>
    <w:lvl w:ilvl="4" w:tplc="04090003" w:tentative="1">
      <w:start w:val="1"/>
      <w:numFmt w:val="bullet"/>
      <w:lvlText w:val=""/>
      <w:lvlJc w:val="left"/>
      <w:pPr>
        <w:ind w:left="2808" w:hanging="480"/>
      </w:pPr>
      <w:rPr>
        <w:rFonts w:ascii="Wingdings" w:hAnsi="Wingdings" w:hint="default"/>
      </w:rPr>
    </w:lvl>
    <w:lvl w:ilvl="5" w:tplc="04090005" w:tentative="1">
      <w:start w:val="1"/>
      <w:numFmt w:val="bullet"/>
      <w:lvlText w:val=""/>
      <w:lvlJc w:val="left"/>
      <w:pPr>
        <w:ind w:left="3288" w:hanging="480"/>
      </w:pPr>
      <w:rPr>
        <w:rFonts w:ascii="Wingdings" w:hAnsi="Wingdings" w:hint="default"/>
      </w:rPr>
    </w:lvl>
    <w:lvl w:ilvl="6" w:tplc="04090001" w:tentative="1">
      <w:start w:val="1"/>
      <w:numFmt w:val="bullet"/>
      <w:lvlText w:val=""/>
      <w:lvlJc w:val="left"/>
      <w:pPr>
        <w:ind w:left="3768" w:hanging="480"/>
      </w:pPr>
      <w:rPr>
        <w:rFonts w:ascii="Wingdings" w:hAnsi="Wingdings" w:hint="default"/>
      </w:rPr>
    </w:lvl>
    <w:lvl w:ilvl="7" w:tplc="04090003" w:tentative="1">
      <w:start w:val="1"/>
      <w:numFmt w:val="bullet"/>
      <w:lvlText w:val=""/>
      <w:lvlJc w:val="left"/>
      <w:pPr>
        <w:ind w:left="4248" w:hanging="480"/>
      </w:pPr>
      <w:rPr>
        <w:rFonts w:ascii="Wingdings" w:hAnsi="Wingdings" w:hint="default"/>
      </w:rPr>
    </w:lvl>
    <w:lvl w:ilvl="8" w:tplc="04090005" w:tentative="1">
      <w:start w:val="1"/>
      <w:numFmt w:val="bullet"/>
      <w:lvlText w:val=""/>
      <w:lvlJc w:val="left"/>
      <w:pPr>
        <w:ind w:left="4728" w:hanging="480"/>
      </w:pPr>
      <w:rPr>
        <w:rFonts w:ascii="Wingdings" w:hAnsi="Wingdings" w:hint="default"/>
      </w:rPr>
    </w:lvl>
  </w:abstractNum>
  <w:abstractNum w:abstractNumId="1">
    <w:nsid w:val="040C68FD"/>
    <w:multiLevelType w:val="hybridMultilevel"/>
    <w:tmpl w:val="1990ED5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8625579"/>
    <w:multiLevelType w:val="hybridMultilevel"/>
    <w:tmpl w:val="6F1E4ADC"/>
    <w:lvl w:ilvl="0" w:tplc="2858464E">
      <w:start w:val="1"/>
      <w:numFmt w:val="upperRoman"/>
      <w:lvlText w:val="%1."/>
      <w:lvlJc w:val="left"/>
      <w:pPr>
        <w:ind w:left="48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005CF8"/>
    <w:multiLevelType w:val="hybridMultilevel"/>
    <w:tmpl w:val="849013DE"/>
    <w:lvl w:ilvl="0" w:tplc="E828F986">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F8D42C5"/>
    <w:multiLevelType w:val="hybridMultilevel"/>
    <w:tmpl w:val="4E6E2A16"/>
    <w:lvl w:ilvl="0" w:tplc="D6C4A0E6">
      <w:start w:val="1"/>
      <w:numFmt w:val="taiwaneseCountingThousand"/>
      <w:lvlText w:val="(%1)"/>
      <w:lvlJc w:val="left"/>
      <w:pPr>
        <w:ind w:left="408" w:hanging="408"/>
      </w:pPr>
      <w:rPr>
        <w:rFonts w:hint="default"/>
      </w:rPr>
    </w:lvl>
    <w:lvl w:ilvl="1" w:tplc="E6C831E4">
      <w:start w:val="1"/>
      <w:numFmt w:val="decimal"/>
      <w:lvlText w:val="%2."/>
      <w:lvlJc w:val="left"/>
      <w:pPr>
        <w:ind w:left="840" w:hanging="360"/>
      </w:pPr>
      <w:rPr>
        <w:rFonts w:hint="default"/>
      </w:rPr>
    </w:lvl>
    <w:lvl w:ilvl="2" w:tplc="FE129620">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6CF4213"/>
    <w:multiLevelType w:val="hybridMultilevel"/>
    <w:tmpl w:val="41781980"/>
    <w:lvl w:ilvl="0" w:tplc="CA30401A">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42F2196"/>
    <w:multiLevelType w:val="hybridMultilevel"/>
    <w:tmpl w:val="05D4F22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91E0184"/>
    <w:multiLevelType w:val="hybridMultilevel"/>
    <w:tmpl w:val="70E69EF8"/>
    <w:lvl w:ilvl="0" w:tplc="D6C4A0E6">
      <w:start w:val="1"/>
      <w:numFmt w:val="taiwaneseCountingThousand"/>
      <w:lvlText w:val="(%1)"/>
      <w:lvlJc w:val="left"/>
      <w:pPr>
        <w:ind w:left="408" w:hanging="408"/>
      </w:pPr>
      <w:rPr>
        <w:rFonts w:hint="default"/>
      </w:rPr>
    </w:lvl>
    <w:lvl w:ilvl="1" w:tplc="1AAC7974">
      <w:start w:val="3"/>
      <w:numFmt w:val="decimal"/>
      <w:lvlText w:val="%2."/>
      <w:lvlJc w:val="left"/>
      <w:pPr>
        <w:ind w:left="840" w:hanging="360"/>
      </w:pPr>
      <w:rPr>
        <w:rFonts w:cs="標楷體"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EE63411"/>
    <w:multiLevelType w:val="hybridMultilevel"/>
    <w:tmpl w:val="C986C838"/>
    <w:lvl w:ilvl="0" w:tplc="8A4CFF12">
      <w:start w:val="1"/>
      <w:numFmt w:val="taiwaneseCountingThousand"/>
      <w:lvlText w:val="(%1)"/>
      <w:lvlJc w:val="left"/>
      <w:pPr>
        <w:ind w:left="408" w:hanging="408"/>
      </w:pPr>
      <w:rPr>
        <w:rFonts w:cs="標楷體" w:hint="default"/>
      </w:rPr>
    </w:lvl>
    <w:lvl w:ilvl="1" w:tplc="8998310E">
      <w:start w:val="1"/>
      <w:numFmt w:val="decimal"/>
      <w:lvlText w:val="%2."/>
      <w:lvlJc w:val="left"/>
      <w:pPr>
        <w:ind w:left="840" w:hanging="360"/>
      </w:pPr>
      <w:rPr>
        <w:rFonts w:cs="標楷體"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5F0472F6"/>
    <w:multiLevelType w:val="hybridMultilevel"/>
    <w:tmpl w:val="53902376"/>
    <w:lvl w:ilvl="0" w:tplc="CA30401A">
      <w:start w:val="1"/>
      <w:numFmt w:val="bullet"/>
      <w:lvlText w:val=""/>
      <w:lvlJc w:val="left"/>
      <w:pPr>
        <w:ind w:left="888" w:hanging="480"/>
      </w:pPr>
      <w:rPr>
        <w:rFonts w:ascii="Symbol" w:hAnsi="Symbol" w:hint="default"/>
      </w:rPr>
    </w:lvl>
    <w:lvl w:ilvl="1" w:tplc="04090003" w:tentative="1">
      <w:start w:val="1"/>
      <w:numFmt w:val="bullet"/>
      <w:lvlText w:val=""/>
      <w:lvlJc w:val="left"/>
      <w:pPr>
        <w:ind w:left="1368" w:hanging="480"/>
      </w:pPr>
      <w:rPr>
        <w:rFonts w:ascii="Wingdings" w:hAnsi="Wingdings" w:hint="default"/>
      </w:rPr>
    </w:lvl>
    <w:lvl w:ilvl="2" w:tplc="04090005" w:tentative="1">
      <w:start w:val="1"/>
      <w:numFmt w:val="bullet"/>
      <w:lvlText w:val=""/>
      <w:lvlJc w:val="left"/>
      <w:pPr>
        <w:ind w:left="1848" w:hanging="480"/>
      </w:pPr>
      <w:rPr>
        <w:rFonts w:ascii="Wingdings" w:hAnsi="Wingdings" w:hint="default"/>
      </w:rPr>
    </w:lvl>
    <w:lvl w:ilvl="3" w:tplc="04090001" w:tentative="1">
      <w:start w:val="1"/>
      <w:numFmt w:val="bullet"/>
      <w:lvlText w:val=""/>
      <w:lvlJc w:val="left"/>
      <w:pPr>
        <w:ind w:left="2328" w:hanging="480"/>
      </w:pPr>
      <w:rPr>
        <w:rFonts w:ascii="Wingdings" w:hAnsi="Wingdings" w:hint="default"/>
      </w:rPr>
    </w:lvl>
    <w:lvl w:ilvl="4" w:tplc="04090003" w:tentative="1">
      <w:start w:val="1"/>
      <w:numFmt w:val="bullet"/>
      <w:lvlText w:val=""/>
      <w:lvlJc w:val="left"/>
      <w:pPr>
        <w:ind w:left="2808" w:hanging="480"/>
      </w:pPr>
      <w:rPr>
        <w:rFonts w:ascii="Wingdings" w:hAnsi="Wingdings" w:hint="default"/>
      </w:rPr>
    </w:lvl>
    <w:lvl w:ilvl="5" w:tplc="04090005" w:tentative="1">
      <w:start w:val="1"/>
      <w:numFmt w:val="bullet"/>
      <w:lvlText w:val=""/>
      <w:lvlJc w:val="left"/>
      <w:pPr>
        <w:ind w:left="3288" w:hanging="480"/>
      </w:pPr>
      <w:rPr>
        <w:rFonts w:ascii="Wingdings" w:hAnsi="Wingdings" w:hint="default"/>
      </w:rPr>
    </w:lvl>
    <w:lvl w:ilvl="6" w:tplc="04090001" w:tentative="1">
      <w:start w:val="1"/>
      <w:numFmt w:val="bullet"/>
      <w:lvlText w:val=""/>
      <w:lvlJc w:val="left"/>
      <w:pPr>
        <w:ind w:left="3768" w:hanging="480"/>
      </w:pPr>
      <w:rPr>
        <w:rFonts w:ascii="Wingdings" w:hAnsi="Wingdings" w:hint="default"/>
      </w:rPr>
    </w:lvl>
    <w:lvl w:ilvl="7" w:tplc="04090003" w:tentative="1">
      <w:start w:val="1"/>
      <w:numFmt w:val="bullet"/>
      <w:lvlText w:val=""/>
      <w:lvlJc w:val="left"/>
      <w:pPr>
        <w:ind w:left="4248" w:hanging="480"/>
      </w:pPr>
      <w:rPr>
        <w:rFonts w:ascii="Wingdings" w:hAnsi="Wingdings" w:hint="default"/>
      </w:rPr>
    </w:lvl>
    <w:lvl w:ilvl="8" w:tplc="04090005" w:tentative="1">
      <w:start w:val="1"/>
      <w:numFmt w:val="bullet"/>
      <w:lvlText w:val=""/>
      <w:lvlJc w:val="left"/>
      <w:pPr>
        <w:ind w:left="4728" w:hanging="480"/>
      </w:pPr>
      <w:rPr>
        <w:rFonts w:ascii="Wingdings" w:hAnsi="Wingdings" w:hint="default"/>
      </w:rPr>
    </w:lvl>
  </w:abstractNum>
  <w:abstractNum w:abstractNumId="10">
    <w:nsid w:val="5FA7647E"/>
    <w:multiLevelType w:val="hybridMultilevel"/>
    <w:tmpl w:val="60366DC8"/>
    <w:lvl w:ilvl="0" w:tplc="6BBC9C9E">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8D579BE"/>
    <w:multiLevelType w:val="hybridMultilevel"/>
    <w:tmpl w:val="95F0AAC2"/>
    <w:lvl w:ilvl="0" w:tplc="1A5474FE">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720E5D6A"/>
    <w:multiLevelType w:val="hybridMultilevel"/>
    <w:tmpl w:val="0244307C"/>
    <w:lvl w:ilvl="0" w:tplc="CA30401A">
      <w:start w:val="1"/>
      <w:numFmt w:val="bullet"/>
      <w:lvlText w:val=""/>
      <w:lvlJc w:val="left"/>
      <w:pPr>
        <w:ind w:left="888" w:hanging="480"/>
      </w:pPr>
      <w:rPr>
        <w:rFonts w:ascii="Symbol" w:hAnsi="Symbol" w:hint="default"/>
      </w:rPr>
    </w:lvl>
    <w:lvl w:ilvl="1" w:tplc="04090003" w:tentative="1">
      <w:start w:val="1"/>
      <w:numFmt w:val="bullet"/>
      <w:lvlText w:val=""/>
      <w:lvlJc w:val="left"/>
      <w:pPr>
        <w:ind w:left="1368" w:hanging="480"/>
      </w:pPr>
      <w:rPr>
        <w:rFonts w:ascii="Wingdings" w:hAnsi="Wingdings" w:hint="default"/>
      </w:rPr>
    </w:lvl>
    <w:lvl w:ilvl="2" w:tplc="04090005" w:tentative="1">
      <w:start w:val="1"/>
      <w:numFmt w:val="bullet"/>
      <w:lvlText w:val=""/>
      <w:lvlJc w:val="left"/>
      <w:pPr>
        <w:ind w:left="1848" w:hanging="480"/>
      </w:pPr>
      <w:rPr>
        <w:rFonts w:ascii="Wingdings" w:hAnsi="Wingdings" w:hint="default"/>
      </w:rPr>
    </w:lvl>
    <w:lvl w:ilvl="3" w:tplc="04090001" w:tentative="1">
      <w:start w:val="1"/>
      <w:numFmt w:val="bullet"/>
      <w:lvlText w:val=""/>
      <w:lvlJc w:val="left"/>
      <w:pPr>
        <w:ind w:left="2328" w:hanging="480"/>
      </w:pPr>
      <w:rPr>
        <w:rFonts w:ascii="Wingdings" w:hAnsi="Wingdings" w:hint="default"/>
      </w:rPr>
    </w:lvl>
    <w:lvl w:ilvl="4" w:tplc="04090003" w:tentative="1">
      <w:start w:val="1"/>
      <w:numFmt w:val="bullet"/>
      <w:lvlText w:val=""/>
      <w:lvlJc w:val="left"/>
      <w:pPr>
        <w:ind w:left="2808" w:hanging="480"/>
      </w:pPr>
      <w:rPr>
        <w:rFonts w:ascii="Wingdings" w:hAnsi="Wingdings" w:hint="default"/>
      </w:rPr>
    </w:lvl>
    <w:lvl w:ilvl="5" w:tplc="04090005" w:tentative="1">
      <w:start w:val="1"/>
      <w:numFmt w:val="bullet"/>
      <w:lvlText w:val=""/>
      <w:lvlJc w:val="left"/>
      <w:pPr>
        <w:ind w:left="3288" w:hanging="480"/>
      </w:pPr>
      <w:rPr>
        <w:rFonts w:ascii="Wingdings" w:hAnsi="Wingdings" w:hint="default"/>
      </w:rPr>
    </w:lvl>
    <w:lvl w:ilvl="6" w:tplc="04090001" w:tentative="1">
      <w:start w:val="1"/>
      <w:numFmt w:val="bullet"/>
      <w:lvlText w:val=""/>
      <w:lvlJc w:val="left"/>
      <w:pPr>
        <w:ind w:left="3768" w:hanging="480"/>
      </w:pPr>
      <w:rPr>
        <w:rFonts w:ascii="Wingdings" w:hAnsi="Wingdings" w:hint="default"/>
      </w:rPr>
    </w:lvl>
    <w:lvl w:ilvl="7" w:tplc="04090003" w:tentative="1">
      <w:start w:val="1"/>
      <w:numFmt w:val="bullet"/>
      <w:lvlText w:val=""/>
      <w:lvlJc w:val="left"/>
      <w:pPr>
        <w:ind w:left="4248" w:hanging="480"/>
      </w:pPr>
      <w:rPr>
        <w:rFonts w:ascii="Wingdings" w:hAnsi="Wingdings" w:hint="default"/>
      </w:rPr>
    </w:lvl>
    <w:lvl w:ilvl="8" w:tplc="04090005" w:tentative="1">
      <w:start w:val="1"/>
      <w:numFmt w:val="bullet"/>
      <w:lvlText w:val=""/>
      <w:lvlJc w:val="left"/>
      <w:pPr>
        <w:ind w:left="4728" w:hanging="480"/>
      </w:pPr>
      <w:rPr>
        <w:rFonts w:ascii="Wingdings" w:hAnsi="Wingdings" w:hint="default"/>
      </w:rPr>
    </w:lvl>
  </w:abstractNum>
  <w:abstractNum w:abstractNumId="13">
    <w:nsid w:val="76114118"/>
    <w:multiLevelType w:val="hybridMultilevel"/>
    <w:tmpl w:val="F806BF6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7C2152BA"/>
    <w:multiLevelType w:val="hybridMultilevel"/>
    <w:tmpl w:val="CFE64274"/>
    <w:lvl w:ilvl="0" w:tplc="CA30401A">
      <w:start w:val="1"/>
      <w:numFmt w:val="bullet"/>
      <w:lvlText w:val=""/>
      <w:lvlJc w:val="left"/>
      <w:pPr>
        <w:ind w:left="888" w:hanging="480"/>
      </w:pPr>
      <w:rPr>
        <w:rFonts w:ascii="Symbol" w:hAnsi="Symbol" w:hint="default"/>
      </w:rPr>
    </w:lvl>
    <w:lvl w:ilvl="1" w:tplc="04090003" w:tentative="1">
      <w:start w:val="1"/>
      <w:numFmt w:val="bullet"/>
      <w:lvlText w:val=""/>
      <w:lvlJc w:val="left"/>
      <w:pPr>
        <w:ind w:left="1368" w:hanging="480"/>
      </w:pPr>
      <w:rPr>
        <w:rFonts w:ascii="Wingdings" w:hAnsi="Wingdings" w:hint="default"/>
      </w:rPr>
    </w:lvl>
    <w:lvl w:ilvl="2" w:tplc="04090005" w:tentative="1">
      <w:start w:val="1"/>
      <w:numFmt w:val="bullet"/>
      <w:lvlText w:val=""/>
      <w:lvlJc w:val="left"/>
      <w:pPr>
        <w:ind w:left="1848" w:hanging="480"/>
      </w:pPr>
      <w:rPr>
        <w:rFonts w:ascii="Wingdings" w:hAnsi="Wingdings" w:hint="default"/>
      </w:rPr>
    </w:lvl>
    <w:lvl w:ilvl="3" w:tplc="04090001" w:tentative="1">
      <w:start w:val="1"/>
      <w:numFmt w:val="bullet"/>
      <w:lvlText w:val=""/>
      <w:lvlJc w:val="left"/>
      <w:pPr>
        <w:ind w:left="2328" w:hanging="480"/>
      </w:pPr>
      <w:rPr>
        <w:rFonts w:ascii="Wingdings" w:hAnsi="Wingdings" w:hint="default"/>
      </w:rPr>
    </w:lvl>
    <w:lvl w:ilvl="4" w:tplc="04090003" w:tentative="1">
      <w:start w:val="1"/>
      <w:numFmt w:val="bullet"/>
      <w:lvlText w:val=""/>
      <w:lvlJc w:val="left"/>
      <w:pPr>
        <w:ind w:left="2808" w:hanging="480"/>
      </w:pPr>
      <w:rPr>
        <w:rFonts w:ascii="Wingdings" w:hAnsi="Wingdings" w:hint="default"/>
      </w:rPr>
    </w:lvl>
    <w:lvl w:ilvl="5" w:tplc="04090005" w:tentative="1">
      <w:start w:val="1"/>
      <w:numFmt w:val="bullet"/>
      <w:lvlText w:val=""/>
      <w:lvlJc w:val="left"/>
      <w:pPr>
        <w:ind w:left="3288" w:hanging="480"/>
      </w:pPr>
      <w:rPr>
        <w:rFonts w:ascii="Wingdings" w:hAnsi="Wingdings" w:hint="default"/>
      </w:rPr>
    </w:lvl>
    <w:lvl w:ilvl="6" w:tplc="04090001" w:tentative="1">
      <w:start w:val="1"/>
      <w:numFmt w:val="bullet"/>
      <w:lvlText w:val=""/>
      <w:lvlJc w:val="left"/>
      <w:pPr>
        <w:ind w:left="3768" w:hanging="480"/>
      </w:pPr>
      <w:rPr>
        <w:rFonts w:ascii="Wingdings" w:hAnsi="Wingdings" w:hint="default"/>
      </w:rPr>
    </w:lvl>
    <w:lvl w:ilvl="7" w:tplc="04090003" w:tentative="1">
      <w:start w:val="1"/>
      <w:numFmt w:val="bullet"/>
      <w:lvlText w:val=""/>
      <w:lvlJc w:val="left"/>
      <w:pPr>
        <w:ind w:left="4248" w:hanging="480"/>
      </w:pPr>
      <w:rPr>
        <w:rFonts w:ascii="Wingdings" w:hAnsi="Wingdings" w:hint="default"/>
      </w:rPr>
    </w:lvl>
    <w:lvl w:ilvl="8" w:tplc="04090005" w:tentative="1">
      <w:start w:val="1"/>
      <w:numFmt w:val="bullet"/>
      <w:lvlText w:val=""/>
      <w:lvlJc w:val="left"/>
      <w:pPr>
        <w:ind w:left="4728" w:hanging="480"/>
      </w:pPr>
      <w:rPr>
        <w:rFonts w:ascii="Wingdings" w:hAnsi="Wingdings" w:hint="default"/>
      </w:rPr>
    </w:lvl>
  </w:abstractNum>
  <w:num w:numId="1">
    <w:abstractNumId w:val="10"/>
  </w:num>
  <w:num w:numId="2">
    <w:abstractNumId w:val="4"/>
  </w:num>
  <w:num w:numId="3">
    <w:abstractNumId w:val="14"/>
  </w:num>
  <w:num w:numId="4">
    <w:abstractNumId w:val="9"/>
  </w:num>
  <w:num w:numId="5">
    <w:abstractNumId w:val="0"/>
  </w:num>
  <w:num w:numId="6">
    <w:abstractNumId w:val="7"/>
  </w:num>
  <w:num w:numId="7">
    <w:abstractNumId w:val="8"/>
  </w:num>
  <w:num w:numId="8">
    <w:abstractNumId w:val="2"/>
  </w:num>
  <w:num w:numId="9">
    <w:abstractNumId w:val="3"/>
  </w:num>
  <w:num w:numId="10">
    <w:abstractNumId w:val="11"/>
  </w:num>
  <w:num w:numId="11">
    <w:abstractNumId w:val="13"/>
  </w:num>
  <w:num w:numId="12">
    <w:abstractNumId w:val="12"/>
  </w:num>
  <w:num w:numId="13">
    <w:abstractNumId w:val="1"/>
  </w:num>
  <w:num w:numId="14">
    <w:abstractNumId w:val="6"/>
  </w:num>
  <w:num w:numId="1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722269"/>
    <w:rsid w:val="00012ED8"/>
    <w:rsid w:val="00035029"/>
    <w:rsid w:val="00040F9A"/>
    <w:rsid w:val="0005116C"/>
    <w:rsid w:val="0005324A"/>
    <w:rsid w:val="0005615C"/>
    <w:rsid w:val="00073893"/>
    <w:rsid w:val="000750CD"/>
    <w:rsid w:val="00077F53"/>
    <w:rsid w:val="00087F95"/>
    <w:rsid w:val="000A0D37"/>
    <w:rsid w:val="000C1446"/>
    <w:rsid w:val="000E2133"/>
    <w:rsid w:val="000E639C"/>
    <w:rsid w:val="000E7B98"/>
    <w:rsid w:val="000F2B65"/>
    <w:rsid w:val="000F599D"/>
    <w:rsid w:val="00101814"/>
    <w:rsid w:val="00103C05"/>
    <w:rsid w:val="00113727"/>
    <w:rsid w:val="0011582A"/>
    <w:rsid w:val="00132AEE"/>
    <w:rsid w:val="00143430"/>
    <w:rsid w:val="00157053"/>
    <w:rsid w:val="001671DA"/>
    <w:rsid w:val="00176954"/>
    <w:rsid w:val="001818F5"/>
    <w:rsid w:val="00183A45"/>
    <w:rsid w:val="00190AB6"/>
    <w:rsid w:val="001A6A3B"/>
    <w:rsid w:val="001B1057"/>
    <w:rsid w:val="001C6D74"/>
    <w:rsid w:val="001F2901"/>
    <w:rsid w:val="001F6AFA"/>
    <w:rsid w:val="00202D3A"/>
    <w:rsid w:val="00210BE1"/>
    <w:rsid w:val="00214192"/>
    <w:rsid w:val="00217339"/>
    <w:rsid w:val="002620E3"/>
    <w:rsid w:val="002639AA"/>
    <w:rsid w:val="0026735D"/>
    <w:rsid w:val="00267F74"/>
    <w:rsid w:val="00285837"/>
    <w:rsid w:val="002A6B6E"/>
    <w:rsid w:val="002B45EA"/>
    <w:rsid w:val="002B5BA2"/>
    <w:rsid w:val="002C37A1"/>
    <w:rsid w:val="002F0320"/>
    <w:rsid w:val="00307982"/>
    <w:rsid w:val="003158B9"/>
    <w:rsid w:val="003220B3"/>
    <w:rsid w:val="00324653"/>
    <w:rsid w:val="00347A04"/>
    <w:rsid w:val="00355496"/>
    <w:rsid w:val="0037099A"/>
    <w:rsid w:val="00372975"/>
    <w:rsid w:val="00380BDA"/>
    <w:rsid w:val="00381842"/>
    <w:rsid w:val="0038255B"/>
    <w:rsid w:val="003A774F"/>
    <w:rsid w:val="003B467D"/>
    <w:rsid w:val="003B655B"/>
    <w:rsid w:val="003C2003"/>
    <w:rsid w:val="003D338B"/>
    <w:rsid w:val="00410D8B"/>
    <w:rsid w:val="00427D86"/>
    <w:rsid w:val="00432A0A"/>
    <w:rsid w:val="00432E26"/>
    <w:rsid w:val="00434164"/>
    <w:rsid w:val="00451DDC"/>
    <w:rsid w:val="004845D6"/>
    <w:rsid w:val="0049306F"/>
    <w:rsid w:val="004B14AB"/>
    <w:rsid w:val="004B2C08"/>
    <w:rsid w:val="004B2D29"/>
    <w:rsid w:val="004B7A9F"/>
    <w:rsid w:val="004C4362"/>
    <w:rsid w:val="004C4852"/>
    <w:rsid w:val="004C6864"/>
    <w:rsid w:val="004E462D"/>
    <w:rsid w:val="004F43A5"/>
    <w:rsid w:val="004F4589"/>
    <w:rsid w:val="005028C7"/>
    <w:rsid w:val="00507E79"/>
    <w:rsid w:val="005130A4"/>
    <w:rsid w:val="005153C1"/>
    <w:rsid w:val="005210E9"/>
    <w:rsid w:val="0052355C"/>
    <w:rsid w:val="00533552"/>
    <w:rsid w:val="005358EB"/>
    <w:rsid w:val="00537E1C"/>
    <w:rsid w:val="00540774"/>
    <w:rsid w:val="00553351"/>
    <w:rsid w:val="00556AE3"/>
    <w:rsid w:val="0056334B"/>
    <w:rsid w:val="00571381"/>
    <w:rsid w:val="005726C9"/>
    <w:rsid w:val="00575930"/>
    <w:rsid w:val="005802A7"/>
    <w:rsid w:val="00580EE9"/>
    <w:rsid w:val="005811BF"/>
    <w:rsid w:val="005940DA"/>
    <w:rsid w:val="005B106A"/>
    <w:rsid w:val="005B10F8"/>
    <w:rsid w:val="005B4B9D"/>
    <w:rsid w:val="005C2534"/>
    <w:rsid w:val="005C46F8"/>
    <w:rsid w:val="005C6D20"/>
    <w:rsid w:val="005E146F"/>
    <w:rsid w:val="005E36A1"/>
    <w:rsid w:val="005E6944"/>
    <w:rsid w:val="005F0101"/>
    <w:rsid w:val="005F4B99"/>
    <w:rsid w:val="005F5D99"/>
    <w:rsid w:val="005F6AD4"/>
    <w:rsid w:val="00600F92"/>
    <w:rsid w:val="00610D61"/>
    <w:rsid w:val="0062680C"/>
    <w:rsid w:val="0063652C"/>
    <w:rsid w:val="006405C6"/>
    <w:rsid w:val="006449A9"/>
    <w:rsid w:val="006459FD"/>
    <w:rsid w:val="00646FED"/>
    <w:rsid w:val="00652451"/>
    <w:rsid w:val="00691098"/>
    <w:rsid w:val="006A5F5E"/>
    <w:rsid w:val="006B35ED"/>
    <w:rsid w:val="006B443F"/>
    <w:rsid w:val="006B7C37"/>
    <w:rsid w:val="006C13A4"/>
    <w:rsid w:val="006D419A"/>
    <w:rsid w:val="006D4A2F"/>
    <w:rsid w:val="006D5130"/>
    <w:rsid w:val="006D7C7B"/>
    <w:rsid w:val="006E1DAD"/>
    <w:rsid w:val="006F010B"/>
    <w:rsid w:val="006F2C54"/>
    <w:rsid w:val="007058D3"/>
    <w:rsid w:val="00710C55"/>
    <w:rsid w:val="007166AA"/>
    <w:rsid w:val="007202CB"/>
    <w:rsid w:val="00734EAE"/>
    <w:rsid w:val="00740459"/>
    <w:rsid w:val="00745447"/>
    <w:rsid w:val="007558C7"/>
    <w:rsid w:val="00757F58"/>
    <w:rsid w:val="00777B07"/>
    <w:rsid w:val="0078415F"/>
    <w:rsid w:val="0079573C"/>
    <w:rsid w:val="007A0EF6"/>
    <w:rsid w:val="007B45EA"/>
    <w:rsid w:val="007B52FC"/>
    <w:rsid w:val="007C0B90"/>
    <w:rsid w:val="007C1DB2"/>
    <w:rsid w:val="007D4A66"/>
    <w:rsid w:val="007D71EA"/>
    <w:rsid w:val="007E2F1C"/>
    <w:rsid w:val="007F2962"/>
    <w:rsid w:val="00802842"/>
    <w:rsid w:val="00811305"/>
    <w:rsid w:val="008143A1"/>
    <w:rsid w:val="00822E12"/>
    <w:rsid w:val="00825380"/>
    <w:rsid w:val="0083343F"/>
    <w:rsid w:val="00833DAE"/>
    <w:rsid w:val="00843596"/>
    <w:rsid w:val="00850482"/>
    <w:rsid w:val="00860B81"/>
    <w:rsid w:val="00862403"/>
    <w:rsid w:val="00863E39"/>
    <w:rsid w:val="0086496E"/>
    <w:rsid w:val="00866B0C"/>
    <w:rsid w:val="00883ADE"/>
    <w:rsid w:val="00887D0C"/>
    <w:rsid w:val="00892B98"/>
    <w:rsid w:val="008A13B1"/>
    <w:rsid w:val="008A2606"/>
    <w:rsid w:val="008B24B9"/>
    <w:rsid w:val="008D15D3"/>
    <w:rsid w:val="008D242A"/>
    <w:rsid w:val="008E0601"/>
    <w:rsid w:val="00915FC0"/>
    <w:rsid w:val="009250D0"/>
    <w:rsid w:val="009331CA"/>
    <w:rsid w:val="00936E58"/>
    <w:rsid w:val="00950FE0"/>
    <w:rsid w:val="00963649"/>
    <w:rsid w:val="00963D72"/>
    <w:rsid w:val="00975FE9"/>
    <w:rsid w:val="0098555E"/>
    <w:rsid w:val="009A0680"/>
    <w:rsid w:val="009A1B41"/>
    <w:rsid w:val="009A1D75"/>
    <w:rsid w:val="009A781E"/>
    <w:rsid w:val="009B1F5A"/>
    <w:rsid w:val="009B3B75"/>
    <w:rsid w:val="009D106E"/>
    <w:rsid w:val="009E4E1A"/>
    <w:rsid w:val="009F3963"/>
    <w:rsid w:val="009F4195"/>
    <w:rsid w:val="009F6442"/>
    <w:rsid w:val="00A07B0A"/>
    <w:rsid w:val="00A11931"/>
    <w:rsid w:val="00A14035"/>
    <w:rsid w:val="00A44A56"/>
    <w:rsid w:val="00A51E19"/>
    <w:rsid w:val="00A5470C"/>
    <w:rsid w:val="00A60085"/>
    <w:rsid w:val="00A93B3B"/>
    <w:rsid w:val="00A96B30"/>
    <w:rsid w:val="00AB53FE"/>
    <w:rsid w:val="00AC1987"/>
    <w:rsid w:val="00AE0D8C"/>
    <w:rsid w:val="00AF2C9D"/>
    <w:rsid w:val="00AF3311"/>
    <w:rsid w:val="00AF3A8F"/>
    <w:rsid w:val="00B048F0"/>
    <w:rsid w:val="00B44BCD"/>
    <w:rsid w:val="00B44C1D"/>
    <w:rsid w:val="00B51C8B"/>
    <w:rsid w:val="00B51D2A"/>
    <w:rsid w:val="00B544DC"/>
    <w:rsid w:val="00B63EE3"/>
    <w:rsid w:val="00B71EA2"/>
    <w:rsid w:val="00B779CD"/>
    <w:rsid w:val="00B80BE8"/>
    <w:rsid w:val="00B81517"/>
    <w:rsid w:val="00B90EEF"/>
    <w:rsid w:val="00B93193"/>
    <w:rsid w:val="00B9461B"/>
    <w:rsid w:val="00B9518F"/>
    <w:rsid w:val="00B95582"/>
    <w:rsid w:val="00BA3649"/>
    <w:rsid w:val="00BB36EB"/>
    <w:rsid w:val="00BB67BB"/>
    <w:rsid w:val="00BC4533"/>
    <w:rsid w:val="00BD1AD0"/>
    <w:rsid w:val="00BE2DE4"/>
    <w:rsid w:val="00BE32AB"/>
    <w:rsid w:val="00BE53AB"/>
    <w:rsid w:val="00BF65F9"/>
    <w:rsid w:val="00C00F15"/>
    <w:rsid w:val="00C051B7"/>
    <w:rsid w:val="00C076F3"/>
    <w:rsid w:val="00C14722"/>
    <w:rsid w:val="00C22D9B"/>
    <w:rsid w:val="00C26A6A"/>
    <w:rsid w:val="00C547C0"/>
    <w:rsid w:val="00C55E49"/>
    <w:rsid w:val="00C60F2A"/>
    <w:rsid w:val="00C67000"/>
    <w:rsid w:val="00C72B5E"/>
    <w:rsid w:val="00C7449A"/>
    <w:rsid w:val="00C92BB2"/>
    <w:rsid w:val="00C93801"/>
    <w:rsid w:val="00C96912"/>
    <w:rsid w:val="00CA31E4"/>
    <w:rsid w:val="00CB00A4"/>
    <w:rsid w:val="00CB46F9"/>
    <w:rsid w:val="00CB6708"/>
    <w:rsid w:val="00CC765C"/>
    <w:rsid w:val="00CD7970"/>
    <w:rsid w:val="00CE4146"/>
    <w:rsid w:val="00CF161F"/>
    <w:rsid w:val="00CF4B15"/>
    <w:rsid w:val="00D0415F"/>
    <w:rsid w:val="00D0778B"/>
    <w:rsid w:val="00D17221"/>
    <w:rsid w:val="00D17D67"/>
    <w:rsid w:val="00D20C2E"/>
    <w:rsid w:val="00D2224D"/>
    <w:rsid w:val="00D23B0E"/>
    <w:rsid w:val="00D31115"/>
    <w:rsid w:val="00D51F60"/>
    <w:rsid w:val="00D66DDC"/>
    <w:rsid w:val="00D84C0E"/>
    <w:rsid w:val="00D87658"/>
    <w:rsid w:val="00DA2A63"/>
    <w:rsid w:val="00DA64C5"/>
    <w:rsid w:val="00DB4E0A"/>
    <w:rsid w:val="00DC1E50"/>
    <w:rsid w:val="00DC22D0"/>
    <w:rsid w:val="00DE1D19"/>
    <w:rsid w:val="00DE1F14"/>
    <w:rsid w:val="00DF6603"/>
    <w:rsid w:val="00DF69A8"/>
    <w:rsid w:val="00E0660B"/>
    <w:rsid w:val="00E2373F"/>
    <w:rsid w:val="00E47279"/>
    <w:rsid w:val="00E6274F"/>
    <w:rsid w:val="00E73C3A"/>
    <w:rsid w:val="00E91BA1"/>
    <w:rsid w:val="00E970B1"/>
    <w:rsid w:val="00EA29DB"/>
    <w:rsid w:val="00EC557E"/>
    <w:rsid w:val="00ED0509"/>
    <w:rsid w:val="00EF6CD5"/>
    <w:rsid w:val="00F0349D"/>
    <w:rsid w:val="00F0372D"/>
    <w:rsid w:val="00F04D70"/>
    <w:rsid w:val="00F0642C"/>
    <w:rsid w:val="00F31CDE"/>
    <w:rsid w:val="00F50F5F"/>
    <w:rsid w:val="00F51D6E"/>
    <w:rsid w:val="00F64325"/>
    <w:rsid w:val="00F669A9"/>
    <w:rsid w:val="00F74558"/>
    <w:rsid w:val="00F84F62"/>
    <w:rsid w:val="00FA4E5D"/>
    <w:rsid w:val="00FA7A39"/>
    <w:rsid w:val="00FC2471"/>
    <w:rsid w:val="00FF3570"/>
    <w:rsid w:val="018BBBF3"/>
    <w:rsid w:val="02396457"/>
    <w:rsid w:val="05491551"/>
    <w:rsid w:val="0557DCBC"/>
    <w:rsid w:val="09930C4E"/>
    <w:rsid w:val="09B611C0"/>
    <w:rsid w:val="10F2C431"/>
    <w:rsid w:val="160F2637"/>
    <w:rsid w:val="17B5E83C"/>
    <w:rsid w:val="1AF35BBF"/>
    <w:rsid w:val="244DF121"/>
    <w:rsid w:val="2E4E1D8D"/>
    <w:rsid w:val="31EB709D"/>
    <w:rsid w:val="376F3D81"/>
    <w:rsid w:val="3884865A"/>
    <w:rsid w:val="38A7B5D8"/>
    <w:rsid w:val="51D3D171"/>
    <w:rsid w:val="58282AF6"/>
    <w:rsid w:val="58C43A25"/>
    <w:rsid w:val="6BBE8D9A"/>
    <w:rsid w:val="6D669745"/>
    <w:rsid w:val="6E38F6FE"/>
    <w:rsid w:val="6E722269"/>
    <w:rsid w:val="6FC471B3"/>
    <w:rsid w:val="71E79548"/>
    <w:rsid w:val="7750DF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6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62680C"/>
    <w:pPr>
      <w:keepNext/>
      <w:keepLines/>
      <w:widowControl/>
      <w:spacing w:before="480" w:line="276" w:lineRule="auto"/>
      <w:outlineLvl w:val="0"/>
    </w:pPr>
    <w:rPr>
      <w:rFonts w:asciiTheme="majorHAnsi" w:eastAsiaTheme="majorEastAsia" w:hAnsiTheme="majorHAnsi" w:cstheme="majorBidi"/>
      <w:b/>
      <w:bCs/>
      <w:color w:val="2E74B5" w:themeColor="accent1" w:themeShade="BF"/>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1">
    <w:name w:val="格線表格 1 淺色 - 輔色 11"/>
    <w:basedOn w:val="a1"/>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5">
    <w:name w:val="頁首 字元"/>
    <w:basedOn w:val="a0"/>
    <w:link w:val="a6"/>
    <w:uiPriority w:val="99"/>
  </w:style>
  <w:style w:type="paragraph" w:styleId="a6">
    <w:name w:val="header"/>
    <w:basedOn w:val="a"/>
    <w:link w:val="a5"/>
    <w:uiPriority w:val="99"/>
    <w:unhideWhenUsed/>
    <w:pPr>
      <w:tabs>
        <w:tab w:val="center" w:pos="4680"/>
        <w:tab w:val="right" w:pos="9360"/>
      </w:tabs>
    </w:pPr>
  </w:style>
  <w:style w:type="character" w:customStyle="1" w:styleId="a7">
    <w:name w:val="頁尾 字元"/>
    <w:basedOn w:val="a0"/>
    <w:link w:val="a8"/>
    <w:uiPriority w:val="99"/>
  </w:style>
  <w:style w:type="paragraph" w:styleId="a8">
    <w:name w:val="footer"/>
    <w:basedOn w:val="a"/>
    <w:link w:val="a7"/>
    <w:uiPriority w:val="99"/>
    <w:unhideWhenUsed/>
    <w:pPr>
      <w:tabs>
        <w:tab w:val="center" w:pos="4680"/>
        <w:tab w:val="right" w:pos="9360"/>
      </w:tabs>
    </w:pPr>
  </w:style>
  <w:style w:type="paragraph" w:styleId="a9">
    <w:name w:val="Balloon Text"/>
    <w:basedOn w:val="a"/>
    <w:link w:val="aa"/>
    <w:uiPriority w:val="99"/>
    <w:semiHidden/>
    <w:unhideWhenUsed/>
    <w:rsid w:val="0062680C"/>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62680C"/>
    <w:rPr>
      <w:rFonts w:asciiTheme="majorHAnsi" w:eastAsiaTheme="majorEastAsia" w:hAnsiTheme="majorHAnsi" w:cstheme="majorBidi"/>
      <w:sz w:val="18"/>
      <w:szCs w:val="18"/>
    </w:rPr>
  </w:style>
  <w:style w:type="character" w:customStyle="1" w:styleId="10">
    <w:name w:val="標題 1 字元"/>
    <w:basedOn w:val="a0"/>
    <w:link w:val="1"/>
    <w:uiPriority w:val="9"/>
    <w:rsid w:val="0062680C"/>
    <w:rPr>
      <w:rFonts w:asciiTheme="majorHAnsi" w:eastAsiaTheme="majorEastAsia" w:hAnsiTheme="majorHAnsi" w:cstheme="majorBidi"/>
      <w:b/>
      <w:bCs/>
      <w:color w:val="2E74B5" w:themeColor="accent1" w:themeShade="BF"/>
      <w:kern w:val="0"/>
      <w:sz w:val="28"/>
      <w:szCs w:val="28"/>
    </w:rPr>
  </w:style>
  <w:style w:type="paragraph" w:styleId="ab">
    <w:name w:val="footnote text"/>
    <w:basedOn w:val="a"/>
    <w:link w:val="ac"/>
    <w:uiPriority w:val="99"/>
    <w:semiHidden/>
    <w:unhideWhenUsed/>
    <w:rsid w:val="0062680C"/>
    <w:pPr>
      <w:snapToGrid w:val="0"/>
    </w:pPr>
    <w:rPr>
      <w:sz w:val="20"/>
      <w:szCs w:val="20"/>
    </w:rPr>
  </w:style>
  <w:style w:type="character" w:customStyle="1" w:styleId="ac">
    <w:name w:val="註腳文字 字元"/>
    <w:basedOn w:val="a0"/>
    <w:link w:val="ab"/>
    <w:uiPriority w:val="99"/>
    <w:semiHidden/>
    <w:rsid w:val="0062680C"/>
    <w:rPr>
      <w:sz w:val="20"/>
      <w:szCs w:val="20"/>
    </w:rPr>
  </w:style>
  <w:style w:type="character" w:styleId="ad">
    <w:name w:val="footnote reference"/>
    <w:basedOn w:val="a0"/>
    <w:uiPriority w:val="99"/>
    <w:semiHidden/>
    <w:unhideWhenUsed/>
    <w:rsid w:val="0062680C"/>
    <w:rPr>
      <w:vertAlign w:val="superscript"/>
    </w:rPr>
  </w:style>
  <w:style w:type="paragraph" w:styleId="ae">
    <w:name w:val="Revision"/>
    <w:hidden/>
    <w:uiPriority w:val="99"/>
    <w:semiHidden/>
    <w:rsid w:val="005F0101"/>
  </w:style>
  <w:style w:type="character" w:styleId="af">
    <w:name w:val="Placeholder Text"/>
    <w:basedOn w:val="a0"/>
    <w:uiPriority w:val="99"/>
    <w:semiHidden/>
    <w:rsid w:val="001C6D74"/>
    <w:rPr>
      <w:color w:val="808080"/>
    </w:rPr>
  </w:style>
  <w:style w:type="paragraph" w:customStyle="1" w:styleId="EndNoteBibliography">
    <w:name w:val="EndNote Bibliography"/>
    <w:basedOn w:val="a"/>
    <w:link w:val="EndNoteBibliography0"/>
    <w:rsid w:val="00DB4E0A"/>
    <w:rPr>
      <w:rFonts w:ascii="Calibri" w:hAnsi="Calibri" w:cs="Calibri"/>
      <w:noProof/>
    </w:rPr>
  </w:style>
  <w:style w:type="character" w:customStyle="1" w:styleId="EndNoteBibliography0">
    <w:name w:val="EndNote Bibliography 字元"/>
    <w:basedOn w:val="a0"/>
    <w:link w:val="EndNoteBibliography"/>
    <w:rsid w:val="00DB4E0A"/>
    <w:rPr>
      <w:rFonts w:ascii="Calibri" w:hAnsi="Calibri" w:cs="Calibri"/>
      <w:noProof/>
    </w:rPr>
  </w:style>
  <w:style w:type="paragraph" w:styleId="af0">
    <w:name w:val="caption"/>
    <w:basedOn w:val="a"/>
    <w:next w:val="a"/>
    <w:uiPriority w:val="35"/>
    <w:unhideWhenUsed/>
    <w:qFormat/>
    <w:rsid w:val="00035029"/>
    <w:rPr>
      <w:sz w:val="20"/>
      <w:szCs w:val="20"/>
    </w:rPr>
  </w:style>
  <w:style w:type="character" w:styleId="af1">
    <w:name w:val="annotation reference"/>
    <w:basedOn w:val="a0"/>
    <w:uiPriority w:val="99"/>
    <w:semiHidden/>
    <w:unhideWhenUsed/>
    <w:rsid w:val="006F010B"/>
    <w:rPr>
      <w:sz w:val="18"/>
      <w:szCs w:val="18"/>
    </w:rPr>
  </w:style>
  <w:style w:type="paragraph" w:styleId="af2">
    <w:name w:val="annotation text"/>
    <w:basedOn w:val="a"/>
    <w:link w:val="af3"/>
    <w:uiPriority w:val="99"/>
    <w:semiHidden/>
    <w:unhideWhenUsed/>
    <w:rsid w:val="006F010B"/>
  </w:style>
  <w:style w:type="character" w:customStyle="1" w:styleId="af3">
    <w:name w:val="註解文字 字元"/>
    <w:basedOn w:val="a0"/>
    <w:link w:val="af2"/>
    <w:uiPriority w:val="99"/>
    <w:semiHidden/>
    <w:rsid w:val="006F010B"/>
  </w:style>
  <w:style w:type="paragraph" w:styleId="af4">
    <w:name w:val="annotation subject"/>
    <w:basedOn w:val="af2"/>
    <w:next w:val="af2"/>
    <w:link w:val="af5"/>
    <w:uiPriority w:val="99"/>
    <w:semiHidden/>
    <w:unhideWhenUsed/>
    <w:rsid w:val="006F010B"/>
    <w:rPr>
      <w:b/>
      <w:bCs/>
    </w:rPr>
  </w:style>
  <w:style w:type="character" w:customStyle="1" w:styleId="af5">
    <w:name w:val="註解主旨 字元"/>
    <w:basedOn w:val="af3"/>
    <w:link w:val="af4"/>
    <w:uiPriority w:val="99"/>
    <w:semiHidden/>
    <w:rsid w:val="006F010B"/>
    <w:rPr>
      <w:b/>
      <w:bCs/>
    </w:rPr>
  </w:style>
  <w:style w:type="paragraph" w:styleId="HTML">
    <w:name w:val="HTML Preformatted"/>
    <w:basedOn w:val="a"/>
    <w:link w:val="HTML0"/>
    <w:uiPriority w:val="99"/>
    <w:semiHidden/>
    <w:unhideWhenUsed/>
    <w:rsid w:val="00307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307982"/>
    <w:rPr>
      <w:rFonts w:ascii="細明體" w:eastAsia="細明體" w:hAnsi="細明體" w:cs="細明體"/>
      <w:kern w:val="0"/>
      <w:szCs w:val="24"/>
    </w:rPr>
  </w:style>
  <w:style w:type="character" w:styleId="af6">
    <w:name w:val="Emphasis"/>
    <w:basedOn w:val="a0"/>
    <w:uiPriority w:val="20"/>
    <w:qFormat/>
    <w:rsid w:val="004B2C08"/>
    <w:rPr>
      <w:i/>
      <w:iCs/>
    </w:rPr>
  </w:style>
  <w:style w:type="character" w:customStyle="1" w:styleId="cit-auth">
    <w:name w:val="cit-auth"/>
    <w:basedOn w:val="a0"/>
    <w:rsid w:val="00B93193"/>
  </w:style>
  <w:style w:type="character" w:customStyle="1" w:styleId="cit-name-surname">
    <w:name w:val="cit-name-surname"/>
    <w:basedOn w:val="a0"/>
    <w:rsid w:val="00B93193"/>
  </w:style>
  <w:style w:type="character" w:customStyle="1" w:styleId="cit-name-given-names">
    <w:name w:val="cit-name-given-names"/>
    <w:basedOn w:val="a0"/>
    <w:rsid w:val="00B93193"/>
  </w:style>
  <w:style w:type="character" w:styleId="HTML1">
    <w:name w:val="HTML Cite"/>
    <w:basedOn w:val="a0"/>
    <w:uiPriority w:val="99"/>
    <w:semiHidden/>
    <w:unhideWhenUsed/>
    <w:rsid w:val="00B93193"/>
    <w:rPr>
      <w:i/>
      <w:iCs/>
    </w:rPr>
  </w:style>
  <w:style w:type="character" w:customStyle="1" w:styleId="cit-pub-date">
    <w:name w:val="cit-pub-date"/>
    <w:basedOn w:val="a0"/>
    <w:rsid w:val="00B93193"/>
  </w:style>
  <w:style w:type="character" w:customStyle="1" w:styleId="cit-article-title">
    <w:name w:val="cit-article-title"/>
    <w:basedOn w:val="a0"/>
    <w:rsid w:val="00B93193"/>
  </w:style>
  <w:style w:type="character" w:customStyle="1" w:styleId="cit-vol">
    <w:name w:val="cit-vol"/>
    <w:basedOn w:val="a0"/>
    <w:rsid w:val="00B93193"/>
  </w:style>
  <w:style w:type="character" w:customStyle="1" w:styleId="cit-fpage">
    <w:name w:val="cit-fpage"/>
    <w:basedOn w:val="a0"/>
    <w:rsid w:val="00B93193"/>
  </w:style>
  <w:style w:type="character" w:customStyle="1" w:styleId="cit-lpage">
    <w:name w:val="cit-lpage"/>
    <w:basedOn w:val="a0"/>
    <w:rsid w:val="00B931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62680C"/>
    <w:pPr>
      <w:keepNext/>
      <w:keepLines/>
      <w:widowControl/>
      <w:spacing w:before="480" w:line="276" w:lineRule="auto"/>
      <w:outlineLvl w:val="0"/>
    </w:pPr>
    <w:rPr>
      <w:rFonts w:asciiTheme="majorHAnsi" w:eastAsiaTheme="majorEastAsia" w:hAnsiTheme="majorHAnsi" w:cstheme="majorBidi"/>
      <w:b/>
      <w:bCs/>
      <w:color w:val="2E74B5" w:themeColor="accent1" w:themeShade="BF"/>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1">
    <w:name w:val="格線表格 1 淺色 - 輔色 11"/>
    <w:basedOn w:val="a1"/>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5">
    <w:name w:val="頁首 字元"/>
    <w:basedOn w:val="a0"/>
    <w:link w:val="a6"/>
    <w:uiPriority w:val="99"/>
  </w:style>
  <w:style w:type="paragraph" w:styleId="a6">
    <w:name w:val="header"/>
    <w:basedOn w:val="a"/>
    <w:link w:val="a5"/>
    <w:uiPriority w:val="99"/>
    <w:unhideWhenUsed/>
    <w:pPr>
      <w:tabs>
        <w:tab w:val="center" w:pos="4680"/>
        <w:tab w:val="right" w:pos="9360"/>
      </w:tabs>
    </w:pPr>
  </w:style>
  <w:style w:type="character" w:customStyle="1" w:styleId="a7">
    <w:name w:val="頁尾 字元"/>
    <w:basedOn w:val="a0"/>
    <w:link w:val="a8"/>
    <w:uiPriority w:val="99"/>
  </w:style>
  <w:style w:type="paragraph" w:styleId="a8">
    <w:name w:val="footer"/>
    <w:basedOn w:val="a"/>
    <w:link w:val="a7"/>
    <w:uiPriority w:val="99"/>
    <w:unhideWhenUsed/>
    <w:pPr>
      <w:tabs>
        <w:tab w:val="center" w:pos="4680"/>
        <w:tab w:val="right" w:pos="9360"/>
      </w:tabs>
    </w:pPr>
  </w:style>
  <w:style w:type="paragraph" w:styleId="a9">
    <w:name w:val="Balloon Text"/>
    <w:basedOn w:val="a"/>
    <w:link w:val="aa"/>
    <w:uiPriority w:val="99"/>
    <w:semiHidden/>
    <w:unhideWhenUsed/>
    <w:rsid w:val="0062680C"/>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62680C"/>
    <w:rPr>
      <w:rFonts w:asciiTheme="majorHAnsi" w:eastAsiaTheme="majorEastAsia" w:hAnsiTheme="majorHAnsi" w:cstheme="majorBidi"/>
      <w:sz w:val="18"/>
      <w:szCs w:val="18"/>
    </w:rPr>
  </w:style>
  <w:style w:type="character" w:customStyle="1" w:styleId="10">
    <w:name w:val="標題 1 字元"/>
    <w:basedOn w:val="a0"/>
    <w:link w:val="1"/>
    <w:uiPriority w:val="9"/>
    <w:rsid w:val="0062680C"/>
    <w:rPr>
      <w:rFonts w:asciiTheme="majorHAnsi" w:eastAsiaTheme="majorEastAsia" w:hAnsiTheme="majorHAnsi" w:cstheme="majorBidi"/>
      <w:b/>
      <w:bCs/>
      <w:color w:val="2E74B5" w:themeColor="accent1" w:themeShade="BF"/>
      <w:kern w:val="0"/>
      <w:sz w:val="28"/>
      <w:szCs w:val="28"/>
    </w:rPr>
  </w:style>
  <w:style w:type="paragraph" w:styleId="ab">
    <w:name w:val="footnote text"/>
    <w:basedOn w:val="a"/>
    <w:link w:val="ac"/>
    <w:uiPriority w:val="99"/>
    <w:semiHidden/>
    <w:unhideWhenUsed/>
    <w:rsid w:val="0062680C"/>
    <w:pPr>
      <w:snapToGrid w:val="0"/>
    </w:pPr>
    <w:rPr>
      <w:sz w:val="20"/>
      <w:szCs w:val="20"/>
    </w:rPr>
  </w:style>
  <w:style w:type="character" w:customStyle="1" w:styleId="ac">
    <w:name w:val="註腳文字 字元"/>
    <w:basedOn w:val="a0"/>
    <w:link w:val="ab"/>
    <w:uiPriority w:val="99"/>
    <w:semiHidden/>
    <w:rsid w:val="0062680C"/>
    <w:rPr>
      <w:sz w:val="20"/>
      <w:szCs w:val="20"/>
    </w:rPr>
  </w:style>
  <w:style w:type="character" w:styleId="ad">
    <w:name w:val="footnote reference"/>
    <w:basedOn w:val="a0"/>
    <w:uiPriority w:val="99"/>
    <w:semiHidden/>
    <w:unhideWhenUsed/>
    <w:rsid w:val="0062680C"/>
    <w:rPr>
      <w:vertAlign w:val="superscript"/>
    </w:rPr>
  </w:style>
  <w:style w:type="paragraph" w:styleId="ae">
    <w:name w:val="Revision"/>
    <w:hidden/>
    <w:uiPriority w:val="99"/>
    <w:semiHidden/>
    <w:rsid w:val="005F0101"/>
  </w:style>
  <w:style w:type="character" w:styleId="af">
    <w:name w:val="Placeholder Text"/>
    <w:basedOn w:val="a0"/>
    <w:uiPriority w:val="99"/>
    <w:semiHidden/>
    <w:rsid w:val="001C6D74"/>
    <w:rPr>
      <w:color w:val="808080"/>
    </w:rPr>
  </w:style>
  <w:style w:type="paragraph" w:customStyle="1" w:styleId="EndNoteBibliography">
    <w:name w:val="EndNote Bibliography"/>
    <w:basedOn w:val="a"/>
    <w:link w:val="EndNoteBibliography0"/>
    <w:rsid w:val="00DB4E0A"/>
    <w:rPr>
      <w:rFonts w:ascii="Calibri" w:hAnsi="Calibri" w:cs="Calibri"/>
      <w:noProof/>
    </w:rPr>
  </w:style>
  <w:style w:type="character" w:customStyle="1" w:styleId="EndNoteBibliography0">
    <w:name w:val="EndNote Bibliography 字元"/>
    <w:basedOn w:val="a0"/>
    <w:link w:val="EndNoteBibliography"/>
    <w:rsid w:val="00DB4E0A"/>
    <w:rPr>
      <w:rFonts w:ascii="Calibri" w:hAnsi="Calibri" w:cs="Calibri"/>
      <w:noProof/>
    </w:rPr>
  </w:style>
  <w:style w:type="paragraph" w:styleId="af0">
    <w:name w:val="caption"/>
    <w:basedOn w:val="a"/>
    <w:next w:val="a"/>
    <w:uiPriority w:val="35"/>
    <w:unhideWhenUsed/>
    <w:qFormat/>
    <w:rsid w:val="00035029"/>
    <w:rPr>
      <w:sz w:val="20"/>
      <w:szCs w:val="20"/>
    </w:rPr>
  </w:style>
  <w:style w:type="character" w:styleId="af1">
    <w:name w:val="annotation reference"/>
    <w:basedOn w:val="a0"/>
    <w:uiPriority w:val="99"/>
    <w:semiHidden/>
    <w:unhideWhenUsed/>
    <w:rsid w:val="006F010B"/>
    <w:rPr>
      <w:sz w:val="18"/>
      <w:szCs w:val="18"/>
    </w:rPr>
  </w:style>
  <w:style w:type="paragraph" w:styleId="af2">
    <w:name w:val="annotation text"/>
    <w:basedOn w:val="a"/>
    <w:link w:val="af3"/>
    <w:uiPriority w:val="99"/>
    <w:semiHidden/>
    <w:unhideWhenUsed/>
    <w:rsid w:val="006F010B"/>
  </w:style>
  <w:style w:type="character" w:customStyle="1" w:styleId="af3">
    <w:name w:val="註解文字 字元"/>
    <w:basedOn w:val="a0"/>
    <w:link w:val="af2"/>
    <w:uiPriority w:val="99"/>
    <w:semiHidden/>
    <w:rsid w:val="006F010B"/>
  </w:style>
  <w:style w:type="paragraph" w:styleId="af4">
    <w:name w:val="annotation subject"/>
    <w:basedOn w:val="af2"/>
    <w:next w:val="af2"/>
    <w:link w:val="af5"/>
    <w:uiPriority w:val="99"/>
    <w:semiHidden/>
    <w:unhideWhenUsed/>
    <w:rsid w:val="006F010B"/>
    <w:rPr>
      <w:b/>
      <w:bCs/>
    </w:rPr>
  </w:style>
  <w:style w:type="character" w:customStyle="1" w:styleId="af5">
    <w:name w:val="註解主旨 字元"/>
    <w:basedOn w:val="af3"/>
    <w:link w:val="af4"/>
    <w:uiPriority w:val="99"/>
    <w:semiHidden/>
    <w:rsid w:val="006F010B"/>
    <w:rPr>
      <w:b/>
      <w:bCs/>
    </w:rPr>
  </w:style>
  <w:style w:type="paragraph" w:styleId="HTML">
    <w:name w:val="HTML Preformatted"/>
    <w:basedOn w:val="a"/>
    <w:link w:val="HTML0"/>
    <w:uiPriority w:val="99"/>
    <w:semiHidden/>
    <w:unhideWhenUsed/>
    <w:rsid w:val="003079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307982"/>
    <w:rPr>
      <w:rFonts w:ascii="細明體" w:eastAsia="細明體" w:hAnsi="細明體" w:cs="細明體"/>
      <w:kern w:val="0"/>
      <w:szCs w:val="24"/>
    </w:rPr>
  </w:style>
  <w:style w:type="character" w:styleId="af6">
    <w:name w:val="Emphasis"/>
    <w:basedOn w:val="a0"/>
    <w:uiPriority w:val="20"/>
    <w:qFormat/>
    <w:rsid w:val="004B2C08"/>
    <w:rPr>
      <w:i/>
      <w:iCs/>
    </w:rPr>
  </w:style>
  <w:style w:type="character" w:customStyle="1" w:styleId="cit-auth">
    <w:name w:val="cit-auth"/>
    <w:basedOn w:val="a0"/>
    <w:rsid w:val="00B93193"/>
  </w:style>
  <w:style w:type="character" w:customStyle="1" w:styleId="cit-name-surname">
    <w:name w:val="cit-name-surname"/>
    <w:basedOn w:val="a0"/>
    <w:rsid w:val="00B93193"/>
  </w:style>
  <w:style w:type="character" w:customStyle="1" w:styleId="cit-name-given-names">
    <w:name w:val="cit-name-given-names"/>
    <w:basedOn w:val="a0"/>
    <w:rsid w:val="00B93193"/>
  </w:style>
  <w:style w:type="character" w:styleId="HTML1">
    <w:name w:val="HTML Cite"/>
    <w:basedOn w:val="a0"/>
    <w:uiPriority w:val="99"/>
    <w:semiHidden/>
    <w:unhideWhenUsed/>
    <w:rsid w:val="00B93193"/>
    <w:rPr>
      <w:i/>
      <w:iCs/>
    </w:rPr>
  </w:style>
  <w:style w:type="character" w:customStyle="1" w:styleId="cit-pub-date">
    <w:name w:val="cit-pub-date"/>
    <w:basedOn w:val="a0"/>
    <w:rsid w:val="00B93193"/>
  </w:style>
  <w:style w:type="character" w:customStyle="1" w:styleId="cit-article-title">
    <w:name w:val="cit-article-title"/>
    <w:basedOn w:val="a0"/>
    <w:rsid w:val="00B93193"/>
  </w:style>
  <w:style w:type="character" w:customStyle="1" w:styleId="cit-vol">
    <w:name w:val="cit-vol"/>
    <w:basedOn w:val="a0"/>
    <w:rsid w:val="00B93193"/>
  </w:style>
  <w:style w:type="character" w:customStyle="1" w:styleId="cit-fpage">
    <w:name w:val="cit-fpage"/>
    <w:basedOn w:val="a0"/>
    <w:rsid w:val="00B93193"/>
  </w:style>
  <w:style w:type="character" w:customStyle="1" w:styleId="cit-lpage">
    <w:name w:val="cit-lpage"/>
    <w:basedOn w:val="a0"/>
    <w:rsid w:val="00B931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479104">
      <w:bodyDiv w:val="1"/>
      <w:marLeft w:val="0"/>
      <w:marRight w:val="0"/>
      <w:marTop w:val="0"/>
      <w:marBottom w:val="0"/>
      <w:divBdr>
        <w:top w:val="none" w:sz="0" w:space="0" w:color="auto"/>
        <w:left w:val="none" w:sz="0" w:space="0" w:color="auto"/>
        <w:bottom w:val="none" w:sz="0" w:space="0" w:color="auto"/>
        <w:right w:val="none" w:sz="0" w:space="0" w:color="auto"/>
      </w:divBdr>
    </w:div>
    <w:div w:id="1162238106">
      <w:bodyDiv w:val="1"/>
      <w:marLeft w:val="0"/>
      <w:marRight w:val="0"/>
      <w:marTop w:val="0"/>
      <w:marBottom w:val="0"/>
      <w:divBdr>
        <w:top w:val="none" w:sz="0" w:space="0" w:color="auto"/>
        <w:left w:val="none" w:sz="0" w:space="0" w:color="auto"/>
        <w:bottom w:val="none" w:sz="0" w:space="0" w:color="auto"/>
        <w:right w:val="none" w:sz="0" w:space="0" w:color="auto"/>
      </w:divBdr>
    </w:div>
    <w:div w:id="1493445383">
      <w:bodyDiv w:val="1"/>
      <w:marLeft w:val="0"/>
      <w:marRight w:val="0"/>
      <w:marTop w:val="0"/>
      <w:marBottom w:val="0"/>
      <w:divBdr>
        <w:top w:val="none" w:sz="0" w:space="0" w:color="auto"/>
        <w:left w:val="none" w:sz="0" w:space="0" w:color="auto"/>
        <w:bottom w:val="none" w:sz="0" w:space="0" w:color="auto"/>
        <w:right w:val="none" w:sz="0" w:space="0" w:color="auto"/>
      </w:divBdr>
    </w:div>
    <w:div w:id="191747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3">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BDD49-A9CB-484D-A4F6-7A2F0F9E5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10</Pages>
  <Words>1392</Words>
  <Characters>7940</Characters>
  <Application>Microsoft Office Word</Application>
  <DocSecurity>0</DocSecurity>
  <Lines>66</Lines>
  <Paragraphs>18</Paragraphs>
  <ScaleCrop>false</ScaleCrop>
  <Company/>
  <LinksUpToDate>false</LinksUpToDate>
  <CharactersWithSpaces>9314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黃，俊瑋</dc:creator>
  <cp:lastModifiedBy>Leo</cp:lastModifiedBy>
  <cp:revision>36</cp:revision>
  <cp:lastPrinted>2017-02-16T02:52:00Z</cp:lastPrinted>
  <dcterms:created xsi:type="dcterms:W3CDTF">2019-03-10T14:02:00Z</dcterms:created>
  <dcterms:modified xsi:type="dcterms:W3CDTF">2019-03-10T16:08:00Z</dcterms:modified>
</cp:coreProperties>
</file>