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D4" w:rsidRDefault="00F609D4" w:rsidP="00F609D4">
      <w:pPr>
        <w:pStyle w:val="1"/>
      </w:pPr>
      <w:r w:rsidRPr="00F609D4">
        <w:t xml:space="preserve">Exploring Weather Trends </w:t>
      </w:r>
      <w:r>
        <w:t>–</w:t>
      </w:r>
      <w:r w:rsidRPr="00F609D4">
        <w:t xml:space="preserve"> Project</w:t>
      </w:r>
      <w:r>
        <w:t xml:space="preserve"> 1</w:t>
      </w:r>
    </w:p>
    <w:p w:rsidR="00F35847" w:rsidRPr="00525A36" w:rsidRDefault="00F35847" w:rsidP="00F609D4">
      <w:pPr>
        <w:pStyle w:val="2"/>
        <w:numPr>
          <w:ilvl w:val="0"/>
          <w:numId w:val="1"/>
        </w:numPr>
        <w:rPr>
          <w:u w:val="single"/>
        </w:rPr>
      </w:pPr>
      <w:r w:rsidRPr="00525A36">
        <w:rPr>
          <w:u w:val="single"/>
        </w:rPr>
        <w:t>Outline:</w:t>
      </w:r>
    </w:p>
    <w:p w:rsidR="00F609D4" w:rsidRDefault="00F609D4" w:rsidP="00EC5816">
      <w:pPr>
        <w:pStyle w:val="a5"/>
        <w:numPr>
          <w:ilvl w:val="1"/>
          <w:numId w:val="1"/>
        </w:numPr>
      </w:pPr>
      <w:r>
        <w:t>Extract Data from Database using SQL Query</w:t>
      </w:r>
      <w:r w:rsidR="0078149C">
        <w:t>:</w:t>
      </w:r>
    </w:p>
    <w:p w:rsidR="00F609D4" w:rsidRDefault="00F609D4" w:rsidP="00F35847">
      <w:pPr>
        <w:jc w:val="center"/>
      </w:pPr>
      <w:r>
        <w:rPr>
          <w:noProof/>
        </w:rPr>
        <w:drawing>
          <wp:inline distT="0" distB="0" distL="0" distR="0">
            <wp:extent cx="4105275" cy="2680847"/>
            <wp:effectExtent l="0" t="0" r="0" b="5715"/>
            <wp:docPr id="3" name="图片 3" descr="C:\Users\james\Dropbox\学习学习!!!!!!\转码\Data Analyst Nanodegree\SQL Prerequisite\Project1_data.sql •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CC5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152" cy="2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7" w:rsidRDefault="00CB09D7" w:rsidP="00F35847">
      <w:pPr>
        <w:jc w:val="center"/>
      </w:pPr>
    </w:p>
    <w:p w:rsidR="00F35847" w:rsidRDefault="00F35847" w:rsidP="00EC5816">
      <w:pPr>
        <w:pStyle w:val="a5"/>
        <w:numPr>
          <w:ilvl w:val="1"/>
          <w:numId w:val="1"/>
        </w:numPr>
      </w:pPr>
      <w:r>
        <w:t>Open the CSV in Excel</w:t>
      </w:r>
      <w:r w:rsidR="0078149C">
        <w:t xml:space="preserve"> and c</w:t>
      </w:r>
      <w:r>
        <w:t xml:space="preserve">alculate </w:t>
      </w:r>
      <w:r w:rsidR="00CB09D7">
        <w:t>5-year moving average</w:t>
      </w:r>
      <w:r w:rsidR="0078149C">
        <w:t>:</w:t>
      </w:r>
    </w:p>
    <w:p w:rsidR="00F609D4" w:rsidRPr="00F609D4" w:rsidRDefault="00F35847" w:rsidP="00F35847">
      <w:pPr>
        <w:pStyle w:val="2"/>
      </w:pPr>
      <w:r>
        <w:rPr>
          <w:noProof/>
        </w:rPr>
        <w:drawing>
          <wp:inline distT="0" distB="0" distL="0" distR="0" wp14:anchorId="6BD8B265" wp14:editId="7340B8A9">
            <wp:extent cx="5943600" cy="32213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DCEEA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16" w:rsidRDefault="00EC5816">
      <w:r>
        <w:br w:type="page"/>
      </w:r>
    </w:p>
    <w:p w:rsidR="00F35847" w:rsidRDefault="00CB09D7" w:rsidP="00EC5816">
      <w:pPr>
        <w:pStyle w:val="a5"/>
        <w:numPr>
          <w:ilvl w:val="1"/>
          <w:numId w:val="1"/>
        </w:numPr>
      </w:pPr>
      <w:r>
        <w:lastRenderedPageBreak/>
        <w:t>Plot 5-year moving average of both local and global temperatures</w:t>
      </w:r>
      <w:r>
        <w:t xml:space="preserve"> in Excel</w:t>
      </w:r>
      <w:r w:rsidR="0078149C">
        <w:t>:</w:t>
      </w:r>
    </w:p>
    <w:p w:rsidR="00F609D4" w:rsidRDefault="00F35847" w:rsidP="00F35847">
      <w:pPr>
        <w:jc w:val="center"/>
      </w:pPr>
      <w:r>
        <w:rPr>
          <w:noProof/>
        </w:rPr>
        <w:drawing>
          <wp:inline distT="0" distB="0" distL="0" distR="0" wp14:anchorId="7929EFB6">
            <wp:extent cx="5915025" cy="255083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08" cy="2575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149C" w:rsidRDefault="00EC5816" w:rsidP="00EC5816">
      <w:pPr>
        <w:pStyle w:val="2"/>
        <w:numPr>
          <w:ilvl w:val="0"/>
          <w:numId w:val="1"/>
        </w:numPr>
        <w:rPr>
          <w:u w:val="single"/>
        </w:rPr>
      </w:pPr>
      <w:r w:rsidRPr="00525A36">
        <w:rPr>
          <w:u w:val="single"/>
        </w:rPr>
        <w:t>Observations:</w:t>
      </w:r>
    </w:p>
    <w:p w:rsidR="005D09F6" w:rsidRPr="005D09F6" w:rsidRDefault="005D09F6" w:rsidP="005D09F6"/>
    <w:p w:rsidR="005D09F6" w:rsidRDefault="005D09F6" w:rsidP="005D09F6">
      <w:pPr>
        <w:jc w:val="center"/>
      </w:pPr>
      <w:r>
        <w:rPr>
          <w:noProof/>
        </w:rPr>
        <w:drawing>
          <wp:inline distT="0" distB="0" distL="0" distR="0" wp14:anchorId="23C7ECA3" wp14:editId="47CDEDC6">
            <wp:extent cx="4590181" cy="3193420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60" cy="3200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09F6" w:rsidRDefault="005D09F6" w:rsidP="005D09F6">
      <w:pPr>
        <w:pStyle w:val="a5"/>
        <w:ind w:left="1080"/>
        <w:jc w:val="center"/>
      </w:pPr>
    </w:p>
    <w:p w:rsidR="005D09F6" w:rsidRDefault="00525A36" w:rsidP="00EC5816">
      <w:pPr>
        <w:pStyle w:val="a5"/>
        <w:numPr>
          <w:ilvl w:val="0"/>
          <w:numId w:val="3"/>
        </w:numPr>
      </w:pPr>
      <w:r>
        <w:t>Overall a</w:t>
      </w:r>
      <w:r w:rsidR="00EC5816">
        <w:t>verage temperatures increase slowly over years</w:t>
      </w:r>
      <w:r w:rsidR="00EC5816" w:rsidRPr="00EC5816">
        <w:t xml:space="preserve"> </w:t>
      </w:r>
      <w:r w:rsidR="00EC5816">
        <w:t>for both global</w:t>
      </w:r>
      <w:r w:rsidR="00EC5816">
        <w:t xml:space="preserve"> (14</w:t>
      </w:r>
      <w:r w:rsidR="00EC5816">
        <w:rPr>
          <w:rFonts w:hint="eastAsia"/>
        </w:rPr>
        <w:t>°</w:t>
      </w:r>
      <w:r w:rsidR="00EC5816">
        <w:rPr>
          <w:rFonts w:hint="eastAsia"/>
        </w:rPr>
        <w:t>C</w:t>
      </w:r>
      <w:r w:rsidR="00EC5816">
        <w:t xml:space="preserve">  to 15</w:t>
      </w:r>
      <w:r w:rsidR="00EC5816">
        <w:rPr>
          <w:rFonts w:hint="eastAsia"/>
        </w:rPr>
        <w:t>°</w:t>
      </w:r>
      <w:r w:rsidR="00EC5816">
        <w:rPr>
          <w:rFonts w:hint="eastAsia"/>
        </w:rPr>
        <w:t>C</w:t>
      </w:r>
      <w:r w:rsidR="00EC5816">
        <w:t>)</w:t>
      </w:r>
      <w:r w:rsidR="00EC5816">
        <w:t xml:space="preserve"> and San Jose</w:t>
      </w:r>
      <w:r w:rsidR="00EC5816">
        <w:t xml:space="preserve"> </w:t>
      </w:r>
      <w:r w:rsidR="00EC5816">
        <w:t>(</w:t>
      </w:r>
      <w:r w:rsidR="00EC5816">
        <w:t>8</w:t>
      </w:r>
      <w:r w:rsidR="00EC5816">
        <w:rPr>
          <w:rFonts w:hint="eastAsia"/>
        </w:rPr>
        <w:t>°</w:t>
      </w:r>
      <w:r w:rsidR="00EC5816">
        <w:rPr>
          <w:rFonts w:hint="eastAsia"/>
        </w:rPr>
        <w:t>C</w:t>
      </w:r>
      <w:r w:rsidR="00EC5816">
        <w:t xml:space="preserve">  to </w:t>
      </w:r>
      <w:r w:rsidR="00EC5816">
        <w:t>9.</w:t>
      </w:r>
      <w:r w:rsidR="00EC5816">
        <w:t>5</w:t>
      </w:r>
      <w:r w:rsidR="00EC5816">
        <w:rPr>
          <w:rFonts w:hint="eastAsia"/>
        </w:rPr>
        <w:t>°</w:t>
      </w:r>
      <w:r w:rsidR="00EC5816">
        <w:rPr>
          <w:rFonts w:hint="eastAsia"/>
        </w:rPr>
        <w:t>C</w:t>
      </w:r>
      <w:r w:rsidR="00EC5816">
        <w:t>)</w:t>
      </w:r>
      <w:r w:rsidR="00EC5816">
        <w:t>.</w:t>
      </w:r>
      <w:r>
        <w:t xml:space="preserve"> </w:t>
      </w:r>
    </w:p>
    <w:p w:rsidR="00EC5816" w:rsidRDefault="00525A36" w:rsidP="00EC5816">
      <w:pPr>
        <w:pStyle w:val="a5"/>
        <w:numPr>
          <w:ilvl w:val="0"/>
          <w:numId w:val="3"/>
        </w:numPr>
      </w:pPr>
      <w:r>
        <w:t xml:space="preserve">Current trend is not consistent to previous stable temperature trend over the 1750-1850. </w:t>
      </w:r>
    </w:p>
    <w:p w:rsidR="00525A36" w:rsidRDefault="00525A36" w:rsidP="005D09F6">
      <w:pPr>
        <w:pStyle w:val="a5"/>
        <w:numPr>
          <w:ilvl w:val="0"/>
          <w:numId w:val="3"/>
        </w:numPr>
      </w:pPr>
      <w:r>
        <w:t>San Jose’s local average temperatures increase more than global trend.</w:t>
      </w:r>
      <w:r w:rsidR="005D09F6">
        <w:t xml:space="preserve"> And </w:t>
      </w:r>
      <w:r w:rsidR="00EC5816">
        <w:t xml:space="preserve">San Jose is </w:t>
      </w:r>
      <w:r>
        <w:t xml:space="preserve">hotter </w:t>
      </w:r>
      <w:r w:rsidR="00EC5816">
        <w:t xml:space="preserve">compared to the global average about 6 </w:t>
      </w:r>
      <w:r w:rsidR="00EC5816">
        <w:rPr>
          <w:rFonts w:hint="eastAsia"/>
        </w:rPr>
        <w:t>±</w:t>
      </w:r>
      <w:r w:rsidR="00EC5816">
        <w:t xml:space="preserve"> 0.7 </w:t>
      </w:r>
      <w:r w:rsidR="00EC5816">
        <w:rPr>
          <w:rFonts w:hint="eastAsia"/>
        </w:rPr>
        <w:t>°</w:t>
      </w:r>
      <w:r w:rsidR="00EC5816">
        <w:rPr>
          <w:rFonts w:hint="eastAsia"/>
        </w:rPr>
        <w:t>C</w:t>
      </w:r>
      <w:r>
        <w:t>.</w:t>
      </w:r>
    </w:p>
    <w:p w:rsidR="0078149C" w:rsidRPr="00F609D4" w:rsidRDefault="00525A36" w:rsidP="005D09F6">
      <w:pPr>
        <w:pStyle w:val="a5"/>
        <w:numPr>
          <w:ilvl w:val="0"/>
          <w:numId w:val="3"/>
        </w:numPr>
      </w:pPr>
      <w:r>
        <w:t>T</w:t>
      </w:r>
      <w:r w:rsidR="00EC5816">
        <w:t>he</w:t>
      </w:r>
      <w:r>
        <w:t xml:space="preserve"> </w:t>
      </w:r>
      <w:r>
        <w:rPr>
          <w:rFonts w:hint="eastAsia"/>
        </w:rPr>
        <w:t>glo</w:t>
      </w:r>
      <w:r>
        <w:t>bal/local</w:t>
      </w:r>
      <w:r w:rsidR="00EC5816">
        <w:t xml:space="preserve"> temperature difference is narrowing graduall</w:t>
      </w:r>
      <w:bookmarkStart w:id="0" w:name="_GoBack"/>
      <w:bookmarkEnd w:id="0"/>
    </w:p>
    <w:sectPr w:rsidR="0078149C" w:rsidRPr="00F6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7BE"/>
    <w:multiLevelType w:val="hybridMultilevel"/>
    <w:tmpl w:val="68CA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63130"/>
    <w:multiLevelType w:val="hybridMultilevel"/>
    <w:tmpl w:val="9A36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C4256"/>
    <w:multiLevelType w:val="hybridMultilevel"/>
    <w:tmpl w:val="0D609DBA"/>
    <w:lvl w:ilvl="0" w:tplc="05528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4"/>
    <w:rsid w:val="00525A36"/>
    <w:rsid w:val="005D09F6"/>
    <w:rsid w:val="00732F0B"/>
    <w:rsid w:val="0078149C"/>
    <w:rsid w:val="00CB09D7"/>
    <w:rsid w:val="00D71CC7"/>
    <w:rsid w:val="00EC5816"/>
    <w:rsid w:val="00F35847"/>
    <w:rsid w:val="00F6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B766"/>
  <w15:chartTrackingRefBased/>
  <w15:docId w15:val="{E8364D2D-CAE9-46D9-9854-083C9295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609D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609D4"/>
    <w:rPr>
      <w:rFonts w:ascii="Microsoft YaHei UI" w:eastAsia="Microsoft YaHei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0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3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Haotong</dc:creator>
  <cp:keywords/>
  <dc:description/>
  <cp:lastModifiedBy>Li Haotong</cp:lastModifiedBy>
  <cp:revision>1</cp:revision>
  <dcterms:created xsi:type="dcterms:W3CDTF">2019-03-18T18:40:00Z</dcterms:created>
  <dcterms:modified xsi:type="dcterms:W3CDTF">2019-03-18T21:24:00Z</dcterms:modified>
</cp:coreProperties>
</file>