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C70E5" w14:textId="77777777" w:rsidR="006678B2" w:rsidRPr="00D32FCC" w:rsidRDefault="006678B2" w:rsidP="006678B2">
      <w:pPr>
        <w:rPr>
          <w:rFonts w:asciiTheme="majorEastAsia" w:eastAsiaTheme="majorEastAsia" w:hAnsiTheme="majorEastAsia"/>
          <w:sz w:val="28"/>
          <w:szCs w:val="28"/>
        </w:rPr>
      </w:pPr>
      <w:r w:rsidRPr="00D32FCC">
        <w:rPr>
          <w:rFonts w:asciiTheme="majorEastAsia" w:eastAsiaTheme="majorEastAsia" w:hAnsiTheme="majorEastAsia"/>
          <w:sz w:val="28"/>
          <w:szCs w:val="28"/>
        </w:rPr>
        <w:t>依據成績區間與理工/電資/機械等目標科系，以下補充</w:t>
      </w: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未在清單中、但適合納入考量或作為備援的安全/平實學校與科系</w:t>
      </w:r>
      <w:r w:rsidRPr="00D32FCC">
        <w:rPr>
          <w:rFonts w:asciiTheme="majorEastAsia" w:eastAsiaTheme="majorEastAsia" w:hAnsiTheme="majorEastAsia"/>
          <w:sz w:val="28"/>
          <w:szCs w:val="28"/>
        </w:rPr>
        <w:t>：</w:t>
      </w:r>
    </w:p>
    <w:p w14:paraId="5443C5E6" w14:textId="77777777" w:rsidR="006678B2" w:rsidRPr="00D32FCC" w:rsidRDefault="006678B2" w:rsidP="006678B2">
      <w:pPr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1. 國立大學補充（落點或平實區間）</w:t>
      </w:r>
    </w:p>
    <w:p w14:paraId="470BF80C" w14:textId="77777777" w:rsidR="006678B2" w:rsidRPr="00D32FCC" w:rsidRDefault="006678B2" w:rsidP="006678B2">
      <w:pPr>
        <w:numPr>
          <w:ilvl w:val="0"/>
          <w:numId w:val="1"/>
        </w:numPr>
        <w:rPr>
          <w:rFonts w:asciiTheme="majorEastAsia" w:eastAsiaTheme="majorEastAsia" w:hAnsiTheme="majorEastAsia"/>
          <w:sz w:val="28"/>
          <w:szCs w:val="28"/>
        </w:rPr>
      </w:pP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國立聯合大學</w:t>
      </w:r>
      <w:r w:rsidRPr="00D32FCC">
        <w:rPr>
          <w:rFonts w:asciiTheme="majorEastAsia" w:eastAsiaTheme="majorEastAsia" w:hAnsiTheme="majorEastAsia"/>
          <w:sz w:val="28"/>
          <w:szCs w:val="28"/>
        </w:rPr>
        <w:t xml:space="preserve">：清單中已有聯合電機與光電，可補充 </w:t>
      </w: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機械工程學系</w:t>
      </w:r>
      <w:r w:rsidRPr="00D32FCC">
        <w:rPr>
          <w:rFonts w:asciiTheme="majorEastAsia" w:eastAsiaTheme="majorEastAsia" w:hAnsiTheme="majorEastAsia"/>
          <w:sz w:val="28"/>
          <w:szCs w:val="28"/>
        </w:rPr>
        <w:t>、</w:t>
      </w: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資訊工程學系</w:t>
      </w:r>
      <w:r w:rsidRPr="00D32FCC">
        <w:rPr>
          <w:rFonts w:asciiTheme="majorEastAsia" w:eastAsiaTheme="majorEastAsia" w:hAnsiTheme="majorEastAsia"/>
          <w:sz w:val="28"/>
          <w:szCs w:val="28"/>
        </w:rPr>
        <w:t>、</w:t>
      </w: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能源工程學系</w:t>
      </w:r>
      <w:r w:rsidRPr="00D32FCC">
        <w:rPr>
          <w:rFonts w:asciiTheme="majorEastAsia" w:eastAsiaTheme="majorEastAsia" w:hAnsiTheme="majorEastAsia"/>
          <w:sz w:val="28"/>
          <w:szCs w:val="28"/>
        </w:rPr>
        <w:t>。</w:t>
      </w:r>
    </w:p>
    <w:p w14:paraId="3137C8FD" w14:textId="77777777" w:rsidR="006678B2" w:rsidRPr="00D32FCC" w:rsidRDefault="006678B2" w:rsidP="006678B2">
      <w:pPr>
        <w:numPr>
          <w:ilvl w:val="0"/>
          <w:numId w:val="1"/>
        </w:numPr>
        <w:rPr>
          <w:rFonts w:asciiTheme="majorEastAsia" w:eastAsiaTheme="majorEastAsia" w:hAnsiTheme="majorEastAsia"/>
          <w:sz w:val="28"/>
          <w:szCs w:val="28"/>
        </w:rPr>
      </w:pP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國立宜蘭大學</w:t>
      </w:r>
      <w:r w:rsidRPr="00D32FCC">
        <w:rPr>
          <w:rFonts w:asciiTheme="majorEastAsia" w:eastAsiaTheme="majorEastAsia" w:hAnsiTheme="majorEastAsia"/>
          <w:sz w:val="28"/>
          <w:szCs w:val="28"/>
        </w:rPr>
        <w:t xml:space="preserve">：清單已有宜蘭電機與資工，可補充 </w:t>
      </w: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機械與機電工程學系</w:t>
      </w:r>
      <w:r w:rsidRPr="00D32FCC">
        <w:rPr>
          <w:rFonts w:asciiTheme="majorEastAsia" w:eastAsiaTheme="majorEastAsia" w:hAnsiTheme="majorEastAsia"/>
          <w:sz w:val="28"/>
          <w:szCs w:val="28"/>
        </w:rPr>
        <w:t>、</w:t>
      </w: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生物機電工程學系</w:t>
      </w:r>
      <w:r w:rsidRPr="00D32FCC">
        <w:rPr>
          <w:rFonts w:asciiTheme="majorEastAsia" w:eastAsiaTheme="majorEastAsia" w:hAnsiTheme="majorEastAsia"/>
          <w:sz w:val="28"/>
          <w:szCs w:val="28"/>
        </w:rPr>
        <w:t>。</w:t>
      </w:r>
    </w:p>
    <w:p w14:paraId="44266994" w14:textId="77777777" w:rsidR="006678B2" w:rsidRPr="00D32FCC" w:rsidRDefault="006678B2" w:rsidP="006678B2">
      <w:pPr>
        <w:numPr>
          <w:ilvl w:val="0"/>
          <w:numId w:val="1"/>
        </w:numPr>
        <w:rPr>
          <w:rFonts w:asciiTheme="majorEastAsia" w:eastAsiaTheme="majorEastAsia" w:hAnsiTheme="majorEastAsia"/>
          <w:sz w:val="28"/>
          <w:szCs w:val="28"/>
        </w:rPr>
      </w:pP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國立屏東大學</w:t>
      </w:r>
      <w:r w:rsidRPr="00D32FCC">
        <w:rPr>
          <w:rFonts w:asciiTheme="majorEastAsia" w:eastAsiaTheme="majorEastAsia" w:hAnsiTheme="majorEastAsia"/>
          <w:sz w:val="28"/>
          <w:szCs w:val="28"/>
        </w:rPr>
        <w:t xml:space="preserve">：可補充 </w:t>
      </w: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資訊工程學系</w:t>
      </w:r>
      <w:r w:rsidRPr="00D32FCC">
        <w:rPr>
          <w:rFonts w:asciiTheme="majorEastAsia" w:eastAsiaTheme="majorEastAsia" w:hAnsiTheme="majorEastAsia"/>
          <w:sz w:val="28"/>
          <w:szCs w:val="28"/>
        </w:rPr>
        <w:t>、</w:t>
      </w: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智慧機器人學系</w:t>
      </w:r>
      <w:r w:rsidRPr="00D32FCC">
        <w:rPr>
          <w:rFonts w:asciiTheme="majorEastAsia" w:eastAsiaTheme="majorEastAsia" w:hAnsiTheme="majorEastAsia"/>
          <w:sz w:val="28"/>
          <w:szCs w:val="28"/>
        </w:rPr>
        <w:t>。</w:t>
      </w:r>
    </w:p>
    <w:p w14:paraId="10AD1A2D" w14:textId="77777777" w:rsidR="006678B2" w:rsidRPr="00D32FCC" w:rsidRDefault="006678B2" w:rsidP="006678B2">
      <w:pPr>
        <w:numPr>
          <w:ilvl w:val="0"/>
          <w:numId w:val="1"/>
        </w:numPr>
        <w:rPr>
          <w:rFonts w:asciiTheme="majorEastAsia" w:eastAsiaTheme="majorEastAsia" w:hAnsiTheme="majorEastAsia"/>
          <w:sz w:val="28"/>
          <w:szCs w:val="28"/>
        </w:rPr>
      </w:pP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國立東華大學</w:t>
      </w:r>
      <w:r w:rsidRPr="00D32FCC">
        <w:rPr>
          <w:rFonts w:asciiTheme="majorEastAsia" w:eastAsiaTheme="majorEastAsia" w:hAnsiTheme="majorEastAsia"/>
          <w:sz w:val="28"/>
          <w:szCs w:val="28"/>
        </w:rPr>
        <w:t xml:space="preserve">：清單已有東華材料、物理、光電，可補充 </w:t>
      </w: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資訊工程學系</w:t>
      </w:r>
      <w:r w:rsidRPr="00D32FCC">
        <w:rPr>
          <w:rFonts w:asciiTheme="majorEastAsia" w:eastAsiaTheme="majorEastAsia" w:hAnsiTheme="majorEastAsia"/>
          <w:sz w:val="28"/>
          <w:szCs w:val="28"/>
        </w:rPr>
        <w:t>、</w:t>
      </w: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電機工程學系</w:t>
      </w:r>
      <w:r w:rsidRPr="00D32FCC">
        <w:rPr>
          <w:rFonts w:asciiTheme="majorEastAsia" w:eastAsiaTheme="majorEastAsia" w:hAnsiTheme="majorEastAsia"/>
          <w:sz w:val="28"/>
          <w:szCs w:val="28"/>
        </w:rPr>
        <w:t>。</w:t>
      </w:r>
    </w:p>
    <w:p w14:paraId="5BD1E7CB" w14:textId="77777777" w:rsidR="006678B2" w:rsidRPr="00D32FCC" w:rsidRDefault="006678B2" w:rsidP="006678B2">
      <w:pPr>
        <w:numPr>
          <w:ilvl w:val="0"/>
          <w:numId w:val="1"/>
        </w:numPr>
        <w:rPr>
          <w:rFonts w:asciiTheme="majorEastAsia" w:eastAsiaTheme="majorEastAsia" w:hAnsiTheme="majorEastAsia"/>
          <w:sz w:val="28"/>
          <w:szCs w:val="28"/>
        </w:rPr>
      </w:pP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國立嘉義大學</w:t>
      </w:r>
      <w:r w:rsidRPr="00D32FCC">
        <w:rPr>
          <w:rFonts w:asciiTheme="majorEastAsia" w:eastAsiaTheme="majorEastAsia" w:hAnsiTheme="majorEastAsia"/>
          <w:sz w:val="28"/>
          <w:szCs w:val="28"/>
        </w:rPr>
        <w:t xml:space="preserve">：清單已有嘉義應數/資管，可補充 </w:t>
      </w: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機械與能源工程學系</w:t>
      </w:r>
      <w:r w:rsidRPr="00D32FCC">
        <w:rPr>
          <w:rFonts w:asciiTheme="majorEastAsia" w:eastAsiaTheme="majorEastAsia" w:hAnsiTheme="majorEastAsia"/>
          <w:sz w:val="28"/>
          <w:szCs w:val="28"/>
        </w:rPr>
        <w:t>、</w:t>
      </w: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電機工程學系</w:t>
      </w:r>
      <w:r w:rsidRPr="00D32FCC">
        <w:rPr>
          <w:rFonts w:asciiTheme="majorEastAsia" w:eastAsiaTheme="majorEastAsia" w:hAnsiTheme="majorEastAsia"/>
          <w:sz w:val="28"/>
          <w:szCs w:val="28"/>
        </w:rPr>
        <w:t>。</w:t>
      </w:r>
    </w:p>
    <w:p w14:paraId="1EB64079" w14:textId="77777777" w:rsidR="006678B2" w:rsidRPr="00D32FCC" w:rsidRDefault="006678B2" w:rsidP="006678B2">
      <w:pPr>
        <w:numPr>
          <w:ilvl w:val="0"/>
          <w:numId w:val="1"/>
        </w:numPr>
        <w:rPr>
          <w:rFonts w:asciiTheme="majorEastAsia" w:eastAsiaTheme="majorEastAsia" w:hAnsiTheme="majorEastAsia"/>
          <w:sz w:val="28"/>
          <w:szCs w:val="28"/>
        </w:rPr>
      </w:pP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國立高雄大學</w:t>
      </w:r>
      <w:r w:rsidRPr="00D32FCC">
        <w:rPr>
          <w:rFonts w:asciiTheme="majorEastAsia" w:eastAsiaTheme="majorEastAsia" w:hAnsiTheme="majorEastAsia"/>
          <w:sz w:val="28"/>
          <w:szCs w:val="28"/>
        </w:rPr>
        <w:t xml:space="preserve">：清單已有高雄電機/資管/應數，可補充 </w:t>
      </w: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資訊工程學系</w:t>
      </w:r>
      <w:r w:rsidRPr="00D32FCC">
        <w:rPr>
          <w:rFonts w:asciiTheme="majorEastAsia" w:eastAsiaTheme="majorEastAsia" w:hAnsiTheme="majorEastAsia"/>
          <w:sz w:val="28"/>
          <w:szCs w:val="28"/>
        </w:rPr>
        <w:t>、</w:t>
      </w: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化學工程及材料工程學系</w:t>
      </w:r>
      <w:r w:rsidRPr="00D32FCC">
        <w:rPr>
          <w:rFonts w:asciiTheme="majorEastAsia" w:eastAsiaTheme="majorEastAsia" w:hAnsiTheme="majorEastAsia"/>
          <w:sz w:val="28"/>
          <w:szCs w:val="28"/>
        </w:rPr>
        <w:t>。</w:t>
      </w:r>
    </w:p>
    <w:p w14:paraId="50D420BF" w14:textId="77777777" w:rsidR="006678B2" w:rsidRPr="00D32FCC" w:rsidRDefault="006678B2" w:rsidP="006678B2">
      <w:pPr>
        <w:numPr>
          <w:ilvl w:val="0"/>
          <w:numId w:val="1"/>
        </w:numPr>
        <w:rPr>
          <w:rFonts w:asciiTheme="majorEastAsia" w:eastAsiaTheme="majorEastAsia" w:hAnsiTheme="majorEastAsia"/>
          <w:sz w:val="28"/>
          <w:szCs w:val="28"/>
        </w:rPr>
      </w:pP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國立台南大學</w:t>
      </w:r>
      <w:r w:rsidRPr="00D32FCC">
        <w:rPr>
          <w:rFonts w:asciiTheme="majorEastAsia" w:eastAsiaTheme="majorEastAsia" w:hAnsiTheme="majorEastAsia"/>
          <w:sz w:val="28"/>
          <w:szCs w:val="28"/>
        </w:rPr>
        <w:t xml:space="preserve">：可補充 </w:t>
      </w: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資訊工程學系</w:t>
      </w:r>
      <w:r w:rsidRPr="00D32FCC">
        <w:rPr>
          <w:rFonts w:asciiTheme="majorEastAsia" w:eastAsiaTheme="majorEastAsia" w:hAnsiTheme="majorEastAsia"/>
          <w:sz w:val="28"/>
          <w:szCs w:val="28"/>
        </w:rPr>
        <w:t>、</w:t>
      </w: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綠色能源科技學系</w:t>
      </w:r>
      <w:r w:rsidRPr="00D32FCC">
        <w:rPr>
          <w:rFonts w:asciiTheme="majorEastAsia" w:eastAsiaTheme="majorEastAsia" w:hAnsiTheme="majorEastAsia"/>
          <w:sz w:val="28"/>
          <w:szCs w:val="28"/>
        </w:rPr>
        <w:t>、</w:t>
      </w: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電機工程學系</w:t>
      </w:r>
      <w:r w:rsidRPr="00D32FCC">
        <w:rPr>
          <w:rFonts w:asciiTheme="majorEastAsia" w:eastAsiaTheme="majorEastAsia" w:hAnsiTheme="majorEastAsia"/>
          <w:sz w:val="28"/>
          <w:szCs w:val="28"/>
        </w:rPr>
        <w:t>。</w:t>
      </w:r>
    </w:p>
    <w:p w14:paraId="74F92177" w14:textId="77777777" w:rsidR="006678B2" w:rsidRPr="00D32FCC" w:rsidRDefault="006678B2" w:rsidP="006678B2">
      <w:pPr>
        <w:numPr>
          <w:ilvl w:val="0"/>
          <w:numId w:val="1"/>
        </w:numPr>
        <w:rPr>
          <w:rFonts w:asciiTheme="majorEastAsia" w:eastAsiaTheme="majorEastAsia" w:hAnsiTheme="majorEastAsia"/>
          <w:sz w:val="28"/>
          <w:szCs w:val="28"/>
        </w:rPr>
      </w:pP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國立台東大學</w:t>
      </w:r>
      <w:r w:rsidRPr="00D32FCC">
        <w:rPr>
          <w:rFonts w:asciiTheme="majorEastAsia" w:eastAsiaTheme="majorEastAsia" w:hAnsiTheme="majorEastAsia"/>
          <w:sz w:val="28"/>
          <w:szCs w:val="28"/>
        </w:rPr>
        <w:t xml:space="preserve">：可補充 </w:t>
      </w: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資訊工程學系</w:t>
      </w:r>
      <w:r w:rsidRPr="00D32FCC">
        <w:rPr>
          <w:rFonts w:asciiTheme="majorEastAsia" w:eastAsiaTheme="majorEastAsia" w:hAnsiTheme="majorEastAsia"/>
          <w:sz w:val="28"/>
          <w:szCs w:val="28"/>
        </w:rPr>
        <w:t>、</w:t>
      </w: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應用科學系</w:t>
      </w:r>
      <w:r w:rsidRPr="00D32FCC">
        <w:rPr>
          <w:rFonts w:asciiTheme="majorEastAsia" w:eastAsiaTheme="majorEastAsia" w:hAnsiTheme="majorEastAsia"/>
          <w:sz w:val="28"/>
          <w:szCs w:val="28"/>
        </w:rPr>
        <w:t>（做為絕</w:t>
      </w:r>
      <w:r w:rsidRPr="00D32FCC">
        <w:rPr>
          <w:rFonts w:asciiTheme="majorEastAsia" w:eastAsiaTheme="majorEastAsia" w:hAnsiTheme="majorEastAsia"/>
          <w:sz w:val="28"/>
          <w:szCs w:val="28"/>
        </w:rPr>
        <w:lastRenderedPageBreak/>
        <w:t>對安全的國立底牌）。</w:t>
      </w:r>
    </w:p>
    <w:p w14:paraId="1485C985" w14:textId="77777777" w:rsidR="006678B2" w:rsidRPr="00D32FCC" w:rsidRDefault="006678B2" w:rsidP="006678B2">
      <w:pPr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2. 私立老牌工科/電資補充</w:t>
      </w:r>
    </w:p>
    <w:p w14:paraId="6B90AD62" w14:textId="77777777" w:rsidR="006678B2" w:rsidRPr="00D32FCC" w:rsidRDefault="006678B2" w:rsidP="006678B2">
      <w:pPr>
        <w:numPr>
          <w:ilvl w:val="0"/>
          <w:numId w:val="2"/>
        </w:numPr>
        <w:rPr>
          <w:rFonts w:asciiTheme="majorEastAsia" w:eastAsiaTheme="majorEastAsia" w:hAnsiTheme="majorEastAsia"/>
          <w:sz w:val="28"/>
          <w:szCs w:val="28"/>
        </w:rPr>
      </w:pP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銘傳大學</w:t>
      </w:r>
      <w:r w:rsidRPr="00D32FCC">
        <w:rPr>
          <w:rFonts w:asciiTheme="majorEastAsia" w:eastAsiaTheme="majorEastAsia" w:hAnsiTheme="majorEastAsia"/>
          <w:sz w:val="28"/>
          <w:szCs w:val="28"/>
        </w:rPr>
        <w:t>：</w:t>
      </w:r>
    </w:p>
    <w:p w14:paraId="2858800A" w14:textId="77777777" w:rsidR="006678B2" w:rsidRPr="00D32FCC" w:rsidRDefault="006678B2" w:rsidP="006678B2">
      <w:pPr>
        <w:numPr>
          <w:ilvl w:val="1"/>
          <w:numId w:val="2"/>
        </w:numPr>
        <w:rPr>
          <w:rFonts w:asciiTheme="majorEastAsia" w:eastAsiaTheme="majorEastAsia" w:hAnsiTheme="majorEastAsia"/>
          <w:sz w:val="28"/>
          <w:szCs w:val="28"/>
        </w:rPr>
      </w:pP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資訊工程學系</w:t>
      </w:r>
      <w:r w:rsidRPr="00D32FCC">
        <w:rPr>
          <w:rFonts w:asciiTheme="majorEastAsia" w:eastAsiaTheme="majorEastAsia" w:hAnsiTheme="majorEastAsia"/>
          <w:sz w:val="28"/>
          <w:szCs w:val="28"/>
        </w:rPr>
        <w:t xml:space="preserve"> / </w:t>
      </w: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人工智慧應用學系</w:t>
      </w:r>
      <w:r w:rsidRPr="00D32FCC">
        <w:rPr>
          <w:rFonts w:asciiTheme="majorEastAsia" w:eastAsiaTheme="majorEastAsia" w:hAnsiTheme="majorEastAsia"/>
          <w:sz w:val="28"/>
          <w:szCs w:val="28"/>
        </w:rPr>
        <w:t>（桃園校區）</w:t>
      </w:r>
    </w:p>
    <w:p w14:paraId="6634C7C9" w14:textId="77777777" w:rsidR="006678B2" w:rsidRPr="00D32FCC" w:rsidRDefault="006678B2" w:rsidP="006678B2">
      <w:pPr>
        <w:numPr>
          <w:ilvl w:val="1"/>
          <w:numId w:val="2"/>
        </w:numPr>
        <w:rPr>
          <w:rFonts w:asciiTheme="majorEastAsia" w:eastAsiaTheme="majorEastAsia" w:hAnsiTheme="majorEastAsia"/>
          <w:sz w:val="28"/>
          <w:szCs w:val="28"/>
        </w:rPr>
      </w:pP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電腦與通訊工程學系</w:t>
      </w:r>
      <w:r w:rsidRPr="00D32FCC">
        <w:rPr>
          <w:rFonts w:asciiTheme="majorEastAsia" w:eastAsiaTheme="majorEastAsia" w:hAnsiTheme="majorEastAsia"/>
          <w:sz w:val="28"/>
          <w:szCs w:val="28"/>
        </w:rPr>
        <w:t>（桃園校區）</w:t>
      </w:r>
    </w:p>
    <w:p w14:paraId="11E16727" w14:textId="77777777" w:rsidR="006678B2" w:rsidRPr="00D32FCC" w:rsidRDefault="006678B2" w:rsidP="006678B2">
      <w:pPr>
        <w:numPr>
          <w:ilvl w:val="0"/>
          <w:numId w:val="2"/>
        </w:numPr>
        <w:rPr>
          <w:rFonts w:asciiTheme="majorEastAsia" w:eastAsiaTheme="majorEastAsia" w:hAnsiTheme="majorEastAsia"/>
          <w:sz w:val="28"/>
          <w:szCs w:val="28"/>
        </w:rPr>
      </w:pP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實踐大學</w:t>
      </w:r>
      <w:r w:rsidRPr="00D32FCC">
        <w:rPr>
          <w:rFonts w:asciiTheme="majorEastAsia" w:eastAsiaTheme="majorEastAsia" w:hAnsiTheme="majorEastAsia"/>
          <w:sz w:val="28"/>
          <w:szCs w:val="28"/>
        </w:rPr>
        <w:t>：</w:t>
      </w:r>
    </w:p>
    <w:p w14:paraId="0F3F03AF" w14:textId="77777777" w:rsidR="006678B2" w:rsidRPr="00D32FCC" w:rsidRDefault="006678B2" w:rsidP="006678B2">
      <w:pPr>
        <w:numPr>
          <w:ilvl w:val="1"/>
          <w:numId w:val="2"/>
        </w:numPr>
        <w:rPr>
          <w:rFonts w:asciiTheme="majorEastAsia" w:eastAsiaTheme="majorEastAsia" w:hAnsiTheme="majorEastAsia"/>
          <w:sz w:val="28"/>
          <w:szCs w:val="28"/>
        </w:rPr>
      </w:pP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資訊工程學系</w:t>
      </w:r>
      <w:r w:rsidRPr="00D32FCC">
        <w:rPr>
          <w:rFonts w:asciiTheme="majorEastAsia" w:eastAsiaTheme="majorEastAsia" w:hAnsiTheme="majorEastAsia"/>
          <w:sz w:val="28"/>
          <w:szCs w:val="28"/>
        </w:rPr>
        <w:t>（台北校區）</w:t>
      </w:r>
    </w:p>
    <w:p w14:paraId="7F7D131B" w14:textId="77777777" w:rsidR="006678B2" w:rsidRPr="00D32FCC" w:rsidRDefault="006678B2" w:rsidP="006678B2">
      <w:pPr>
        <w:numPr>
          <w:ilvl w:val="1"/>
          <w:numId w:val="2"/>
        </w:numPr>
        <w:rPr>
          <w:rFonts w:asciiTheme="majorEastAsia" w:eastAsiaTheme="majorEastAsia" w:hAnsiTheme="majorEastAsia"/>
          <w:sz w:val="28"/>
          <w:szCs w:val="28"/>
        </w:rPr>
      </w:pP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資訊模擬與設計學系</w:t>
      </w:r>
    </w:p>
    <w:p w14:paraId="7C52FE66" w14:textId="77777777" w:rsidR="006678B2" w:rsidRPr="00D32FCC" w:rsidRDefault="006678B2" w:rsidP="006678B2">
      <w:pPr>
        <w:numPr>
          <w:ilvl w:val="0"/>
          <w:numId w:val="2"/>
        </w:numPr>
        <w:rPr>
          <w:rFonts w:asciiTheme="majorEastAsia" w:eastAsiaTheme="majorEastAsia" w:hAnsiTheme="majorEastAsia"/>
          <w:sz w:val="28"/>
          <w:szCs w:val="28"/>
        </w:rPr>
      </w:pP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大同大學</w:t>
      </w:r>
      <w:r w:rsidRPr="00D32FCC">
        <w:rPr>
          <w:rFonts w:asciiTheme="majorEastAsia" w:eastAsiaTheme="majorEastAsia" w:hAnsiTheme="majorEastAsia"/>
          <w:sz w:val="28"/>
          <w:szCs w:val="28"/>
        </w:rPr>
        <w:t>（台北老牌工科，歷史悠久且企業認同度高）：</w:t>
      </w:r>
    </w:p>
    <w:p w14:paraId="16F6782F" w14:textId="77777777" w:rsidR="006678B2" w:rsidRPr="00D32FCC" w:rsidRDefault="006678B2" w:rsidP="006678B2">
      <w:pPr>
        <w:numPr>
          <w:ilvl w:val="1"/>
          <w:numId w:val="2"/>
        </w:numPr>
        <w:rPr>
          <w:rFonts w:asciiTheme="majorEastAsia" w:eastAsiaTheme="majorEastAsia" w:hAnsiTheme="majorEastAsia"/>
          <w:sz w:val="28"/>
          <w:szCs w:val="28"/>
        </w:rPr>
      </w:pP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電機工程學系</w:t>
      </w:r>
    </w:p>
    <w:p w14:paraId="086D508F" w14:textId="77777777" w:rsidR="006678B2" w:rsidRPr="00D32FCC" w:rsidRDefault="006678B2" w:rsidP="006678B2">
      <w:pPr>
        <w:numPr>
          <w:ilvl w:val="1"/>
          <w:numId w:val="2"/>
        </w:numPr>
        <w:rPr>
          <w:rFonts w:asciiTheme="majorEastAsia" w:eastAsiaTheme="majorEastAsia" w:hAnsiTheme="majorEastAsia"/>
          <w:sz w:val="28"/>
          <w:szCs w:val="28"/>
        </w:rPr>
      </w:pP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資訊工程學系</w:t>
      </w:r>
    </w:p>
    <w:p w14:paraId="64B83B3D" w14:textId="77777777" w:rsidR="006678B2" w:rsidRPr="00D32FCC" w:rsidRDefault="006678B2" w:rsidP="006678B2">
      <w:pPr>
        <w:numPr>
          <w:ilvl w:val="1"/>
          <w:numId w:val="2"/>
        </w:numPr>
        <w:rPr>
          <w:rFonts w:asciiTheme="majorEastAsia" w:eastAsiaTheme="majorEastAsia" w:hAnsiTheme="majorEastAsia"/>
          <w:sz w:val="28"/>
          <w:szCs w:val="28"/>
        </w:rPr>
      </w:pP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機械與材料工程學系</w:t>
      </w:r>
    </w:p>
    <w:p w14:paraId="0AC58355" w14:textId="77777777" w:rsidR="006678B2" w:rsidRPr="00D32FCC" w:rsidRDefault="006678B2" w:rsidP="006678B2">
      <w:pPr>
        <w:numPr>
          <w:ilvl w:val="0"/>
          <w:numId w:val="2"/>
        </w:numPr>
        <w:rPr>
          <w:rFonts w:asciiTheme="majorEastAsia" w:eastAsiaTheme="majorEastAsia" w:hAnsiTheme="majorEastAsia"/>
          <w:sz w:val="28"/>
          <w:szCs w:val="28"/>
        </w:rPr>
      </w:pP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中華大學</w:t>
      </w:r>
      <w:r w:rsidRPr="00D32FCC">
        <w:rPr>
          <w:rFonts w:asciiTheme="majorEastAsia" w:eastAsiaTheme="majorEastAsia" w:hAnsiTheme="majorEastAsia"/>
          <w:sz w:val="28"/>
          <w:szCs w:val="28"/>
        </w:rPr>
        <w:t>（位於新竹，產學合作資源多）：</w:t>
      </w:r>
    </w:p>
    <w:p w14:paraId="564C0422" w14:textId="77777777" w:rsidR="006678B2" w:rsidRPr="00D32FCC" w:rsidRDefault="006678B2" w:rsidP="006678B2">
      <w:pPr>
        <w:numPr>
          <w:ilvl w:val="1"/>
          <w:numId w:val="2"/>
        </w:numPr>
        <w:rPr>
          <w:rFonts w:asciiTheme="majorEastAsia" w:eastAsiaTheme="majorEastAsia" w:hAnsiTheme="majorEastAsia"/>
          <w:sz w:val="28"/>
          <w:szCs w:val="28"/>
        </w:rPr>
      </w:pP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電機工程學系</w:t>
      </w:r>
    </w:p>
    <w:p w14:paraId="3D47654B" w14:textId="77777777" w:rsidR="006678B2" w:rsidRPr="00D32FCC" w:rsidRDefault="006678B2" w:rsidP="006678B2">
      <w:pPr>
        <w:numPr>
          <w:ilvl w:val="1"/>
          <w:numId w:val="2"/>
        </w:numPr>
        <w:rPr>
          <w:rFonts w:asciiTheme="majorEastAsia" w:eastAsiaTheme="majorEastAsia" w:hAnsiTheme="majorEastAsia"/>
          <w:sz w:val="28"/>
          <w:szCs w:val="28"/>
        </w:rPr>
      </w:pP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資訊工程學系</w:t>
      </w:r>
    </w:p>
    <w:p w14:paraId="7705B906" w14:textId="77777777" w:rsidR="006678B2" w:rsidRPr="00D32FCC" w:rsidRDefault="006678B2" w:rsidP="006678B2">
      <w:pPr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3. 志願填報建議策略</w:t>
      </w:r>
    </w:p>
    <w:p w14:paraId="3197FFA9" w14:textId="77777777" w:rsidR="006678B2" w:rsidRPr="00D32FCC" w:rsidRDefault="006678B2" w:rsidP="006678B2">
      <w:pPr>
        <w:numPr>
          <w:ilvl w:val="0"/>
          <w:numId w:val="3"/>
        </w:numPr>
        <w:rPr>
          <w:rFonts w:asciiTheme="majorEastAsia" w:eastAsiaTheme="majorEastAsia" w:hAnsiTheme="majorEastAsia"/>
          <w:sz w:val="28"/>
          <w:szCs w:val="28"/>
        </w:rPr>
      </w:pP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lastRenderedPageBreak/>
        <w:t>衝刺/夢幻志願（1~15）：</w:t>
      </w:r>
      <w:r w:rsidRPr="00D32FCC">
        <w:rPr>
          <w:rFonts w:asciiTheme="majorEastAsia" w:eastAsiaTheme="majorEastAsia" w:hAnsiTheme="majorEastAsia"/>
          <w:sz w:val="28"/>
          <w:szCs w:val="28"/>
        </w:rPr>
        <w:t xml:space="preserve"> 保持現有台大、交大、成大、中央、北大、中興等（順序可依個人夢幻程度排列）。</w:t>
      </w:r>
    </w:p>
    <w:p w14:paraId="2F37C033" w14:textId="77777777" w:rsidR="006678B2" w:rsidRPr="00D32FCC" w:rsidRDefault="006678B2" w:rsidP="006678B2">
      <w:pPr>
        <w:numPr>
          <w:ilvl w:val="0"/>
          <w:numId w:val="3"/>
        </w:numPr>
        <w:rPr>
          <w:rFonts w:asciiTheme="majorEastAsia" w:eastAsiaTheme="majorEastAsia" w:hAnsiTheme="majorEastAsia"/>
          <w:sz w:val="28"/>
          <w:szCs w:val="28"/>
        </w:rPr>
      </w:pP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務實/落點志願（16~50）：</w:t>
      </w:r>
      <w:r w:rsidRPr="00D32FCC">
        <w:rPr>
          <w:rFonts w:asciiTheme="majorEastAsia" w:eastAsiaTheme="majorEastAsia" w:hAnsiTheme="majorEastAsia"/>
          <w:sz w:val="28"/>
          <w:szCs w:val="28"/>
        </w:rPr>
        <w:t xml:space="preserve"> 以中原（電資/電子/半導體）、元智（電機各組）、逢甲（資工/通訊/電子/自控）、長庚（電機/電子/AI）及高雄/宜蘭/聯合等國立科系為主。</w:t>
      </w:r>
    </w:p>
    <w:p w14:paraId="08D53B26" w14:textId="77777777" w:rsidR="006678B2" w:rsidRPr="00D32FCC" w:rsidRDefault="006678B2" w:rsidP="006678B2">
      <w:pPr>
        <w:numPr>
          <w:ilvl w:val="0"/>
          <w:numId w:val="3"/>
        </w:numPr>
        <w:rPr>
          <w:rFonts w:asciiTheme="majorEastAsia" w:eastAsiaTheme="majorEastAsia" w:hAnsiTheme="majorEastAsia"/>
          <w:sz w:val="28"/>
          <w:szCs w:val="28"/>
        </w:rPr>
      </w:pPr>
      <w:r w:rsidRPr="00D32FCC">
        <w:rPr>
          <w:rFonts w:asciiTheme="majorEastAsia" w:eastAsiaTheme="majorEastAsia" w:hAnsiTheme="majorEastAsia"/>
          <w:b/>
          <w:bCs/>
          <w:sz w:val="28"/>
          <w:szCs w:val="28"/>
        </w:rPr>
        <w:t>安全/保底志願（51~100）：</w:t>
      </w:r>
      <w:r w:rsidRPr="00D32FCC">
        <w:rPr>
          <w:rFonts w:asciiTheme="majorEastAsia" w:eastAsiaTheme="majorEastAsia" w:hAnsiTheme="majorEastAsia"/>
          <w:sz w:val="28"/>
          <w:szCs w:val="28"/>
        </w:rPr>
        <w:t xml:space="preserve"> 確保有涵蓋淡江、東海、輔仁、東吳、大同、銘傳等電資/理工/應數/資管科系，並依據錄取機率（&gt;80%~99%）填滿後段志願，避免落單。</w:t>
      </w:r>
    </w:p>
    <w:p w14:paraId="04CD293C" w14:textId="77777777" w:rsidR="007D660D" w:rsidRPr="00D32FCC" w:rsidRDefault="007D660D">
      <w:pPr>
        <w:rPr>
          <w:rFonts w:asciiTheme="majorEastAsia" w:eastAsiaTheme="majorEastAsia" w:hAnsiTheme="majorEastAsia"/>
          <w:sz w:val="28"/>
          <w:szCs w:val="28"/>
        </w:rPr>
      </w:pPr>
    </w:p>
    <w:sectPr w:rsidR="007D660D" w:rsidRPr="00D32FC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5634"/>
    <w:multiLevelType w:val="multilevel"/>
    <w:tmpl w:val="893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C131D"/>
    <w:multiLevelType w:val="multilevel"/>
    <w:tmpl w:val="0960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C334F"/>
    <w:multiLevelType w:val="multilevel"/>
    <w:tmpl w:val="5278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790002">
    <w:abstractNumId w:val="1"/>
  </w:num>
  <w:num w:numId="2" w16cid:durableId="1073426949">
    <w:abstractNumId w:val="0"/>
  </w:num>
  <w:num w:numId="3" w16cid:durableId="9305501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CDF"/>
    <w:rsid w:val="00022D59"/>
    <w:rsid w:val="006678B2"/>
    <w:rsid w:val="007D660D"/>
    <w:rsid w:val="008C747A"/>
    <w:rsid w:val="00B103A7"/>
    <w:rsid w:val="00B27CDF"/>
    <w:rsid w:val="00C54E85"/>
    <w:rsid w:val="00CC6989"/>
    <w:rsid w:val="00D220D6"/>
    <w:rsid w:val="00D32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9B9194-F017-4172-A2AF-1DE95A127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7C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7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7CDF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7CDF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7CD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7CD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7CD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7CD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7CD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27CDF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27CD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27CDF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27CD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27CDF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27CD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27CD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27CD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27C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7C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27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7C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27C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7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27C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7C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7CDF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7CD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27CDF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B27CD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Liu</dc:creator>
  <cp:keywords/>
  <dc:description/>
  <cp:lastModifiedBy>James Liu</cp:lastModifiedBy>
  <cp:revision>6</cp:revision>
  <dcterms:created xsi:type="dcterms:W3CDTF">2026-08-08T04:10:00Z</dcterms:created>
  <dcterms:modified xsi:type="dcterms:W3CDTF">2026-08-08T04:16:00Z</dcterms:modified>
</cp:coreProperties>
</file>