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sdt>
      <w:sdtPr>
        <w:id w:val="-306161312"/>
        <w:docPartObj>
          <w:docPartGallery w:val="Cover Pages"/>
          <w:docPartUnique/>
        </w:docPartObj>
      </w:sdtPr>
      <w:sdtContent>
        <w:p w:rsidR="00CD53E2" w:rsidRDefault="00CD53E2" w14:paraId="7D49106B" w14:textId="049C2FC2">
          <w:r>
            <w:rPr>
              <w:noProof/>
            </w:rPr>
            <mc:AlternateContent>
              <mc:Choice Requires="wpg">
                <w:drawing>
                  <wp:anchor distT="0" distB="0" distL="114300" distR="114300" simplePos="0" relativeHeight="251659264" behindDoc="1" locked="0" layoutInCell="1" allowOverlap="1" wp14:anchorId="7707C48A" wp14:editId="000BE31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53E2" w:rsidRDefault="00CD53E2" w14:paraId="3403BA7A" w14:textId="6F93F96A">
                                  <w:pPr>
                                    <w:pStyle w:val="NoSpacing"/>
                                    <w:rPr>
                                      <w:color w:val="FFFFFF" w:themeColor="background1"/>
                                      <w:sz w:val="32"/>
                                      <w:szCs w:val="32"/>
                                    </w:rPr>
                                  </w:pPr>
                                  <w:r>
                                    <w:t>Copyright © 2019</w:t>
                                  </w:r>
                                </w:p>
                                <w:p w:rsidR="00CD53E2" w:rsidRDefault="00CD53E2" w14:paraId="0E15B61C" w14:textId="02712EA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blue ocean</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Divisions at new york city, scranton, newark</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D53E2" w:rsidRDefault="00CD53E2" w14:paraId="559F0739" w14:textId="238953B5">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Blue Ocean User Guide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D53E2" w:rsidRDefault="00CD53E2" w14:paraId="50E4EDBF" w14:textId="51A519A1">
                                      <w:pPr>
                                        <w:pStyle w:val="NoSpacing"/>
                                        <w:spacing w:before="240"/>
                                        <w:rPr>
                                          <w:caps/>
                                          <w:color w:val="44546A" w:themeColor="text2"/>
                                          <w:sz w:val="36"/>
                                          <w:szCs w:val="36"/>
                                        </w:rPr>
                                      </w:pPr>
                                      <w:r>
                                        <w:rPr>
                                          <w:caps/>
                                          <w:color w:val="44546A" w:themeColor="text2"/>
                                          <w:sz w:val="36"/>
                                          <w:szCs w:val="36"/>
                                        </w:rPr>
                                        <w:t>STEP BY STEP solutions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7197C8BC">
                  <v:group id="Group 119"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spid="_x0000_s1026" w14:anchorId="7707C4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style="position:absolute;top:73152;width:68580;height:1431;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ctangle 121" style="position:absolute;top:74390;width:68580;height:18327;visibility:visible;mso-wrap-style:square;v-text-anchor:bottom" o:spid="_x0000_s1028"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v:textbox inset="36pt,14.4pt,36pt,36pt">
                        <w:txbxContent>
                          <w:p w:rsidR="00CD53E2" w:rsidRDefault="00CD53E2" w14:paraId="0AE00839" w14:textId="6F93F96A">
                            <w:pPr>
                              <w:pStyle w:val="NoSpacing"/>
                              <w:rPr>
                                <w:color w:val="FFFFFF" w:themeColor="background1"/>
                                <w:sz w:val="32"/>
                                <w:szCs w:val="32"/>
                              </w:rPr>
                            </w:pPr>
                            <w:r>
                              <w:t>Copyright © 2019</w:t>
                            </w:r>
                          </w:p>
                          <w:p w:rsidR="00CD53E2" w:rsidRDefault="00CD53E2" w14:paraId="1944E6D8" w14:textId="02712EA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blue ocean</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Divisions at new york city, scranton, newark</w:t>
                                </w:r>
                              </w:sdtContent>
                            </w:sdt>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D53E2" w:rsidRDefault="00CD53E2" w14:paraId="10525A59" w14:textId="238953B5">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Blue Ocean User Guide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D53E2" w:rsidRDefault="00CD53E2" w14:paraId="3B56676D" w14:textId="51A519A1">
                                <w:pPr>
                                  <w:pStyle w:val="NoSpacing"/>
                                  <w:spacing w:before="240"/>
                                  <w:rPr>
                                    <w:caps/>
                                    <w:color w:val="44546A" w:themeColor="text2"/>
                                    <w:sz w:val="36"/>
                                    <w:szCs w:val="36"/>
                                  </w:rPr>
                                </w:pPr>
                                <w:r>
                                  <w:rPr>
                                    <w:caps/>
                                    <w:color w:val="44546A" w:themeColor="text2"/>
                                    <w:sz w:val="36"/>
                                    <w:szCs w:val="36"/>
                                  </w:rPr>
                                  <w:t>STEP BY STEP solutions</w:t>
                                </w:r>
                              </w:p>
                            </w:sdtContent>
                          </w:sdt>
                        </w:txbxContent>
                      </v:textbox>
                    </v:shape>
                    <w10:wrap anchorx="page" anchory="page"/>
                  </v:group>
                </w:pict>
              </mc:Fallback>
            </mc:AlternateContent>
          </w:r>
        </w:p>
        <w:p w:rsidR="00CD53E2" w:rsidRDefault="00CD53E2" w14:paraId="4133C857" w14:textId="63138DB2">
          <w:r>
            <w:br w:type="page"/>
          </w:r>
        </w:p>
      </w:sdtContent>
    </w:sdt>
    <w:p w:rsidR="000E4386" w:rsidRDefault="008A1A58" w14:paraId="185D8A63" w14:textId="51CCA1D3"/>
    <w:p w:rsidRPr="004A2DE8" w:rsidR="00CD53E2" w:rsidRDefault="00FF5AA2" w14:paraId="3268FBA3" w14:textId="025C5FB9">
      <w:pPr>
        <w:rPr>
          <w:b/>
          <w:bCs/>
          <w:sz w:val="36"/>
          <w:szCs w:val="36"/>
        </w:rPr>
      </w:pPr>
      <w:r w:rsidRPr="004A2DE8">
        <w:rPr>
          <w:b/>
          <w:bCs/>
          <w:sz w:val="36"/>
          <w:szCs w:val="36"/>
        </w:rPr>
        <w:t xml:space="preserve">Keys - </w:t>
      </w:r>
    </w:p>
    <w:p w:rsidRPr="004A2DE8" w:rsidR="00CD53E2" w:rsidP="321E681E" w:rsidRDefault="00CD53E2" w14:paraId="590B3DD6" w14:textId="65624787">
      <w:pPr>
        <w:rPr>
          <w:sz w:val="28"/>
          <w:szCs w:val="28"/>
        </w:rPr>
      </w:pPr>
      <w:r w:rsidRPr="321E681E" w:rsidR="321E681E">
        <w:rPr>
          <w:sz w:val="28"/>
          <w:szCs w:val="28"/>
        </w:rPr>
        <w:t xml:space="preserve">Tabs – A) Home </w:t>
      </w:r>
    </w:p>
    <w:p w:rsidR="321E681E" w:rsidP="17635DE5" w:rsidRDefault="321E681E" w14:paraId="270A1F66" w14:textId="5BC22A8E">
      <w:pPr>
        <w:pStyle w:val="Normal"/>
        <w:ind w:firstLine="720"/>
        <w:rPr>
          <w:sz w:val="28"/>
          <w:szCs w:val="28"/>
        </w:rPr>
      </w:pPr>
      <w:r w:rsidRPr="17635DE5" w:rsidR="17635DE5">
        <w:rPr>
          <w:sz w:val="28"/>
          <w:szCs w:val="28"/>
        </w:rPr>
        <w:t xml:space="preserve"> </w:t>
      </w:r>
      <w:r w:rsidRPr="17635DE5" w:rsidR="17635DE5">
        <w:rPr>
          <w:sz w:val="28"/>
          <w:szCs w:val="28"/>
        </w:rPr>
        <w:t>B) Company Divisions</w:t>
      </w:r>
    </w:p>
    <w:p w:rsidRPr="004A2DE8" w:rsidR="00CD53E2" w:rsidP="17635DE5" w:rsidRDefault="00CD53E2" w14:paraId="6056D6B2" w14:textId="20ED9D8E">
      <w:pPr>
        <w:pStyle w:val="Normal"/>
        <w:rPr>
          <w:sz w:val="28"/>
          <w:szCs w:val="28"/>
        </w:rPr>
      </w:pPr>
      <w:r w:rsidRPr="004A2DE8">
        <w:rPr>
          <w:sz w:val="28"/>
          <w:szCs w:val="28"/>
        </w:rPr>
        <w:tab/>
      </w:r>
      <w:r w:rsidRPr="004A2DE8">
        <w:rPr>
          <w:sz w:val="28"/>
          <w:szCs w:val="28"/>
        </w:rPr>
        <w:t xml:space="preserve"> </w:t>
      </w:r>
      <w:r w:rsidRPr="004A2DE8">
        <w:rPr>
          <w:sz w:val="28"/>
          <w:szCs w:val="28"/>
        </w:rPr>
        <w:t>C</w:t>
      </w:r>
      <w:r w:rsidRPr="004A2DE8">
        <w:rPr>
          <w:sz w:val="28"/>
          <w:szCs w:val="28"/>
        </w:rPr>
        <w:t xml:space="preserve">) </w:t>
      </w:r>
      <w:r w:rsidRPr="004A2DE8">
        <w:rPr>
          <w:sz w:val="28"/>
          <w:szCs w:val="28"/>
        </w:rPr>
        <w:t xml:space="preserve">Log In</w:t>
      </w:r>
    </w:p>
    <w:p w:rsidRPr="004A2DE8" w:rsidR="00CD53E2" w:rsidP="17635DE5" w:rsidRDefault="00CD53E2" w14:paraId="0CD3ADE8" w14:textId="4A75A2AE">
      <w:pPr>
        <w:pStyle w:val="Normal"/>
        <w:ind w:firstLine="720"/>
        <w:rPr>
          <w:sz w:val="28"/>
          <w:szCs w:val="28"/>
        </w:rPr>
      </w:pPr>
      <w:r w:rsidRPr="17635DE5" w:rsidR="17635DE5">
        <w:rPr>
          <w:sz w:val="28"/>
          <w:szCs w:val="28"/>
        </w:rPr>
        <w:t xml:space="preserve"> </w:t>
      </w:r>
      <w:r w:rsidRPr="17635DE5" w:rsidR="17635DE5">
        <w:rPr>
          <w:sz w:val="28"/>
          <w:szCs w:val="28"/>
        </w:rPr>
        <w:t>D) Register</w:t>
      </w:r>
    </w:p>
    <w:p w:rsidRPr="004A2DE8" w:rsidR="00CD53E2" w:rsidP="321E681E" w:rsidRDefault="00CD53E2" w14:paraId="7BBD6EAA" w14:textId="5BA6F3BF">
      <w:pPr>
        <w:pStyle w:val="Normal"/>
        <w:ind w:firstLine="720"/>
        <w:rPr>
          <w:sz w:val="28"/>
          <w:szCs w:val="28"/>
        </w:rPr>
      </w:pPr>
      <w:r w:rsidRPr="321E681E" w:rsidR="321E681E">
        <w:rPr>
          <w:sz w:val="28"/>
          <w:szCs w:val="28"/>
        </w:rPr>
        <w:t xml:space="preserve"> E) Paper Check</w:t>
      </w:r>
    </w:p>
    <w:p w:rsidRPr="004A2DE8" w:rsidR="00CD53E2" w:rsidP="17635DE5" w:rsidRDefault="00CD53E2" w14:paraId="13BBED63" w14:textId="2DCDDB9F">
      <w:pPr>
        <w:pStyle w:val="Normal"/>
        <w:ind w:firstLine="720"/>
        <w:rPr>
          <w:sz w:val="28"/>
          <w:szCs w:val="28"/>
        </w:rPr>
      </w:pPr>
      <w:r w:rsidRPr="17635DE5" w:rsidR="17635DE5">
        <w:rPr>
          <w:sz w:val="28"/>
          <w:szCs w:val="28"/>
        </w:rPr>
        <w:t xml:space="preserve"> </w:t>
      </w:r>
      <w:r w:rsidRPr="17635DE5" w:rsidR="17635DE5">
        <w:rPr>
          <w:sz w:val="28"/>
          <w:szCs w:val="28"/>
        </w:rPr>
        <w:t>F) List of Registered Users</w:t>
      </w:r>
    </w:p>
    <w:p w:rsidRPr="004A2DE8" w:rsidR="00CD53E2" w:rsidP="17635DE5" w:rsidRDefault="00CD53E2" w14:paraId="66C5476B" w14:textId="039B0E57">
      <w:pPr>
        <w:pStyle w:val="Normal"/>
        <w:ind w:firstLine="720"/>
        <w:rPr>
          <w:sz w:val="28"/>
          <w:szCs w:val="28"/>
        </w:rPr>
      </w:pPr>
      <w:r w:rsidRPr="321E681E" w:rsidR="321E681E">
        <w:rPr>
          <w:sz w:val="28"/>
          <w:szCs w:val="28"/>
        </w:rPr>
        <w:t xml:space="preserve"> </w:t>
      </w:r>
      <w:r w:rsidRPr="321E681E" w:rsidR="321E681E">
        <w:rPr>
          <w:sz w:val="28"/>
          <w:szCs w:val="28"/>
        </w:rPr>
        <w:t xml:space="preserve">G) </w:t>
      </w:r>
      <w:r w:rsidRPr="321E681E" w:rsidR="321E681E">
        <w:rPr>
          <w:sz w:val="28"/>
          <w:szCs w:val="28"/>
        </w:rPr>
        <w:t>New Employee Register</w:t>
      </w:r>
      <w:r w:rsidRPr="004A2DE8">
        <w:rPr>
          <w:sz w:val="28"/>
          <w:szCs w:val="28"/>
        </w:rPr>
        <w:tab/>
      </w:r>
      <w:r w:rsidRPr="004A2DE8">
        <w:rPr>
          <w:sz w:val="28"/>
          <w:szCs w:val="28"/>
        </w:rPr>
        <w:tab/>
      </w:r>
      <w:r w:rsidRPr="004A2DE8">
        <w:rPr>
          <w:sz w:val="28"/>
          <w:szCs w:val="28"/>
        </w:rPr>
        <w:tab/>
      </w:r>
      <w:r w:rsidRPr="004A2DE8">
        <w:rPr>
          <w:sz w:val="28"/>
          <w:szCs w:val="28"/>
        </w:rPr>
        <w:tab/>
      </w:r>
    </w:p>
    <w:p w:rsidRPr="004A2DE8" w:rsidR="00CD53E2" w:rsidP="17635DE5" w:rsidRDefault="00CD53E2" w14:paraId="7F110D7A" w14:textId="2EFD8A43">
      <w:pPr>
        <w:rPr>
          <w:sz w:val="28"/>
          <w:szCs w:val="28"/>
        </w:rPr>
      </w:pPr>
      <w:r w:rsidRPr="004A2DE8">
        <w:rPr>
          <w:sz w:val="28"/>
          <w:szCs w:val="28"/>
        </w:rPr>
        <w:tab/>
      </w:r>
      <w:r w:rsidRPr="004A2DE8">
        <w:rPr>
          <w:sz w:val="28"/>
          <w:szCs w:val="28"/>
        </w:rPr>
        <w:t xml:space="preserve"> </w:t>
      </w:r>
      <w:r w:rsidRPr="004A2DE8">
        <w:rPr>
          <w:sz w:val="28"/>
          <w:szCs w:val="28"/>
        </w:rPr>
        <w:t xml:space="preserve">H</w:t>
      </w:r>
      <w:r w:rsidRPr="004A2DE8">
        <w:rPr>
          <w:sz w:val="28"/>
          <w:szCs w:val="28"/>
        </w:rPr>
        <w:t xml:space="preserve">) </w:t>
      </w:r>
      <w:r w:rsidRPr="004A2DE8" w:rsidR="00B24147">
        <w:rPr>
          <w:sz w:val="28"/>
          <w:szCs w:val="28"/>
        </w:rPr>
        <w:t>Employee Search</w:t>
      </w:r>
    </w:p>
    <w:p w:rsidR="391A9F3D" w:rsidP="17635DE5" w:rsidRDefault="391A9F3D" w14:paraId="3BC2477F" w14:textId="65F4ACAB">
      <w:pPr>
        <w:pStyle w:val="Normal"/>
        <w:ind w:firstLine="720"/>
        <w:rPr>
          <w:sz w:val="28"/>
          <w:szCs w:val="28"/>
        </w:rPr>
      </w:pPr>
      <w:r w:rsidRPr="17635DE5" w:rsidR="17635DE5">
        <w:rPr>
          <w:sz w:val="28"/>
          <w:szCs w:val="28"/>
        </w:rPr>
        <w:t xml:space="preserve"> </w:t>
      </w:r>
      <w:r w:rsidRPr="17635DE5" w:rsidR="17635DE5">
        <w:rPr>
          <w:sz w:val="28"/>
          <w:szCs w:val="28"/>
        </w:rPr>
        <w:t>I) Retiree</w:t>
      </w:r>
    </w:p>
    <w:p w:rsidRPr="004A2DE8" w:rsidR="00CD53E2" w:rsidP="17635DE5" w:rsidRDefault="00CD53E2" w14:paraId="1DFEA8E3" w14:textId="1102CEAA">
      <w:pPr>
        <w:rPr>
          <w:sz w:val="28"/>
          <w:szCs w:val="28"/>
        </w:rPr>
      </w:pPr>
      <w:r w:rsidRPr="004A2DE8">
        <w:rPr>
          <w:sz w:val="28"/>
          <w:szCs w:val="28"/>
        </w:rPr>
        <w:tab/>
      </w:r>
      <w:r w:rsidRPr="004A2DE8">
        <w:rPr>
          <w:sz w:val="28"/>
          <w:szCs w:val="28"/>
        </w:rPr>
        <w:t xml:space="preserve"> </w:t>
      </w:r>
      <w:r w:rsidRPr="004A2DE8">
        <w:rPr>
          <w:sz w:val="28"/>
          <w:szCs w:val="28"/>
        </w:rPr>
        <w:t>J</w:t>
      </w:r>
      <w:r w:rsidRPr="004A2DE8">
        <w:rPr>
          <w:sz w:val="28"/>
          <w:szCs w:val="28"/>
        </w:rPr>
        <w:t>)</w:t>
      </w:r>
      <w:r w:rsidRPr="004A2DE8" w:rsidR="00B24147">
        <w:rPr>
          <w:sz w:val="28"/>
          <w:szCs w:val="28"/>
        </w:rPr>
        <w:t xml:space="preserve"> Payroll Processing</w:t>
      </w:r>
    </w:p>
    <w:p w:rsidR="391A9F3D" w:rsidP="17635DE5" w:rsidRDefault="391A9F3D" w14:paraId="6D531B8A" w14:textId="1A7F06D0">
      <w:pPr>
        <w:pStyle w:val="Normal"/>
        <w:ind w:firstLine="720"/>
        <w:rPr>
          <w:sz w:val="28"/>
          <w:szCs w:val="28"/>
        </w:rPr>
      </w:pPr>
      <w:r w:rsidRPr="17635DE5" w:rsidR="17635DE5">
        <w:rPr>
          <w:sz w:val="28"/>
          <w:szCs w:val="28"/>
        </w:rPr>
        <w:t xml:space="preserve"> </w:t>
      </w:r>
      <w:r w:rsidRPr="17635DE5" w:rsidR="17635DE5">
        <w:rPr>
          <w:sz w:val="28"/>
          <w:szCs w:val="28"/>
        </w:rPr>
        <w:t>K) Clock</w:t>
      </w:r>
      <w:r w:rsidRPr="17635DE5" w:rsidR="17635DE5">
        <w:rPr>
          <w:sz w:val="28"/>
          <w:szCs w:val="28"/>
        </w:rPr>
        <w:t xml:space="preserve"> </w:t>
      </w:r>
      <w:r w:rsidRPr="17635DE5" w:rsidR="17635DE5">
        <w:rPr>
          <w:sz w:val="28"/>
          <w:szCs w:val="28"/>
        </w:rPr>
        <w:t>In/Out</w:t>
      </w:r>
    </w:p>
    <w:p w:rsidRPr="004A2DE8" w:rsidR="00CD53E2" w:rsidP="17635DE5" w:rsidRDefault="00CD53E2" w14:paraId="653E01A8" w14:textId="51AA6633">
      <w:pPr>
        <w:rPr>
          <w:sz w:val="28"/>
          <w:szCs w:val="28"/>
        </w:rPr>
      </w:pPr>
      <w:r w:rsidRPr="004A2DE8">
        <w:rPr>
          <w:sz w:val="28"/>
          <w:szCs w:val="28"/>
        </w:rPr>
        <w:tab/>
      </w:r>
      <w:r w:rsidRPr="004A2DE8">
        <w:rPr>
          <w:sz w:val="28"/>
          <w:szCs w:val="28"/>
        </w:rPr>
        <w:t xml:space="preserve"> </w:t>
      </w:r>
      <w:r w:rsidRPr="004A2DE8">
        <w:rPr>
          <w:sz w:val="28"/>
          <w:szCs w:val="28"/>
        </w:rPr>
        <w:t xml:space="preserve">L</w:t>
      </w:r>
      <w:r w:rsidRPr="004A2DE8">
        <w:rPr>
          <w:sz w:val="28"/>
          <w:szCs w:val="28"/>
        </w:rPr>
        <w:t xml:space="preserve">) </w:t>
      </w:r>
      <w:r w:rsidRPr="004A2DE8" w:rsidR="00B24147">
        <w:rPr>
          <w:sz w:val="28"/>
          <w:szCs w:val="28"/>
        </w:rPr>
        <w:t>Deductions</w:t>
      </w:r>
    </w:p>
    <w:p w:rsidRPr="004A2DE8" w:rsidR="00CD53E2" w:rsidP="17635DE5" w:rsidRDefault="00CD53E2" w14:paraId="2AFF258C" w14:textId="2B09477A">
      <w:pPr>
        <w:rPr>
          <w:sz w:val="28"/>
          <w:szCs w:val="28"/>
        </w:rPr>
      </w:pPr>
      <w:r w:rsidRPr="004A2DE8">
        <w:rPr>
          <w:sz w:val="28"/>
          <w:szCs w:val="28"/>
        </w:rPr>
        <w:tab/>
      </w:r>
      <w:r w:rsidRPr="004A2DE8">
        <w:rPr>
          <w:sz w:val="28"/>
          <w:szCs w:val="28"/>
        </w:rPr>
        <w:t xml:space="preserve"> </w:t>
      </w:r>
      <w:r w:rsidRPr="004A2DE8">
        <w:rPr>
          <w:sz w:val="28"/>
          <w:szCs w:val="28"/>
        </w:rPr>
        <w:t xml:space="preserve">M</w:t>
      </w:r>
      <w:r w:rsidRPr="004A2DE8">
        <w:rPr>
          <w:sz w:val="28"/>
          <w:szCs w:val="28"/>
        </w:rPr>
        <w:t xml:space="preserve">) </w:t>
      </w:r>
      <w:r w:rsidRPr="004A2DE8" w:rsidR="00B24147">
        <w:rPr>
          <w:sz w:val="28"/>
          <w:szCs w:val="28"/>
        </w:rPr>
        <w:t>Tax</w:t>
      </w:r>
    </w:p>
    <w:p w:rsidRPr="004A2DE8" w:rsidR="00CD53E2" w:rsidP="17635DE5" w:rsidRDefault="00CD53E2" w14:paraId="0544D57E" w14:textId="4F0584C5">
      <w:pPr>
        <w:rPr>
          <w:sz w:val="28"/>
          <w:szCs w:val="28"/>
        </w:rPr>
      </w:pPr>
      <w:r w:rsidRPr="004A2DE8">
        <w:rPr>
          <w:sz w:val="28"/>
          <w:szCs w:val="28"/>
        </w:rPr>
        <w:tab/>
      </w:r>
      <w:r w:rsidRPr="004A2DE8">
        <w:rPr>
          <w:sz w:val="28"/>
          <w:szCs w:val="28"/>
        </w:rPr>
        <w:t xml:space="preserve"> </w:t>
      </w:r>
      <w:r w:rsidRPr="004A2DE8">
        <w:rPr>
          <w:sz w:val="28"/>
          <w:szCs w:val="28"/>
        </w:rPr>
        <w:t>N</w:t>
      </w:r>
      <w:r w:rsidRPr="004A2DE8">
        <w:rPr>
          <w:sz w:val="28"/>
          <w:szCs w:val="28"/>
        </w:rPr>
        <w:t>) Gross</w:t>
      </w:r>
    </w:p>
    <w:p w:rsidR="391A9F3D" w:rsidP="17635DE5" w:rsidRDefault="391A9F3D" w14:paraId="6C6498F4" w14:textId="6F71E103">
      <w:pPr>
        <w:pStyle w:val="Normal"/>
        <w:ind w:firstLine="720"/>
        <w:rPr>
          <w:sz w:val="28"/>
          <w:szCs w:val="28"/>
        </w:rPr>
      </w:pPr>
      <w:r w:rsidRPr="17635DE5" w:rsidR="17635DE5">
        <w:rPr>
          <w:sz w:val="28"/>
          <w:szCs w:val="28"/>
        </w:rPr>
        <w:t xml:space="preserve"> </w:t>
      </w:r>
      <w:r w:rsidRPr="17635DE5" w:rsidR="17635DE5">
        <w:rPr>
          <w:sz w:val="28"/>
          <w:szCs w:val="28"/>
        </w:rPr>
        <w:t>O) Dispute Check</w:t>
      </w:r>
    </w:p>
    <w:p w:rsidR="391A9F3D" w:rsidP="17635DE5" w:rsidRDefault="391A9F3D" w14:paraId="05D4E045" w14:textId="4B3EFD6D">
      <w:pPr>
        <w:pStyle w:val="Normal"/>
        <w:ind w:firstLine="720"/>
        <w:rPr>
          <w:sz w:val="28"/>
          <w:szCs w:val="28"/>
        </w:rPr>
      </w:pPr>
      <w:r w:rsidRPr="17635DE5" w:rsidR="17635DE5">
        <w:rPr>
          <w:sz w:val="28"/>
          <w:szCs w:val="28"/>
        </w:rPr>
        <w:t xml:space="preserve"> </w:t>
      </w:r>
      <w:r w:rsidRPr="17635DE5" w:rsidR="17635DE5">
        <w:rPr>
          <w:sz w:val="28"/>
          <w:szCs w:val="28"/>
        </w:rPr>
        <w:t>P) Notifications</w:t>
      </w:r>
    </w:p>
    <w:p w:rsidRPr="004A2DE8" w:rsidR="00CD53E2" w:rsidP="17635DE5" w:rsidRDefault="00CD53E2" w14:paraId="763BFADA" w14:textId="559DD572">
      <w:pPr>
        <w:rPr>
          <w:sz w:val="28"/>
          <w:szCs w:val="28"/>
        </w:rPr>
      </w:pPr>
      <w:r w:rsidRPr="004A2DE8">
        <w:rPr>
          <w:sz w:val="28"/>
          <w:szCs w:val="28"/>
        </w:rPr>
        <w:tab/>
      </w:r>
      <w:r w:rsidRPr="004A2DE8">
        <w:rPr>
          <w:sz w:val="28"/>
          <w:szCs w:val="28"/>
        </w:rPr>
        <w:t xml:space="preserve"> </w:t>
      </w:r>
      <w:r w:rsidRPr="004A2DE8">
        <w:rPr>
          <w:sz w:val="28"/>
          <w:szCs w:val="28"/>
        </w:rPr>
        <w:t>Q</w:t>
      </w:r>
      <w:r w:rsidRPr="004A2DE8">
        <w:rPr>
          <w:sz w:val="28"/>
          <w:szCs w:val="28"/>
        </w:rPr>
        <w:t>) Log Out</w:t>
      </w:r>
    </w:p>
    <w:p w:rsidRPr="004A2DE8" w:rsidR="00FF5AA2" w:rsidRDefault="00FF5AA2" w14:paraId="6409BAF5" w14:textId="7DAB812F">
      <w:pPr>
        <w:rPr>
          <w:b/>
          <w:bCs/>
          <w:sz w:val="36"/>
          <w:szCs w:val="36"/>
        </w:rPr>
      </w:pPr>
      <w:r w:rsidRPr="004A2DE8">
        <w:rPr>
          <w:b/>
          <w:bCs/>
          <w:sz w:val="36"/>
          <w:szCs w:val="36"/>
        </w:rPr>
        <w:t xml:space="preserve">Keys Explanation - </w:t>
      </w:r>
    </w:p>
    <w:p w:rsidR="321E681E" w:rsidRDefault="321E681E" w14:paraId="4D4D510E" w14:textId="6DD90EFD">
      <w:r w:rsidRPr="17635DE5" w:rsidR="17635DE5">
        <w:rPr>
          <w:sz w:val="28"/>
          <w:szCs w:val="28"/>
        </w:rPr>
        <w:t>A)</w:t>
      </w:r>
      <w:r w:rsidR="17635DE5">
        <w:rPr/>
        <w:t xml:space="preserve"> The Home tab displays the home page. The company’s brand signature as well as its main objectives and </w:t>
      </w:r>
      <w:r w:rsidR="17635DE5">
        <w:rPr/>
        <w:t xml:space="preserve">the </w:t>
      </w:r>
      <w:r w:rsidR="17635DE5">
        <w:rPr/>
        <w:t xml:space="preserve">motto its stands by </w:t>
      </w:r>
      <w:r w:rsidR="17635DE5">
        <w:rPr/>
        <w:t>are</w:t>
      </w:r>
      <w:r w:rsidR="17635DE5">
        <w:rPr/>
        <w:t xml:space="preserve"> displayed.</w:t>
      </w:r>
    </w:p>
    <w:p w:rsidR="321E681E" w:rsidP="321E681E" w:rsidRDefault="321E681E" w14:paraId="520263D0" w14:textId="0703D15A">
      <w:pPr>
        <w:pStyle w:val="Normal"/>
      </w:pPr>
      <w:r w:rsidRPr="17635DE5" w:rsidR="17635DE5">
        <w:rPr>
          <w:sz w:val="28"/>
          <w:szCs w:val="28"/>
        </w:rPr>
        <w:t>B)</w:t>
      </w:r>
      <w:r w:rsidR="17635DE5">
        <w:rPr/>
        <w:t xml:space="preserve"> The Company Divisions tab will show all the different divisions of Blue Ocean in the </w:t>
      </w:r>
      <w:r w:rsidR="17635DE5">
        <w:rPr/>
        <w:t>t</w:t>
      </w:r>
      <w:r w:rsidR="17635DE5">
        <w:rPr/>
        <w:t xml:space="preserve">ristate. </w:t>
      </w:r>
    </w:p>
    <w:p w:rsidR="00FF5AA2" w:rsidRDefault="00FF5AA2" w14:paraId="30E62645" w14:textId="1BB3C023">
      <w:r w:rsidRPr="17635DE5" w:rsidR="17635DE5">
        <w:rPr>
          <w:sz w:val="28"/>
          <w:szCs w:val="28"/>
        </w:rPr>
        <w:t>C)</w:t>
      </w:r>
      <w:r w:rsidR="17635DE5">
        <w:rPr/>
        <w:t xml:space="preserve"> When a user is logged in, their username is visible. It is a clickable button that redirects back to the home page. Additionally, on the </w:t>
      </w:r>
      <w:r w:rsidR="17635DE5">
        <w:rPr/>
        <w:t>right</w:t>
      </w:r>
      <w:r w:rsidR="17635DE5">
        <w:rPr/>
        <w:t xml:space="preserve"> bottom corner</w:t>
      </w:r>
      <w:r w:rsidR="17635DE5">
        <w:rPr/>
        <w:t xml:space="preserve"> of the Log in tab</w:t>
      </w:r>
      <w:r w:rsidR="17635DE5">
        <w:rPr/>
        <w:t>, the user can reset their password.</w:t>
      </w:r>
    </w:p>
    <w:p w:rsidR="00FF5AA2" w:rsidRDefault="00FF5AA2" w14:paraId="3CE950EC" w14:textId="2E1BB0C6">
      <w:r w:rsidRPr="321E681E" w:rsidR="321E681E">
        <w:rPr>
          <w:sz w:val="28"/>
          <w:szCs w:val="28"/>
        </w:rPr>
        <w:t>D</w:t>
      </w:r>
      <w:r w:rsidRPr="321E681E" w:rsidR="321E681E">
        <w:rPr>
          <w:sz w:val="28"/>
          <w:szCs w:val="28"/>
        </w:rPr>
        <w:t>)</w:t>
      </w:r>
      <w:r w:rsidR="321E681E">
        <w:rPr/>
        <w:t xml:space="preserve"> The Register tab displays text boxes for a newly joined employee of Blue Ocean to register. The employee must fill out a correct email address, and their own username and password. Once the user clicks </w:t>
      </w:r>
      <w:r w:rsidRPr="321E681E" w:rsidR="321E681E">
        <w:rPr>
          <w:b w:val="1"/>
          <w:bCs w:val="1"/>
        </w:rPr>
        <w:t xml:space="preserve">Register account </w:t>
      </w:r>
      <w:r w:rsidR="321E681E">
        <w:rPr/>
        <w:t xml:space="preserve">button, the new employee can login in to view their paycheck. </w:t>
      </w:r>
    </w:p>
    <w:p w:rsidR="00FF5AA2" w:rsidRDefault="00FF5AA2" w14:paraId="18C85B2C" w14:textId="08077344">
      <w:r w:rsidRPr="17635DE5" w:rsidR="17635DE5">
        <w:rPr>
          <w:sz w:val="28"/>
          <w:szCs w:val="28"/>
        </w:rPr>
        <w:t>E)</w:t>
      </w:r>
      <w:r w:rsidR="17635DE5">
        <w:rPr/>
        <w:t xml:space="preserve"> The Paper Check tab </w:t>
      </w:r>
      <w:r w:rsidR="17635DE5">
        <w:rPr/>
        <w:t xml:space="preserve">in the Check Functions tab </w:t>
      </w:r>
      <w:r w:rsidR="17635DE5">
        <w:rPr/>
        <w:t xml:space="preserve">displays a visual representation of a check the employee has received on the days they worked. The employee will be presented with a date textbox from which the user can select the appropriate first or last days of their intended month. After clicking the </w:t>
      </w:r>
      <w:r w:rsidRPr="17635DE5" w:rsidR="17635DE5">
        <w:rPr>
          <w:b w:val="1"/>
          <w:bCs w:val="1"/>
        </w:rPr>
        <w:t xml:space="preserve">Submit Date for </w:t>
      </w:r>
      <w:proofErr w:type="spellStart"/>
      <w:r w:rsidRPr="17635DE5" w:rsidR="17635DE5">
        <w:rPr>
          <w:b w:val="1"/>
          <w:bCs w:val="1"/>
        </w:rPr>
        <w:t>PayCheck</w:t>
      </w:r>
      <w:proofErr w:type="spellEnd"/>
      <w:r w:rsidRPr="17635DE5" w:rsidR="17635DE5">
        <w:rPr>
          <w:b w:val="1"/>
          <w:bCs w:val="1"/>
        </w:rPr>
        <w:t xml:space="preserve"> Information </w:t>
      </w:r>
      <w:r w:rsidR="17635DE5">
        <w:rPr/>
        <w:t>button,</w:t>
      </w:r>
      <w:r w:rsidRPr="17635DE5" w:rsidR="17635DE5">
        <w:rPr>
          <w:b w:val="1"/>
          <w:bCs w:val="1"/>
        </w:rPr>
        <w:t xml:space="preserve"> </w:t>
      </w:r>
      <w:r w:rsidR="17635DE5">
        <w:rPr/>
        <w:t xml:space="preserve">a paper check is displayed. On the top right corner there is a </w:t>
      </w:r>
      <w:r w:rsidRPr="17635DE5" w:rsidR="17635DE5">
        <w:rPr>
          <w:b w:val="1"/>
          <w:bCs w:val="1"/>
        </w:rPr>
        <w:t xml:space="preserve">Recalculate </w:t>
      </w:r>
      <w:r w:rsidR="17635DE5">
        <w:rPr/>
        <w:t>button. The user can cumulatively add all the paychecks received from a start date and end date and see the gross amounts as well as the check numbers found in between those dates once the button is clicked.</w:t>
      </w:r>
    </w:p>
    <w:p w:rsidR="391A9F3D" w:rsidP="391A9F3D" w:rsidRDefault="391A9F3D" w14:paraId="78969D12" w14:textId="53E6B7BA">
      <w:pPr>
        <w:pStyle w:val="Normal"/>
        <w:ind w:firstLine="720"/>
      </w:pPr>
      <w:r w:rsidR="17635DE5">
        <w:rPr/>
        <w:t>Additionally, the user can print a paper check with a new button called</w:t>
      </w:r>
      <w:r w:rsidRPr="17635DE5" w:rsidR="17635DE5">
        <w:rPr>
          <w:b w:val="1"/>
          <w:bCs w:val="1"/>
        </w:rPr>
        <w:t xml:space="preserve"> Print PDF. </w:t>
      </w:r>
      <w:r w:rsidR="17635DE5">
        <w:rPr>
          <w:b w:val="0"/>
          <w:bCs w:val="0"/>
        </w:rPr>
        <w:t xml:space="preserve">This will format the check to </w:t>
      </w:r>
      <w:r w:rsidR="17635DE5">
        <w:rPr>
          <w:b w:val="0"/>
          <w:bCs w:val="0"/>
        </w:rPr>
        <w:t xml:space="preserve">be an </w:t>
      </w:r>
      <w:r w:rsidR="17635DE5">
        <w:rPr>
          <w:b w:val="0"/>
          <w:bCs w:val="0"/>
        </w:rPr>
        <w:t xml:space="preserve">easily readable cell-formatted version of the paper check. </w:t>
      </w:r>
    </w:p>
    <w:p w:rsidR="00B24147" w:rsidRDefault="00FF5AA2" w14:paraId="69FD5E6E" w14:textId="6BE936F7">
      <w:r w:rsidRPr="17635DE5" w:rsidR="17635DE5">
        <w:rPr>
          <w:sz w:val="28"/>
          <w:szCs w:val="28"/>
        </w:rPr>
        <w:t>F)</w:t>
      </w:r>
      <w:r w:rsidR="17635DE5">
        <w:rPr/>
        <w:t xml:space="preserve">  The List of Registered User</w:t>
      </w:r>
      <w:r w:rsidR="17635DE5">
        <w:rPr/>
        <w:t>s</w:t>
      </w:r>
      <w:r w:rsidR="17635DE5">
        <w:rPr/>
        <w:t xml:space="preserve"> tab </w:t>
      </w:r>
      <w:r w:rsidR="17635DE5">
        <w:rPr/>
        <w:t xml:space="preserve">in the Modify Employees tab </w:t>
      </w:r>
      <w:r w:rsidR="17635DE5">
        <w:rPr/>
        <w:t xml:space="preserve">displays each user, their email, and a link to their permissions in a table. If the </w:t>
      </w:r>
      <w:r w:rsidRPr="17635DE5" w:rsidR="17635DE5">
        <w:rPr>
          <w:b w:val="1"/>
          <w:bCs w:val="1"/>
        </w:rPr>
        <w:t>Edit Permissions</w:t>
      </w:r>
      <w:r w:rsidR="17635DE5">
        <w:rPr/>
        <w:t xml:space="preserve"> button is clicked, the user’s permissions are displayed corresponding to the tabs above. If the admin clicks </w:t>
      </w:r>
      <w:r w:rsidRPr="17635DE5" w:rsidR="17635DE5">
        <w:rPr>
          <w:b w:val="1"/>
          <w:bCs w:val="1"/>
        </w:rPr>
        <w:t>Submit</w:t>
      </w:r>
      <w:r w:rsidR="17635DE5">
        <w:rPr/>
        <w:t xml:space="preserve"> button, the employee’s permissions are updated. </w:t>
      </w:r>
    </w:p>
    <w:p w:rsidR="00B24147" w:rsidRDefault="00B24147" w14:paraId="20645424" w14:textId="15DF2349">
      <w:r w:rsidRPr="17635DE5" w:rsidR="17635DE5">
        <w:rPr>
          <w:sz w:val="28"/>
          <w:szCs w:val="28"/>
        </w:rPr>
        <w:t>G)</w:t>
      </w:r>
      <w:r w:rsidR="17635DE5">
        <w:rPr/>
        <w:t xml:space="preserve"> New Employee Register tab </w:t>
      </w:r>
      <w:r w:rsidR="17635DE5">
        <w:rPr/>
        <w:t xml:space="preserve">in the New Employee Functions tab </w:t>
      </w:r>
      <w:r w:rsidR="17635DE5">
        <w:rPr/>
        <w:t xml:space="preserve">displays the text boxes relating to the information of a newly joined employee. These fields include name, address, </w:t>
      </w:r>
      <w:r w:rsidR="17635DE5">
        <w:rPr/>
        <w:t>zip</w:t>
      </w:r>
      <w:r w:rsidR="17635DE5">
        <w:rPr/>
        <w:t xml:space="preserve"> code, rate, type of income, division of work, checking</w:t>
      </w:r>
      <w:r w:rsidR="17635DE5">
        <w:rPr/>
        <w:t>, and other employee related information</w:t>
      </w:r>
      <w:r w:rsidR="17635DE5">
        <w:rPr/>
        <w:t xml:space="preserve">. Once the user clicks </w:t>
      </w:r>
      <w:r w:rsidRPr="17635DE5" w:rsidR="17635DE5">
        <w:rPr>
          <w:b w:val="1"/>
          <w:bCs w:val="1"/>
        </w:rPr>
        <w:t>Submit New Employee Information</w:t>
      </w:r>
      <w:r w:rsidR="17635DE5">
        <w:rPr/>
        <w:t>, the new employee is added to a Payroll Table in the database.</w:t>
      </w:r>
    </w:p>
    <w:p w:rsidR="00B24147" w:rsidRDefault="00B24147" w14:paraId="652CCF9B" w14:textId="15F54D0C">
      <w:r w:rsidRPr="17635DE5" w:rsidR="17635DE5">
        <w:rPr>
          <w:sz w:val="28"/>
          <w:szCs w:val="28"/>
        </w:rPr>
        <w:t>H)</w:t>
      </w:r>
      <w:r w:rsidR="17635DE5">
        <w:rPr/>
        <w:t xml:space="preserve"> Employee Search tab </w:t>
      </w:r>
      <w:r w:rsidR="17635DE5">
        <w:rPr/>
        <w:t xml:space="preserve">in the Modify Employees tab </w:t>
      </w:r>
      <w:r w:rsidR="17635DE5">
        <w:rPr/>
        <w:t xml:space="preserve">displays each employee and their related information in a table. Along the right side is a </w:t>
      </w:r>
      <w:r w:rsidRPr="17635DE5" w:rsidR="17635DE5">
        <w:rPr>
          <w:b w:val="1"/>
          <w:bCs w:val="1"/>
        </w:rPr>
        <w:t>Delete</w:t>
      </w:r>
      <w:r w:rsidR="17635DE5">
        <w:rPr/>
        <w:t xml:space="preserve"> button. Once clicked, that employee will be deleted from the database. These employees will be considered terminated from the system and will </w:t>
      </w:r>
      <w:r w:rsidR="17635DE5">
        <w:rPr/>
        <w:t xml:space="preserve">be </w:t>
      </w:r>
      <w:r w:rsidR="17635DE5">
        <w:rPr/>
        <w:t xml:space="preserve">assigned to a retiree table. Along the left side is the </w:t>
      </w:r>
      <w:r w:rsidRPr="17635DE5" w:rsidR="17635DE5">
        <w:rPr>
          <w:b w:val="1"/>
          <w:bCs w:val="1"/>
        </w:rPr>
        <w:t>Edit</w:t>
      </w:r>
      <w:r w:rsidR="17635DE5">
        <w:rPr/>
        <w:t xml:space="preserve"> button. Once clicked. the admin can modify the employee name, email, phone number, </w:t>
      </w:r>
      <w:r w:rsidR="17635DE5">
        <w:rPr/>
        <w:t>rate, S</w:t>
      </w:r>
      <w:r w:rsidR="17635DE5">
        <w:rPr/>
        <w:t xml:space="preserve">ocial </w:t>
      </w:r>
      <w:r w:rsidR="17635DE5">
        <w:rPr/>
        <w:t>S</w:t>
      </w:r>
      <w:r w:rsidR="17635DE5">
        <w:rPr/>
        <w:t xml:space="preserve">ecurity number, </w:t>
      </w:r>
      <w:r w:rsidR="17635DE5">
        <w:rPr/>
        <w:t xml:space="preserve">address, note, payment method, </w:t>
      </w:r>
      <w:r w:rsidR="17635DE5">
        <w:rPr/>
        <w:t xml:space="preserve">and their division where they work when the </w:t>
      </w:r>
      <w:r w:rsidRPr="17635DE5" w:rsidR="17635DE5">
        <w:rPr>
          <w:b w:val="1"/>
          <w:bCs w:val="1"/>
        </w:rPr>
        <w:t>Add Edited Values</w:t>
      </w:r>
      <w:r w:rsidR="17635DE5">
        <w:rPr/>
        <w:t xml:space="preserve"> button is clicked.</w:t>
      </w:r>
    </w:p>
    <w:p w:rsidR="391A9F3D" w:rsidP="17635DE5" w:rsidRDefault="391A9F3D" w14:paraId="19822091" w14:textId="228245AA">
      <w:pPr>
        <w:pStyle w:val="Normal"/>
        <w:rPr>
          <w:sz w:val="28"/>
          <w:szCs w:val="28"/>
        </w:rPr>
      </w:pPr>
      <w:r w:rsidRPr="17635DE5" w:rsidR="17635DE5">
        <w:rPr>
          <w:sz w:val="28"/>
          <w:szCs w:val="28"/>
        </w:rPr>
        <w:t xml:space="preserve">I) </w:t>
      </w:r>
      <w:r w:rsidRPr="17635DE5" w:rsidR="17635DE5">
        <w:rPr>
          <w:sz w:val="22"/>
          <w:szCs w:val="22"/>
        </w:rPr>
        <w:t xml:space="preserve">Retiree tab </w:t>
      </w:r>
      <w:r w:rsidRPr="17635DE5" w:rsidR="17635DE5">
        <w:rPr>
          <w:sz w:val="22"/>
          <w:szCs w:val="22"/>
        </w:rPr>
        <w:t xml:space="preserve">in the Modify Employees tab </w:t>
      </w:r>
      <w:r w:rsidRPr="17635DE5" w:rsidR="17635DE5">
        <w:rPr>
          <w:sz w:val="22"/>
          <w:szCs w:val="22"/>
        </w:rPr>
        <w:t xml:space="preserve">presents a table format of all retired </w:t>
      </w:r>
      <w:r w:rsidRPr="17635DE5" w:rsidR="17635DE5">
        <w:rPr>
          <w:sz w:val="22"/>
          <w:szCs w:val="22"/>
        </w:rPr>
        <w:t xml:space="preserve">or terminated </w:t>
      </w:r>
      <w:r w:rsidRPr="17635DE5" w:rsidR="17635DE5">
        <w:rPr>
          <w:sz w:val="22"/>
          <w:szCs w:val="22"/>
        </w:rPr>
        <w:t>employees from the Blue Ocean payroll system.</w:t>
      </w:r>
    </w:p>
    <w:p w:rsidR="00B24147" w:rsidRDefault="00B24147" w14:paraId="5E2CAFDD" w14:textId="083A0DE6">
      <w:r w:rsidRPr="17635DE5" w:rsidR="17635DE5">
        <w:rPr>
          <w:sz w:val="28"/>
          <w:szCs w:val="28"/>
        </w:rPr>
        <w:t>J)</w:t>
      </w:r>
      <w:r w:rsidR="17635DE5">
        <w:rPr/>
        <w:t xml:space="preserve"> Payroll Processing tab is the main function of Blue Ocean. Here</w:t>
      </w:r>
      <w:r w:rsidR="17635DE5">
        <w:rPr/>
        <w:t>,</w:t>
      </w:r>
      <w:r w:rsidR="17635DE5">
        <w:rPr/>
        <w:t xml:space="preserve"> an admin can clock in an employee’s total Quantity</w:t>
      </w:r>
      <w:r w:rsidR="17635DE5">
        <w:rPr/>
        <w:t xml:space="preserve"> </w:t>
      </w:r>
      <w:r w:rsidR="17635DE5">
        <w:rPr/>
        <w:t>(hours) worked throughout the days and the date of the check (1</w:t>
      </w:r>
      <w:r w:rsidRPr="17635DE5" w:rsidR="17635DE5">
        <w:rPr>
          <w:vertAlign w:val="superscript"/>
        </w:rPr>
        <w:t>st</w:t>
      </w:r>
      <w:r w:rsidR="17635DE5">
        <w:rPr/>
        <w:t xml:space="preserve"> or last days of the month). Once the </w:t>
      </w:r>
      <w:r w:rsidRPr="17635DE5" w:rsidR="17635DE5">
        <w:rPr>
          <w:b w:val="1"/>
          <w:bCs w:val="1"/>
        </w:rPr>
        <w:t>Process</w:t>
      </w:r>
      <w:r w:rsidR="17635DE5">
        <w:rPr/>
        <w:t xml:space="preserve"> button is clicked, a new paycheck will be generated. </w:t>
      </w:r>
    </w:p>
    <w:p w:rsidR="391A9F3D" w:rsidP="391A9F3D" w:rsidRDefault="391A9F3D" w14:paraId="48296780" w14:textId="4692D435">
      <w:pPr>
        <w:pStyle w:val="Normal"/>
      </w:pPr>
      <w:r w:rsidR="17635DE5">
        <w:rPr/>
        <w:t>K) The Clock</w:t>
      </w:r>
      <w:r w:rsidR="17635DE5">
        <w:rPr/>
        <w:t xml:space="preserve"> </w:t>
      </w:r>
      <w:r w:rsidR="17635DE5">
        <w:rPr/>
        <w:t>In/Out tab lets an employee start their day of work, by clocking in</w:t>
      </w:r>
      <w:r w:rsidR="17635DE5">
        <w:rPr/>
        <w:t xml:space="preserve"> </w:t>
      </w:r>
      <w:r w:rsidR="17635DE5">
        <w:rPr/>
        <w:t xml:space="preserve">a time slot. Then that record will be kept in the system even if the user logged out. Once the employee is ready to clock out, they simply return to this tab and clock out. The time interval of work will be noted down for later payroll processing. </w:t>
      </w:r>
    </w:p>
    <w:p w:rsidR="00B24147" w:rsidRDefault="004A2DE8" w14:paraId="508D14CC" w14:textId="1CB94CEC">
      <w:r w:rsidRPr="17635DE5" w:rsidR="17635DE5">
        <w:rPr>
          <w:sz w:val="28"/>
          <w:szCs w:val="28"/>
        </w:rPr>
        <w:t>L)</w:t>
      </w:r>
      <w:r w:rsidR="17635DE5">
        <w:rPr/>
        <w:t xml:space="preserve"> The Deductions tab </w:t>
      </w:r>
      <w:r w:rsidR="17635DE5">
        <w:rPr/>
        <w:t xml:space="preserve">in the New Employee Functions tab </w:t>
      </w:r>
      <w:r w:rsidR="17635DE5">
        <w:rPr/>
        <w:t xml:space="preserve">displays each employee with their deductions in text boxes. There are default numbers, but the admin can change them once the </w:t>
      </w:r>
      <w:r w:rsidRPr="17635DE5" w:rsidR="17635DE5">
        <w:rPr>
          <w:b w:val="1"/>
          <w:bCs w:val="1"/>
        </w:rPr>
        <w:t>Process</w:t>
      </w:r>
      <w:r w:rsidR="17635DE5">
        <w:rPr/>
        <w:t xml:space="preserve"> button is clicked.</w:t>
      </w:r>
    </w:p>
    <w:p w:rsidR="00B24147" w:rsidRDefault="004A2DE8" w14:paraId="6BD70AA1" w14:textId="09AD64B6">
      <w:r w:rsidRPr="17635DE5" w:rsidR="17635DE5">
        <w:rPr>
          <w:sz w:val="28"/>
          <w:szCs w:val="28"/>
        </w:rPr>
        <w:t>M)</w:t>
      </w:r>
      <w:r w:rsidR="17635DE5">
        <w:rPr/>
        <w:t xml:space="preserve"> The Tax tab </w:t>
      </w:r>
      <w:r w:rsidR="17635DE5">
        <w:rPr/>
        <w:t>in the New Employee Functions tab</w:t>
      </w:r>
      <w:r w:rsidR="17635DE5">
        <w:rPr/>
        <w:t xml:space="preserve"> displays each employee with their taxes in text boxes. There are default numbers, based on an employee’s division, but the admin can change them once the </w:t>
      </w:r>
      <w:r w:rsidRPr="17635DE5" w:rsidR="17635DE5">
        <w:rPr>
          <w:b w:val="1"/>
          <w:bCs w:val="1"/>
        </w:rPr>
        <w:t>Process</w:t>
      </w:r>
      <w:r w:rsidR="17635DE5">
        <w:rPr/>
        <w:t xml:space="preserve"> button is clicked.</w:t>
      </w:r>
    </w:p>
    <w:p w:rsidR="00B24147" w:rsidRDefault="004A2DE8" w14:paraId="49D53CE2" w14:textId="3B0EDAC5">
      <w:r w:rsidRPr="17635DE5" w:rsidR="17635DE5">
        <w:rPr>
          <w:sz w:val="28"/>
          <w:szCs w:val="28"/>
        </w:rPr>
        <w:t>N)</w:t>
      </w:r>
      <w:r w:rsidR="17635DE5">
        <w:rPr/>
        <w:t xml:space="preserve"> </w:t>
      </w:r>
      <w:r w:rsidR="17635DE5">
        <w:rPr/>
        <w:t xml:space="preserve">The </w:t>
      </w:r>
      <w:r w:rsidR="17635DE5">
        <w:rPr/>
        <w:t xml:space="preserve">Gross tab </w:t>
      </w:r>
      <w:r w:rsidR="17635DE5">
        <w:rPr/>
        <w:t xml:space="preserve">in the New Employee Functions tab </w:t>
      </w:r>
      <w:r w:rsidR="17635DE5">
        <w:rPr/>
        <w:t>displays each employee</w:t>
      </w:r>
      <w:r w:rsidR="17635DE5">
        <w:rPr/>
        <w:t>’s</w:t>
      </w:r>
      <w:r w:rsidR="17635DE5">
        <w:rPr/>
        <w:t xml:space="preserve"> gross tax, </w:t>
      </w:r>
      <w:r w:rsidR="17635DE5">
        <w:rPr/>
        <w:t xml:space="preserve">gross </w:t>
      </w:r>
      <w:r w:rsidR="17635DE5">
        <w:rPr/>
        <w:t xml:space="preserve">deduction, and total income. </w:t>
      </w:r>
    </w:p>
    <w:p w:rsidR="391A9F3D" w:rsidP="391A9F3D" w:rsidRDefault="391A9F3D" w14:paraId="7EE557E5" w14:textId="3ABCBDDE">
      <w:pPr>
        <w:pStyle w:val="Normal"/>
      </w:pPr>
      <w:r w:rsidRPr="17635DE5" w:rsidR="17635DE5">
        <w:rPr>
          <w:sz w:val="28"/>
          <w:szCs w:val="28"/>
        </w:rPr>
        <w:t>O</w:t>
      </w:r>
      <w:r w:rsidRPr="17635DE5" w:rsidR="17635DE5">
        <w:rPr>
          <w:sz w:val="28"/>
          <w:szCs w:val="28"/>
        </w:rPr>
        <w:t xml:space="preserve">) </w:t>
      </w:r>
      <w:r w:rsidR="17635DE5">
        <w:rPr/>
        <w:t xml:space="preserve">The Dispute </w:t>
      </w:r>
      <w:r w:rsidR="17635DE5">
        <w:rPr/>
        <w:t xml:space="preserve">Check </w:t>
      </w:r>
      <w:r w:rsidR="17635DE5">
        <w:rPr/>
        <w:t xml:space="preserve">tab </w:t>
      </w:r>
      <w:r w:rsidR="17635DE5">
        <w:rPr/>
        <w:t xml:space="preserve">in the Check Functions tab </w:t>
      </w:r>
      <w:r w:rsidR="17635DE5">
        <w:rPr/>
        <w:t xml:space="preserve">allows an employee to modify their net pay of a disputed paycheck they receive. The information will be sent to admin via HR later for later processing. A well-formed numeric value is expected for deducting or adding to the net pay and a note text box is present to state additional information of the </w:t>
      </w:r>
      <w:r w:rsidR="17635DE5">
        <w:rPr/>
        <w:t>d</w:t>
      </w:r>
      <w:r w:rsidR="17635DE5">
        <w:rPr/>
        <w:t xml:space="preserve">ispute. </w:t>
      </w:r>
    </w:p>
    <w:p w:rsidR="391A9F3D" w:rsidP="391A9F3D" w:rsidRDefault="391A9F3D" w14:paraId="3EDDAA64" w14:textId="3CDAEB92">
      <w:pPr>
        <w:pStyle w:val="Normal"/>
      </w:pPr>
      <w:r w:rsidRPr="17635DE5" w:rsidR="17635DE5">
        <w:rPr>
          <w:sz w:val="28"/>
          <w:szCs w:val="28"/>
        </w:rPr>
        <w:t>P</w:t>
      </w:r>
      <w:r w:rsidRPr="17635DE5" w:rsidR="17635DE5">
        <w:rPr>
          <w:sz w:val="28"/>
          <w:szCs w:val="28"/>
        </w:rPr>
        <w:t>)</w:t>
      </w:r>
      <w:r w:rsidR="17635DE5">
        <w:rPr/>
        <w:t xml:space="preserve"> The Notifications tab allows the employees to keep track of important updates regarding their health insurance status or disputed check. If the employees have been identified as eligible for health insurance through consistent 24-hour work weeks, they will get a notification in their mail about an eligibility to apply for 401K, health, and dental insurance through a </w:t>
      </w:r>
      <w:r w:rsidRPr="17635DE5" w:rsidR="17635DE5">
        <w:rPr>
          <w:b w:val="1"/>
          <w:bCs w:val="1"/>
        </w:rPr>
        <w:t>Health Insurance</w:t>
      </w:r>
      <w:r w:rsidR="17635DE5">
        <w:rPr/>
        <w:t xml:space="preserve"> button. If the employee recently disputed a check, they will see the status of their check in the notification area. An admin can see a </w:t>
      </w:r>
      <w:r w:rsidRPr="17635DE5" w:rsidR="17635DE5">
        <w:rPr>
          <w:b w:val="1"/>
          <w:bCs w:val="1"/>
        </w:rPr>
        <w:t>Process</w:t>
      </w:r>
      <w:r w:rsidR="17635DE5">
        <w:rPr/>
        <w:t xml:space="preserve"> button along each disputed check the employees have disputed.</w:t>
      </w:r>
    </w:p>
    <w:p w:rsidR="17635DE5" w:rsidRDefault="17635DE5" w14:paraId="67C1D785" w14:textId="12CBC918">
      <w:r w:rsidRPr="17635DE5" w:rsidR="17635DE5">
        <w:rPr>
          <w:sz w:val="28"/>
          <w:szCs w:val="28"/>
        </w:rPr>
        <w:t>Q</w:t>
      </w:r>
      <w:r w:rsidRPr="17635DE5" w:rsidR="17635DE5">
        <w:rPr>
          <w:sz w:val="28"/>
          <w:szCs w:val="28"/>
        </w:rPr>
        <w:t>)</w:t>
      </w:r>
      <w:r w:rsidR="17635DE5">
        <w:rPr/>
        <w:t xml:space="preserve"> Once logged out, the user’s session is deactivated.</w:t>
      </w:r>
    </w:p>
    <w:sectPr w:rsidRPr="00B24147" w:rsidR="00B24147" w:rsidSect="00CD53E2">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E2"/>
    <w:rsid w:val="0043743D"/>
    <w:rsid w:val="004A2DE8"/>
    <w:rsid w:val="008A1A58"/>
    <w:rsid w:val="00B24147"/>
    <w:rsid w:val="00CD53E2"/>
    <w:rsid w:val="00D81602"/>
    <w:rsid w:val="00FF5AA2"/>
    <w:rsid w:val="17635DE5"/>
    <w:rsid w:val="321E681E"/>
    <w:rsid w:val="391A9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3143"/>
  <w15:chartTrackingRefBased/>
  <w15:docId w15:val="{7B89907C-2BD6-4CF9-93F2-BCFA2E6F47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CD53E2"/>
    <w:pPr>
      <w:spacing w:after="0" w:line="240" w:lineRule="auto"/>
    </w:pPr>
    <w:rPr>
      <w:rFonts w:eastAsiaTheme="minorEastAsia"/>
    </w:rPr>
  </w:style>
  <w:style w:type="character" w:styleId="NoSpacingChar" w:customStyle="1">
    <w:name w:val="No Spacing Char"/>
    <w:basedOn w:val="DefaultParagraphFont"/>
    <w:link w:val="NoSpacing"/>
    <w:uiPriority w:val="1"/>
    <w:rsid w:val="00CD53E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settings" Target="settings.xml" Id="rId3" /><Relationship Type="http://schemas.openxmlformats.org/officeDocument/2006/relationships/customXml" Target="../customXml/item2.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4.xml" Id="rId9" /><Relationship Type="http://schemas.openxmlformats.org/officeDocument/2006/relationships/glossaryDocument" Target="/word/glossary/document.xml" Id="R04d98f9bbd5f411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c1e74b-301d-441e-880c-a5a6c1dc37fa}"/>
      </w:docPartPr>
      <w:docPartBody>
        <w:p w14:paraId="625C5E0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Divisions at new york city, scranton, newark</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C740BB6226D54AA90953812F0D1CE9" ma:contentTypeVersion="8" ma:contentTypeDescription="Create a new document." ma:contentTypeScope="" ma:versionID="1ac1b314467d2fc8b61730d35b72e86a">
  <xsd:schema xmlns:xsd="http://www.w3.org/2001/XMLSchema" xmlns:xs="http://www.w3.org/2001/XMLSchema" xmlns:p="http://schemas.microsoft.com/office/2006/metadata/properties" xmlns:ns2="c2632b93-137d-48f7-b4b0-1887499bd1af" targetNamespace="http://schemas.microsoft.com/office/2006/metadata/properties" ma:root="true" ma:fieldsID="903922e85980e51b82b516d147464e9e" ns2:_="">
    <xsd:import namespace="c2632b93-137d-48f7-b4b0-1887499bd1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32b93-137d-48f7-b4b0-1887499bd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69195-BE3E-4D66-9CE6-BAC776147C85}"/>
</file>

<file path=customXml/itemProps3.xml><?xml version="1.0" encoding="utf-8"?>
<ds:datastoreItem xmlns:ds="http://schemas.openxmlformats.org/officeDocument/2006/customXml" ds:itemID="{0CF1D997-0F79-4F9C-A7A6-5E56954CAD79}"/>
</file>

<file path=customXml/itemProps4.xml><?xml version="1.0" encoding="utf-8"?>
<ds:datastoreItem xmlns:ds="http://schemas.openxmlformats.org/officeDocument/2006/customXml" ds:itemID="{9901994B-A904-424D-847F-9B5CC0B7D5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blue ocean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Blue Ocean User Guide</dc:title>
  <dc:subject>STEP BY STEP solutions</dc:subject>
  <dc:creator>Abun.Eappen@cix.csi.cuny.edu</dc:creator>
  <keywords/>
  <dc:description/>
  <lastModifiedBy>James.Loui@cix.csi.cuny.edu</lastModifiedBy>
  <revision>4</revision>
  <dcterms:created xsi:type="dcterms:W3CDTF">2019-10-20T15:06:00.0000000Z</dcterms:created>
  <dcterms:modified xsi:type="dcterms:W3CDTF">2019-12-03T01:41:29.0265244Z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0x010100E9C740BB6226D54AA90953812F0D1CE9</vt:lpwstr>
  </property>
</Properties>
</file>