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5A082457" w14:textId="05FC3D29" w:rsidR="009B2810" w:rsidRPr="00C62B1B" w:rsidRDefault="009B2810" w:rsidP="009B2810">
      <w:pPr>
        <w:ind w:firstLine="540"/>
        <w:rPr>
          <w:rFonts w:ascii="Times New Roman" w:hAnsi="Times New Roman" w:cs="Times New Roman"/>
          <w:sz w:val="24"/>
          <w:szCs w:val="24"/>
        </w:rPr>
      </w:pPr>
      <w:r>
        <w:rPr>
          <w:rFonts w:ascii="Times New Roman" w:hAnsi="Times New Roman" w:cs="Times New Roman"/>
          <w:sz w:val="24"/>
          <w:szCs w:val="24"/>
        </w:rPr>
        <w:t xml:space="preserve">After running step 1 above, the subsequent steps can also be applied to create yearly KDEMs from the monarch roost data after running the following provided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to make separate shapefiles for each year: </w:t>
      </w:r>
      <w:r w:rsidRPr="009B2810">
        <w:rPr>
          <w:rFonts w:ascii="Times New Roman" w:hAnsi="Times New Roman" w:cs="Times New Roman"/>
          <w:i/>
          <w:sz w:val="24"/>
          <w:szCs w:val="24"/>
        </w:rPr>
        <w:t>MonarchRoostYearlyDataProcessingBatch.py</w:t>
      </w:r>
      <w:r w:rsidR="00C62B1B">
        <w:rPr>
          <w:rFonts w:ascii="Times New Roman" w:hAnsi="Times New Roman" w:cs="Times New Roman"/>
          <w:sz w:val="24"/>
          <w:szCs w:val="24"/>
        </w:rPr>
        <w:t>. The above R and Arc Python scripts have commented code that can be modified to process the individual years in loops.</w:t>
      </w:r>
    </w:p>
    <w:p w14:paraId="4F12E5E1" w14:textId="0F9F06EC" w:rsidR="002F2BEA" w:rsidRDefault="002F2BEA" w:rsidP="009B2810">
      <w:pPr>
        <w:ind w:firstLine="540"/>
        <w:rPr>
          <w:rFonts w:ascii="Times New Roman" w:hAnsi="Times New Roman" w:cs="Times New Roman"/>
          <w:sz w:val="24"/>
          <w:szCs w:val="24"/>
        </w:rPr>
      </w:pPr>
      <w:r>
        <w:rPr>
          <w:rFonts w:ascii="Times New Roman" w:hAnsi="Times New Roman" w:cs="Times New Roman"/>
          <w:sz w:val="24"/>
          <w:szCs w:val="24"/>
        </w:rPr>
        <w:t>The steps below related to analysis of the KDEM centroid locations and widths. Step 2 requires creation of annual KDEMs</w:t>
      </w:r>
      <w:r w:rsidR="00215CAC">
        <w:rPr>
          <w:rFonts w:ascii="Times New Roman" w:hAnsi="Times New Roman" w:cs="Times New Roman"/>
          <w:sz w:val="24"/>
          <w:szCs w:val="24"/>
        </w:rPr>
        <w:t xml:space="preserve"> (see above paragraph)</w:t>
      </w:r>
      <w:r w:rsidR="00262D37">
        <w:rPr>
          <w:rFonts w:ascii="Times New Roman" w:hAnsi="Times New Roman" w:cs="Times New Roman"/>
          <w:sz w:val="24"/>
          <w:szCs w:val="24"/>
        </w:rPr>
        <w:t>.</w:t>
      </w:r>
    </w:p>
    <w:p w14:paraId="589378B4" w14:textId="1D03958B"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1)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MonarchRoostYearlyKfoldDataProjectionAllYearTSE_KDECentroidNorth.py</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w:t>
      </w:r>
      <w:proofErr w:type="spellStart"/>
      <w:r>
        <w:rPr>
          <w:rFonts w:ascii="Times New Roman" w:hAnsi="Times New Roman" w:cs="Times New Roman"/>
          <w:sz w:val="24"/>
          <w:szCs w:val="24"/>
        </w:rPr>
        <w:t>dbf</w:t>
      </w:r>
      <w:proofErr w:type="spellEnd"/>
      <w:r>
        <w:rPr>
          <w:rFonts w:ascii="Times New Roman" w:hAnsi="Times New Roman" w:cs="Times New Roman"/>
          <w:sz w:val="24"/>
          <w:szCs w:val="24"/>
        </w:rPr>
        <w:t xml:space="preserve"> files with the centroid coordinates for the northwestern section of the KDEM created above.</w:t>
      </w:r>
    </w:p>
    <w:p w14:paraId="799A300F" w14:textId="62D9449A" w:rsidR="002F2BEA" w:rsidRP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2)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MonarchRoostYearlyKfoldDataProjectionTSE_KDECentroidPathAreaNorthProcessingBatch.py</w:t>
      </w:r>
      <w:r>
        <w:rPr>
          <w:rFonts w:ascii="Times New Roman" w:hAnsi="Times New Roman" w:cs="Times New Roman"/>
          <w:i/>
          <w:sz w:val="24"/>
          <w:szCs w:val="24"/>
        </w:rPr>
        <w:t xml:space="preserve"> </w:t>
      </w:r>
      <w:r>
        <w:rPr>
          <w:rFonts w:ascii="Times New Roman" w:hAnsi="Times New Roman" w:cs="Times New Roman"/>
          <w:sz w:val="24"/>
          <w:szCs w:val="24"/>
        </w:rPr>
        <w:t>to create a csv file for individual annual KDEM centroid north/south and east/west shifts in km from the all year centroid and the KDEM widths.</w:t>
      </w:r>
      <w:r w:rsidR="00262D37">
        <w:rPr>
          <w:rFonts w:ascii="Times New Roman" w:hAnsi="Times New Roman" w:cs="Times New Roman"/>
          <w:sz w:val="24"/>
          <w:szCs w:val="24"/>
        </w:rPr>
        <w:t xml:space="preserve"> NOTE: This step requires annual KDEMs (see above).</w:t>
      </w:r>
    </w:p>
    <w:p w14:paraId="3AA44F54" w14:textId="071036B5" w:rsidR="00262D37" w:rsidRDefault="00262D37" w:rsidP="00262D37">
      <w:pPr>
        <w:rPr>
          <w:rFonts w:ascii="Times New Roman" w:hAnsi="Times New Roman" w:cs="Times New Roman"/>
          <w:sz w:val="24"/>
          <w:szCs w:val="24"/>
        </w:rPr>
      </w:pPr>
      <w:r>
        <w:rPr>
          <w:rFonts w:ascii="Times New Roman" w:hAnsi="Times New Roman" w:cs="Times New Roman"/>
          <w:sz w:val="24"/>
          <w:szCs w:val="24"/>
        </w:rPr>
        <w:t>3) Going back to R script of step 3 above, start running code from line 529 to 559. This step creates a summary output of mean values for annual KDEM centroid shifts and widths.</w:t>
      </w:r>
    </w:p>
    <w:p w14:paraId="59270C77" w14:textId="4A1611BD" w:rsidR="00262D37" w:rsidRDefault="00262D37" w:rsidP="00A66AC5">
      <w:pPr>
        <w:rPr>
          <w:rFonts w:ascii="Times New Roman" w:hAnsi="Times New Roman" w:cs="Times New Roman"/>
          <w:sz w:val="24"/>
          <w:szCs w:val="24"/>
        </w:rPr>
      </w:pPr>
    </w:p>
    <w:p w14:paraId="4BB357B3" w14:textId="3DB9DCC4" w:rsidR="00262D37" w:rsidRPr="00262D37" w:rsidRDefault="00262D37" w:rsidP="00A66AC5">
      <w:pPr>
        <w:rPr>
          <w:rFonts w:ascii="Times New Roman" w:hAnsi="Times New Roman" w:cs="Times New Roman"/>
          <w:b/>
          <w:sz w:val="24"/>
          <w:szCs w:val="24"/>
        </w:rPr>
      </w:pPr>
      <w:r w:rsidRPr="00262D37">
        <w:rPr>
          <w:rFonts w:ascii="Times New Roman" w:hAnsi="Times New Roman" w:cs="Times New Roman"/>
          <w:b/>
          <w:sz w:val="24"/>
          <w:szCs w:val="24"/>
        </w:rPr>
        <w:t>Reference</w:t>
      </w:r>
    </w:p>
    <w:p w14:paraId="7EBDEDB5" w14:textId="23C37662"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Kantola T, Baum KA, Coulson RN </w:t>
      </w:r>
      <w:r>
        <w:rPr>
          <w:rFonts w:ascii="Times New Roman" w:hAnsi="Times New Roman" w:cs="Times New Roman"/>
          <w:sz w:val="24"/>
          <w:szCs w:val="24"/>
        </w:rPr>
        <w:t>(submitted</w:t>
      </w:r>
      <w:bookmarkStart w:id="0" w:name="_GoBack"/>
      <w:bookmarkEnd w:id="0"/>
      <w:r w:rsidR="00BA729D">
        <w:rPr>
          <w:rFonts w:ascii="Times New Roman" w:hAnsi="Times New Roman" w:cs="Times New Roman"/>
          <w:sz w:val="24"/>
          <w:szCs w:val="24"/>
        </w:rPr>
        <w:t xml:space="preserve"> 2018</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215CAC"/>
    <w:rsid w:val="00262D37"/>
    <w:rsid w:val="002F2BEA"/>
    <w:rsid w:val="00655320"/>
    <w:rsid w:val="006F51AB"/>
    <w:rsid w:val="00720B7B"/>
    <w:rsid w:val="009B2810"/>
    <w:rsid w:val="00A43FDA"/>
    <w:rsid w:val="00A53473"/>
    <w:rsid w:val="00A66AC5"/>
    <w:rsid w:val="00BA729D"/>
    <w:rsid w:val="00BC2D38"/>
    <w:rsid w:val="00C20A57"/>
    <w:rsid w:val="00C62B1B"/>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13</cp:revision>
  <dcterms:created xsi:type="dcterms:W3CDTF">2018-06-27T19:42:00Z</dcterms:created>
  <dcterms:modified xsi:type="dcterms:W3CDTF">2018-06-30T02:13:00Z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