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160" w:line="276" w:lineRule="auto"/>
        <w:pStyle w:val="Titulo"/>
      </w:pPr>
      <w:r>
        <w:rPr>
          <w:b/>
          <w:sz w:val="32"/>
          <w:szCs w:val="32"/>
        </w:rPr>
        <w:t xml:space="preserve">DOCUMENTO 5</w:t>
      </w:r>
    </w:p>
    <w:p>
      <w:pPr>
        <w:spacing w:after="160" w:line="276" w:lineRule="auto"/>
        <w:pStyle w:val="Titulo"/>
      </w:pPr>
      <w:r>
        <w:rPr>
          <w:b/>
          <w:sz w:val="32"/>
          <w:szCs w:val="32"/>
        </w:rPr>
        <w:t xml:space="preserve">REPRESENTACIÓN LEGAL DE LA INSTITUCIÓN TITULAR DEL SOFTWARE</w:t>
      </w:r>
    </w:p>
    <w:p>
      <w:pPr>
        <w:spacing w:after="140" w:line="276" w:lineRule="auto"/>
      </w:pPr>
      <w:r>
        <w:rPr>
          <w:sz w:val="22"/>
          <w:szCs w:val="22"/>
        </w:rPr>
        <w:t xml:space="preserve">El formato original habla de una empresa. EcoCiudad no tiene en el repositorio una razón social, un RUC ni una vigencia de poder. El software se desarrolla en el marco académico de la Universidad Continental y su destino funcional es la Municipalidad Distrital de El Tambo. Los datos registrales se dejan en blanco.</w:t>
      </w:r>
    </w:p>
    <w:p>
      <w:pPr>
        <w:spacing w:after="160" w:line="276" w:lineRule="auto"/>
        <w:pStyle w:val="H1"/>
      </w:pPr>
      <w:r>
        <w:rPr>
          <w:b/>
          <w:sz w:val="28"/>
          <w:szCs w:val="28"/>
        </w:rPr>
        <w:t xml:space="preserve">1. Identificación de la institución</w:t>
      </w:r>
    </w:p>
    <w:p>
      <w:pPr>
        <w:spacing w:after="140" w:line="276" w:lineRule="auto"/>
      </w:pPr>
      <w:r>
        <w:rPr>
          <w:sz w:val="22"/>
          <w:szCs w:val="22"/>
        </w:rPr>
        <w:t xml:space="preserve">La Universidad Continental, constituida conforme a las leyes de la República del Perú, con RUC N.º ____________________, con domicilio legal en ________________________________, se presenta como institución académica en cuyo marco se creó el software EcoCiudad v1.0 — Plataforma municipal de gestión de residuos del distrito de El Tambo. La titularidad patrimonial se confirma al completar el RUC, el domicilio y la representación. Si el registro se presenta a nombre de los autores como personas naturales, este documento se sustituye por la identificación de esos titulares y no se fuerza una cesión a la universidad.</w:t>
      </w:r>
    </w:p>
    <w:p>
      <w:pPr>
        <w:spacing w:after="160" w:line="276" w:lineRule="auto"/>
        <w:pStyle w:val="H1"/>
      </w:pPr>
      <w:r>
        <w:rPr>
          <w:b/>
          <w:sz w:val="28"/>
          <w:szCs w:val="28"/>
        </w:rPr>
        <w:t xml:space="preserve">2. Identificación del representante</w:t>
      </w:r>
    </w:p>
    <w:p>
      <w:pPr>
        <w:spacing w:after="140" w:line="276" w:lineRule="auto"/>
      </w:pPr>
      <w:r>
        <w:rPr>
          <w:sz w:val="22"/>
          <w:szCs w:val="22"/>
        </w:rPr>
        <w:t xml:space="preserve">El representante que gestione el trámite es ________________________________, identificado con DNI N.º ____________________, quien ejerce el cargo de ________________________________. Su representación se acredita con el poder o la constancia institucional vigente, que se adjunta al expediente. Esos datos no figuran en el repositorio y no se presumen.</w:t>
      </w:r>
    </w:p>
    <w:p>
      <w:pPr>
        <w:spacing w:after="160" w:line="276" w:lineRule="auto"/>
        <w:pStyle w:val="H1"/>
      </w:pPr>
      <w:r>
        <w:rPr>
          <w:b/>
          <w:sz w:val="28"/>
          <w:szCs w:val="28"/>
        </w:rPr>
        <w:t xml:space="preserve">3. Declaración de titularidad</w:t>
      </w:r>
    </w:p>
    <w:p>
      <w:pPr>
        <w:spacing w:after="140" w:line="276" w:lineRule="auto"/>
      </w:pPr>
      <w:r>
        <w:rPr>
          <w:sz w:val="22"/>
          <w:szCs w:val="22"/>
        </w:rPr>
        <w:t xml:space="preserve">Quien resulte titular declara serlo de los derechos patrimoniales de EcoCiudad v1.0, desarrollado por el equipo identificado en la lista de autores. Los derechos morales corresponden a Alex Lugo Ayala y al coautor cuyo nombre legal se complete en su declaración jurada. El titular se compromete a respetar esos derechos morales. La explotación patrimonial, si existe cesión, comprende la reproducción, la distribución, la comunicación pública y la transformación, conforme al Decreto Legislativo N.º 822, Ley sobre el Derecho de Autor. El software está destinado a la gestión de residuos de la Municipalidad Distrital de El Tambo, Huancayo, Junín.</w:t>
      </w:r>
    </w:p>
    <w:p>
      <w:pPr>
        <w:spacing w:after="160" w:line="276" w:lineRule="auto"/>
        <w:pStyle w:val="H1"/>
      </w:pPr>
      <w:r>
        <w:rPr>
          <w:b/>
          <w:sz w:val="28"/>
          <w:szCs w:val="28"/>
        </w:rPr>
        <w:t xml:space="preserve">4. Facultades del representante</w:t>
      </w:r>
    </w:p>
    <w:p>
      <w:pPr>
        <w:spacing w:after="140" w:line="276" w:lineRule="auto"/>
      </w:pPr>
      <w:r>
        <w:rPr>
          <w:sz w:val="22"/>
          <w:szCs w:val="22"/>
        </w:rPr>
        <w:t xml:space="preserve">El representante que se designe queda facultado para presentar ante Indecopi el formulario, la ficha técnica, el ejemplar, los anexos y las declaraciones juradas, y para los demás actos de registro de esta obra. Esas facultades se ejercen en beneficio del titular y con respeto de los derechos morales de los autores.</w:t>
      </w:r>
    </w:p>
    <w:p>
      <w:pPr>
        <w:spacing w:after="160" w:line="276" w:lineRule="auto"/>
        <w:pStyle w:val="H1"/>
      </w:pPr>
      <w:r>
        <w:rPr>
          <w:b/>
          <w:sz w:val="28"/>
          <w:szCs w:val="28"/>
        </w:rPr>
        <w:t xml:space="preserve">5. Cláusula de responsabilidad</w:t>
      </w:r>
    </w:p>
    <w:p>
      <w:pPr>
        <w:spacing w:after="140" w:line="276" w:lineRule="auto"/>
      </w:pPr>
      <w:r>
        <w:rPr>
          <w:sz w:val="22"/>
          <w:szCs w:val="22"/>
        </w:rPr>
        <w:t xml:space="preserve">El titular asume la responsabilidad por la veracidad de los datos registrales que complete en los espacios en blanco y por la autenticidad de los anexos. En caso de falsedad, responde conforme a la legislación vigente.</w:t>
      </w:r>
    </w:p>
    <w:p>
      <w:pPr>
        <w:spacing w:after="160" w:line="276" w:lineRule="auto"/>
        <w:pStyle w:val="H2"/>
      </w:pPr>
      <w:r>
        <w:rPr>
          <w:b/>
          <w:sz w:val="24"/>
          <w:szCs w:val="24"/>
        </w:rPr>
        <w:t xml:space="preserve">Firma y sello</w:t>
      </w:r>
    </w:p>
    <w:p>
      <w:pPr>
        <w:spacing w:after="80" w:line="276" w:lineRule="auto"/>
      </w:pPr>
      <w:r>
        <w:rPr>
          <w:sz w:val="22"/>
          <w:szCs w:val="22"/>
        </w:rPr>
        <w:t xml:space="preserve">Firma del representante: ______________________________</w:t>
      </w:r>
    </w:p>
    <w:p>
      <w:pPr>
        <w:spacing w:after="80" w:line="276" w:lineRule="auto"/>
      </w:pPr>
      <w:r>
        <w:rPr>
          <w:sz w:val="22"/>
          <w:szCs w:val="22"/>
        </w:rPr>
        <w:t xml:space="preserve">Nombre completo: ______________________________</w:t>
      </w:r>
    </w:p>
    <w:p>
      <w:pPr>
        <w:spacing w:after="80" w:line="276" w:lineRule="auto"/>
      </w:pPr>
      <w:r>
        <w:rPr>
          <w:sz w:val="22"/>
          <w:szCs w:val="22"/>
        </w:rPr>
        <w:t xml:space="preserve">Cargo: ______________________________</w:t>
      </w:r>
    </w:p>
    <w:p>
      <w:pPr>
        <w:spacing w:after="80" w:line="276" w:lineRule="auto"/>
      </w:pPr>
      <w:r>
        <w:rPr>
          <w:sz w:val="22"/>
          <w:szCs w:val="22"/>
        </w:rPr>
        <w:t xml:space="preserve">DNI: ______________________________</w:t>
      </w:r>
    </w:p>
    <w:p>
      <w:pPr>
        <w:spacing w:after="80" w:line="276" w:lineRule="auto"/>
      </w:pPr>
      <w:r>
        <w:rPr>
          <w:sz w:val="22"/>
          <w:szCs w:val="22"/>
        </w:rPr>
        <w:t xml:space="preserve">Fecha: ______________________________</w:t>
      </w:r>
    </w:p>
    <w:p>
      <w:pPr>
        <w:spacing w:after="80" w:line="276" w:lineRule="auto"/>
      </w:pPr>
      <w:r>
        <w:rPr>
          <w:sz w:val="22"/>
          <w:szCs w:val="22"/>
        </w:rPr>
        <w:t xml:space="preserve">Sello de la institución: ______________________________</w:t>
      </w:r>
    </w:p>
    <w:sectPr>
      <w:pgSz w:w="12240" w:h="15840"/>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ulo">
    <w:name w:val="Title"/>
    <w:basedOn w:val="Normal"/>
  </w:style>
  <w:style w:type="paragraph" w:styleId="H1">
    <w:name w:val="heading 1"/>
    <w:basedOn w:val="Normal"/>
  </w:style>
  <w:style w:type="paragraph" w:styleId="H2">
    <w:name w:val="heading 2"/>
    <w:basedOn w:val="Normal"/>
  </w:style>
</w:styles>
</file>