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05A72" w14:textId="77777777" w:rsidR="00522312" w:rsidRDefault="00522312">
      <w:pPr>
        <w:spacing w:before="60" w:after="60"/>
      </w:pPr>
    </w:p>
    <w:p w14:paraId="2FFAB389" w14:textId="77777777" w:rsidR="00522312" w:rsidRDefault="00522312">
      <w:pPr>
        <w:spacing w:before="60" w:after="60"/>
      </w:pPr>
    </w:p>
    <w:p w14:paraId="3FC66CCE" w14:textId="77777777" w:rsidR="00522312" w:rsidRDefault="00522312">
      <w:pPr>
        <w:spacing w:before="60" w:after="60"/>
      </w:pPr>
    </w:p>
    <w:p w14:paraId="3A48F31A" w14:textId="77777777" w:rsidR="00522312" w:rsidRDefault="00522312">
      <w:pPr>
        <w:spacing w:before="60" w:after="60"/>
      </w:pPr>
    </w:p>
    <w:p w14:paraId="7C611EF7" w14:textId="77777777" w:rsidR="006244A0" w:rsidRDefault="006244A0">
      <w:pPr>
        <w:spacing w:after="160"/>
        <w:jc w:val="center"/>
        <w:rPr>
          <w:rFonts w:ascii="Times New Roman" w:hAnsi="Times New Roman" w:cs="Times New Roman"/>
          <w:b/>
          <w:bCs/>
          <w:caps/>
          <w:color w:val="1A3A2A"/>
          <w:sz w:val="32"/>
          <w:szCs w:val="32"/>
        </w:rPr>
      </w:pPr>
    </w:p>
    <w:p w14:paraId="24CFD79C" w14:textId="77777777" w:rsidR="006244A0" w:rsidRDefault="006244A0">
      <w:pPr>
        <w:spacing w:after="160"/>
        <w:jc w:val="center"/>
        <w:rPr>
          <w:rFonts w:ascii="Times New Roman" w:hAnsi="Times New Roman" w:cs="Times New Roman"/>
          <w:b/>
          <w:bCs/>
          <w:caps/>
          <w:color w:val="1A3A2A"/>
          <w:sz w:val="32"/>
          <w:szCs w:val="32"/>
        </w:rPr>
      </w:pPr>
    </w:p>
    <w:p w14:paraId="1BA3053D" w14:textId="34EDE0A5" w:rsidR="00522312" w:rsidRPr="006244A0" w:rsidRDefault="00483879">
      <w:pPr>
        <w:spacing w:after="160"/>
        <w:jc w:val="center"/>
        <w:rPr>
          <w:rFonts w:ascii="Times New Roman" w:hAnsi="Times New Roman" w:cs="Times New Roman"/>
        </w:rPr>
      </w:pPr>
      <w:r w:rsidRPr="006244A0">
        <w:rPr>
          <w:rFonts w:ascii="Times New Roman" w:hAnsi="Times New Roman" w:cs="Times New Roman"/>
          <w:b/>
          <w:bCs/>
          <w:caps/>
          <w:color w:val="1A3A2A"/>
          <w:sz w:val="32"/>
          <w:szCs w:val="32"/>
        </w:rPr>
        <w:t>MIDTERM PROJECT PROPOSAL</w:t>
      </w:r>
    </w:p>
    <w:p w14:paraId="580CB200" w14:textId="77777777" w:rsidR="00522312" w:rsidRPr="006244A0" w:rsidRDefault="00483879">
      <w:pPr>
        <w:spacing w:before="160" w:after="120"/>
        <w:jc w:val="center"/>
        <w:rPr>
          <w:rFonts w:ascii="Times New Roman" w:hAnsi="Times New Roman" w:cs="Times New Roman"/>
        </w:rPr>
      </w:pPr>
      <w:proofErr w:type="spellStart"/>
      <w:r w:rsidRPr="006244A0">
        <w:rPr>
          <w:rFonts w:ascii="Times New Roman" w:hAnsi="Times New Roman" w:cs="Times New Roman"/>
          <w:b/>
          <w:bCs/>
          <w:color w:val="1A3A2A"/>
          <w:sz w:val="36"/>
          <w:szCs w:val="36"/>
        </w:rPr>
        <w:t>BarangayKo</w:t>
      </w:r>
      <w:proofErr w:type="spellEnd"/>
      <w:r w:rsidRPr="006244A0">
        <w:rPr>
          <w:rFonts w:ascii="Times New Roman" w:hAnsi="Times New Roman" w:cs="Times New Roman"/>
          <w:b/>
          <w:bCs/>
          <w:color w:val="1A3A2A"/>
          <w:sz w:val="36"/>
          <w:szCs w:val="36"/>
        </w:rPr>
        <w:t>: A Mobile-Based Barangay Management and Resident Services System</w:t>
      </w:r>
    </w:p>
    <w:p w14:paraId="7A1596B8" w14:textId="77777777" w:rsidR="00522312" w:rsidRPr="006244A0" w:rsidRDefault="00483879">
      <w:pPr>
        <w:spacing w:before="60" w:after="320"/>
        <w:jc w:val="center"/>
        <w:rPr>
          <w:rFonts w:ascii="Times New Roman" w:hAnsi="Times New Roman" w:cs="Times New Roman"/>
        </w:rPr>
      </w:pPr>
      <w:r w:rsidRPr="006244A0">
        <w:rPr>
          <w:rFonts w:ascii="Times New Roman" w:hAnsi="Times New Roman" w:cs="Times New Roman"/>
          <w:i/>
          <w:iCs/>
          <w:color w:val="1A6B3A"/>
          <w:sz w:val="24"/>
          <w:szCs w:val="24"/>
        </w:rPr>
        <w:t>A Mobile-Based Barangay Digital Services Application</w:t>
      </w:r>
    </w:p>
    <w:p w14:paraId="29440030" w14:textId="77777777" w:rsidR="00522312" w:rsidRPr="006244A0" w:rsidRDefault="00522312">
      <w:pPr>
        <w:spacing w:before="60" w:after="60"/>
        <w:rPr>
          <w:rFonts w:ascii="Times New Roman" w:hAnsi="Times New Roman" w:cs="Times New Roman"/>
        </w:rPr>
      </w:pPr>
    </w:p>
    <w:p w14:paraId="30C80848" w14:textId="77777777" w:rsidR="00522312" w:rsidRPr="006244A0" w:rsidRDefault="00522312">
      <w:pPr>
        <w:spacing w:before="60" w:after="60"/>
        <w:rPr>
          <w:rFonts w:ascii="Times New Roman" w:hAnsi="Times New Roman" w:cs="Times New Roman"/>
        </w:rPr>
      </w:pPr>
    </w:p>
    <w:p w14:paraId="04F279A4" w14:textId="77777777" w:rsidR="00522312" w:rsidRPr="006244A0" w:rsidRDefault="00483879">
      <w:pPr>
        <w:spacing w:before="80" w:after="40"/>
        <w:jc w:val="center"/>
        <w:rPr>
          <w:rFonts w:ascii="Times New Roman" w:hAnsi="Times New Roman" w:cs="Times New Roman"/>
        </w:rPr>
      </w:pPr>
      <w:r w:rsidRPr="006244A0">
        <w:rPr>
          <w:rFonts w:ascii="Times New Roman" w:hAnsi="Times New Roman" w:cs="Times New Roman"/>
          <w:color w:val="555555"/>
        </w:rPr>
        <w:t>Submitted by:</w:t>
      </w:r>
    </w:p>
    <w:p w14:paraId="2E7D63E1" w14:textId="7D599B2C" w:rsidR="00522312" w:rsidRPr="006244A0" w:rsidRDefault="006244A0" w:rsidP="006244A0">
      <w:pPr>
        <w:spacing w:before="60" w:after="60"/>
        <w:jc w:val="center"/>
        <w:rPr>
          <w:rFonts w:ascii="Times New Roman" w:hAnsi="Times New Roman" w:cs="Times New Roman"/>
        </w:rPr>
      </w:pPr>
      <w:r>
        <w:rPr>
          <w:rFonts w:ascii="Times New Roman" w:hAnsi="Times New Roman" w:cs="Times New Roman"/>
          <w:sz w:val="24"/>
          <w:szCs w:val="24"/>
        </w:rPr>
        <w:t xml:space="preserve">James </w:t>
      </w:r>
      <w:proofErr w:type="spellStart"/>
      <w:r>
        <w:rPr>
          <w:rFonts w:ascii="Times New Roman" w:hAnsi="Times New Roman" w:cs="Times New Roman"/>
          <w:sz w:val="24"/>
          <w:szCs w:val="24"/>
        </w:rPr>
        <w:t>Lylle</w:t>
      </w:r>
      <w:proofErr w:type="spellEnd"/>
      <w:r>
        <w:rPr>
          <w:rFonts w:ascii="Times New Roman" w:hAnsi="Times New Roman" w:cs="Times New Roman"/>
          <w:sz w:val="24"/>
          <w:szCs w:val="24"/>
        </w:rPr>
        <w:t xml:space="preserve"> A. Duller</w:t>
      </w:r>
    </w:p>
    <w:p w14:paraId="1B6D6DE8" w14:textId="77777777" w:rsidR="00522312" w:rsidRPr="006244A0" w:rsidRDefault="00483879">
      <w:pPr>
        <w:spacing w:before="80" w:after="40"/>
        <w:jc w:val="center"/>
        <w:rPr>
          <w:rFonts w:ascii="Times New Roman" w:hAnsi="Times New Roman" w:cs="Times New Roman"/>
        </w:rPr>
      </w:pPr>
      <w:r w:rsidRPr="006244A0">
        <w:rPr>
          <w:rFonts w:ascii="Times New Roman" w:hAnsi="Times New Roman" w:cs="Times New Roman"/>
          <w:color w:val="555555"/>
        </w:rPr>
        <w:t>Submitted to:</w:t>
      </w:r>
    </w:p>
    <w:p w14:paraId="12B6E0BD" w14:textId="77777777" w:rsidR="006244A0" w:rsidRPr="00145660" w:rsidRDefault="006244A0" w:rsidP="006244A0">
      <w:pPr>
        <w:spacing w:before="60" w:after="60" w:line="360" w:lineRule="auto"/>
        <w:jc w:val="center"/>
        <w:rPr>
          <w:rFonts w:ascii="Times New Roman" w:hAnsi="Times New Roman" w:cs="Times New Roman"/>
          <w:sz w:val="24"/>
          <w:szCs w:val="24"/>
        </w:rPr>
      </w:pPr>
      <w:r w:rsidRPr="00145660">
        <w:rPr>
          <w:rFonts w:ascii="Times New Roman" w:hAnsi="Times New Roman" w:cs="Times New Roman"/>
          <w:sz w:val="24"/>
          <w:szCs w:val="24"/>
        </w:rPr>
        <w:t>MR.</w:t>
      </w:r>
      <w:r>
        <w:rPr>
          <w:rFonts w:ascii="Times New Roman" w:hAnsi="Times New Roman" w:cs="Times New Roman"/>
          <w:sz w:val="24"/>
          <w:szCs w:val="24"/>
        </w:rPr>
        <w:t xml:space="preserve"> </w:t>
      </w:r>
      <w:r w:rsidRPr="00145660">
        <w:rPr>
          <w:rFonts w:ascii="Times New Roman" w:hAnsi="Times New Roman" w:cs="Times New Roman"/>
          <w:sz w:val="24"/>
          <w:szCs w:val="24"/>
        </w:rPr>
        <w:t xml:space="preserve">ARMAN DOYOGAN </w:t>
      </w:r>
    </w:p>
    <w:p w14:paraId="2D2ACC01" w14:textId="77777777" w:rsidR="00522312" w:rsidRPr="006244A0" w:rsidRDefault="00522312">
      <w:pPr>
        <w:spacing w:before="60" w:after="60"/>
        <w:rPr>
          <w:rFonts w:ascii="Times New Roman" w:hAnsi="Times New Roman" w:cs="Times New Roman"/>
        </w:rPr>
      </w:pPr>
    </w:p>
    <w:p w14:paraId="4BFD88C3" w14:textId="77777777" w:rsidR="0068787F" w:rsidRPr="00006C64" w:rsidRDefault="0068787F" w:rsidP="0068787F">
      <w:pPr>
        <w:spacing w:before="60" w:after="60" w:line="360" w:lineRule="auto"/>
        <w:jc w:val="center"/>
        <w:rPr>
          <w:rFonts w:ascii="Times New Roman" w:hAnsi="Times New Roman" w:cs="Times New Roman"/>
          <w:sz w:val="24"/>
          <w:szCs w:val="24"/>
        </w:rPr>
      </w:pPr>
      <w:r>
        <w:rPr>
          <w:rFonts w:ascii="Times New Roman" w:hAnsi="Times New Roman" w:cs="Times New Roman"/>
          <w:color w:val="555555"/>
          <w:sz w:val="24"/>
          <w:szCs w:val="24"/>
        </w:rPr>
        <w:t>PROE 4</w:t>
      </w:r>
      <w:r w:rsidRPr="00006C64">
        <w:rPr>
          <w:rFonts w:ascii="Times New Roman" w:hAnsi="Times New Roman" w:cs="Times New Roman"/>
          <w:color w:val="555555"/>
          <w:sz w:val="24"/>
          <w:szCs w:val="24"/>
        </w:rPr>
        <w:t xml:space="preserve"> — </w:t>
      </w:r>
      <w:r>
        <w:rPr>
          <w:rFonts w:ascii="Times New Roman" w:hAnsi="Times New Roman" w:cs="Times New Roman"/>
          <w:color w:val="555555"/>
          <w:sz w:val="24"/>
          <w:szCs w:val="24"/>
        </w:rPr>
        <w:t>IS Project Management 2 (LAB)</w:t>
      </w:r>
    </w:p>
    <w:p w14:paraId="587481A5" w14:textId="77777777" w:rsidR="0068787F" w:rsidRPr="00006C64" w:rsidRDefault="0068787F" w:rsidP="0068787F">
      <w:pPr>
        <w:spacing w:before="60" w:after="60" w:line="360" w:lineRule="auto"/>
        <w:jc w:val="center"/>
        <w:rPr>
          <w:rFonts w:ascii="Times New Roman" w:hAnsi="Times New Roman" w:cs="Times New Roman"/>
          <w:sz w:val="24"/>
          <w:szCs w:val="24"/>
        </w:rPr>
      </w:pPr>
      <w:r>
        <w:rPr>
          <w:rFonts w:ascii="Times New Roman" w:hAnsi="Times New Roman" w:cs="Times New Roman"/>
          <w:color w:val="555555"/>
          <w:sz w:val="24"/>
          <w:szCs w:val="24"/>
        </w:rPr>
        <w:t>Jose Rizal Memorial State University</w:t>
      </w:r>
    </w:p>
    <w:p w14:paraId="089E8ADC" w14:textId="77777777" w:rsidR="0068787F" w:rsidRDefault="0068787F" w:rsidP="0068787F">
      <w:pPr>
        <w:spacing w:before="60" w:after="60" w:line="360" w:lineRule="auto"/>
        <w:jc w:val="center"/>
        <w:rPr>
          <w:rFonts w:ascii="Times New Roman" w:hAnsi="Times New Roman" w:cs="Times New Roman"/>
          <w:sz w:val="24"/>
          <w:szCs w:val="24"/>
        </w:rPr>
      </w:pPr>
      <w:r w:rsidRPr="00006C64">
        <w:rPr>
          <w:rFonts w:ascii="Times New Roman" w:hAnsi="Times New Roman" w:cs="Times New Roman"/>
          <w:color w:val="555555"/>
          <w:sz w:val="24"/>
          <w:szCs w:val="24"/>
        </w:rPr>
        <w:t>March</w:t>
      </w:r>
      <w:r>
        <w:rPr>
          <w:rFonts w:ascii="Times New Roman" w:hAnsi="Times New Roman" w:cs="Times New Roman"/>
          <w:color w:val="555555"/>
          <w:sz w:val="24"/>
          <w:szCs w:val="24"/>
        </w:rPr>
        <w:t xml:space="preserve"> 19,</w:t>
      </w:r>
      <w:r w:rsidRPr="00006C64">
        <w:rPr>
          <w:rFonts w:ascii="Times New Roman" w:hAnsi="Times New Roman" w:cs="Times New Roman"/>
          <w:color w:val="555555"/>
          <w:sz w:val="24"/>
          <w:szCs w:val="24"/>
        </w:rPr>
        <w:t xml:space="preserve"> 2026</w:t>
      </w:r>
    </w:p>
    <w:p w14:paraId="148667B7" w14:textId="77777777" w:rsidR="00522312" w:rsidRPr="006244A0" w:rsidRDefault="00483879">
      <w:pPr>
        <w:rPr>
          <w:rFonts w:ascii="Times New Roman" w:hAnsi="Times New Roman" w:cs="Times New Roman"/>
        </w:rPr>
      </w:pPr>
      <w:r w:rsidRPr="006244A0">
        <w:rPr>
          <w:rFonts w:ascii="Times New Roman" w:hAnsi="Times New Roman" w:cs="Times New Roman"/>
        </w:rPr>
        <w:br w:type="page"/>
      </w:r>
    </w:p>
    <w:p w14:paraId="03459500" w14:textId="6221BB2B" w:rsidR="00522312" w:rsidRPr="006244A0" w:rsidRDefault="00483879">
      <w:pPr>
        <w:pStyle w:val="Heading1"/>
        <w:rPr>
          <w:rFonts w:ascii="Times New Roman" w:hAnsi="Times New Roman" w:cs="Times New Roman"/>
        </w:rPr>
      </w:pPr>
      <w:r w:rsidRPr="006244A0">
        <w:rPr>
          <w:rFonts w:ascii="Times New Roman" w:hAnsi="Times New Roman" w:cs="Times New Roman"/>
        </w:rPr>
        <w:lastRenderedPageBreak/>
        <w:t>Introduction</w:t>
      </w:r>
    </w:p>
    <w:p w14:paraId="1F71D959"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In today's digital age, local government units such as barangays are increasingly expected to deliver fast, transparent, and accessible public services to their constituents. However, most barangays in the Philippines still rely on manual, paper-based proc</w:t>
      </w:r>
      <w:r w:rsidRPr="006244A0">
        <w:rPr>
          <w:rFonts w:ascii="Times New Roman" w:hAnsi="Times New Roman" w:cs="Times New Roman"/>
          <w:color w:val="000000"/>
        </w:rPr>
        <w:t>esses for handling resident requests, issuing certificates, recording incidents, and disseminating announcements. This outdated approach creates significant delays, long queues, and inefficiencies that frustrate residents and overwhelm barangay officials.</w:t>
      </w:r>
    </w:p>
    <w:p w14:paraId="6DABF596" w14:textId="77777777" w:rsidR="00522312" w:rsidRPr="006244A0" w:rsidRDefault="00483879">
      <w:pPr>
        <w:spacing w:before="80" w:after="80" w:line="360" w:lineRule="auto"/>
        <w:jc w:val="both"/>
        <w:rPr>
          <w:rFonts w:ascii="Times New Roman" w:hAnsi="Times New Roman" w:cs="Times New Roman"/>
        </w:rPr>
      </w:pP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is a mobile-based barangay management and resident services system designed to modernize and digitize the core services of a barangay. By providing residents with a convenient mobile platform to request documents, view announcements, report conc</w:t>
      </w:r>
      <w:r w:rsidRPr="006244A0">
        <w:rPr>
          <w:rFonts w:ascii="Times New Roman" w:hAnsi="Times New Roman" w:cs="Times New Roman"/>
          <w:color w:val="000000"/>
        </w:rPr>
        <w:t xml:space="preserve">erns, and access barangay services anytime and anywhere,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eliminates the need for residents to physically visit the barangay hall for routine transactions.</w:t>
      </w:r>
    </w:p>
    <w:p w14:paraId="78F96C8E"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This proposal outlines the complete system design, objectives, scope, development methodol</w:t>
      </w:r>
      <w:r w:rsidRPr="006244A0">
        <w:rPr>
          <w:rFonts w:ascii="Times New Roman" w:hAnsi="Times New Roman" w:cs="Times New Roman"/>
          <w:color w:val="000000"/>
        </w:rPr>
        <w:t xml:space="preserve">ogy, and expected outcomes of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providing a comprehensive blueprint for its successful development and deployment in support of digital governance at the barangay level.</w:t>
      </w:r>
    </w:p>
    <w:p w14:paraId="13C6878A" w14:textId="74F6FA61" w:rsidR="00522312" w:rsidRPr="006244A0" w:rsidRDefault="00483879">
      <w:pPr>
        <w:pStyle w:val="Heading1"/>
        <w:rPr>
          <w:rFonts w:ascii="Times New Roman" w:hAnsi="Times New Roman" w:cs="Times New Roman"/>
        </w:rPr>
      </w:pPr>
      <w:r w:rsidRPr="006244A0">
        <w:rPr>
          <w:rFonts w:ascii="Times New Roman" w:hAnsi="Times New Roman" w:cs="Times New Roman"/>
        </w:rPr>
        <w:t>Problem Statement</w:t>
      </w:r>
    </w:p>
    <w:p w14:paraId="424A67AA"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Barangay offices across the Philippines continue to ope</w:t>
      </w:r>
      <w:r w:rsidRPr="006244A0">
        <w:rPr>
          <w:rFonts w:ascii="Times New Roman" w:hAnsi="Times New Roman" w:cs="Times New Roman"/>
          <w:color w:val="000000"/>
        </w:rPr>
        <w:t>rate using manual, paper-based workflows that are inefficient, prone to human error, and inaccessible to residents outside office hours. Residents are required to physically visit the barangay hall to request documents, report incidents, or receive officia</w:t>
      </w:r>
      <w:r w:rsidRPr="006244A0">
        <w:rPr>
          <w:rFonts w:ascii="Times New Roman" w:hAnsi="Times New Roman" w:cs="Times New Roman"/>
          <w:color w:val="000000"/>
        </w:rPr>
        <w:t>l information — a process that is time-consuming and impractical, particularly for working residents and those with mobility limitations.</w:t>
      </w:r>
    </w:p>
    <w:p w14:paraId="3B77B6E1"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absence of a centralized digital platform results in the following core problems:</w:t>
      </w:r>
    </w:p>
    <w:p w14:paraId="7AAFB292"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No mobile platform for residents</w:t>
      </w:r>
      <w:r w:rsidRPr="006244A0">
        <w:rPr>
          <w:rFonts w:ascii="Times New Roman" w:hAnsi="Times New Roman" w:cs="Times New Roman"/>
        </w:rPr>
        <w:t xml:space="preserve"> to request barangay documents such as Barangay Clearance, Certificates of Indigency, and Residency.</w:t>
      </w:r>
    </w:p>
    <w:p w14:paraId="41628D44"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Residents must physically visit the barangay hall during office hours to access services, causing long queues and delays.</w:t>
      </w:r>
    </w:p>
    <w:p w14:paraId="7CD237DA"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Barangay announcements, advisories, and emergency alerts are disseminated inconsistently through informal channels such as social media and verbal notices.</w:t>
      </w:r>
    </w:p>
    <w:p w14:paraId="27B59158"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Blotter reports and incident records are maintained in physical logbooks, making them difficult to r</w:t>
      </w:r>
      <w:r w:rsidRPr="006244A0">
        <w:rPr>
          <w:rFonts w:ascii="Times New Roman" w:hAnsi="Times New Roman" w:cs="Times New Roman"/>
        </w:rPr>
        <w:t>etrieve, track, and analyze.</w:t>
      </w:r>
    </w:p>
    <w:p w14:paraId="7B95AD37"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No mechanism for residents to submit concerns or feedback to barangay officials digitally.</w:t>
      </w:r>
    </w:p>
    <w:p w14:paraId="3823056D"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lastRenderedPageBreak/>
        <w:t>Barangay officials lack real-time data and analytics to support evidence-based decision-making and resource allocation.</w:t>
      </w:r>
    </w:p>
    <w:p w14:paraId="3293F68C" w14:textId="5BC60E1D" w:rsidR="00522312" w:rsidRPr="006244A0" w:rsidRDefault="00483879">
      <w:pPr>
        <w:pStyle w:val="Heading1"/>
        <w:rPr>
          <w:rFonts w:ascii="Times New Roman" w:hAnsi="Times New Roman" w:cs="Times New Roman"/>
        </w:rPr>
      </w:pPr>
      <w:r w:rsidRPr="006244A0">
        <w:rPr>
          <w:rFonts w:ascii="Times New Roman" w:hAnsi="Times New Roman" w:cs="Times New Roman"/>
        </w:rPr>
        <w:t>Project Objec</w:t>
      </w:r>
      <w:r w:rsidRPr="006244A0">
        <w:rPr>
          <w:rFonts w:ascii="Times New Roman" w:hAnsi="Times New Roman" w:cs="Times New Roman"/>
        </w:rPr>
        <w:t>tives</w:t>
      </w:r>
    </w:p>
    <w:p w14:paraId="71662B6D"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General Objective</w:t>
      </w:r>
    </w:p>
    <w:p w14:paraId="779CFB3E"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To develop a fully functional mobile-based barangay management system that enables residents to access barangay services digitally, and provides barangay officials with a centralized platform to manage requests, announcements, blott</w:t>
      </w:r>
      <w:r w:rsidRPr="006244A0">
        <w:rPr>
          <w:rFonts w:ascii="Times New Roman" w:hAnsi="Times New Roman" w:cs="Times New Roman"/>
          <w:color w:val="000000"/>
        </w:rPr>
        <w:t>er records, and resident data efficiently.</w:t>
      </w:r>
    </w:p>
    <w:p w14:paraId="5C5F6319"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Specific Objectives</w:t>
      </w:r>
    </w:p>
    <w:p w14:paraId="52698D5F"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Cross-Platform Mobile Application:</w:t>
      </w:r>
      <w:r w:rsidRPr="006244A0">
        <w:rPr>
          <w:rFonts w:ascii="Times New Roman" w:hAnsi="Times New Roman" w:cs="Times New Roman"/>
        </w:rPr>
        <w:t xml:space="preserve"> Develop a responsive mobile application using Flutter for cross-platform (iOS and Android) compatibility, enabling intuitive access to all barangay services a</w:t>
      </w:r>
      <w:r w:rsidRPr="006244A0">
        <w:rPr>
          <w:rFonts w:ascii="Times New Roman" w:hAnsi="Times New Roman" w:cs="Times New Roman"/>
        </w:rPr>
        <w:t>nd resident features.</w:t>
      </w:r>
    </w:p>
    <w:p w14:paraId="366166CE"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Robust Backend Infrastructure:</w:t>
      </w:r>
      <w:r w:rsidRPr="006244A0">
        <w:rPr>
          <w:rFonts w:ascii="Times New Roman" w:hAnsi="Times New Roman" w:cs="Times New Roman"/>
        </w:rPr>
        <w:t xml:space="preserve"> Implement a scalable backend using Node.js and PostgreSQL to support secure user authentication, real-time data management, document request processing, and notification delivery.</w:t>
      </w:r>
    </w:p>
    <w:p w14:paraId="51B1B8E3"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Core Barangay Service F</w:t>
      </w:r>
      <w:r w:rsidRPr="006244A0">
        <w:rPr>
          <w:rFonts w:ascii="Times New Roman" w:hAnsi="Times New Roman" w:cs="Times New Roman"/>
          <w:b/>
          <w:bCs/>
        </w:rPr>
        <w:t>eatures:</w:t>
      </w:r>
      <w:r w:rsidRPr="006244A0">
        <w:rPr>
          <w:rFonts w:ascii="Times New Roman" w:hAnsi="Times New Roman" w:cs="Times New Roman"/>
        </w:rPr>
        <w:t xml:space="preserve"> Provide key digital services including online document requests, digital certificate generation, incident/blotter reporting, announcement broadcasting, and a resident concern submission portal.</w:t>
      </w:r>
    </w:p>
    <w:p w14:paraId="2A0EC451"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Accessibility and Performance:</w:t>
      </w:r>
      <w:r w:rsidRPr="006244A0">
        <w:rPr>
          <w:rFonts w:ascii="Times New Roman" w:hAnsi="Times New Roman" w:cs="Times New Roman"/>
        </w:rPr>
        <w:t xml:space="preserve"> Ensure high accessibil</w:t>
      </w:r>
      <w:r w:rsidRPr="006244A0">
        <w:rPr>
          <w:rFonts w:ascii="Times New Roman" w:hAnsi="Times New Roman" w:cs="Times New Roman"/>
        </w:rPr>
        <w:t>ity, ease of use, and performance optimization to serve all residents including elderly users and those in areas with limited connectivity.</w:t>
      </w:r>
    </w:p>
    <w:p w14:paraId="138E27D4"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Measurable Governance Impact:</w:t>
      </w:r>
      <w:r w:rsidRPr="006244A0">
        <w:rPr>
          <w:rFonts w:ascii="Times New Roman" w:hAnsi="Times New Roman" w:cs="Times New Roman"/>
        </w:rPr>
        <w:t xml:space="preserve"> Achieve a 60% reduction in average document processing time, improved resident satisfa</w:t>
      </w:r>
      <w:r w:rsidRPr="006244A0">
        <w:rPr>
          <w:rFonts w:ascii="Times New Roman" w:hAnsi="Times New Roman" w:cs="Times New Roman"/>
        </w:rPr>
        <w:t>ction, and a significant decrease in in-person barangay hall visits within the first six months of deployment.</w:t>
      </w:r>
    </w:p>
    <w:p w14:paraId="4F9A9FAB" w14:textId="60B9B60A" w:rsidR="00522312" w:rsidRPr="006244A0" w:rsidRDefault="00483879">
      <w:pPr>
        <w:pStyle w:val="Heading1"/>
        <w:rPr>
          <w:rFonts w:ascii="Times New Roman" w:hAnsi="Times New Roman" w:cs="Times New Roman"/>
        </w:rPr>
      </w:pPr>
      <w:r w:rsidRPr="006244A0">
        <w:rPr>
          <w:rFonts w:ascii="Times New Roman" w:hAnsi="Times New Roman" w:cs="Times New Roman"/>
        </w:rPr>
        <w:t>Project Scope</w:t>
      </w:r>
    </w:p>
    <w:p w14:paraId="79EC510A"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In-Scope</w:t>
      </w:r>
    </w:p>
    <w:p w14:paraId="79EDD860"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following components and functionalities are included within the boundaries of this system:</w:t>
      </w:r>
    </w:p>
    <w:p w14:paraId="3492E2DF"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Full-stack mobile appli</w:t>
      </w:r>
      <w:r w:rsidRPr="006244A0">
        <w:rPr>
          <w:rFonts w:ascii="Times New Roman" w:hAnsi="Times New Roman" w:cs="Times New Roman"/>
        </w:rPr>
        <w:t>cation using Flutter (frontend), Node.js (backend APIs), and PostgreSQL (database).</w:t>
      </w:r>
    </w:p>
    <w:p w14:paraId="02165291"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Core features: resident registration and login, online document request and tracking, digital certificate generation (Barangay Clearance, Certificate of Indigency, Certific</w:t>
      </w:r>
      <w:r w:rsidRPr="006244A0">
        <w:rPr>
          <w:rFonts w:ascii="Times New Roman" w:hAnsi="Times New Roman" w:cs="Times New Roman"/>
        </w:rPr>
        <w:t xml:space="preserve">ate of Residency), </w:t>
      </w:r>
      <w:r w:rsidRPr="006244A0">
        <w:rPr>
          <w:rFonts w:ascii="Times New Roman" w:hAnsi="Times New Roman" w:cs="Times New Roman"/>
        </w:rPr>
        <w:lastRenderedPageBreak/>
        <w:t>blotter and incident reporting, barangay announcement broadcasting, resident concern submission, and admin dashboard for officials.</w:t>
      </w:r>
    </w:p>
    <w:p w14:paraId="2D6A3814"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Real-time push notifications for request status updates, announcements, and emergency alerts.</w:t>
      </w:r>
    </w:p>
    <w:p w14:paraId="5EF621F8"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Security measures including JWT-based authentication, data encryption, and role-based access control for barangay officials and residents.</w:t>
      </w:r>
    </w:p>
    <w:p w14:paraId="23821B9C"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Comprehensive testing c</w:t>
      </w:r>
      <w:r w:rsidRPr="006244A0">
        <w:rPr>
          <w:rFonts w:ascii="Times New Roman" w:hAnsi="Times New Roman" w:cs="Times New Roman"/>
        </w:rPr>
        <w:t>overing functionality, performance, usability, and cross-device compatibility.</w:t>
      </w:r>
    </w:p>
    <w:p w14:paraId="5169F475"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Out-of-Scope</w:t>
      </w:r>
    </w:p>
    <w:p w14:paraId="68D3FC9A"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following are beyond the boundaries of the current system development phase:</w:t>
      </w:r>
    </w:p>
    <w:p w14:paraId="278E8074"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Physical document printing, delivery, or courier services (the system handles digit</w:t>
      </w:r>
      <w:r w:rsidRPr="006244A0">
        <w:rPr>
          <w:rFonts w:ascii="Times New Roman" w:hAnsi="Times New Roman" w:cs="Times New Roman"/>
        </w:rPr>
        <w:t>al issuance and status tracking only).</w:t>
      </w:r>
    </w:p>
    <w:p w14:paraId="20E2BA2F"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 xml:space="preserve">Integration with national government databases such as </w:t>
      </w:r>
      <w:proofErr w:type="spellStart"/>
      <w:r w:rsidRPr="006244A0">
        <w:rPr>
          <w:rFonts w:ascii="Times New Roman" w:hAnsi="Times New Roman" w:cs="Times New Roman"/>
        </w:rPr>
        <w:t>PhilSys</w:t>
      </w:r>
      <w:proofErr w:type="spellEnd"/>
      <w:r w:rsidRPr="006244A0">
        <w:rPr>
          <w:rFonts w:ascii="Times New Roman" w:hAnsi="Times New Roman" w:cs="Times New Roman"/>
        </w:rPr>
        <w:t>, COMELEC voter records, or PSA civil registry systems.</w:t>
      </w:r>
    </w:p>
    <w:p w14:paraId="350D60F6"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Web-based or desktop versions, and integration with other LGU-level systems.</w:t>
      </w:r>
    </w:p>
    <w:p w14:paraId="5D4D8692"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Advanced AI/ML capabil</w:t>
      </w:r>
      <w:r w:rsidRPr="006244A0">
        <w:rPr>
          <w:rFonts w:ascii="Times New Roman" w:hAnsi="Times New Roman" w:cs="Times New Roman"/>
        </w:rPr>
        <w:t>ities such as predictive crime analytics or automated legal document drafting.</w:t>
      </w:r>
    </w:p>
    <w:p w14:paraId="02307AA4"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rPr>
        <w:t>Post-launch maintenance, cloud hosting infrastructure beyond the development setup, or advanced GIS mapping features.</w:t>
      </w:r>
    </w:p>
    <w:p w14:paraId="18DD92C3" w14:textId="0DCFF5D2" w:rsidR="00522312" w:rsidRPr="006244A0" w:rsidRDefault="00483879">
      <w:pPr>
        <w:pStyle w:val="Heading1"/>
        <w:rPr>
          <w:rFonts w:ascii="Times New Roman" w:hAnsi="Times New Roman" w:cs="Times New Roman"/>
        </w:rPr>
      </w:pPr>
      <w:r w:rsidRPr="006244A0">
        <w:rPr>
          <w:rFonts w:ascii="Times New Roman" w:hAnsi="Times New Roman" w:cs="Times New Roman"/>
        </w:rPr>
        <w:t>Development Methodology</w:t>
      </w:r>
    </w:p>
    <w:p w14:paraId="07540AA1" w14:textId="77777777" w:rsidR="00522312" w:rsidRPr="006244A0" w:rsidRDefault="00483879">
      <w:pPr>
        <w:spacing w:before="80" w:after="80" w:line="360" w:lineRule="auto"/>
        <w:jc w:val="both"/>
        <w:rPr>
          <w:rFonts w:ascii="Times New Roman" w:hAnsi="Times New Roman" w:cs="Times New Roman"/>
        </w:rPr>
      </w:pP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will be developed usi</w:t>
      </w:r>
      <w:r w:rsidRPr="006244A0">
        <w:rPr>
          <w:rFonts w:ascii="Times New Roman" w:hAnsi="Times New Roman" w:cs="Times New Roman"/>
          <w:color w:val="000000"/>
        </w:rPr>
        <w:t xml:space="preserve">ng the Agile Software Development Methodology, specifically following the Scrum framework. This iterative and incremental approach allows the development team to deliver functional software in short, manageable cycles called sprints, typically lasting two </w:t>
      </w:r>
      <w:r w:rsidRPr="006244A0">
        <w:rPr>
          <w:rFonts w:ascii="Times New Roman" w:hAnsi="Times New Roman" w:cs="Times New Roman"/>
          <w:color w:val="000000"/>
        </w:rPr>
        <w:t>to three weeks each.</w:t>
      </w:r>
    </w:p>
    <w:p w14:paraId="3E28670E"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Agile was selected for this project due to its flexibility in accommodating evolving barangay service requirements, continuous delivery of working software, and emphasis on collaboration between the developer and barangay stakeholders. Each sprint will foc</w:t>
      </w:r>
      <w:r w:rsidRPr="006244A0">
        <w:rPr>
          <w:rFonts w:ascii="Times New Roman" w:hAnsi="Times New Roman" w:cs="Times New Roman"/>
          <w:color w:val="000000"/>
        </w:rPr>
        <w:t>us on building, testing, and refining a specific set of features, ensuring the final product aligns closely with both technical requirements and the actual workflows of the barangay.</w:t>
      </w:r>
    </w:p>
    <w:p w14:paraId="2F065024"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Development Phases</w:t>
      </w:r>
    </w:p>
    <w:p w14:paraId="203D3691"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Phase 1 — Requirements Gathering:</w:t>
      </w:r>
      <w:r w:rsidRPr="006244A0">
        <w:rPr>
          <w:rFonts w:ascii="Times New Roman" w:hAnsi="Times New Roman" w:cs="Times New Roman"/>
        </w:rPr>
        <w:t xml:space="preserve"> Identify and documen</w:t>
      </w:r>
      <w:r w:rsidRPr="006244A0">
        <w:rPr>
          <w:rFonts w:ascii="Times New Roman" w:hAnsi="Times New Roman" w:cs="Times New Roman"/>
        </w:rPr>
        <w:t>t all functional and non-functional requirements through interviews with barangay officials, resident surveys, and analysis of existing manual workflows.</w:t>
      </w:r>
    </w:p>
    <w:p w14:paraId="67632912"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lastRenderedPageBreak/>
        <w:t>Phase 2 — System Design:</w:t>
      </w:r>
      <w:r w:rsidRPr="006244A0">
        <w:rPr>
          <w:rFonts w:ascii="Times New Roman" w:hAnsi="Times New Roman" w:cs="Times New Roman"/>
        </w:rPr>
        <w:t xml:space="preserve"> Design the system architecture, database schema, UI/UX wireframes, use case d</w:t>
      </w:r>
      <w:r w:rsidRPr="006244A0">
        <w:rPr>
          <w:rFonts w:ascii="Times New Roman" w:hAnsi="Times New Roman" w:cs="Times New Roman"/>
        </w:rPr>
        <w:t>iagrams, and data flow diagrams.</w:t>
      </w:r>
    </w:p>
    <w:p w14:paraId="622B93EB"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Phase 3 — Iterative Development (Sprints):</w:t>
      </w:r>
      <w:r w:rsidRPr="006244A0">
        <w:rPr>
          <w:rFonts w:ascii="Times New Roman" w:hAnsi="Times New Roman" w:cs="Times New Roman"/>
        </w:rPr>
        <w:t xml:space="preserve"> Implement core features in successive sprints including user authentication, document request module, blotter system, announcements, and admin dashboard.</w:t>
      </w:r>
    </w:p>
    <w:p w14:paraId="3CD68C4B"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Phase 4 — Testing and Qual</w:t>
      </w:r>
      <w:r w:rsidRPr="006244A0">
        <w:rPr>
          <w:rFonts w:ascii="Times New Roman" w:hAnsi="Times New Roman" w:cs="Times New Roman"/>
          <w:b/>
          <w:bCs/>
        </w:rPr>
        <w:t>ity Assurance:</w:t>
      </w:r>
      <w:r w:rsidRPr="006244A0">
        <w:rPr>
          <w:rFonts w:ascii="Times New Roman" w:hAnsi="Times New Roman" w:cs="Times New Roman"/>
        </w:rPr>
        <w:t xml:space="preserve"> Conduct unit testing, integration testing, user acceptance testing (UAT) with actual barangay officials and residents, and performance testing.</w:t>
      </w:r>
    </w:p>
    <w:p w14:paraId="0DD0DEA2"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Phase 5 — Deployment and Evaluation:</w:t>
      </w:r>
      <w:r w:rsidRPr="006244A0">
        <w:rPr>
          <w:rFonts w:ascii="Times New Roman" w:hAnsi="Times New Roman" w:cs="Times New Roman"/>
        </w:rPr>
        <w:t xml:space="preserve"> Deploy the application, gather feedback from initial users, </w:t>
      </w:r>
      <w:r w:rsidRPr="006244A0">
        <w:rPr>
          <w:rFonts w:ascii="Times New Roman" w:hAnsi="Times New Roman" w:cs="Times New Roman"/>
        </w:rPr>
        <w:t>and measure system performance against defined governance objectives.</w:t>
      </w:r>
    </w:p>
    <w:p w14:paraId="20F9A7F9" w14:textId="77C3756A" w:rsidR="00522312" w:rsidRPr="006244A0" w:rsidRDefault="00483879">
      <w:pPr>
        <w:pStyle w:val="Heading1"/>
        <w:rPr>
          <w:rFonts w:ascii="Times New Roman" w:hAnsi="Times New Roman" w:cs="Times New Roman"/>
        </w:rPr>
      </w:pPr>
      <w:r w:rsidRPr="006244A0">
        <w:rPr>
          <w:rFonts w:ascii="Times New Roman" w:hAnsi="Times New Roman" w:cs="Times New Roman"/>
        </w:rPr>
        <w:t>System Architecture</w:t>
      </w:r>
    </w:p>
    <w:p w14:paraId="24ADBB00" w14:textId="77777777" w:rsidR="00522312" w:rsidRPr="006244A0" w:rsidRDefault="00483879">
      <w:pPr>
        <w:spacing w:before="80" w:after="80" w:line="360" w:lineRule="auto"/>
        <w:jc w:val="both"/>
        <w:rPr>
          <w:rFonts w:ascii="Times New Roman" w:hAnsi="Times New Roman" w:cs="Times New Roman"/>
        </w:rPr>
      </w:pP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follows a three-tier client-server architecture composed of the following interconnected layers:</w:t>
      </w:r>
    </w:p>
    <w:p w14:paraId="37EBA3AD" w14:textId="77777777" w:rsidR="00522312" w:rsidRPr="006244A0" w:rsidRDefault="00522312">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22312" w:rsidRPr="006244A0" w14:paraId="7C608033"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65F2F1EC"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Layer</w:t>
            </w:r>
          </w:p>
        </w:tc>
        <w:tc>
          <w:tcPr>
            <w:tcW w:w="180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3437CEEA"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Technology</w:t>
            </w:r>
          </w:p>
        </w:tc>
        <w:tc>
          <w:tcPr>
            <w:tcW w:w="476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5C09BB3A"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Responsibilities</w:t>
            </w:r>
          </w:p>
        </w:tc>
      </w:tr>
      <w:tr w:rsidR="00522312" w:rsidRPr="006244A0" w14:paraId="0F181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D232675"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Presentation Layer (Frontend)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88708C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Flutter</w:t>
            </w:r>
          </w:p>
        </w:tc>
        <w:tc>
          <w:tcPr>
            <w:tcW w:w="47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F68B5E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Cross-platform mobile UI for Android and iOS. Handles resident registration, document requests, blotter reporting, announcements, concern submission, and certificate viewing.</w:t>
            </w:r>
          </w:p>
        </w:tc>
      </w:tr>
      <w:tr w:rsidR="00522312" w:rsidRPr="006244A0" w14:paraId="1B39E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824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Application Layer (Backend)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FBB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Node.js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57D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Business logic processing, REST API management, JWT authentication, role-based access control, document request processing, push notification delivery, and frontend-database communication.</w:t>
            </w:r>
          </w:p>
        </w:tc>
      </w:tr>
      <w:tr w:rsidR="00522312" w:rsidRPr="006244A0" w14:paraId="515213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89DA53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Data Layer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2D8768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PostgreSQL</w:t>
            </w:r>
          </w:p>
        </w:tc>
        <w:tc>
          <w:tcPr>
            <w:tcW w:w="47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54774A0"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Persistent storage of resident profiles, document requests, certificates, blotter records, announcements, concerns, and transaction logs in a structured relational database.</w:t>
            </w:r>
          </w:p>
        </w:tc>
      </w:tr>
    </w:tbl>
    <w:p w14:paraId="54CFE05E" w14:textId="76FF7672" w:rsidR="00522312" w:rsidRPr="006244A0" w:rsidRDefault="00483879">
      <w:pPr>
        <w:pStyle w:val="Heading1"/>
        <w:rPr>
          <w:rFonts w:ascii="Times New Roman" w:hAnsi="Times New Roman" w:cs="Times New Roman"/>
        </w:rPr>
      </w:pPr>
      <w:r w:rsidRPr="006244A0">
        <w:rPr>
          <w:rFonts w:ascii="Times New Roman" w:hAnsi="Times New Roman" w:cs="Times New Roman"/>
        </w:rPr>
        <w:t>Key Features</w:t>
      </w:r>
    </w:p>
    <w:p w14:paraId="45DF5801"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following table summarizes the primary features included in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w:t>
      </w:r>
    </w:p>
    <w:p w14:paraId="244000BF" w14:textId="77777777" w:rsidR="00522312" w:rsidRPr="006244A0" w:rsidRDefault="00522312">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22312" w:rsidRPr="006244A0" w14:paraId="002D6BBC" w14:textId="77777777">
        <w:tblPrEx>
          <w:tblCellMar>
            <w:top w:w="0" w:type="dxa"/>
            <w:bottom w:w="0" w:type="dxa"/>
          </w:tblCellMar>
        </w:tblPrEx>
        <w:trPr>
          <w:tblHeader/>
        </w:trPr>
        <w:tc>
          <w:tcPr>
            <w:tcW w:w="312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466965D2"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Feature</w:t>
            </w:r>
          </w:p>
        </w:tc>
        <w:tc>
          <w:tcPr>
            <w:tcW w:w="624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5473F93D"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Description</w:t>
            </w:r>
          </w:p>
        </w:tc>
      </w:tr>
      <w:tr w:rsidR="00522312" w:rsidRPr="006244A0" w14:paraId="61FE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98AC53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Resident Registration and Login</w:t>
            </w:r>
          </w:p>
        </w:tc>
        <w:tc>
          <w:tcPr>
            <w:tcW w:w="624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BBCB87C"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Secure account creation and login using JWT-based authentication with role-based access for residents and barangay officials.</w:t>
            </w:r>
          </w:p>
        </w:tc>
      </w:tr>
      <w:tr w:rsidR="00522312" w:rsidRPr="006244A0" w14:paraId="33129B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A7E1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lastRenderedPageBreak/>
              <w:t>Online Document Request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7D16"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Residents can request Barangay Clearance, Certificate of Indigency, Certificate of Residency, and other documents directly from the app.</w:t>
            </w:r>
          </w:p>
        </w:tc>
      </w:tr>
      <w:tr w:rsidR="00522312" w:rsidRPr="006244A0" w14:paraId="2E2B6F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BDB7D95"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Digital Certificate Generation</w:t>
            </w:r>
          </w:p>
        </w:tc>
        <w:tc>
          <w:tcPr>
            <w:tcW w:w="624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E6D9CF6"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Approved requests automatically generate official-looking digital certificates that residents can download or present.</w:t>
            </w:r>
          </w:p>
        </w:tc>
      </w:tr>
      <w:tr w:rsidR="00522312" w:rsidRPr="006244A0" w14:paraId="0019F4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124B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Blotter and Incident Reporting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688E"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Residents can submit incident reports digitally; officials can manage, track, and update blotter records within the app.</w:t>
            </w:r>
          </w:p>
        </w:tc>
      </w:tr>
      <w:tr w:rsidR="00522312" w:rsidRPr="006244A0" w14:paraId="0E7EEF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ED4987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Announcement Broadcasting</w:t>
            </w:r>
          </w:p>
        </w:tc>
        <w:tc>
          <w:tcPr>
            <w:tcW w:w="624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CEA95B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Barangay officials can publish official announcements, advisories, and emergency alerts that are instantly pushed to all residents.</w:t>
            </w:r>
          </w:p>
        </w:tc>
      </w:tr>
      <w:tr w:rsidR="00522312" w:rsidRPr="006244A0" w14:paraId="4BE4E0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85B59"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Resident Concern Submission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5337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Residents can submit concerns, complaints, or requests for assistance to barangay officials through a structured digital form.</w:t>
            </w:r>
          </w:p>
        </w:tc>
      </w:tr>
      <w:tr w:rsidR="00522312" w:rsidRPr="006244A0" w14:paraId="611458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26921B7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Push Notifications</w:t>
            </w:r>
          </w:p>
        </w:tc>
        <w:tc>
          <w:tcPr>
            <w:tcW w:w="624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E34F7D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Automated alerts for document request status updates, new announcements, emergency advisories, and concern responses.</w:t>
            </w:r>
          </w:p>
        </w:tc>
      </w:tr>
      <w:tr w:rsidR="00522312" w:rsidRPr="006244A0" w14:paraId="261F90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FB55"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Admin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DB7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Centralized management panel for barangay officials to manage requests, blotter records, resident profiles, announcements, and view analytics.</w:t>
            </w:r>
          </w:p>
        </w:tc>
      </w:tr>
      <w:tr w:rsidR="00522312" w:rsidRPr="006244A0" w14:paraId="58A6BA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23E496A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Request Status Tracking</w:t>
            </w:r>
          </w:p>
        </w:tc>
        <w:tc>
          <w:tcPr>
            <w:tcW w:w="624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373B300"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Residents can monitor the real-time status of their submitted document requests from pending, processing, to approved or released.</w:t>
            </w:r>
          </w:p>
        </w:tc>
      </w:tr>
      <w:tr w:rsidR="00522312" w:rsidRPr="006244A0" w14:paraId="51761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EB38"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Resident Directory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840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Officials can search and manage registered resident profiles with contact information and household details.</w:t>
            </w:r>
          </w:p>
        </w:tc>
      </w:tr>
    </w:tbl>
    <w:p w14:paraId="397EAE84" w14:textId="73D134FA" w:rsidR="00522312" w:rsidRPr="006244A0" w:rsidRDefault="00483879">
      <w:pPr>
        <w:pStyle w:val="Heading1"/>
        <w:rPr>
          <w:rFonts w:ascii="Times New Roman" w:hAnsi="Times New Roman" w:cs="Times New Roman"/>
        </w:rPr>
      </w:pPr>
      <w:r w:rsidRPr="006244A0">
        <w:rPr>
          <w:rFonts w:ascii="Times New Roman" w:hAnsi="Times New Roman" w:cs="Times New Roman"/>
        </w:rPr>
        <w:t>Database Design</w:t>
      </w:r>
    </w:p>
    <w:p w14:paraId="4BF9C163"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system's relational database is built on PostgreSQL. The following tables form the core of the data schema:</w:t>
      </w:r>
    </w:p>
    <w:p w14:paraId="477CDF16" w14:textId="77777777" w:rsidR="00522312" w:rsidRPr="006244A0" w:rsidRDefault="00522312">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22312" w:rsidRPr="006244A0" w14:paraId="56249D19"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1C872CF4"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Table</w:t>
            </w:r>
          </w:p>
        </w:tc>
        <w:tc>
          <w:tcPr>
            <w:tcW w:w="656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08D45DF1"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Description</w:t>
            </w:r>
          </w:p>
        </w:tc>
      </w:tr>
      <w:tr w:rsidR="00522312" w:rsidRPr="006244A0" w14:paraId="6C378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5ABAAE9"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Residents</w:t>
            </w:r>
          </w:p>
        </w:tc>
        <w:tc>
          <w:tcPr>
            <w:tcW w:w="65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5C89CE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Stores resident account information including personal details, contact number, home address, household ID, and account credentials.</w:t>
            </w:r>
          </w:p>
        </w:tc>
      </w:tr>
      <w:tr w:rsidR="00522312" w:rsidRPr="006244A0" w14:paraId="228189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5D8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Officials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68A7" w14:textId="77777777" w:rsidR="00522312" w:rsidRPr="006244A0" w:rsidRDefault="00483879">
            <w:pPr>
              <w:spacing w:before="40" w:after="40" w:line="320" w:lineRule="auto"/>
              <w:rPr>
                <w:rFonts w:ascii="Times New Roman" w:hAnsi="Times New Roman" w:cs="Times New Roman"/>
              </w:rPr>
            </w:pPr>
            <w:proofErr w:type="gramStart"/>
            <w:r w:rsidRPr="006244A0">
              <w:rPr>
                <w:rFonts w:ascii="Times New Roman" w:hAnsi="Times New Roman" w:cs="Times New Roman"/>
                <w:sz w:val="20"/>
                <w:szCs w:val="20"/>
              </w:rPr>
              <w:t>Stores</w:t>
            </w:r>
            <w:proofErr w:type="gramEnd"/>
            <w:r w:rsidRPr="006244A0">
              <w:rPr>
                <w:rFonts w:ascii="Times New Roman" w:hAnsi="Times New Roman" w:cs="Times New Roman"/>
                <w:sz w:val="20"/>
                <w:szCs w:val="20"/>
              </w:rPr>
              <w:t xml:space="preserve"> barangay official accounts including name, position, assigned role, and authentication credentials.</w:t>
            </w:r>
          </w:p>
        </w:tc>
      </w:tr>
      <w:tr w:rsidR="00522312" w:rsidRPr="006244A0" w14:paraId="6A3271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E7BAAD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lastRenderedPageBreak/>
              <w:t>Document Requests</w:t>
            </w:r>
          </w:p>
        </w:tc>
        <w:tc>
          <w:tcPr>
            <w:tcW w:w="65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955588A"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Records all document requests submitted by residents including document type, purpose, status, timestamps, and processing history.</w:t>
            </w:r>
          </w:p>
        </w:tc>
      </w:tr>
      <w:tr w:rsidR="00522312" w:rsidRPr="006244A0" w14:paraId="0A231C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C5DF6"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Certificates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D715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Stores generated digital certificates linked to approved document requests including certificate number and issued date.</w:t>
            </w:r>
          </w:p>
        </w:tc>
      </w:tr>
      <w:tr w:rsidR="00522312" w:rsidRPr="006244A0" w14:paraId="2B88B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00A712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Blotter Records</w:t>
            </w:r>
          </w:p>
        </w:tc>
        <w:tc>
          <w:tcPr>
            <w:tcW w:w="65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2BA31C7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Records all incident and blotter reports including complainant, respondent, incident description, date, and resolution status.</w:t>
            </w:r>
          </w:p>
        </w:tc>
      </w:tr>
      <w:tr w:rsidR="00522312" w:rsidRPr="006244A0" w14:paraId="716B96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E03C"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Announcements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274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Stores all official barangay announcements including title, content, category, publish date, and expiry date.</w:t>
            </w:r>
          </w:p>
        </w:tc>
      </w:tr>
      <w:tr w:rsidR="00522312" w:rsidRPr="006244A0" w14:paraId="4A36C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76966B1"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Concerns</w:t>
            </w:r>
          </w:p>
        </w:tc>
        <w:tc>
          <w:tcPr>
            <w:tcW w:w="65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1955DA8" w14:textId="77777777" w:rsidR="00522312" w:rsidRPr="006244A0" w:rsidRDefault="00483879">
            <w:pPr>
              <w:spacing w:before="40" w:after="40" w:line="320" w:lineRule="auto"/>
              <w:rPr>
                <w:rFonts w:ascii="Times New Roman" w:hAnsi="Times New Roman" w:cs="Times New Roman"/>
              </w:rPr>
            </w:pPr>
            <w:proofErr w:type="gramStart"/>
            <w:r w:rsidRPr="006244A0">
              <w:rPr>
                <w:rFonts w:ascii="Times New Roman" w:hAnsi="Times New Roman" w:cs="Times New Roman"/>
                <w:sz w:val="20"/>
                <w:szCs w:val="20"/>
              </w:rPr>
              <w:t>Stores</w:t>
            </w:r>
            <w:proofErr w:type="gramEnd"/>
            <w:r w:rsidRPr="006244A0">
              <w:rPr>
                <w:rFonts w:ascii="Times New Roman" w:hAnsi="Times New Roman" w:cs="Times New Roman"/>
                <w:sz w:val="20"/>
                <w:szCs w:val="20"/>
              </w:rPr>
              <w:t xml:space="preserve"> resident-submitted concerns and complaints including description, category, status, and official response.</w:t>
            </w:r>
          </w:p>
        </w:tc>
      </w:tr>
      <w:tr w:rsidR="00522312" w:rsidRPr="006244A0" w14:paraId="3EEAA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9B3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95B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Tracks all push notification records, delivery status, and resident read/unread states.</w:t>
            </w:r>
          </w:p>
        </w:tc>
      </w:tr>
      <w:tr w:rsidR="00522312" w:rsidRPr="006244A0" w14:paraId="5CB6B7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A2BDCEA"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Households</w:t>
            </w:r>
          </w:p>
        </w:tc>
        <w:tc>
          <w:tcPr>
            <w:tcW w:w="65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FC6E7C9"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Stores household records linking multiple resident members to a single household address and barangay zone.</w:t>
            </w:r>
          </w:p>
        </w:tc>
      </w:tr>
    </w:tbl>
    <w:p w14:paraId="68A1ED8A" w14:textId="348F5C9C" w:rsidR="00522312" w:rsidRPr="006244A0" w:rsidRDefault="00483879">
      <w:pPr>
        <w:pStyle w:val="Heading1"/>
        <w:rPr>
          <w:rFonts w:ascii="Times New Roman" w:hAnsi="Times New Roman" w:cs="Times New Roman"/>
        </w:rPr>
      </w:pPr>
      <w:r w:rsidRPr="006244A0">
        <w:rPr>
          <w:rFonts w:ascii="Times New Roman" w:hAnsi="Times New Roman" w:cs="Times New Roman"/>
        </w:rPr>
        <w:t>System Diagrams</w:t>
      </w:r>
    </w:p>
    <w:p w14:paraId="2722C3AA" w14:textId="37EF4DFE" w:rsidR="00522312" w:rsidRPr="006244A0" w:rsidRDefault="00483879">
      <w:pPr>
        <w:pStyle w:val="Heading2"/>
        <w:rPr>
          <w:rFonts w:ascii="Times New Roman" w:hAnsi="Times New Roman" w:cs="Times New Roman"/>
        </w:rPr>
      </w:pPr>
      <w:r w:rsidRPr="006244A0">
        <w:rPr>
          <w:rFonts w:ascii="Times New Roman" w:hAnsi="Times New Roman" w:cs="Times New Roman"/>
        </w:rPr>
        <w:t>Use Case Diagram</w:t>
      </w:r>
    </w:p>
    <w:p w14:paraId="7BB9263F"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Use Case Diagram below illustrates the interactions between system actors (Resident and Barangay Official/Admin) and the core functionalities of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w:t>
      </w:r>
    </w:p>
    <w:p w14:paraId="08FD48C2" w14:textId="16C8681E" w:rsidR="00522312" w:rsidRPr="006244A0" w:rsidRDefault="006244A0">
      <w:pPr>
        <w:spacing w:before="60" w:after="60"/>
        <w:rPr>
          <w:rFonts w:ascii="Times New Roman" w:hAnsi="Times New Roman" w:cs="Times New Roman"/>
        </w:rPr>
      </w:pPr>
      <w:r w:rsidRPr="006244A0">
        <w:rPr>
          <w:rFonts w:ascii="Times New Roman" w:hAnsi="Times New Roman" w:cs="Times New Roman"/>
          <w:noProof/>
        </w:rPr>
        <w:lastRenderedPageBreak/>
        <w:drawing>
          <wp:inline distT="0" distB="0" distL="0" distR="0" wp14:anchorId="214F149A" wp14:editId="570A53AF">
            <wp:extent cx="5334540" cy="555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346638" cy="5565669"/>
                    </a:xfrm>
                    <a:prstGeom prst="rect">
                      <a:avLst/>
                    </a:prstGeom>
                  </pic:spPr>
                </pic:pic>
              </a:graphicData>
            </a:graphic>
          </wp:inline>
        </w:drawing>
      </w:r>
    </w:p>
    <w:p w14:paraId="72E36CD3" w14:textId="77777777" w:rsidR="00522312" w:rsidRPr="006244A0" w:rsidRDefault="00483879">
      <w:pPr>
        <w:spacing w:before="60" w:after="160"/>
        <w:jc w:val="center"/>
        <w:rPr>
          <w:rFonts w:ascii="Times New Roman" w:hAnsi="Times New Roman" w:cs="Times New Roman"/>
        </w:rPr>
      </w:pPr>
      <w:r w:rsidRPr="006244A0">
        <w:rPr>
          <w:rFonts w:ascii="Times New Roman" w:hAnsi="Times New Roman" w:cs="Times New Roman"/>
          <w:i/>
          <w:iCs/>
          <w:color w:val="555555"/>
          <w:sz w:val="20"/>
          <w:szCs w:val="20"/>
        </w:rPr>
        <w:t>Figur</w:t>
      </w:r>
      <w:r w:rsidRPr="006244A0">
        <w:rPr>
          <w:rFonts w:ascii="Times New Roman" w:hAnsi="Times New Roman" w:cs="Times New Roman"/>
          <w:i/>
          <w:iCs/>
          <w:color w:val="555555"/>
          <w:sz w:val="20"/>
          <w:szCs w:val="20"/>
        </w:rPr>
        <w:t xml:space="preserve">e. Use Case Diagram — </w:t>
      </w:r>
      <w:proofErr w:type="spellStart"/>
      <w:r w:rsidRPr="006244A0">
        <w:rPr>
          <w:rFonts w:ascii="Times New Roman" w:hAnsi="Times New Roman" w:cs="Times New Roman"/>
          <w:i/>
          <w:iCs/>
          <w:color w:val="555555"/>
          <w:sz w:val="20"/>
          <w:szCs w:val="20"/>
        </w:rPr>
        <w:t>BarangayKo</w:t>
      </w:r>
      <w:proofErr w:type="spellEnd"/>
    </w:p>
    <w:p w14:paraId="19D2D95C" w14:textId="13864188" w:rsidR="00522312" w:rsidRPr="006244A0" w:rsidRDefault="00483879">
      <w:pPr>
        <w:pStyle w:val="Heading2"/>
        <w:rPr>
          <w:rFonts w:ascii="Times New Roman" w:hAnsi="Times New Roman" w:cs="Times New Roman"/>
        </w:rPr>
      </w:pPr>
      <w:r w:rsidRPr="006244A0">
        <w:rPr>
          <w:rFonts w:ascii="Times New Roman" w:hAnsi="Times New Roman" w:cs="Times New Roman"/>
        </w:rPr>
        <w:t>Entity Relationship Diagram (ERD)</w:t>
      </w:r>
    </w:p>
    <w:p w14:paraId="48E957E4"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ERD below depicts the relational structure of the database, showing the entities, their attributes, and the relationships between them.</w:t>
      </w:r>
    </w:p>
    <w:p w14:paraId="3ADDABE2" w14:textId="28DEC20B" w:rsidR="00522312" w:rsidRPr="006244A0" w:rsidRDefault="006244A0">
      <w:pPr>
        <w:spacing w:before="60" w:after="60"/>
        <w:rPr>
          <w:rFonts w:ascii="Times New Roman" w:hAnsi="Times New Roman" w:cs="Times New Roman"/>
        </w:rPr>
      </w:pPr>
      <w:r w:rsidRPr="006244A0">
        <w:rPr>
          <w:rFonts w:ascii="Times New Roman" w:hAnsi="Times New Roman" w:cs="Times New Roman"/>
          <w:noProof/>
        </w:rPr>
        <w:lastRenderedPageBreak/>
        <w:drawing>
          <wp:inline distT="0" distB="0" distL="0" distR="0" wp14:anchorId="04C6E89B" wp14:editId="5E113E24">
            <wp:extent cx="5943600" cy="276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inline>
        </w:drawing>
      </w:r>
    </w:p>
    <w:p w14:paraId="5B229550" w14:textId="77777777" w:rsidR="00522312" w:rsidRPr="006244A0" w:rsidRDefault="00483879">
      <w:pPr>
        <w:spacing w:before="60" w:after="160"/>
        <w:jc w:val="center"/>
        <w:rPr>
          <w:rFonts w:ascii="Times New Roman" w:hAnsi="Times New Roman" w:cs="Times New Roman"/>
        </w:rPr>
      </w:pPr>
      <w:r w:rsidRPr="006244A0">
        <w:rPr>
          <w:rFonts w:ascii="Times New Roman" w:hAnsi="Times New Roman" w:cs="Times New Roman"/>
          <w:i/>
          <w:iCs/>
          <w:color w:val="555555"/>
          <w:sz w:val="20"/>
          <w:szCs w:val="20"/>
        </w:rPr>
        <w:t>Figure. Entity Relationship Diagram (ERD)</w:t>
      </w:r>
    </w:p>
    <w:p w14:paraId="58C702FD" w14:textId="08CC937A" w:rsidR="00522312" w:rsidRPr="006244A0" w:rsidRDefault="00483879">
      <w:pPr>
        <w:pStyle w:val="Heading2"/>
        <w:rPr>
          <w:rFonts w:ascii="Times New Roman" w:hAnsi="Times New Roman" w:cs="Times New Roman"/>
        </w:rPr>
      </w:pPr>
      <w:r w:rsidRPr="006244A0">
        <w:rPr>
          <w:rFonts w:ascii="Times New Roman" w:hAnsi="Times New Roman" w:cs="Times New Roman"/>
        </w:rPr>
        <w:t>Data Flow Diagram (DFD)</w:t>
      </w:r>
    </w:p>
    <w:p w14:paraId="65CA9773"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Data Flow Diagram illustrates how data moves between residents, processes, and the database within the system.</w:t>
      </w:r>
    </w:p>
    <w:p w14:paraId="2820F411" w14:textId="02A40B63" w:rsidR="00522312" w:rsidRPr="006244A0" w:rsidRDefault="006244A0">
      <w:pPr>
        <w:spacing w:before="60" w:after="60"/>
        <w:rPr>
          <w:rFonts w:ascii="Times New Roman" w:hAnsi="Times New Roman" w:cs="Times New Roman"/>
        </w:rPr>
      </w:pPr>
      <w:r w:rsidRPr="006244A0">
        <w:rPr>
          <w:rFonts w:ascii="Times New Roman" w:hAnsi="Times New Roman" w:cs="Times New Roman"/>
          <w:noProof/>
        </w:rPr>
        <w:drawing>
          <wp:inline distT="0" distB="0" distL="0" distR="0" wp14:anchorId="6A557E66" wp14:editId="7EF42AAD">
            <wp:extent cx="5943600" cy="3078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inline>
        </w:drawing>
      </w:r>
    </w:p>
    <w:p w14:paraId="15DF25E7" w14:textId="77777777" w:rsidR="00522312" w:rsidRPr="006244A0" w:rsidRDefault="00483879">
      <w:pPr>
        <w:spacing w:before="60" w:after="160"/>
        <w:jc w:val="center"/>
        <w:rPr>
          <w:rFonts w:ascii="Times New Roman" w:hAnsi="Times New Roman" w:cs="Times New Roman"/>
        </w:rPr>
      </w:pPr>
      <w:r w:rsidRPr="006244A0">
        <w:rPr>
          <w:rFonts w:ascii="Times New Roman" w:hAnsi="Times New Roman" w:cs="Times New Roman"/>
          <w:i/>
          <w:iCs/>
          <w:color w:val="555555"/>
          <w:sz w:val="20"/>
          <w:szCs w:val="20"/>
        </w:rPr>
        <w:t>Figure. Data Flow Diagram (DFD)</w:t>
      </w:r>
    </w:p>
    <w:p w14:paraId="2CBDC804" w14:textId="08DB497A" w:rsidR="00522312" w:rsidRPr="006244A0" w:rsidRDefault="00483879">
      <w:pPr>
        <w:pStyle w:val="Heading2"/>
        <w:rPr>
          <w:rFonts w:ascii="Times New Roman" w:hAnsi="Times New Roman" w:cs="Times New Roman"/>
        </w:rPr>
      </w:pPr>
      <w:r w:rsidRPr="006244A0">
        <w:rPr>
          <w:rFonts w:ascii="Times New Roman" w:hAnsi="Times New Roman" w:cs="Times New Roman"/>
        </w:rPr>
        <w:t>Activity Diagram (Swimlane)</w:t>
      </w:r>
    </w:p>
    <w:p w14:paraId="07AF04AB"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Activity Diagram Swimlane below details the complete workflow for the document request and approval process across all system actors.</w:t>
      </w:r>
    </w:p>
    <w:p w14:paraId="6052C4F9" w14:textId="77777777" w:rsidR="00522312" w:rsidRPr="006244A0" w:rsidRDefault="00522312">
      <w:pPr>
        <w:spacing w:before="60" w:after="60"/>
        <w:rPr>
          <w:rFonts w:ascii="Times New Roman" w:hAnsi="Times New Roman" w:cs="Times New Roman"/>
        </w:rPr>
      </w:pPr>
    </w:p>
    <w:p w14:paraId="085C7D59" w14:textId="6F95E192" w:rsidR="006244A0" w:rsidRPr="006244A0" w:rsidRDefault="006244A0">
      <w:pPr>
        <w:spacing w:before="60" w:after="160"/>
        <w:jc w:val="center"/>
        <w:rPr>
          <w:rFonts w:ascii="Times New Roman" w:hAnsi="Times New Roman" w:cs="Times New Roman"/>
          <w:i/>
          <w:iCs/>
          <w:color w:val="555555"/>
          <w:sz w:val="20"/>
          <w:szCs w:val="20"/>
        </w:rPr>
      </w:pPr>
      <w:r w:rsidRPr="006244A0">
        <w:rPr>
          <w:rFonts w:ascii="Times New Roman" w:hAnsi="Times New Roman" w:cs="Times New Roman"/>
          <w:i/>
          <w:iCs/>
          <w:noProof/>
          <w:color w:val="555555"/>
          <w:sz w:val="20"/>
          <w:szCs w:val="20"/>
        </w:rPr>
        <w:lastRenderedPageBreak/>
        <w:drawing>
          <wp:inline distT="0" distB="0" distL="0" distR="0" wp14:anchorId="63FB9DF1" wp14:editId="1CF4640B">
            <wp:extent cx="5943600" cy="4320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inline>
        </w:drawing>
      </w:r>
    </w:p>
    <w:p w14:paraId="5A411E96" w14:textId="22672339" w:rsidR="006244A0" w:rsidRPr="006244A0" w:rsidRDefault="00483879" w:rsidP="006244A0">
      <w:pPr>
        <w:spacing w:before="60" w:after="160"/>
        <w:jc w:val="center"/>
        <w:rPr>
          <w:rFonts w:ascii="Times New Roman" w:hAnsi="Times New Roman" w:cs="Times New Roman"/>
          <w:i/>
          <w:iCs/>
          <w:color w:val="555555"/>
          <w:sz w:val="20"/>
          <w:szCs w:val="20"/>
        </w:rPr>
      </w:pPr>
      <w:r w:rsidRPr="006244A0">
        <w:rPr>
          <w:rFonts w:ascii="Times New Roman" w:hAnsi="Times New Roman" w:cs="Times New Roman"/>
          <w:i/>
          <w:iCs/>
          <w:color w:val="555555"/>
          <w:sz w:val="20"/>
          <w:szCs w:val="20"/>
        </w:rPr>
        <w:t>Figure</w:t>
      </w:r>
      <w:r w:rsidR="006244A0" w:rsidRPr="006244A0">
        <w:rPr>
          <w:rFonts w:ascii="Times New Roman" w:hAnsi="Times New Roman" w:cs="Times New Roman"/>
          <w:i/>
          <w:iCs/>
          <w:color w:val="555555"/>
          <w:sz w:val="20"/>
          <w:szCs w:val="20"/>
        </w:rPr>
        <w:t xml:space="preserve"> a</w:t>
      </w:r>
      <w:r w:rsidRPr="006244A0">
        <w:rPr>
          <w:rFonts w:ascii="Times New Roman" w:hAnsi="Times New Roman" w:cs="Times New Roman"/>
          <w:i/>
          <w:iCs/>
          <w:color w:val="555555"/>
          <w:sz w:val="20"/>
          <w:szCs w:val="20"/>
        </w:rPr>
        <w:t>. Activity Diagram Swimlane — Document Request Flow</w:t>
      </w:r>
    </w:p>
    <w:p w14:paraId="0BF7AF27" w14:textId="38071CD9" w:rsidR="006244A0" w:rsidRPr="006244A0" w:rsidRDefault="006244A0">
      <w:pPr>
        <w:spacing w:before="60" w:after="160"/>
        <w:jc w:val="center"/>
        <w:rPr>
          <w:rFonts w:ascii="Times New Roman" w:hAnsi="Times New Roman" w:cs="Times New Roman"/>
          <w:i/>
          <w:iCs/>
          <w:color w:val="555555"/>
          <w:sz w:val="20"/>
          <w:szCs w:val="20"/>
        </w:rPr>
      </w:pPr>
    </w:p>
    <w:p w14:paraId="03EA74B9" w14:textId="174E2F1B" w:rsidR="006244A0" w:rsidRPr="006244A0" w:rsidRDefault="006244A0">
      <w:pPr>
        <w:spacing w:before="60" w:after="160"/>
        <w:jc w:val="center"/>
        <w:rPr>
          <w:rFonts w:ascii="Times New Roman" w:hAnsi="Times New Roman" w:cs="Times New Roman"/>
          <w:i/>
          <w:iCs/>
          <w:color w:val="555555"/>
          <w:sz w:val="20"/>
          <w:szCs w:val="20"/>
        </w:rPr>
      </w:pPr>
      <w:r w:rsidRPr="006244A0">
        <w:rPr>
          <w:rFonts w:ascii="Times New Roman" w:hAnsi="Times New Roman" w:cs="Times New Roman"/>
          <w:i/>
          <w:iCs/>
          <w:noProof/>
          <w:color w:val="555555"/>
          <w:sz w:val="20"/>
          <w:szCs w:val="20"/>
        </w:rPr>
        <w:drawing>
          <wp:inline distT="0" distB="0" distL="0" distR="0" wp14:anchorId="2D71CA32" wp14:editId="7DC0555E">
            <wp:extent cx="6457950" cy="2540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457950" cy="2540635"/>
                    </a:xfrm>
                    <a:prstGeom prst="rect">
                      <a:avLst/>
                    </a:prstGeom>
                  </pic:spPr>
                </pic:pic>
              </a:graphicData>
            </a:graphic>
          </wp:inline>
        </w:drawing>
      </w:r>
    </w:p>
    <w:p w14:paraId="1CBFE30D" w14:textId="38D1C21A" w:rsidR="006244A0" w:rsidRPr="006244A0" w:rsidRDefault="006244A0" w:rsidP="006244A0">
      <w:pPr>
        <w:spacing w:before="60" w:after="160"/>
        <w:jc w:val="center"/>
        <w:rPr>
          <w:rFonts w:ascii="Times New Roman" w:hAnsi="Times New Roman" w:cs="Times New Roman"/>
          <w:i/>
          <w:iCs/>
          <w:color w:val="555555"/>
          <w:sz w:val="20"/>
          <w:szCs w:val="20"/>
        </w:rPr>
      </w:pPr>
      <w:r w:rsidRPr="006244A0">
        <w:rPr>
          <w:rFonts w:ascii="Times New Roman" w:hAnsi="Times New Roman" w:cs="Times New Roman"/>
          <w:i/>
          <w:iCs/>
          <w:color w:val="555555"/>
          <w:sz w:val="20"/>
          <w:szCs w:val="20"/>
        </w:rPr>
        <w:t>Figure</w:t>
      </w:r>
      <w:r w:rsidRPr="006244A0">
        <w:rPr>
          <w:rFonts w:ascii="Times New Roman" w:hAnsi="Times New Roman" w:cs="Times New Roman"/>
          <w:i/>
          <w:iCs/>
          <w:color w:val="555555"/>
          <w:sz w:val="20"/>
          <w:szCs w:val="20"/>
        </w:rPr>
        <w:t xml:space="preserve"> b</w:t>
      </w:r>
      <w:r w:rsidRPr="006244A0">
        <w:rPr>
          <w:rFonts w:ascii="Times New Roman" w:hAnsi="Times New Roman" w:cs="Times New Roman"/>
          <w:i/>
          <w:iCs/>
          <w:color w:val="555555"/>
          <w:sz w:val="20"/>
          <w:szCs w:val="20"/>
        </w:rPr>
        <w:t>. Activity Diagram Swimlane — Document Request Flow</w:t>
      </w:r>
    </w:p>
    <w:p w14:paraId="2D1937F5" w14:textId="3B84858D" w:rsidR="006244A0" w:rsidRPr="006244A0" w:rsidRDefault="006244A0">
      <w:pPr>
        <w:spacing w:before="60" w:after="160"/>
        <w:jc w:val="center"/>
        <w:rPr>
          <w:rFonts w:ascii="Times New Roman" w:hAnsi="Times New Roman" w:cs="Times New Roman"/>
          <w:i/>
          <w:iCs/>
          <w:color w:val="555555"/>
          <w:sz w:val="20"/>
          <w:szCs w:val="20"/>
        </w:rPr>
      </w:pPr>
    </w:p>
    <w:p w14:paraId="05D290AA" w14:textId="77777777" w:rsidR="006244A0" w:rsidRPr="006244A0" w:rsidRDefault="006244A0" w:rsidP="006244A0">
      <w:pPr>
        <w:spacing w:before="60" w:after="160"/>
        <w:rPr>
          <w:rFonts w:ascii="Times New Roman" w:hAnsi="Times New Roman" w:cs="Times New Roman"/>
        </w:rPr>
      </w:pPr>
    </w:p>
    <w:p w14:paraId="1F66B27E" w14:textId="5B37FE4D" w:rsidR="00522312" w:rsidRPr="006244A0" w:rsidRDefault="00483879">
      <w:pPr>
        <w:pStyle w:val="Heading1"/>
        <w:rPr>
          <w:rFonts w:ascii="Times New Roman" w:hAnsi="Times New Roman" w:cs="Times New Roman"/>
        </w:rPr>
      </w:pPr>
      <w:r w:rsidRPr="006244A0">
        <w:rPr>
          <w:rFonts w:ascii="Times New Roman" w:hAnsi="Times New Roman" w:cs="Times New Roman"/>
        </w:rPr>
        <w:lastRenderedPageBreak/>
        <w:t>Conceptual Framework</w:t>
      </w:r>
    </w:p>
    <w:p w14:paraId="41DA5FB1"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conceptual framework of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is structured around the Input-Process-Output (IPO) model, which </w:t>
      </w:r>
      <w:r w:rsidRPr="006244A0">
        <w:rPr>
          <w:rFonts w:ascii="Times New Roman" w:hAnsi="Times New Roman" w:cs="Times New Roman"/>
          <w:color w:val="000000"/>
        </w:rPr>
        <w:t>illustrates how resident data and official interactions are transformed into meaningful barangay service outcomes.</w:t>
      </w:r>
    </w:p>
    <w:p w14:paraId="7195F3EC" w14:textId="77777777" w:rsidR="00522312" w:rsidRPr="006244A0" w:rsidRDefault="00522312">
      <w:pPr>
        <w:spacing w:before="60" w:after="60"/>
        <w:rPr>
          <w:rFonts w:ascii="Times New Roman" w:hAnsi="Times New Roman" w:cs="Times New Roman"/>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522312" w:rsidRPr="006244A0" w14:paraId="29DF8187" w14:textId="77777777">
        <w:tblPrEx>
          <w:tblCellMar>
            <w:top w:w="0" w:type="dxa"/>
            <w:bottom w:w="0" w:type="dxa"/>
          </w:tblCellMar>
        </w:tblPrEx>
        <w:trPr>
          <w:tblHeader/>
        </w:trPr>
        <w:tc>
          <w:tcPr>
            <w:tcW w:w="288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20BB90C9"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INPUT</w:t>
            </w:r>
          </w:p>
        </w:tc>
        <w:tc>
          <w:tcPr>
            <w:tcW w:w="288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56AE1FCC"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PROCESS</w:t>
            </w:r>
          </w:p>
        </w:tc>
        <w:tc>
          <w:tcPr>
            <w:tcW w:w="288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7106B876"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OUTPUT</w:t>
            </w:r>
          </w:p>
        </w:tc>
      </w:tr>
      <w:tr w:rsidR="00522312" w:rsidRPr="006244A0" w14:paraId="4AE3B30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E78D8DA"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Resident personal information</w:t>
            </w:r>
          </w:p>
          <w:p w14:paraId="7D2427F7"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Barangay official credentials</w:t>
            </w:r>
          </w:p>
          <w:p w14:paraId="6F1E29D6"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Document request details</w:t>
            </w:r>
          </w:p>
          <w:p w14:paraId="7337E15D"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Incident/blotter report data</w:t>
            </w:r>
          </w:p>
          <w:p w14:paraId="41CD98E8"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Admin updates and announcements</w:t>
            </w:r>
          </w:p>
          <w:p w14:paraId="076FDA52"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Resident feedback and concerns</w:t>
            </w:r>
          </w:p>
        </w:tc>
        <w:tc>
          <w:tcPr>
            <w:tcW w:w="288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69172DB0"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User Authentication (JWT)</w:t>
            </w:r>
          </w:p>
          <w:p w14:paraId="3940B817"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Document Request Processing</w:t>
            </w:r>
          </w:p>
          <w:p w14:paraId="02E32D91"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Blotter and Incident Management</w:t>
            </w:r>
          </w:p>
          <w:p w14:paraId="6057B3AB"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Announcement Broadcasting</w:t>
            </w:r>
          </w:p>
          <w:p w14:paraId="1F949678"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Certificate Generation</w:t>
            </w:r>
          </w:p>
          <w:p w14:paraId="225D40ED"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Push Notification System</w:t>
            </w:r>
          </w:p>
          <w:p w14:paraId="6E909AF0"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Data Storage (PostgreSQL)</w:t>
            </w:r>
          </w:p>
        </w:tc>
        <w:tc>
          <w:tcPr>
            <w:tcW w:w="2880" w:type="dxa"/>
            <w:tcBorders>
              <w:top w:val="single" w:sz="1" w:space="0" w:color="CCCCCC"/>
              <w:left w:val="single" w:sz="1" w:space="0" w:color="CCCCCC"/>
              <w:bottom w:val="single" w:sz="1" w:space="0" w:color="CCCCCC"/>
              <w:right w:val="single" w:sz="1" w:space="0" w:color="CCCCCC"/>
            </w:tcBorders>
            <w:shd w:val="clear" w:color="auto" w:fill="F5FDF7"/>
            <w:tcMar>
              <w:top w:w="80" w:type="dxa"/>
              <w:left w:w="120" w:type="dxa"/>
              <w:bottom w:w="80" w:type="dxa"/>
              <w:right w:w="120" w:type="dxa"/>
            </w:tcMar>
          </w:tcPr>
          <w:p w14:paraId="3C94D708"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Functional mobile app (Android &amp; iOS)</w:t>
            </w:r>
          </w:p>
          <w:p w14:paraId="350A32D6"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Issued barangay documents and certificates</w:t>
            </w:r>
          </w:p>
          <w:p w14:paraId="634D08EB"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Real-time announcements to residents</w:t>
            </w:r>
          </w:p>
          <w:p w14:paraId="1D5BFCA9"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Admin dashboard with analytics</w:t>
            </w:r>
          </w:p>
          <w:p w14:paraId="6CF89856"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Digital blotter records</w:t>
            </w:r>
          </w:p>
          <w:p w14:paraId="17F91D3F" w14:textId="77777777" w:rsidR="00522312" w:rsidRPr="006244A0" w:rsidRDefault="00483879">
            <w:pPr>
              <w:pStyle w:val="ListParagraph"/>
              <w:numPr>
                <w:ilvl w:val="0"/>
                <w:numId w:val="2"/>
              </w:numPr>
              <w:spacing w:before="40" w:after="40" w:line="300" w:lineRule="auto"/>
              <w:rPr>
                <w:rFonts w:ascii="Times New Roman" w:hAnsi="Times New Roman" w:cs="Times New Roman"/>
              </w:rPr>
            </w:pPr>
            <w:r w:rsidRPr="006244A0">
              <w:rPr>
                <w:rFonts w:ascii="Times New Roman" w:hAnsi="Times New Roman" w:cs="Times New Roman"/>
                <w:sz w:val="20"/>
                <w:szCs w:val="20"/>
              </w:rPr>
              <w:t>Centralized barangay digital hub</w:t>
            </w:r>
          </w:p>
        </w:tc>
      </w:tr>
    </w:tbl>
    <w:p w14:paraId="1C5910A1" w14:textId="77777777" w:rsidR="00522312" w:rsidRPr="006244A0" w:rsidRDefault="00483879">
      <w:pPr>
        <w:spacing w:before="80" w:after="160"/>
        <w:jc w:val="center"/>
        <w:rPr>
          <w:rFonts w:ascii="Times New Roman" w:hAnsi="Times New Roman" w:cs="Times New Roman"/>
        </w:rPr>
      </w:pPr>
      <w:r w:rsidRPr="006244A0">
        <w:rPr>
          <w:rFonts w:ascii="Times New Roman" w:hAnsi="Times New Roman" w:cs="Times New Roman"/>
          <w:i/>
          <w:iCs/>
          <w:color w:val="555555"/>
          <w:sz w:val="20"/>
          <w:szCs w:val="20"/>
        </w:rPr>
        <w:t>Figure. Input-Process-Output (IPO) Conceptual Framework</w:t>
      </w:r>
    </w:p>
    <w:p w14:paraId="1FDFC396" w14:textId="2C5EB96A" w:rsidR="00522312" w:rsidRPr="006244A0" w:rsidRDefault="00483879">
      <w:pPr>
        <w:pStyle w:val="Heading1"/>
        <w:rPr>
          <w:rFonts w:ascii="Times New Roman" w:hAnsi="Times New Roman" w:cs="Times New Roman"/>
        </w:rPr>
      </w:pPr>
      <w:r w:rsidRPr="006244A0">
        <w:rPr>
          <w:rFonts w:ascii="Times New Roman" w:hAnsi="Times New Roman" w:cs="Times New Roman"/>
        </w:rPr>
        <w:t>Expected Outcomes</w:t>
      </w:r>
    </w:p>
    <w:p w14:paraId="665F15D3"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Upon successful development and deployment,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is expected to deliver the following measurable results:</w:t>
      </w:r>
    </w:p>
    <w:p w14:paraId="68D532AA"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60% Reduction in Document Processing Time:</w:t>
      </w:r>
      <w:r w:rsidRPr="006244A0">
        <w:rPr>
          <w:rFonts w:ascii="Times New Roman" w:hAnsi="Times New Roman" w:cs="Times New Roman"/>
        </w:rPr>
        <w:t xml:space="preserve"> Achieved through automated digital request routing, eliminating manual paper-based processing queues.</w:t>
      </w:r>
    </w:p>
    <w:p w14:paraId="56059CFE"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Improved Resident Satisfaction:</w:t>
      </w:r>
      <w:r w:rsidRPr="006244A0">
        <w:rPr>
          <w:rFonts w:ascii="Times New Roman" w:hAnsi="Times New Roman" w:cs="Times New Roman"/>
        </w:rPr>
        <w:t xml:space="preserve"> A convenient, always-accessible mobile platform that allows residents to access barangay services without visiting the hall.</w:t>
      </w:r>
    </w:p>
    <w:p w14:paraId="30649211"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Reduced Barangay Hall Congestion:</w:t>
      </w:r>
      <w:r w:rsidRPr="006244A0">
        <w:rPr>
          <w:rFonts w:ascii="Times New Roman" w:hAnsi="Times New Roman" w:cs="Times New Roman"/>
        </w:rPr>
        <w:t xml:space="preserve"> Fewer in-person visits for routine document requests frees up ba</w:t>
      </w:r>
      <w:r w:rsidRPr="006244A0">
        <w:rPr>
          <w:rFonts w:ascii="Times New Roman" w:hAnsi="Times New Roman" w:cs="Times New Roman"/>
        </w:rPr>
        <w:t>rangay staff to handle more complex governance tasks.</w:t>
      </w:r>
    </w:p>
    <w:p w14:paraId="1D446F31"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Faster Emergency Communication:</w:t>
      </w:r>
      <w:r w:rsidRPr="006244A0">
        <w:rPr>
          <w:rFonts w:ascii="Times New Roman" w:hAnsi="Times New Roman" w:cs="Times New Roman"/>
        </w:rPr>
        <w:t xml:space="preserve"> Real-time push notifications enable the barangay to broadcast emergency alerts and advisories to all residents instantly.</w:t>
      </w:r>
    </w:p>
    <w:p w14:paraId="656A7C8C"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t>Accurate and Accessible Blotter Records:</w:t>
      </w:r>
      <w:r w:rsidRPr="006244A0">
        <w:rPr>
          <w:rFonts w:ascii="Times New Roman" w:hAnsi="Times New Roman" w:cs="Times New Roman"/>
        </w:rPr>
        <w:t xml:space="preserve"> Digitiz</w:t>
      </w:r>
      <w:r w:rsidRPr="006244A0">
        <w:rPr>
          <w:rFonts w:ascii="Times New Roman" w:hAnsi="Times New Roman" w:cs="Times New Roman"/>
        </w:rPr>
        <w:t>ed incident records improve the accuracy, retrieval speed, and security of blotter documentation.</w:t>
      </w:r>
    </w:p>
    <w:p w14:paraId="4138E738" w14:textId="77777777" w:rsidR="00522312" w:rsidRPr="006244A0" w:rsidRDefault="00483879">
      <w:pPr>
        <w:pStyle w:val="ListParagraph"/>
        <w:numPr>
          <w:ilvl w:val="0"/>
          <w:numId w:val="2"/>
        </w:numPr>
        <w:spacing w:before="60" w:after="60" w:line="340" w:lineRule="auto"/>
        <w:rPr>
          <w:rFonts w:ascii="Times New Roman" w:hAnsi="Times New Roman" w:cs="Times New Roman"/>
        </w:rPr>
      </w:pPr>
      <w:r w:rsidRPr="006244A0">
        <w:rPr>
          <w:rFonts w:ascii="Times New Roman" w:hAnsi="Times New Roman" w:cs="Times New Roman"/>
          <w:b/>
          <w:bCs/>
        </w:rPr>
        <w:lastRenderedPageBreak/>
        <w:t>Data-Driven Governance:</w:t>
      </w:r>
      <w:r w:rsidRPr="006244A0">
        <w:rPr>
          <w:rFonts w:ascii="Times New Roman" w:hAnsi="Times New Roman" w:cs="Times New Roman"/>
        </w:rPr>
        <w:t xml:space="preserve"> Admin analytics provide officials with actionable insights on resident demographics, common concerns, and service utilization trends.</w:t>
      </w:r>
    </w:p>
    <w:p w14:paraId="3F0B1973" w14:textId="31B81453" w:rsidR="00522312" w:rsidRPr="006244A0" w:rsidRDefault="00483879">
      <w:pPr>
        <w:pStyle w:val="Heading1"/>
        <w:rPr>
          <w:rFonts w:ascii="Times New Roman" w:hAnsi="Times New Roman" w:cs="Times New Roman"/>
        </w:rPr>
      </w:pPr>
      <w:r w:rsidRPr="006244A0">
        <w:rPr>
          <w:rFonts w:ascii="Times New Roman" w:hAnsi="Times New Roman" w:cs="Times New Roman"/>
        </w:rPr>
        <w:t>Project Timeline</w:t>
      </w:r>
    </w:p>
    <w:p w14:paraId="27DC1CE8"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following table presents the estimated project schedule for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organized by development phase:</w:t>
      </w:r>
    </w:p>
    <w:p w14:paraId="424DB8BD" w14:textId="77777777" w:rsidR="00522312" w:rsidRPr="006244A0" w:rsidRDefault="00522312">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160"/>
        <w:gridCol w:w="2880"/>
      </w:tblGrid>
      <w:tr w:rsidR="00522312" w:rsidRPr="006244A0" w14:paraId="47C59D66" w14:textId="77777777">
        <w:tblPrEx>
          <w:tblCellMar>
            <w:top w:w="0" w:type="dxa"/>
            <w:bottom w:w="0" w:type="dxa"/>
          </w:tblCellMar>
        </w:tblPrEx>
        <w:trPr>
          <w:tblHeader/>
        </w:trPr>
        <w:tc>
          <w:tcPr>
            <w:tcW w:w="432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3AB4F6F0"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Phase / Activity</w:t>
            </w:r>
          </w:p>
        </w:tc>
        <w:tc>
          <w:tcPr>
            <w:tcW w:w="216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4B722B94"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Duration</w:t>
            </w:r>
          </w:p>
        </w:tc>
        <w:tc>
          <w:tcPr>
            <w:tcW w:w="288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75FEB729"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Target Timeline</w:t>
            </w:r>
          </w:p>
        </w:tc>
      </w:tr>
      <w:tr w:rsidR="00522312" w:rsidRPr="006244A0" w14:paraId="3864300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334357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1: Requirements Gathering and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4F4B150"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1 week</w:t>
            </w:r>
          </w:p>
        </w:tc>
        <w:tc>
          <w:tcPr>
            <w:tcW w:w="288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A4306A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 1</w:t>
            </w:r>
          </w:p>
        </w:tc>
      </w:tr>
      <w:tr w:rsidR="00522312" w:rsidRPr="006244A0" w14:paraId="7EEE558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132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2: System Design (Architecture, UI/UX, ERD)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35348"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1 week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B1F8"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 2</w:t>
            </w:r>
          </w:p>
        </w:tc>
      </w:tr>
      <w:tr w:rsidR="00522312" w:rsidRPr="006244A0" w14:paraId="0638DE5D"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853219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3: Sprint 1 — Auth, Resident Registration, Document Request</w:t>
            </w:r>
          </w:p>
        </w:tc>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83D3F4E"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2 weeks</w:t>
            </w:r>
          </w:p>
        </w:tc>
        <w:tc>
          <w:tcPr>
            <w:tcW w:w="288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0B260C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Weeks 3–4</w:t>
            </w:r>
          </w:p>
        </w:tc>
      </w:tr>
      <w:tr w:rsidR="00522312" w:rsidRPr="006244A0" w14:paraId="35B1444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3E5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3: Sprint 2 — Blotter System, Announcements, 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B3E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2 weeks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257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Weeks 5–6</w:t>
            </w:r>
          </w:p>
        </w:tc>
      </w:tr>
      <w:tr w:rsidR="00522312" w:rsidRPr="006244A0" w14:paraId="6C243E2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C963F85"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3: Sprint 3 — Concerns Module, Certificate Generation, Admin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B0FD3B1"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2 weeks</w:t>
            </w:r>
          </w:p>
        </w:tc>
        <w:tc>
          <w:tcPr>
            <w:tcW w:w="288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939093E"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Weeks 7–8</w:t>
            </w:r>
          </w:p>
        </w:tc>
      </w:tr>
      <w:tr w:rsidR="00522312" w:rsidRPr="006244A0" w14:paraId="2053BC9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511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4: Testing and Quality Assurance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450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2 weeks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0D4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Weeks 9–10</w:t>
            </w:r>
          </w:p>
        </w:tc>
      </w:tr>
      <w:tr w:rsidR="00522312" w:rsidRPr="006244A0" w14:paraId="5A22D5C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7775ACA"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Phase 5: Deployment, UAT with Barangay Officials, and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8E2DCB9"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2 weeks</w:t>
            </w:r>
          </w:p>
        </w:tc>
        <w:tc>
          <w:tcPr>
            <w:tcW w:w="288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23A8591"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Weeks 11–12</w:t>
            </w:r>
          </w:p>
        </w:tc>
      </w:tr>
    </w:tbl>
    <w:p w14:paraId="057025CA" w14:textId="0B98F804" w:rsidR="00522312" w:rsidRPr="006244A0" w:rsidRDefault="00483879">
      <w:pPr>
        <w:pStyle w:val="Heading1"/>
        <w:rPr>
          <w:rFonts w:ascii="Times New Roman" w:hAnsi="Times New Roman" w:cs="Times New Roman"/>
        </w:rPr>
      </w:pPr>
      <w:r w:rsidRPr="006244A0">
        <w:rPr>
          <w:rFonts w:ascii="Times New Roman" w:hAnsi="Times New Roman" w:cs="Times New Roman"/>
        </w:rPr>
        <w:t>Significance of the Study</w:t>
      </w:r>
    </w:p>
    <w:p w14:paraId="3A66587A"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development of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holds significant value for multiple stakeholders at the community and academic levels:</w:t>
      </w:r>
    </w:p>
    <w:p w14:paraId="035D0C9A"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For Residents</w:t>
      </w:r>
    </w:p>
    <w:p w14:paraId="23B91FFA" w14:textId="77777777" w:rsidR="00522312" w:rsidRPr="006244A0" w:rsidRDefault="00483879">
      <w:pPr>
        <w:spacing w:before="80" w:after="80" w:line="360" w:lineRule="auto"/>
        <w:jc w:val="both"/>
        <w:rPr>
          <w:rFonts w:ascii="Times New Roman" w:hAnsi="Times New Roman" w:cs="Times New Roman"/>
        </w:rPr>
      </w:pP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directly benefits barangay residents by eliminating the need to take time off work or travel to the barangay hall</w:t>
      </w:r>
      <w:r w:rsidRPr="006244A0">
        <w:rPr>
          <w:rFonts w:ascii="Times New Roman" w:hAnsi="Times New Roman" w:cs="Times New Roman"/>
          <w:color w:val="000000"/>
        </w:rPr>
        <w:t xml:space="preserve"> for routine transactions. Residents can request documents, report incidents, receive official announcements, and submit concerns anytime from their smartphones, resulting in a faster, more convenient, and more dignified public service experience.</w:t>
      </w:r>
    </w:p>
    <w:p w14:paraId="100C7DDC"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For Bara</w:t>
      </w:r>
      <w:r w:rsidRPr="006244A0">
        <w:rPr>
          <w:rFonts w:ascii="Times New Roman" w:hAnsi="Times New Roman" w:cs="Times New Roman"/>
        </w:rPr>
        <w:t>ngay Officials</w:t>
      </w:r>
    </w:p>
    <w:p w14:paraId="4A4511B3"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lastRenderedPageBreak/>
        <w:t>The system presents a significant opportunity for barangay officials to professionalize their operations, reduce paperwork, and serve constituents more efficiently. The centralized admin dashboard provides real-time visibility into pending r</w:t>
      </w:r>
      <w:r w:rsidRPr="006244A0">
        <w:rPr>
          <w:rFonts w:ascii="Times New Roman" w:hAnsi="Times New Roman" w:cs="Times New Roman"/>
          <w:color w:val="000000"/>
        </w:rPr>
        <w:t>equests, blotter cases, and resident concerns, allowing officials to prioritize and respond more effectively. Analytics also support evidence-based governance decisions.</w:t>
      </w:r>
    </w:p>
    <w:p w14:paraId="56C4E362"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For the Local Community</w:t>
      </w:r>
    </w:p>
    <w:p w14:paraId="5A53FAE5" w14:textId="77777777" w:rsidR="00522312" w:rsidRPr="006244A0" w:rsidRDefault="00483879">
      <w:pPr>
        <w:spacing w:before="80" w:after="80" w:line="360" w:lineRule="auto"/>
        <w:jc w:val="both"/>
        <w:rPr>
          <w:rFonts w:ascii="Times New Roman" w:hAnsi="Times New Roman" w:cs="Times New Roman"/>
        </w:rPr>
      </w:pP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 xml:space="preserve"> promotes digital inclusion at the grassroots level </w:t>
      </w:r>
      <w:r w:rsidRPr="006244A0">
        <w:rPr>
          <w:rFonts w:ascii="Times New Roman" w:hAnsi="Times New Roman" w:cs="Times New Roman"/>
          <w:color w:val="000000"/>
        </w:rPr>
        <w:t>by bringing modern e-government services to the smallest administrative unit in the Philippines. It fosters greater civic engagement, transparency, and accountability between residents and their local government, strengthening community trust and participa</w:t>
      </w:r>
      <w:r w:rsidRPr="006244A0">
        <w:rPr>
          <w:rFonts w:ascii="Times New Roman" w:hAnsi="Times New Roman" w:cs="Times New Roman"/>
          <w:color w:val="000000"/>
        </w:rPr>
        <w:t>tion.</w:t>
      </w:r>
    </w:p>
    <w:p w14:paraId="62CD0A4A"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For Future Researchers and Developers</w:t>
      </w:r>
    </w:p>
    <w:p w14:paraId="6F10B6AF"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This study serves as a valuable reference for future researchers and developers who aim to build similar mobile-based local government management systems. The documentation, system architecture, and development approach using Flutter, Node.js, and PostgreS</w:t>
      </w:r>
      <w:r w:rsidRPr="006244A0">
        <w:rPr>
          <w:rFonts w:ascii="Times New Roman" w:hAnsi="Times New Roman" w:cs="Times New Roman"/>
          <w:color w:val="000000"/>
        </w:rPr>
        <w:t>QL can serve as a practical guide for future academic and industry projects in e-governance and public sector digital transformation.</w:t>
      </w:r>
    </w:p>
    <w:p w14:paraId="6F3D56CD" w14:textId="77777777" w:rsidR="00522312" w:rsidRPr="006244A0" w:rsidRDefault="00483879">
      <w:pPr>
        <w:pStyle w:val="Heading2"/>
        <w:rPr>
          <w:rFonts w:ascii="Times New Roman" w:hAnsi="Times New Roman" w:cs="Times New Roman"/>
        </w:rPr>
      </w:pPr>
      <w:r w:rsidRPr="006244A0">
        <w:rPr>
          <w:rFonts w:ascii="Times New Roman" w:hAnsi="Times New Roman" w:cs="Times New Roman"/>
        </w:rPr>
        <w:t>For the Academic Community</w:t>
      </w:r>
    </w:p>
    <w:p w14:paraId="1F37E0CC"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The system demonstrates the practical application of modern mobile technologies in addressing r</w:t>
      </w:r>
      <w:r w:rsidRPr="006244A0">
        <w:rPr>
          <w:rFonts w:ascii="Times New Roman" w:hAnsi="Times New Roman" w:cs="Times New Roman"/>
          <w:color w:val="000000"/>
        </w:rPr>
        <w:t>eal-world governance challenges at the local level. It contributes to the body of knowledge in mobile application development, e-government systems, and software engineering, particularly in the context of Philippine barangay-level public service delivery.</w:t>
      </w:r>
    </w:p>
    <w:p w14:paraId="3DB7C25C" w14:textId="3FBAC805" w:rsidR="00522312" w:rsidRPr="006244A0" w:rsidRDefault="00483879">
      <w:pPr>
        <w:pStyle w:val="Heading1"/>
        <w:rPr>
          <w:rFonts w:ascii="Times New Roman" w:hAnsi="Times New Roman" w:cs="Times New Roman"/>
        </w:rPr>
      </w:pPr>
      <w:r w:rsidRPr="006244A0">
        <w:rPr>
          <w:rFonts w:ascii="Times New Roman" w:hAnsi="Times New Roman" w:cs="Times New Roman"/>
        </w:rPr>
        <w:t>Definition of Terms</w:t>
      </w:r>
    </w:p>
    <w:p w14:paraId="4DA80B81" w14:textId="77777777" w:rsidR="00522312" w:rsidRPr="006244A0" w:rsidRDefault="00483879">
      <w:pPr>
        <w:spacing w:before="80" w:after="80" w:line="360" w:lineRule="auto"/>
        <w:jc w:val="both"/>
        <w:rPr>
          <w:rFonts w:ascii="Times New Roman" w:hAnsi="Times New Roman" w:cs="Times New Roman"/>
        </w:rPr>
      </w:pPr>
      <w:r w:rsidRPr="006244A0">
        <w:rPr>
          <w:rFonts w:ascii="Times New Roman" w:hAnsi="Times New Roman" w:cs="Times New Roman"/>
          <w:color w:val="000000"/>
        </w:rPr>
        <w:t xml:space="preserve">The following terms are defined as used within the context of </w:t>
      </w:r>
      <w:proofErr w:type="spellStart"/>
      <w:r w:rsidRPr="006244A0">
        <w:rPr>
          <w:rFonts w:ascii="Times New Roman" w:hAnsi="Times New Roman" w:cs="Times New Roman"/>
          <w:color w:val="000000"/>
        </w:rPr>
        <w:t>BarangayKo</w:t>
      </w:r>
      <w:proofErr w:type="spellEnd"/>
      <w:r w:rsidRPr="006244A0">
        <w:rPr>
          <w:rFonts w:ascii="Times New Roman" w:hAnsi="Times New Roman" w:cs="Times New Roman"/>
          <w:color w:val="000000"/>
        </w:rPr>
        <w:t>:</w:t>
      </w:r>
    </w:p>
    <w:p w14:paraId="42CE23A9" w14:textId="77777777" w:rsidR="00522312" w:rsidRPr="006244A0" w:rsidRDefault="00522312">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22312" w:rsidRPr="006244A0" w14:paraId="1952C506" w14:textId="77777777">
        <w:tblPrEx>
          <w:tblCellMar>
            <w:top w:w="0" w:type="dxa"/>
            <w:bottom w:w="0" w:type="dxa"/>
          </w:tblCellMar>
        </w:tblPrEx>
        <w:trPr>
          <w:tblHeader/>
        </w:trPr>
        <w:tc>
          <w:tcPr>
            <w:tcW w:w="300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793AF564"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Term</w:t>
            </w:r>
          </w:p>
        </w:tc>
        <w:tc>
          <w:tcPr>
            <w:tcW w:w="6360" w:type="dxa"/>
            <w:tcBorders>
              <w:top w:val="single" w:sz="1" w:space="0" w:color="1A6B3A"/>
              <w:left w:val="single" w:sz="1" w:space="0" w:color="1A6B3A"/>
              <w:bottom w:val="single" w:sz="1" w:space="0" w:color="1A6B3A"/>
              <w:right w:val="single" w:sz="1" w:space="0" w:color="1A6B3A"/>
            </w:tcBorders>
            <w:shd w:val="clear" w:color="auto" w:fill="1A3A2A"/>
            <w:tcMar>
              <w:top w:w="100" w:type="dxa"/>
              <w:left w:w="120" w:type="dxa"/>
              <w:bottom w:w="100" w:type="dxa"/>
              <w:right w:w="120" w:type="dxa"/>
            </w:tcMar>
            <w:vAlign w:val="center"/>
          </w:tcPr>
          <w:p w14:paraId="65E4E5DA" w14:textId="77777777" w:rsidR="00522312" w:rsidRPr="006244A0" w:rsidRDefault="00483879">
            <w:pPr>
              <w:jc w:val="center"/>
              <w:rPr>
                <w:rFonts w:ascii="Times New Roman" w:hAnsi="Times New Roman" w:cs="Times New Roman"/>
              </w:rPr>
            </w:pPr>
            <w:r w:rsidRPr="006244A0">
              <w:rPr>
                <w:rFonts w:ascii="Times New Roman" w:hAnsi="Times New Roman" w:cs="Times New Roman"/>
                <w:b/>
                <w:bCs/>
                <w:color w:val="FFFFFF"/>
                <w:sz w:val="20"/>
                <w:szCs w:val="20"/>
              </w:rPr>
              <w:t>Definition</w:t>
            </w:r>
          </w:p>
        </w:tc>
      </w:tr>
      <w:tr w:rsidR="00522312" w:rsidRPr="006244A0" w14:paraId="7C0B7A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75D2F1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Barangay</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CE3D91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The smallest administrative division in the Philippines, functioning as a local government unit responsible for delivering basic public services to residents within its jurisdiction.</w:t>
            </w:r>
          </w:p>
        </w:tc>
      </w:tr>
      <w:tr w:rsidR="00522312" w:rsidRPr="006244A0" w14:paraId="3FB41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CCD8" w14:textId="77777777" w:rsidR="00522312" w:rsidRPr="006244A0" w:rsidRDefault="00483879">
            <w:pPr>
              <w:spacing w:before="40" w:after="40" w:line="320" w:lineRule="auto"/>
              <w:rPr>
                <w:rFonts w:ascii="Times New Roman" w:hAnsi="Times New Roman" w:cs="Times New Roman"/>
              </w:rPr>
            </w:pPr>
            <w:proofErr w:type="spellStart"/>
            <w:r w:rsidRPr="006244A0">
              <w:rPr>
                <w:rFonts w:ascii="Times New Roman" w:hAnsi="Times New Roman" w:cs="Times New Roman"/>
                <w:b/>
                <w:bCs/>
                <w:sz w:val="20"/>
                <w:szCs w:val="20"/>
              </w:rPr>
              <w:t>BarangayKo</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F5CB4"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The proposed mobile-based barangay management system developed in this study, designed to digitize resident services and barangay administration.</w:t>
            </w:r>
          </w:p>
        </w:tc>
      </w:tr>
      <w:tr w:rsidR="00522312" w:rsidRPr="006244A0" w14:paraId="0C1225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7BEB65A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lastRenderedPageBreak/>
              <w:t>Flutter</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10A7AFD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open-source UI software development kit created by Google for building natively compiled cross-platform mobile applications for Android and iOS from a single codebase.</w:t>
            </w:r>
          </w:p>
        </w:tc>
      </w:tr>
      <w:tr w:rsidR="00522312" w:rsidRPr="006244A0" w14:paraId="42622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4BAA"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Node.js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1854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 JavaScript runtime environment used to build the backend API handling business logic, document request processing, and user authentication.</w:t>
            </w:r>
          </w:p>
        </w:tc>
      </w:tr>
      <w:tr w:rsidR="00522312" w:rsidRPr="006244A0" w14:paraId="4062CC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97CFB7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PostgreSQL</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5AC7DC7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open-source relational database management system used to store and manage all system data including residents, document requests, and blotter records.</w:t>
            </w:r>
          </w:p>
        </w:tc>
      </w:tr>
      <w:tr w:rsidR="00522312" w:rsidRPr="006244A0" w14:paraId="17E82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834E"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JWT (JSON Web Token)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0DB1"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 compact and secure method for transmitting authentication information between parties, used here for resident and official login and session management.</w:t>
            </w:r>
          </w:p>
        </w:tc>
      </w:tr>
      <w:tr w:rsidR="00522312" w:rsidRPr="006244A0" w14:paraId="3C93C3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15246A2"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Barangay Clearance</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0C6C94C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official document issued by the barangay certifying that the holder is a resident of good standing with no pending cases within the barangay.</w:t>
            </w:r>
          </w:p>
        </w:tc>
      </w:tr>
      <w:tr w:rsidR="00522312" w:rsidRPr="006244A0" w14:paraId="51E229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FC3FE"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Blotter Record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EAD7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official log of incidents, complaints, and disputes recorded by the barangay. In this system, it refers to the digitized record of resident-reported incidents.</w:t>
            </w:r>
          </w:p>
        </w:tc>
      </w:tr>
      <w:tr w:rsidR="00522312" w:rsidRPr="006244A0" w14:paraId="505637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6C4F364A"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Push Notification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5E2940B"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automated message delivered to a resident's mobile device to provide updates on document requests, announcements, and emergency alerts.</w:t>
            </w:r>
          </w:p>
        </w:tc>
      </w:tr>
      <w:tr w:rsidR="00522312" w:rsidRPr="006244A0" w14:paraId="2E8B9E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4F1C"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Role-Based Access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9F6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 security mechanism that restricts system access based on a user's assigned role — either resident or barangay official — ensuring appropriate data visibility and feature access.</w:t>
            </w:r>
          </w:p>
        </w:tc>
      </w:tr>
      <w:tr w:rsidR="00522312" w:rsidRPr="006244A0" w14:paraId="74936F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3D462F5F"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REST API</w:t>
            </w:r>
          </w:p>
        </w:tc>
        <w:tc>
          <w:tcPr>
            <w:tcW w:w="6360" w:type="dxa"/>
            <w:tcBorders>
              <w:top w:val="single" w:sz="1" w:space="0" w:color="CCCCCC"/>
              <w:left w:val="single" w:sz="1" w:space="0" w:color="CCCCCC"/>
              <w:bottom w:val="single" w:sz="1" w:space="0" w:color="CCCCCC"/>
              <w:right w:val="single" w:sz="1" w:space="0" w:color="CCCCCC"/>
            </w:tcBorders>
            <w:shd w:val="clear" w:color="auto" w:fill="EAF4EE"/>
            <w:tcMar>
              <w:top w:w="80" w:type="dxa"/>
              <w:left w:w="120" w:type="dxa"/>
              <w:bottom w:w="80" w:type="dxa"/>
              <w:right w:w="120" w:type="dxa"/>
            </w:tcMar>
          </w:tcPr>
          <w:p w14:paraId="48941917"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Representational State Transfer Application Programming Interface — the standard communication protocol between the Flutter frontend and the Node.js backend.</w:t>
            </w:r>
          </w:p>
        </w:tc>
      </w:tr>
      <w:tr w:rsidR="00522312" w:rsidRPr="006244A0" w14:paraId="27D6B8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B443"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b/>
                <w:bCs/>
                <w:sz w:val="20"/>
                <w:szCs w:val="20"/>
              </w:rPr>
              <w:t>Agile Methodology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5E5D" w14:textId="77777777" w:rsidR="00522312" w:rsidRPr="006244A0" w:rsidRDefault="00483879">
            <w:pPr>
              <w:spacing w:before="40" w:after="40" w:line="320" w:lineRule="auto"/>
              <w:rPr>
                <w:rFonts w:ascii="Times New Roman" w:hAnsi="Times New Roman" w:cs="Times New Roman"/>
              </w:rPr>
            </w:pPr>
            <w:r w:rsidRPr="006244A0">
              <w:rPr>
                <w:rFonts w:ascii="Times New Roman" w:hAnsi="Times New Roman" w:cs="Times New Roman"/>
                <w:sz w:val="20"/>
                <w:szCs w:val="20"/>
              </w:rPr>
              <w:t>An iterative software development approach emphasizing flexibility, collaboration, and incremental delivery of working software through short development cycles called sprints.</w:t>
            </w:r>
          </w:p>
        </w:tc>
      </w:tr>
    </w:tbl>
    <w:p w14:paraId="7D927407" w14:textId="419D4EA9" w:rsidR="00522312" w:rsidRDefault="00522312">
      <w:pPr>
        <w:spacing w:before="200" w:after="80"/>
        <w:jc w:val="center"/>
      </w:pPr>
    </w:p>
    <w:sectPr w:rsidR="0052231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C0090F" w14:textId="77777777" w:rsidR="00483879" w:rsidRDefault="00483879">
      <w:r>
        <w:separator/>
      </w:r>
    </w:p>
  </w:endnote>
  <w:endnote w:type="continuationSeparator" w:id="0">
    <w:p w14:paraId="276B51EB" w14:textId="77777777" w:rsidR="00483879" w:rsidRDefault="00483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AD10A" w14:textId="77777777" w:rsidR="00A835E6" w:rsidRDefault="00A835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12D42" w14:textId="77777777" w:rsidR="00522312" w:rsidRDefault="00483879">
    <w:pPr>
      <w:pBdr>
        <w:top w:val="single" w:sz="4" w:space="4" w:color="1A6B3A"/>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244A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244A0">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A306C" w14:textId="77777777" w:rsidR="00A835E6" w:rsidRDefault="00A83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6C1DC" w14:textId="77777777" w:rsidR="00483879" w:rsidRDefault="00483879">
      <w:r>
        <w:separator/>
      </w:r>
    </w:p>
  </w:footnote>
  <w:footnote w:type="continuationSeparator" w:id="0">
    <w:p w14:paraId="55B94ECB" w14:textId="77777777" w:rsidR="00483879" w:rsidRDefault="00483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9E29D" w14:textId="77777777" w:rsidR="00A835E6" w:rsidRDefault="00A835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767EEF" w14:textId="6C9E33CD" w:rsidR="00522312" w:rsidRDefault="00522312" w:rsidP="00A835E6">
    <w:pPr>
      <w:pBdr>
        <w:bottom w:val="single" w:sz="4" w:space="4" w:color="1A6B3A"/>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8F5842" w14:textId="77777777" w:rsidR="00A835E6" w:rsidRDefault="00A83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0B09C8"/>
    <w:multiLevelType w:val="hybridMultilevel"/>
    <w:tmpl w:val="E29E5460"/>
    <w:lvl w:ilvl="0" w:tplc="40A6A290">
      <w:start w:val="1"/>
      <w:numFmt w:val="bullet"/>
      <w:lvlText w:val="•"/>
      <w:lvlJc w:val="left"/>
      <w:pPr>
        <w:ind w:left="720" w:hanging="360"/>
      </w:pPr>
    </w:lvl>
    <w:lvl w:ilvl="1" w:tplc="DE54F3B2">
      <w:numFmt w:val="decimal"/>
      <w:lvlText w:val=""/>
      <w:lvlJc w:val="left"/>
    </w:lvl>
    <w:lvl w:ilvl="2" w:tplc="959C248A">
      <w:numFmt w:val="decimal"/>
      <w:lvlText w:val=""/>
      <w:lvlJc w:val="left"/>
    </w:lvl>
    <w:lvl w:ilvl="3" w:tplc="20AA94A2">
      <w:numFmt w:val="decimal"/>
      <w:lvlText w:val=""/>
      <w:lvlJc w:val="left"/>
    </w:lvl>
    <w:lvl w:ilvl="4" w:tplc="9A52B822">
      <w:numFmt w:val="decimal"/>
      <w:lvlText w:val=""/>
      <w:lvlJc w:val="left"/>
    </w:lvl>
    <w:lvl w:ilvl="5" w:tplc="86224BF8">
      <w:numFmt w:val="decimal"/>
      <w:lvlText w:val=""/>
      <w:lvlJc w:val="left"/>
    </w:lvl>
    <w:lvl w:ilvl="6" w:tplc="FA0E7888">
      <w:numFmt w:val="decimal"/>
      <w:lvlText w:val=""/>
      <w:lvlJc w:val="left"/>
    </w:lvl>
    <w:lvl w:ilvl="7" w:tplc="6502962C">
      <w:numFmt w:val="decimal"/>
      <w:lvlText w:val=""/>
      <w:lvlJc w:val="left"/>
    </w:lvl>
    <w:lvl w:ilvl="8" w:tplc="88466C74">
      <w:numFmt w:val="decimal"/>
      <w:lvlText w:val=""/>
      <w:lvlJc w:val="left"/>
    </w:lvl>
  </w:abstractNum>
  <w:abstractNum w:abstractNumId="1" w15:restartNumberingAfterBreak="0">
    <w:nsid w:val="318B533E"/>
    <w:multiLevelType w:val="hybridMultilevel"/>
    <w:tmpl w:val="90F6C41C"/>
    <w:lvl w:ilvl="0" w:tplc="EEB65794">
      <w:start w:val="1"/>
      <w:numFmt w:val="bullet"/>
      <w:lvlText w:val="●"/>
      <w:lvlJc w:val="left"/>
      <w:pPr>
        <w:ind w:left="720" w:hanging="360"/>
      </w:pPr>
    </w:lvl>
    <w:lvl w:ilvl="1" w:tplc="42622530">
      <w:start w:val="1"/>
      <w:numFmt w:val="bullet"/>
      <w:lvlText w:val="○"/>
      <w:lvlJc w:val="left"/>
      <w:pPr>
        <w:ind w:left="1440" w:hanging="360"/>
      </w:pPr>
    </w:lvl>
    <w:lvl w:ilvl="2" w:tplc="251E4D56">
      <w:start w:val="1"/>
      <w:numFmt w:val="bullet"/>
      <w:lvlText w:val="■"/>
      <w:lvlJc w:val="left"/>
      <w:pPr>
        <w:ind w:left="2160" w:hanging="360"/>
      </w:pPr>
    </w:lvl>
    <w:lvl w:ilvl="3" w:tplc="73E82D4C">
      <w:start w:val="1"/>
      <w:numFmt w:val="bullet"/>
      <w:lvlText w:val="●"/>
      <w:lvlJc w:val="left"/>
      <w:pPr>
        <w:ind w:left="2880" w:hanging="360"/>
      </w:pPr>
    </w:lvl>
    <w:lvl w:ilvl="4" w:tplc="15ACD944">
      <w:start w:val="1"/>
      <w:numFmt w:val="bullet"/>
      <w:lvlText w:val="○"/>
      <w:lvlJc w:val="left"/>
      <w:pPr>
        <w:ind w:left="3600" w:hanging="360"/>
      </w:pPr>
    </w:lvl>
    <w:lvl w:ilvl="5" w:tplc="BD8A0EF8">
      <w:start w:val="1"/>
      <w:numFmt w:val="bullet"/>
      <w:lvlText w:val="■"/>
      <w:lvlJc w:val="left"/>
      <w:pPr>
        <w:ind w:left="4320" w:hanging="360"/>
      </w:pPr>
    </w:lvl>
    <w:lvl w:ilvl="6" w:tplc="B4D49E74">
      <w:start w:val="1"/>
      <w:numFmt w:val="bullet"/>
      <w:lvlText w:val="●"/>
      <w:lvlJc w:val="left"/>
      <w:pPr>
        <w:ind w:left="5040" w:hanging="360"/>
      </w:pPr>
    </w:lvl>
    <w:lvl w:ilvl="7" w:tplc="4B9E4730">
      <w:start w:val="1"/>
      <w:numFmt w:val="bullet"/>
      <w:lvlText w:val="●"/>
      <w:lvlJc w:val="left"/>
      <w:pPr>
        <w:ind w:left="5760" w:hanging="360"/>
      </w:pPr>
    </w:lvl>
    <w:lvl w:ilvl="8" w:tplc="519AE8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312"/>
    <w:rsid w:val="00483879"/>
    <w:rsid w:val="00522312"/>
    <w:rsid w:val="006244A0"/>
    <w:rsid w:val="0068787F"/>
    <w:rsid w:val="00A835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67FC"/>
  <w15:docId w15:val="{9ADF1EC8-74DB-48DB-9DAB-1F810247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6B3A"/>
      </w:pBdr>
      <w:spacing w:before="280" w:after="160"/>
      <w:outlineLvl w:val="0"/>
    </w:pPr>
    <w:rPr>
      <w:b/>
      <w:bCs/>
      <w:color w:val="1A3A2A"/>
      <w:sz w:val="28"/>
      <w:szCs w:val="28"/>
    </w:rPr>
  </w:style>
  <w:style w:type="paragraph" w:styleId="Heading2">
    <w:name w:val="heading 2"/>
    <w:uiPriority w:val="9"/>
    <w:unhideWhenUsed/>
    <w:qFormat/>
    <w:pPr>
      <w:spacing w:before="200" w:after="120"/>
      <w:outlineLvl w:val="1"/>
    </w:pPr>
    <w:rPr>
      <w:b/>
      <w:bCs/>
      <w:color w:val="1A6B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35E6"/>
    <w:pPr>
      <w:tabs>
        <w:tab w:val="center" w:pos="4680"/>
        <w:tab w:val="right" w:pos="9360"/>
      </w:tabs>
    </w:pPr>
  </w:style>
  <w:style w:type="character" w:customStyle="1" w:styleId="HeaderChar">
    <w:name w:val="Header Char"/>
    <w:basedOn w:val="DefaultParagraphFont"/>
    <w:link w:val="Header"/>
    <w:uiPriority w:val="99"/>
    <w:rsid w:val="00A835E6"/>
  </w:style>
  <w:style w:type="paragraph" w:styleId="Footer">
    <w:name w:val="footer"/>
    <w:basedOn w:val="Normal"/>
    <w:link w:val="FooterChar"/>
    <w:uiPriority w:val="99"/>
    <w:unhideWhenUsed/>
    <w:rsid w:val="00A835E6"/>
    <w:pPr>
      <w:tabs>
        <w:tab w:val="center" w:pos="4680"/>
        <w:tab w:val="right" w:pos="9360"/>
      </w:tabs>
    </w:pPr>
  </w:style>
  <w:style w:type="character" w:customStyle="1" w:styleId="FooterChar">
    <w:name w:val="Footer Char"/>
    <w:basedOn w:val="DefaultParagraphFont"/>
    <w:link w:val="Footer"/>
    <w:uiPriority w:val="99"/>
    <w:rsid w:val="00A83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cg5180162@gmail.com</cp:lastModifiedBy>
  <cp:revision>4</cp:revision>
  <dcterms:created xsi:type="dcterms:W3CDTF">2026-03-19T08:35:00Z</dcterms:created>
  <dcterms:modified xsi:type="dcterms:W3CDTF">2026-03-19T09:21:00Z</dcterms:modified>
</cp:coreProperties>
</file>