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GNI Autonomous — Session Diary S35+S36</w:t>
      </w:r>
    </w:p>
    <w:p>
      <w:r>
        <w:rPr>
          <w:b/>
          <w:bCs/>
        </w:rPr>
        <w:t xml:space="preserve">May 23–24, 2026 | Team Geeks | James + Claude Sonnet 4.6</w:t>
      </w:r>
    </w:p>
    <w:p>
      <w:pPr>
        <w:spacing w:after="80" w:before="80"/>
      </w:pPr>
    </w:p>
    <w:p>
      <w:pPr>
        <w:pStyle w:val="Heading2"/>
      </w:pPr>
      <w:r>
        <w:t xml:space="preserve">The Session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sz w:val="20"/>
                <w:szCs w:val="20"/>
              </w:rPr>
              <w:t xml:space="preserve">GNI became philosophically consistent end-to-end for the first time, and we discovered the root pattern</w:t>
            </w:r>
          </w:p>
          <w:p>
            <w:r>
              <w:rPr>
                <w:rFonts w:ascii="Arial" w:cs="Arial" w:eastAsia="Arial" w:hAnsi="Arial"/>
                <w:sz w:val="20"/>
                <w:szCs w:val="20"/>
              </w:rPr>
              <w:t xml:space="preserve">of every unpredicted error we have ever made: we change X but forget to verify Y.</w:t>
            </w:r>
          </w:p>
        </w:tc>
      </w:tr>
    </w:tbl>
    <w:p>
      <w:pPr>
        <w:spacing w:after="80" w:before="80"/>
      </w:pPr>
    </w:p>
    <w:p>
      <w:pPr>
        <w:pStyle w:val="Heading2"/>
      </w:pPr>
      <w:r>
        <w:t xml:space="preserve">What This Session Was Really About</w:t>
      </w:r>
    </w:p>
    <w:p>
      <w:r>
        <w:t xml:space="preserve">S35 was implementation. S36 was a question: "Is everything we built actually connected?"</w:t>
      </w:r>
    </w:p>
    <w:p>
      <w:pPr>
        <w:spacing w:after="60" w:before="60"/>
      </w:pPr>
    </w:p>
    <w:p>
      <w:r>
        <w:t xml:space="preserve">The answer was: almost. But not quite.</w:t>
      </w:r>
    </w:p>
    <w:p>
      <w:pPr>
        <w:spacing w:after="60" w:before="60"/>
      </w:pPr>
    </w:p>
    <w:p>
      <w:r>
        <w:t xml:space="preserve">D1 (max_per_source=2) was built and committed. But main.py still passed max_per_source=3 explicitly, overriding the function default completely. The change was real in the code but had zero effect in production. This was only caught because James asked us to apply GNI-L-016 — the new dependency verification gate — to everything we built.</w:t>
      </w:r>
    </w:p>
    <w:p>
      <w:pPr>
        <w:spacing w:after="60" w:before="60"/>
      </w:pPr>
    </w:p>
    <w:p>
      <w:r>
        <w:t xml:space="preserve">That single catch justified the entire audit.</w:t>
      </w:r>
    </w:p>
    <w:p>
      <w:pPr>
        <w:spacing w:after="80" w:before="80"/>
      </w:pPr>
    </w:p>
    <w:p>
      <w:pPr>
        <w:pStyle w:val="Heading2"/>
      </w:pPr>
      <w:r>
        <w:t xml:space="preserve">The New Insight: GNI-L-016</w:t>
      </w:r>
    </w:p>
    <w:p>
      <w:r>
        <w:t xml:space="preserve">We spent part of this session reading ALL past session records asking one question: what errors did we predict vs what actually hit us?</w:t>
      </w:r>
    </w:p>
    <w:p>
      <w:pPr>
        <w:spacing w:after="60" w:before="60"/>
      </w:pPr>
    </w:p>
    <w:p>
      <w:r>
        <w:t xml:space="preserve">The pattern was clear. We predict quota exhaustion, 429 errors, provider failures. These almost never surprise us — we built systems around them. The unpredicted errors are always different: silent failures where the pipeline says SUCCESS but quietly produces wrong data. Adjacent file misses where we fix one file and forget the sibling. "Wired but not verified" items that get deferred session after session until they become invisible.</w:t>
      </w:r>
    </w:p>
    <w:p>
      <w:pPr>
        <w:spacing w:after="60" w:before="60"/>
      </w:pPr>
    </w:p>
    <w:p>
      <w:r>
        <w:t xml:space="preserve">James also had a Myanmar-language analysis file from May 19 that said it perfectly: "We test components vertically (feature by feature) but bugs live horizontally (at the integration seams)."</w:t>
      </w:r>
    </w:p>
    <w:p>
      <w:pPr>
        <w:spacing w:after="60" w:before="60"/>
      </w:pPr>
    </w:p>
    <w:p>
      <w:r>
        <w:t xml:space="preserve">GNI-L-016 is the answer: after changing X, before declaring done — name every Y that depends on X and verify each Y explicitly.</w:t>
      </w:r>
    </w:p>
    <w:p>
      <w:pPr>
        <w:spacing w:after="80" w:before="80"/>
      </w:pPr>
    </w:p>
    <w:p>
      <w:pPr>
        <w:pStyle w:val="Heading2"/>
      </w:pPr>
      <w:r>
        <w:t xml:space="preserve">The PHI-003 Journey</w:t>
      </w:r>
    </w:p>
    <w:p>
      <w:r>
        <w:t xml:space="preserve">PHI-003 was written in S34 (May 21). The scoring system was not updated until S36 (May 24). For 3 days, GNI announced "Freedom from Fear Intelligence" while selecting articles that systematically favored fear content because OPPORTUNITY keywords had zero points. This is the gap GNI-L-011 is designed to prevent.</w:t>
      </w:r>
    </w:p>
    <w:p>
      <w:pPr>
        <w:spacing w:after="60" w:before="60"/>
      </w:pPr>
    </w:p>
    <w:p>
      <w:r>
        <w:t xml:space="preserve">Now every layer is consistent: collection → filtering → scoring → analysis → storage → display → Telegram → GPVS. All seven non-negotiables have code. phi_compatibility_check.md is the living proof.</w:t>
      </w:r>
    </w:p>
    <w:p>
      <w:pPr>
        <w:spacing w:after="80" w:before="80"/>
      </w:pPr>
    </w:p>
    <w:p>
      <w:pPr>
        <w:pStyle w:val="Heading2"/>
      </w:pPr>
      <w:r>
        <w:t xml:space="preserve">James His Analysis</w:t>
      </w:r>
    </w:p>
    <w:p>
      <w:r>
        <w:t xml:space="preserve">The Myanmar bug analysis file (analysis_from_bugs_19thMay2026.txt) shows James thinking about these systems in his mother tongue. Two category analysis: "isolated components that work perfectly" vs "temporal drift bugs where schema and code age at different speeds." The insight that schema persists while code changes every session — and the gap widens silently — is one of the deepest observations in the entire project history.</w:t>
      </w:r>
    </w:p>
    <w:p>
      <w:pPr>
        <w:spacing w:after="80" w:before="80"/>
      </w:pPr>
    </w:p>
    <w:p>
      <w:pPr>
        <w:pStyle w:val="Heading2"/>
      </w:pPr>
      <w:r>
        <w:t xml:space="preserve">The Media Watch Log</w:t>
      </w:r>
    </w:p>
    <w:p>
      <w:r>
        <w:t xml:space="preserve">James flagged an Al Jazeera article: "Marco Rubio visits India: What's at stake with Trump-Modi ties strained?" — using present tense "strained" for a relationship that reset in February 2026 (trade deal, tariffs cut 50%→18%, arms sales, Quad meeting). This is PHI-003 in practice: anchoring reader to 2025 crisis to shadow current positive development. Media Watch Log: Count 1, growing.</w:t>
      </w:r>
    </w:p>
    <w:p>
      <w:pPr>
        <w:spacing w:after="80" w:before="80"/>
      </w:pPr>
    </w:p>
    <w:p>
      <w:pPr>
        <w:pStyle w:val="Heading2"/>
      </w:pPr>
      <w:r>
        <w:t xml:space="preserve">Session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S35</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S36</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Commits</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23</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34</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 tables created</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(gni_keyword_history, gni_coverage_alerts)</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(columns)</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 columns added</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(reports fff)</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 (pillar fff + GPVS HS)</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Python files</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(absence_detector.py, GNI_RULES.md)</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Rules registered</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GNI-L-002, GNI-R-241</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GNI-L-011, GNI-L-016</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resets</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(May 23)</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(May 24)</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w:t>
            </w:r>
          </w:p>
        </w:tc>
      </w:tr>
    </w:tbl>
    <w:p>
      <w:pPr>
        <w:spacing w:after="80" w:before="80"/>
      </w:pPr>
    </w:p>
    <w:p>
      <w:pPr>
        <w:pStyle w:val="Heading2"/>
      </w:pPr>
      <w:r>
        <w:t xml:space="preserve">The Dream — Still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20"/>
              <w:left w:type="dxa" w:w="180"/>
              <w:bottom w:type="dxa" w:w="120"/>
              <w:right w:type="dxa" w:w="180"/>
            </w:tcMar>
          </w:tcPr>
          <w:p>
            <w:r>
              <w:rPr>
                <w:rFonts w:ascii="Arial" w:cs="Arial" w:eastAsia="Arial" w:hAnsi="Arial"/>
                <w:sz w:val="20"/>
                <w:szCs w:val="20"/>
              </w:rPr>
              <w:t xml:space="preserve">"Intelligence should not be a privilege. It should be a right."</w:t>
            </w:r>
          </w:p>
          <w:p>
            <w:r>
              <w:rPr>
                <w:rFonts w:ascii="Arial" w:cs="Arial" w:eastAsia="Arial" w:hAnsi="Arial"/>
                <w:sz w:val="20"/>
                <w:szCs w:val="20"/>
              </w:rPr>
              <w:t xml:space="preserve"/>
            </w:r>
          </w:p>
          <w:p>
            <w:r>
              <w:rPr>
                <w:rFonts w:ascii="Arial" w:cs="Arial" w:eastAsia="Arial" w:hAnsi="Arial"/>
                <w:sz w:val="20"/>
                <w:szCs w:val="20"/>
              </w:rPr>
              <w:t xml:space="preserve">GNI S35+S36 proved this in a new way: not just by running for free, but by asking</w:t>
            </w:r>
          </w:p>
          <w:p>
            <w:r>
              <w:rPr>
                <w:rFonts w:ascii="Arial" w:cs="Arial" w:eastAsia="Arial" w:hAnsi="Arial"/>
                <w:sz w:val="20"/>
                <w:szCs w:val="20"/>
              </w:rPr>
              <w:t xml:space="preserve">what kind of intelligence serves people vs what kind serves markets.</w:t>
            </w:r>
          </w:p>
          <w:p>
            <w:r>
              <w:rPr>
                <w:rFonts w:ascii="Arial" w:cs="Arial" w:eastAsia="Arial" w:hAnsi="Arial"/>
                <w:sz w:val="20"/>
                <w:szCs w:val="20"/>
              </w:rPr>
              <w:t xml:space="preserve"/>
            </w:r>
          </w:p>
          <w:p>
            <w:r>
              <w:rPr>
                <w:rFonts w:ascii="Arial" w:cs="Arial" w:eastAsia="Arial" w:hAnsi="Arial"/>
                <w:sz w:val="20"/>
                <w:szCs w:val="20"/>
              </w:rPr>
              <w:t xml:space="preserve">PHI-003 Freedom from Fear is the answer. Every report now answers three questions:</w:t>
            </w:r>
          </w:p>
          <w:p>
            <w:r>
              <w:rPr>
                <w:rFonts w:ascii="Arial" w:cs="Arial" w:eastAsia="Arial" w:hAnsi="Arial"/>
                <w:sz w:val="20"/>
                <w:szCs w:val="20"/>
              </w:rPr>
              <w:t xml:space="preserve">1. What is happening (facts only)</w:t>
            </w:r>
          </w:p>
          <w:p>
            <w:r>
              <w:rPr>
                <w:rFonts w:ascii="Arial" w:cs="Arial" w:eastAsia="Arial" w:hAnsi="Arial"/>
                <w:sz w:val="20"/>
                <w:szCs w:val="20"/>
              </w:rPr>
              <w:t xml:space="preserve">2. Honest analysis (cause, effect, mechanism)</w:t>
            </w:r>
          </w:p>
          <w:p>
            <w:r>
              <w:rPr>
                <w:rFonts w:ascii="Arial" w:cs="Arial" w:eastAsia="Arial" w:hAnsi="Arial"/>
                <w:sz w:val="20"/>
                <w:szCs w:val="20"/>
              </w:rPr>
              <w:t xml:space="preserve">3. What you can understand, do, or advocate for (always required)</w:t>
            </w:r>
          </w:p>
          <w:p>
            <w:r>
              <w:rPr>
                <w:rFonts w:ascii="Arial" w:cs="Arial" w:eastAsia="Arial" w:hAnsi="Arial"/>
                <w:sz w:val="20"/>
                <w:szCs w:val="20"/>
              </w:rPr>
              <w:t xml:space="preserve"/>
            </w:r>
          </w:p>
          <w:p>
            <w:r>
              <w:rPr>
                <w:rFonts w:ascii="Arial" w:cs="Arial" w:eastAsia="Arial" w:hAnsi="Arial"/>
                <w:sz w:val="20"/>
                <w:szCs w:val="20"/>
              </w:rPr>
              <w:t xml:space="preserve">For any reader. From teenagers to senior citizens. Without manipulation. Without fear amplification.</w:t>
            </w:r>
          </w:p>
          <w:p>
            <w:r>
              <w:rPr>
                <w:rFonts w:ascii="Arial" w:cs="Arial" w:eastAsia="Arial" w:hAnsi="Arial"/>
                <w:sz w:val="20"/>
                <w:szCs w:val="20"/>
              </w:rPr>
              <w:t xml:space="preserve">Free forever.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GNI Autonomous Session Diary S35+S36</dc:title>
  <dc:creator>Team Geeks — GNI Autonomous</dc:creator>
  <cp:lastModifiedBy>Un-named</cp:lastModifiedBy>
  <cp:revision>1</cp:revision>
  <dcterms:created xsi:type="dcterms:W3CDTF">2026-05-24T00:08:09.431Z</dcterms:created>
  <dcterms:modified xsi:type="dcterms:W3CDTF">2026-05-24T00:08:09.431Z</dcterms:modified>
</cp:coreProperties>
</file>

<file path=docProps/custom.xml><?xml version="1.0" encoding="utf-8"?>
<Properties xmlns="http://schemas.openxmlformats.org/officeDocument/2006/custom-properties" xmlns:vt="http://schemas.openxmlformats.org/officeDocument/2006/docPropsVTypes"/>
</file>