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Two</w:t>
      </w:r>
      <w:r>
        <w:t xml:space="preserve"> </w:t>
      </w:r>
      <w:r>
        <w:t xml:space="preserve">strain</w:t>
      </w:r>
      <w:r>
        <w:t xml:space="preserve"> </w:t>
      </w:r>
      <w:r>
        <w:t xml:space="preserve">model</w:t>
      </w:r>
      <w:r>
        <w:t xml:space="preserve"> </w:t>
      </w:r>
      <w:r>
        <w:t xml:space="preserve">output</w:t>
      </w:r>
      <w:r>
        <w:t xml:space="preserve"> </w:t>
      </w:r>
      <w:r>
        <w:t xml:space="preserve">post-processing</w:t>
      </w:r>
    </w:p>
    <w:p>
      <w:pPr>
        <w:pStyle w:val="Author"/>
      </w:pPr>
      <w:r>
        <w:t xml:space="preserve">James</w:t>
      </w:r>
      <w:r>
        <w:t xml:space="preserve"> </w:t>
      </w:r>
      <w:r>
        <w:t xml:space="preserve">Azam</w:t>
      </w:r>
    </w:p>
    <w:p>
      <w:pPr>
        <w:pStyle w:val="Date"/>
      </w:pPr>
      <w:r>
        <w:t xml:space="preserve">November</w:t>
      </w:r>
      <w:r>
        <w:t xml:space="preserve"> </w:t>
      </w:r>
      <w:r>
        <w:t xml:space="preserve">03,</w:t>
      </w:r>
      <w:r>
        <w:t xml:space="preserve"> </w:t>
      </w:r>
      <w:r>
        <w:t xml:space="preserve">2021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#Summaries</w:t>
      </w:r>
    </w:p>
    <w:bookmarkStart w:id="20" w:name="unmitigated-outbreak"/>
    <w:p>
      <w:pPr>
        <w:pStyle w:val="Heading1"/>
      </w:pPr>
      <w:r>
        <w:t xml:space="preserve">Unmitigated outbreak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variant_emergence_day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peak_incidence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outbreak_size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7669938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39831273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7670233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39832085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7671305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39835309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7677042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39852560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7708154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39944490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7870066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40381233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8538599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41716889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9987496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43478903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11308950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44551629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11981552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44996561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12247641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45158301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12343005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45214760</w:t>
            </w:r>
          </w:p>
        </w:tc>
      </w:tr>
    </w:tbl>
    <w:bookmarkEnd w:id="20"/>
    <w:bookmarkStart w:id="21" w:name="vax-only"/>
    <w:p>
      <w:pPr>
        <w:pStyle w:val="Heading1"/>
      </w:pPr>
      <w:r>
        <w:t xml:space="preserve">Vax only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5"/>
        <w:gridCol w:w="1097"/>
        <w:gridCol w:w="1019"/>
        <w:gridCol w:w="784"/>
        <w:gridCol w:w="1019"/>
        <w:gridCol w:w="1176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variant_emergence_day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npi_intensity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vax_coverage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vax_speed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peak_incidence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outbreak_size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997.8043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1052.3649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1053.9281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1067.6837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216.1237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1100.7644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250.8561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1174.6308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278.2839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1365.6541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2016.6651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5384.9455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7682.4972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77607.0515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7741.0849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78531.2410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7771.1818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79095.4800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7832.0341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80201.1874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7964.7238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82563.9201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8290.7234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88124.8438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9229.6414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102681.7681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12589.7244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145402.5086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25973.4715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286058.8279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77531.9978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791075.5955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269298.1405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2528868.0960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838111.5831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6801353.2658</w:t>
            </w:r>
          </w:p>
        </w:tc>
      </w:tr>
    </w:tbl>
    <w:bookmarkEnd w:id="21"/>
    <w:bookmarkStart w:id="22" w:name="vax-npis"/>
    <w:p>
      <w:pPr>
        <w:pStyle w:val="Heading1"/>
      </w:pPr>
      <w:r>
        <w:t xml:space="preserve">Vax + NPIs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5"/>
        <w:gridCol w:w="1097"/>
        <w:gridCol w:w="1019"/>
        <w:gridCol w:w="784"/>
        <w:gridCol w:w="1019"/>
        <w:gridCol w:w="1176"/>
        <w:gridCol w:w="1097"/>
      </w:tblGrid>
      <w:tr>
        <w:trPr>
          <w:tblHeader w:val="true"/>
        </w:trPr>
        <w:tc>
          <w:tcPr/>
          <w:p>
            <w:pPr>
              <w:pStyle w:val="Compact"/>
              <w:jc w:val="right"/>
            </w:pPr>
            <w:r>
              <w:t xml:space="preserve">variant_emergence_day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npi_intensity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vax_coverage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vax_speed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control_type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peak_incidence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outbreak_size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997.8043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1052.3347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1052.3501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1052.3593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1052.3649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1053.9281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202.0010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1067.6837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216.1237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1100.7644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250.8561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1174.6308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278.2839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1365.6541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387.4760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2016.6651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988.0279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5384.9455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7682.4972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77607.0515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7741.0849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78531.2410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7771.1818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79095.4800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7832.0341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80201.1874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7964.7238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82563.9201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8290.7234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88124.8438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9229.6414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102681.7681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12589.7244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145402.5086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25973.4715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286058.8279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77531.9978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791075.5955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269298.1405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2528868.0960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vax_only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838111.5831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6801353.2658</w:t>
            </w:r>
          </w:p>
        </w:tc>
      </w:tr>
    </w:tbl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Two strain model output post-processing</dc:title>
  <dc:creator>James Azam</dc:creator>
  <cp:keywords/>
  <dcterms:created xsi:type="dcterms:W3CDTF">2021-11-03T16:04:17Z</dcterms:created>
  <dcterms:modified xsi:type="dcterms:W3CDTF">2021-11-03T16:04:17Z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03, 2021</vt:lpwstr>
  </property>
  <property fmtid="{D5CDD505-2E9C-101B-9397-08002B2CF9AE}" pid="3" name="output">
    <vt:lpwstr/>
  </property>
</Properties>
</file>