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225" w14:textId="77777777" w:rsidR="00BC2456" w:rsidRDefault="00585A4D">
      <w:pPr>
        <w:pStyle w:val="Title"/>
        <w:spacing w:after="60"/>
      </w:pPr>
      <w:r>
        <w:t>AI-Use Log Template</w:t>
      </w:r>
    </w:p>
    <w:p w14:paraId="26F13F4A" w14:textId="77777777" w:rsidR="00BC2456" w:rsidRDefault="00585A4D">
      <w:pPr>
        <w:spacing w:after="140"/>
      </w:pPr>
      <w:r>
        <w:rPr>
          <w:i/>
          <w:iCs/>
          <w:color w:val="555555"/>
          <w:sz w:val="22"/>
          <w:szCs w:val="22"/>
        </w:rPr>
        <w:t>Green tier assignments. Used in Modules 8, 9, and 10 and with Project 2</w:t>
      </w:r>
    </w:p>
    <w:p w14:paraId="1015B60E" w14:textId="77777777" w:rsidR="00BC2456" w:rsidRDefault="00585A4D">
      <w:pPr>
        <w:shd w:val="clear" w:color="auto" w:fill="2E7D32"/>
        <w:spacing w:before="100" w:after="200"/>
      </w:pPr>
      <w:r>
        <w:rPr>
          <w:b/>
          <w:bCs/>
          <w:color w:val="FFFFFF"/>
        </w:rPr>
        <w:t xml:space="preserve">GREEN TIER. AI may generate code. You must test it, correct it, and be able to defend every line. This log </w:t>
      </w:r>
      <w:proofErr w:type="gramStart"/>
      <w:r>
        <w:rPr>
          <w:b/>
          <w:bCs/>
          <w:color w:val="FFFFFF"/>
        </w:rPr>
        <w:t>is</w:t>
      </w:r>
      <w:proofErr w:type="gramEnd"/>
      <w:r>
        <w:rPr>
          <w:b/>
          <w:bCs/>
          <w:color w:val="FFFFFF"/>
        </w:rPr>
        <w:t xml:space="preserve"> how you </w:t>
      </w:r>
      <w:proofErr w:type="gramStart"/>
      <w:r>
        <w:rPr>
          <w:b/>
          <w:bCs/>
          <w:color w:val="FFFFFF"/>
        </w:rPr>
        <w:t>show</w:t>
      </w:r>
      <w:proofErr w:type="gramEnd"/>
      <w:r>
        <w:rPr>
          <w:b/>
          <w:bCs/>
          <w:color w:val="FFFFFF"/>
        </w:rPr>
        <w:t xml:space="preserve"> what you </w:t>
      </w:r>
      <w:proofErr w:type="gramStart"/>
      <w:r>
        <w:rPr>
          <w:b/>
          <w:bCs/>
          <w:color w:val="FFFFFF"/>
        </w:rPr>
        <w:t>decided</w:t>
      </w:r>
      <w:proofErr w:type="gramEnd"/>
      <w:r>
        <w:rPr>
          <w:b/>
          <w:bCs/>
          <w:color w:val="FFFFFF"/>
        </w:rPr>
        <w:t>.</w:t>
      </w:r>
    </w:p>
    <w:p w14:paraId="2BF5E518" w14:textId="77777777" w:rsidR="00BC2456" w:rsidRDefault="00585A4D">
      <w:pPr>
        <w:shd w:val="clear" w:color="auto" w:fill="F2F2F2"/>
        <w:spacing w:after="200"/>
      </w:pPr>
      <w:r>
        <w:rPr>
          <w:i/>
          <w:iCs/>
          <w:color w:val="555555"/>
        </w:rPr>
        <w:t>Fill in one row each time you use AI on an assignment. Copy this table into your .txt file or a separate document, whichever your assignment says. If you did not use AI at all, write that in a single sentence at the top and describe how you worked through anything you got stuck on. That counts as a complete log.</w:t>
      </w:r>
    </w:p>
    <w:p w14:paraId="1362916E" w14:textId="77777777" w:rsidR="00BC2456" w:rsidRDefault="00585A4D">
      <w:pPr>
        <w:pStyle w:val="Heading2"/>
        <w:spacing w:before="200" w:after="100"/>
      </w:pPr>
      <w:r>
        <w:t>Log Table</w:t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Caption w:val="AI-use log"/>
        <w:tblDescription w:val="One row per AI interaction. Columns: number, what I asked, what the AI gave me, what I accepted as is, what I changed and why, and how I tested it. Row 1 is an example."/>
      </w:tblPr>
      <w:tblGrid>
        <w:gridCol w:w="500"/>
        <w:gridCol w:w="2400"/>
        <w:gridCol w:w="2300"/>
        <w:gridCol w:w="2200"/>
        <w:gridCol w:w="2800"/>
        <w:gridCol w:w="2200"/>
      </w:tblGrid>
      <w:tr w:rsidR="00BC2456" w14:paraId="21C7ED9E" w14:textId="77777777">
        <w:trPr>
          <w:cantSplit/>
          <w:tblHeader/>
        </w:trPr>
        <w:tc>
          <w:tcPr>
            <w:tcW w:w="500" w:type="dxa"/>
            <w:shd w:val="clear" w:color="auto" w:fill="2E3B4E"/>
            <w:vAlign w:val="center"/>
          </w:tcPr>
          <w:p w14:paraId="4771D5EB" w14:textId="77777777" w:rsidR="00BC2456" w:rsidRDefault="00585A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2E3B4E"/>
            <w:vAlign w:val="center"/>
          </w:tcPr>
          <w:p w14:paraId="7528719C" w14:textId="77777777" w:rsidR="00BC2456" w:rsidRDefault="00585A4D">
            <w:r>
              <w:rPr>
                <w:b/>
                <w:bCs/>
                <w:color w:val="FFFFFF"/>
              </w:rPr>
              <w:t>What I asked (my prompt)</w:t>
            </w:r>
          </w:p>
        </w:tc>
        <w:tc>
          <w:tcPr>
            <w:tcW w:w="2300" w:type="dxa"/>
            <w:shd w:val="clear" w:color="auto" w:fill="2E3B4E"/>
            <w:vAlign w:val="center"/>
          </w:tcPr>
          <w:p w14:paraId="2B9B5453" w14:textId="77777777" w:rsidR="00BC2456" w:rsidRDefault="00585A4D">
            <w:r>
              <w:rPr>
                <w:b/>
                <w:bCs/>
                <w:color w:val="FFFFFF"/>
              </w:rPr>
              <w:t xml:space="preserve">What </w:t>
            </w:r>
            <w:proofErr w:type="gramStart"/>
            <w:r>
              <w:rPr>
                <w:b/>
                <w:bCs/>
                <w:color w:val="FFFFFF"/>
              </w:rPr>
              <w:t>the AI</w:t>
            </w:r>
            <w:proofErr w:type="gramEnd"/>
            <w:r>
              <w:rPr>
                <w:b/>
                <w:bCs/>
                <w:color w:val="FFFFFF"/>
              </w:rPr>
              <w:t xml:space="preserve"> gave me</w:t>
            </w:r>
          </w:p>
        </w:tc>
        <w:tc>
          <w:tcPr>
            <w:tcW w:w="2200" w:type="dxa"/>
            <w:shd w:val="clear" w:color="auto" w:fill="2E3B4E"/>
            <w:vAlign w:val="center"/>
          </w:tcPr>
          <w:p w14:paraId="00FEC84D" w14:textId="77777777" w:rsidR="00BC2456" w:rsidRDefault="00585A4D">
            <w:r>
              <w:rPr>
                <w:b/>
                <w:bCs/>
                <w:color w:val="FFFFFF"/>
              </w:rPr>
              <w:t>What I accepted as is</w:t>
            </w:r>
          </w:p>
        </w:tc>
        <w:tc>
          <w:tcPr>
            <w:tcW w:w="2800" w:type="dxa"/>
            <w:shd w:val="clear" w:color="auto" w:fill="2E3B4E"/>
            <w:vAlign w:val="center"/>
          </w:tcPr>
          <w:p w14:paraId="4956E4C6" w14:textId="77777777" w:rsidR="00BC2456" w:rsidRDefault="00585A4D">
            <w:r>
              <w:rPr>
                <w:b/>
                <w:bCs/>
                <w:color w:val="FFFFFF"/>
              </w:rPr>
              <w:t>What I changed, and why</w:t>
            </w:r>
          </w:p>
        </w:tc>
        <w:tc>
          <w:tcPr>
            <w:tcW w:w="2200" w:type="dxa"/>
            <w:shd w:val="clear" w:color="auto" w:fill="2E3B4E"/>
            <w:vAlign w:val="center"/>
          </w:tcPr>
          <w:p w14:paraId="25935F9E" w14:textId="77777777" w:rsidR="00BC2456" w:rsidRDefault="00585A4D">
            <w:r>
              <w:rPr>
                <w:b/>
                <w:bCs/>
                <w:color w:val="FFFFFF"/>
              </w:rPr>
              <w:t>How I tested it</w:t>
            </w:r>
          </w:p>
        </w:tc>
      </w:tr>
      <w:tr w:rsidR="00BC2456" w14:paraId="3C9DCEDC" w14:textId="77777777">
        <w:trPr>
          <w:cantSplit/>
        </w:trPr>
        <w:tc>
          <w:tcPr>
            <w:tcW w:w="500" w:type="dxa"/>
          </w:tcPr>
          <w:p w14:paraId="0DF3893D" w14:textId="77777777" w:rsidR="00BC2456" w:rsidRDefault="00585A4D">
            <w:r>
              <w:t>1</w:t>
            </w:r>
          </w:p>
        </w:tc>
        <w:tc>
          <w:tcPr>
            <w:tcW w:w="2400" w:type="dxa"/>
          </w:tcPr>
          <w:p w14:paraId="52E49D89" w14:textId="28FEDDAF" w:rsidR="00BC2456" w:rsidRDefault="001B0505">
            <w:r w:rsidRPr="001B0505">
              <w:t>Write a program that asks the user for the height and radius of a cylinder and computes its volume.</w:t>
            </w:r>
            <w:r w:rsidRPr="001B0505">
              <w:br/>
              <w:t xml:space="preserve">● Write a value-returning function named </w:t>
            </w:r>
            <w:proofErr w:type="spellStart"/>
            <w:r w:rsidRPr="001B0505">
              <w:t>cylinderVolume</w:t>
            </w:r>
            <w:proofErr w:type="spellEnd"/>
            <w:r w:rsidRPr="001B0505">
              <w:t xml:space="preserve"> that takes the radius and the height as double</w:t>
            </w:r>
            <w:r w:rsidRPr="001B0505">
              <w:br/>
              <w:t>parameters and returns the volume, pi times radius squared times height.</w:t>
            </w:r>
            <w:r w:rsidRPr="001B0505">
              <w:br/>
              <w:t>● Define pi as a constant above main: const double PI = 3.14159;</w:t>
            </w:r>
            <w:r w:rsidRPr="001B0505">
              <w:br/>
              <w:t>● Compute the radius squared by multiplying radius by radius, not with pow().</w:t>
            </w:r>
            <w:r w:rsidRPr="001B0505">
              <w:br/>
              <w:t>● Main reads the radius and the height, calls the function, and prints the volume</w:t>
            </w:r>
            <w:r w:rsidR="00103B2D">
              <w:t xml:space="preserve"> </w:t>
            </w:r>
          </w:p>
        </w:tc>
        <w:tc>
          <w:tcPr>
            <w:tcW w:w="2300" w:type="dxa"/>
          </w:tcPr>
          <w:p w14:paraId="277C6956" w14:textId="57A2D734" w:rsidR="00BC2456" w:rsidRDefault="0003496B">
            <w:r>
              <w:t xml:space="preserve">It gave me a </w:t>
            </w:r>
            <w:proofErr w:type="gramStart"/>
            <w:r w:rsidR="006A1CBF">
              <w:t>lay out</w:t>
            </w:r>
            <w:proofErr w:type="gramEnd"/>
            <w:r w:rsidR="006A1CBF">
              <w:t xml:space="preserve"> for how I will </w:t>
            </w:r>
            <w:r w:rsidR="00AE1D73">
              <w:t>base</w:t>
            </w:r>
            <w:r w:rsidR="006A1CBF">
              <w:t xml:space="preserve"> my program</w:t>
            </w:r>
            <w:r w:rsidR="00AE1D73">
              <w:t xml:space="preserve"> </w:t>
            </w:r>
            <w:proofErr w:type="gramStart"/>
            <w:r w:rsidR="00AE1D73">
              <w:t>off of</w:t>
            </w:r>
            <w:proofErr w:type="gramEnd"/>
            <w:r w:rsidR="00AE1D73">
              <w:t>.</w:t>
            </w:r>
            <w:r w:rsidR="003131FA">
              <w:t xml:space="preserve"> </w:t>
            </w:r>
            <w:r w:rsidR="00063903">
              <w:t>Also the function that will return my volume</w:t>
            </w:r>
          </w:p>
        </w:tc>
        <w:tc>
          <w:tcPr>
            <w:tcW w:w="2200" w:type="dxa"/>
          </w:tcPr>
          <w:p w14:paraId="6AE1D68A" w14:textId="2455D3ED" w:rsidR="00BC2456" w:rsidRDefault="009206BF">
            <w:r>
              <w:t xml:space="preserve">I accepted the general </w:t>
            </w:r>
            <w:proofErr w:type="gramStart"/>
            <w:r>
              <w:t>lay out</w:t>
            </w:r>
            <w:proofErr w:type="gramEnd"/>
            <w:r>
              <w:t xml:space="preserve"> that was giv</w:t>
            </w:r>
            <w:r w:rsidR="005C1831">
              <w:t>en. And parts of the code</w:t>
            </w:r>
          </w:p>
        </w:tc>
        <w:tc>
          <w:tcPr>
            <w:tcW w:w="2800" w:type="dxa"/>
          </w:tcPr>
          <w:p w14:paraId="74F06537" w14:textId="0EEEC992" w:rsidR="00212AEB" w:rsidRDefault="00EF5B2D">
            <w:r>
              <w:t xml:space="preserve">AI </w:t>
            </w:r>
            <w:r w:rsidR="005537FE">
              <w:t>laid it out just fine and would probably work fine</w:t>
            </w:r>
            <w:r w:rsidR="00A85760">
              <w:t xml:space="preserve">. </w:t>
            </w:r>
            <w:proofErr w:type="gramStart"/>
            <w:r w:rsidR="00B15597">
              <w:t>However</w:t>
            </w:r>
            <w:proofErr w:type="gramEnd"/>
            <w:r w:rsidR="00B15597">
              <w:t xml:space="preserve"> I </w:t>
            </w:r>
            <w:r w:rsidR="00DF1C69">
              <w:t xml:space="preserve">like it laid out </w:t>
            </w:r>
            <w:proofErr w:type="gramStart"/>
            <w:r w:rsidR="00DF1C69">
              <w:t xml:space="preserve">different </w:t>
            </w:r>
            <w:proofErr w:type="gramEnd"/>
            <w:r w:rsidR="00DF1C69">
              <w:t xml:space="preserve">I like the </w:t>
            </w:r>
            <w:r w:rsidR="007D3B90">
              <w:t xml:space="preserve">claimed doubles at the top also I want my </w:t>
            </w:r>
            <w:r w:rsidR="0073376F">
              <w:t>function at the top and anything that is defined at the top</w:t>
            </w:r>
            <w:r w:rsidR="009F2841">
              <w:t xml:space="preserve"> before the main</w:t>
            </w:r>
            <w:r w:rsidR="00212AEB">
              <w:t xml:space="preserve">. </w:t>
            </w:r>
          </w:p>
        </w:tc>
        <w:tc>
          <w:tcPr>
            <w:tcW w:w="2200" w:type="dxa"/>
          </w:tcPr>
          <w:p w14:paraId="4567DD33" w14:textId="10BFD955" w:rsidR="00BC2456" w:rsidRDefault="00927F8D">
            <w:r>
              <w:t>I worked a couple out by hand</w:t>
            </w:r>
            <w:r w:rsidR="008B49DC">
              <w:t>, and they looked to be right,</w:t>
            </w:r>
            <w:r w:rsidR="00DC0D54">
              <w:t xml:space="preserve"> verifying </w:t>
            </w:r>
            <w:r w:rsidR="008B49DC">
              <w:t>th</w:t>
            </w:r>
            <w:r w:rsidR="00096692">
              <w:t>at it works</w:t>
            </w:r>
            <w:r w:rsidR="00212AEB">
              <w:t xml:space="preserve"> on several calculations</w:t>
            </w:r>
            <w:r w:rsidR="003131FA">
              <w:t>.</w:t>
            </w:r>
            <w:r w:rsidR="00096692">
              <w:t xml:space="preserve"> </w:t>
            </w:r>
          </w:p>
        </w:tc>
      </w:tr>
      <w:tr w:rsidR="00BC2456" w14:paraId="1287166F" w14:textId="77777777">
        <w:trPr>
          <w:cantSplit/>
          <w:trHeight w:val="900"/>
        </w:trPr>
        <w:tc>
          <w:tcPr>
            <w:tcW w:w="500" w:type="dxa"/>
          </w:tcPr>
          <w:p w14:paraId="0D15A5E4" w14:textId="77777777" w:rsidR="00BC2456" w:rsidRDefault="00585A4D">
            <w:r>
              <w:t>2</w:t>
            </w:r>
          </w:p>
        </w:tc>
        <w:tc>
          <w:tcPr>
            <w:tcW w:w="2400" w:type="dxa"/>
          </w:tcPr>
          <w:p w14:paraId="1289D8BF" w14:textId="77777777" w:rsidR="00BC2456" w:rsidRDefault="00BC2456"/>
        </w:tc>
        <w:tc>
          <w:tcPr>
            <w:tcW w:w="2300" w:type="dxa"/>
          </w:tcPr>
          <w:p w14:paraId="4D4CE4B6" w14:textId="77777777" w:rsidR="00BC2456" w:rsidRDefault="00BC2456"/>
        </w:tc>
        <w:tc>
          <w:tcPr>
            <w:tcW w:w="2200" w:type="dxa"/>
          </w:tcPr>
          <w:p w14:paraId="19EF0558" w14:textId="77777777" w:rsidR="00BC2456" w:rsidRDefault="00BC2456"/>
        </w:tc>
        <w:tc>
          <w:tcPr>
            <w:tcW w:w="2800" w:type="dxa"/>
          </w:tcPr>
          <w:p w14:paraId="01ACB1AD" w14:textId="77777777" w:rsidR="00BC2456" w:rsidRDefault="00BC2456"/>
        </w:tc>
        <w:tc>
          <w:tcPr>
            <w:tcW w:w="2200" w:type="dxa"/>
          </w:tcPr>
          <w:p w14:paraId="5928EFDF" w14:textId="77777777" w:rsidR="00BC2456" w:rsidRDefault="00BC2456"/>
        </w:tc>
      </w:tr>
      <w:tr w:rsidR="00BC2456" w14:paraId="22E96D2D" w14:textId="77777777">
        <w:trPr>
          <w:cantSplit/>
          <w:trHeight w:val="900"/>
        </w:trPr>
        <w:tc>
          <w:tcPr>
            <w:tcW w:w="500" w:type="dxa"/>
          </w:tcPr>
          <w:p w14:paraId="63745153" w14:textId="77777777" w:rsidR="00BC2456" w:rsidRDefault="00585A4D">
            <w:r>
              <w:t>3</w:t>
            </w:r>
          </w:p>
        </w:tc>
        <w:tc>
          <w:tcPr>
            <w:tcW w:w="2400" w:type="dxa"/>
          </w:tcPr>
          <w:p w14:paraId="0060D56B" w14:textId="77777777" w:rsidR="00BC2456" w:rsidRDefault="00BC2456"/>
        </w:tc>
        <w:tc>
          <w:tcPr>
            <w:tcW w:w="2300" w:type="dxa"/>
          </w:tcPr>
          <w:p w14:paraId="1DE80B71" w14:textId="77777777" w:rsidR="00BC2456" w:rsidRDefault="00BC2456"/>
        </w:tc>
        <w:tc>
          <w:tcPr>
            <w:tcW w:w="2200" w:type="dxa"/>
          </w:tcPr>
          <w:p w14:paraId="6A0BAFE9" w14:textId="77777777" w:rsidR="00BC2456" w:rsidRDefault="00BC2456"/>
        </w:tc>
        <w:tc>
          <w:tcPr>
            <w:tcW w:w="2800" w:type="dxa"/>
          </w:tcPr>
          <w:p w14:paraId="5D687F45" w14:textId="77777777" w:rsidR="00BC2456" w:rsidRDefault="00BC2456"/>
        </w:tc>
        <w:tc>
          <w:tcPr>
            <w:tcW w:w="2200" w:type="dxa"/>
          </w:tcPr>
          <w:p w14:paraId="0CE75D0D" w14:textId="77777777" w:rsidR="00BC2456" w:rsidRDefault="00BC2456"/>
        </w:tc>
      </w:tr>
      <w:tr w:rsidR="00BC2456" w14:paraId="2ACDCB9C" w14:textId="77777777">
        <w:trPr>
          <w:cantSplit/>
          <w:trHeight w:val="900"/>
        </w:trPr>
        <w:tc>
          <w:tcPr>
            <w:tcW w:w="500" w:type="dxa"/>
          </w:tcPr>
          <w:p w14:paraId="700E2CB0" w14:textId="77777777" w:rsidR="00BC2456" w:rsidRDefault="00585A4D">
            <w:r>
              <w:lastRenderedPageBreak/>
              <w:t>4</w:t>
            </w:r>
          </w:p>
        </w:tc>
        <w:tc>
          <w:tcPr>
            <w:tcW w:w="2400" w:type="dxa"/>
          </w:tcPr>
          <w:p w14:paraId="6AD557DE" w14:textId="77777777" w:rsidR="00BC2456" w:rsidRDefault="00BC2456"/>
        </w:tc>
        <w:tc>
          <w:tcPr>
            <w:tcW w:w="2300" w:type="dxa"/>
          </w:tcPr>
          <w:p w14:paraId="1598CA46" w14:textId="77777777" w:rsidR="00BC2456" w:rsidRDefault="00BC2456"/>
        </w:tc>
        <w:tc>
          <w:tcPr>
            <w:tcW w:w="2200" w:type="dxa"/>
          </w:tcPr>
          <w:p w14:paraId="2194A531" w14:textId="77777777" w:rsidR="00BC2456" w:rsidRDefault="00BC2456"/>
        </w:tc>
        <w:tc>
          <w:tcPr>
            <w:tcW w:w="2800" w:type="dxa"/>
          </w:tcPr>
          <w:p w14:paraId="5E920065" w14:textId="77777777" w:rsidR="00BC2456" w:rsidRDefault="00BC2456"/>
        </w:tc>
        <w:tc>
          <w:tcPr>
            <w:tcW w:w="2200" w:type="dxa"/>
          </w:tcPr>
          <w:p w14:paraId="22261A5B" w14:textId="77777777" w:rsidR="00BC2456" w:rsidRDefault="00BC2456"/>
        </w:tc>
      </w:tr>
    </w:tbl>
    <w:p w14:paraId="3408DC24" w14:textId="77777777" w:rsidR="00BC2456" w:rsidRDefault="00585A4D">
      <w:pPr>
        <w:spacing w:after="140"/>
      </w:pPr>
      <w:r>
        <w:rPr>
          <w:i/>
          <w:iCs/>
          <w:color w:val="555555"/>
        </w:rPr>
        <w:t>Row 1 above is an example. Replace it with your own entries and add rows as you need them.</w:t>
      </w:r>
    </w:p>
    <w:p w14:paraId="52F21AF5" w14:textId="77777777" w:rsidR="00BC2456" w:rsidRDefault="00585A4D">
      <w:pPr>
        <w:pStyle w:val="Heading2"/>
        <w:spacing w:before="200" w:after="100"/>
      </w:pPr>
      <w:r>
        <w:t>What Each Column Means</w:t>
      </w:r>
    </w:p>
    <w:p w14:paraId="2D010697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asked: your actual prompt, or a close copy of it. Include any rules you gave the AI.</w:t>
      </w:r>
    </w:p>
    <w:p w14:paraId="1B66A3AD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the AI gave me: a short summary of the answer, in a sentence or two. You do not need to paste the whole thing.</w:t>
      </w:r>
    </w:p>
    <w:p w14:paraId="4BA1EF00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accepted as is: the parts you kept without changing. Naming them is part of defending them.</w:t>
      </w:r>
    </w:p>
    <w:p w14:paraId="1E5AB3F6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changed, and why: every edit you made and the reason. If the AI broke an assignment rule or got something wrong, this is where it shows.</w:t>
      </w:r>
    </w:p>
    <w:p w14:paraId="18B6997E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How I tested it: the inputs you tried, the answer you expected, and what you got. Work out the expected answer before running the program.</w:t>
      </w:r>
    </w:p>
    <w:p w14:paraId="302B484C" w14:textId="77777777" w:rsidR="00BC2456" w:rsidRDefault="00585A4D">
      <w:pPr>
        <w:pStyle w:val="Heading2"/>
        <w:spacing w:before="200" w:after="100"/>
      </w:pPr>
      <w:r>
        <w:t>What a Thoughtful Log Looks Like</w:t>
      </w:r>
    </w:p>
    <w:p w14:paraId="07815711" w14:textId="77777777" w:rsidR="00BC2456" w:rsidRDefault="00585A4D">
      <w:pPr>
        <w:spacing w:after="140"/>
      </w:pPr>
      <w:r>
        <w:t>A strong entry is specific and honest. It names real changes and gives real reasons, such as "the AI used int, so 2.5 became 2, and I changed the parameters to double." A weak entry is vague: "I asked for a function and it worked." Nothing is wrong with using AI in Green tier. What costs points is a log that is missing, vague, or untrue, and code that you cannot explain.</w:t>
      </w:r>
    </w:p>
    <w:sectPr w:rsidR="00BC2456">
      <w:pgSz w:w="15840" w:h="12240" w:orient="landscape"/>
      <w:pgMar w:top="900" w:right="920" w:bottom="900" w:left="9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A16FB"/>
    <w:multiLevelType w:val="hybridMultilevel"/>
    <w:tmpl w:val="8684DAF6"/>
    <w:lvl w:ilvl="0" w:tplc="99062300">
      <w:start w:val="1"/>
      <w:numFmt w:val="decimal"/>
      <w:lvlText w:val="%1."/>
      <w:lvlJc w:val="left"/>
      <w:pPr>
        <w:ind w:left="720" w:hanging="360"/>
      </w:pPr>
    </w:lvl>
    <w:lvl w:ilvl="1" w:tplc="02F85644">
      <w:numFmt w:val="decimal"/>
      <w:lvlText w:val=""/>
      <w:lvlJc w:val="left"/>
    </w:lvl>
    <w:lvl w:ilvl="2" w:tplc="F7506746">
      <w:numFmt w:val="decimal"/>
      <w:lvlText w:val=""/>
      <w:lvlJc w:val="left"/>
    </w:lvl>
    <w:lvl w:ilvl="3" w:tplc="83EEC574">
      <w:numFmt w:val="decimal"/>
      <w:lvlText w:val=""/>
      <w:lvlJc w:val="left"/>
    </w:lvl>
    <w:lvl w:ilvl="4" w:tplc="6F9E94F6">
      <w:numFmt w:val="decimal"/>
      <w:lvlText w:val=""/>
      <w:lvlJc w:val="left"/>
    </w:lvl>
    <w:lvl w:ilvl="5" w:tplc="35380AF8">
      <w:numFmt w:val="decimal"/>
      <w:lvlText w:val=""/>
      <w:lvlJc w:val="left"/>
    </w:lvl>
    <w:lvl w:ilvl="6" w:tplc="436612E2">
      <w:numFmt w:val="decimal"/>
      <w:lvlText w:val=""/>
      <w:lvlJc w:val="left"/>
    </w:lvl>
    <w:lvl w:ilvl="7" w:tplc="A518067E">
      <w:numFmt w:val="decimal"/>
      <w:lvlText w:val=""/>
      <w:lvlJc w:val="left"/>
    </w:lvl>
    <w:lvl w:ilvl="8" w:tplc="680626B8">
      <w:numFmt w:val="decimal"/>
      <w:lvlText w:val=""/>
      <w:lvlJc w:val="left"/>
    </w:lvl>
  </w:abstractNum>
  <w:abstractNum w:abstractNumId="1" w15:restartNumberingAfterBreak="0">
    <w:nsid w:val="4087364A"/>
    <w:multiLevelType w:val="hybridMultilevel"/>
    <w:tmpl w:val="CB2AC57C"/>
    <w:lvl w:ilvl="0" w:tplc="D14AAE64">
      <w:start w:val="1"/>
      <w:numFmt w:val="decimal"/>
      <w:lvlText w:val="%1."/>
      <w:lvlJc w:val="left"/>
      <w:pPr>
        <w:ind w:left="720" w:hanging="360"/>
      </w:pPr>
    </w:lvl>
    <w:lvl w:ilvl="1" w:tplc="DEFAE20E">
      <w:numFmt w:val="decimal"/>
      <w:lvlText w:val=""/>
      <w:lvlJc w:val="left"/>
    </w:lvl>
    <w:lvl w:ilvl="2" w:tplc="B70E0F54">
      <w:numFmt w:val="decimal"/>
      <w:lvlText w:val=""/>
      <w:lvlJc w:val="left"/>
    </w:lvl>
    <w:lvl w:ilvl="3" w:tplc="6AC44414">
      <w:numFmt w:val="decimal"/>
      <w:lvlText w:val=""/>
      <w:lvlJc w:val="left"/>
    </w:lvl>
    <w:lvl w:ilvl="4" w:tplc="1436C8F0">
      <w:numFmt w:val="decimal"/>
      <w:lvlText w:val=""/>
      <w:lvlJc w:val="left"/>
    </w:lvl>
    <w:lvl w:ilvl="5" w:tplc="3FB8C962">
      <w:numFmt w:val="decimal"/>
      <w:lvlText w:val=""/>
      <w:lvlJc w:val="left"/>
    </w:lvl>
    <w:lvl w:ilvl="6" w:tplc="2B40AE5C">
      <w:numFmt w:val="decimal"/>
      <w:lvlText w:val=""/>
      <w:lvlJc w:val="left"/>
    </w:lvl>
    <w:lvl w:ilvl="7" w:tplc="752A6200">
      <w:numFmt w:val="decimal"/>
      <w:lvlText w:val=""/>
      <w:lvlJc w:val="left"/>
    </w:lvl>
    <w:lvl w:ilvl="8" w:tplc="26AC067A">
      <w:numFmt w:val="decimal"/>
      <w:lvlText w:val=""/>
      <w:lvlJc w:val="left"/>
    </w:lvl>
  </w:abstractNum>
  <w:abstractNum w:abstractNumId="2" w15:restartNumberingAfterBreak="0">
    <w:nsid w:val="42A869D1"/>
    <w:multiLevelType w:val="hybridMultilevel"/>
    <w:tmpl w:val="3DAE98A2"/>
    <w:lvl w:ilvl="0" w:tplc="0BCAA2F0">
      <w:start w:val="1"/>
      <w:numFmt w:val="bullet"/>
      <w:lvlText w:val="●"/>
      <w:lvlJc w:val="left"/>
      <w:pPr>
        <w:ind w:left="720" w:hanging="360"/>
      </w:pPr>
    </w:lvl>
    <w:lvl w:ilvl="1" w:tplc="68528932">
      <w:start w:val="1"/>
      <w:numFmt w:val="bullet"/>
      <w:lvlText w:val="○"/>
      <w:lvlJc w:val="left"/>
      <w:pPr>
        <w:ind w:left="1440" w:hanging="360"/>
      </w:pPr>
    </w:lvl>
    <w:lvl w:ilvl="2" w:tplc="C86C8906">
      <w:start w:val="1"/>
      <w:numFmt w:val="bullet"/>
      <w:lvlText w:val="■"/>
      <w:lvlJc w:val="left"/>
      <w:pPr>
        <w:ind w:left="2160" w:hanging="360"/>
      </w:pPr>
    </w:lvl>
    <w:lvl w:ilvl="3" w:tplc="0B2873EA">
      <w:start w:val="1"/>
      <w:numFmt w:val="bullet"/>
      <w:lvlText w:val="●"/>
      <w:lvlJc w:val="left"/>
      <w:pPr>
        <w:ind w:left="2880" w:hanging="360"/>
      </w:pPr>
    </w:lvl>
    <w:lvl w:ilvl="4" w:tplc="611AAF56">
      <w:start w:val="1"/>
      <w:numFmt w:val="bullet"/>
      <w:lvlText w:val="○"/>
      <w:lvlJc w:val="left"/>
      <w:pPr>
        <w:ind w:left="3600" w:hanging="360"/>
      </w:pPr>
    </w:lvl>
    <w:lvl w:ilvl="5" w:tplc="18AE3874">
      <w:start w:val="1"/>
      <w:numFmt w:val="bullet"/>
      <w:lvlText w:val="■"/>
      <w:lvlJc w:val="left"/>
      <w:pPr>
        <w:ind w:left="4320" w:hanging="360"/>
      </w:pPr>
    </w:lvl>
    <w:lvl w:ilvl="6" w:tplc="296C7A66">
      <w:start w:val="1"/>
      <w:numFmt w:val="bullet"/>
      <w:lvlText w:val="●"/>
      <w:lvlJc w:val="left"/>
      <w:pPr>
        <w:ind w:left="5040" w:hanging="360"/>
      </w:pPr>
    </w:lvl>
    <w:lvl w:ilvl="7" w:tplc="421225BC">
      <w:start w:val="1"/>
      <w:numFmt w:val="bullet"/>
      <w:lvlText w:val="●"/>
      <w:lvlJc w:val="left"/>
      <w:pPr>
        <w:ind w:left="5760" w:hanging="360"/>
      </w:pPr>
    </w:lvl>
    <w:lvl w:ilvl="8" w:tplc="FD1007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F17478"/>
    <w:multiLevelType w:val="hybridMultilevel"/>
    <w:tmpl w:val="C90C4F1A"/>
    <w:lvl w:ilvl="0" w:tplc="FD02ED84">
      <w:start w:val="1"/>
      <w:numFmt w:val="bullet"/>
      <w:lvlText w:val="●"/>
      <w:lvlJc w:val="left"/>
      <w:pPr>
        <w:ind w:left="720" w:hanging="360"/>
      </w:pPr>
    </w:lvl>
    <w:lvl w:ilvl="1" w:tplc="7CCC24EC">
      <w:numFmt w:val="decimal"/>
      <w:lvlText w:val=""/>
      <w:lvlJc w:val="left"/>
    </w:lvl>
    <w:lvl w:ilvl="2" w:tplc="EDAEB1A2">
      <w:numFmt w:val="decimal"/>
      <w:lvlText w:val=""/>
      <w:lvlJc w:val="left"/>
    </w:lvl>
    <w:lvl w:ilvl="3" w:tplc="2E189E22">
      <w:numFmt w:val="decimal"/>
      <w:lvlText w:val=""/>
      <w:lvlJc w:val="left"/>
    </w:lvl>
    <w:lvl w:ilvl="4" w:tplc="ECDE962C">
      <w:numFmt w:val="decimal"/>
      <w:lvlText w:val=""/>
      <w:lvlJc w:val="left"/>
    </w:lvl>
    <w:lvl w:ilvl="5" w:tplc="B020391E">
      <w:numFmt w:val="decimal"/>
      <w:lvlText w:val=""/>
      <w:lvlJc w:val="left"/>
    </w:lvl>
    <w:lvl w:ilvl="6" w:tplc="9ADA1F86">
      <w:numFmt w:val="decimal"/>
      <w:lvlText w:val=""/>
      <w:lvlJc w:val="left"/>
    </w:lvl>
    <w:lvl w:ilvl="7" w:tplc="DA70B546">
      <w:numFmt w:val="decimal"/>
      <w:lvlText w:val=""/>
      <w:lvlJc w:val="left"/>
    </w:lvl>
    <w:lvl w:ilvl="8" w:tplc="F45E5E44">
      <w:numFmt w:val="decimal"/>
      <w:lvlText w:val=""/>
      <w:lvlJc w:val="left"/>
    </w:lvl>
  </w:abstractNum>
  <w:abstractNum w:abstractNumId="4" w15:restartNumberingAfterBreak="0">
    <w:nsid w:val="53720BE5"/>
    <w:multiLevelType w:val="hybridMultilevel"/>
    <w:tmpl w:val="E92C0390"/>
    <w:lvl w:ilvl="0" w:tplc="00A2BC94">
      <w:start w:val="1"/>
      <w:numFmt w:val="decimal"/>
      <w:lvlText w:val="%1."/>
      <w:lvlJc w:val="left"/>
      <w:pPr>
        <w:ind w:left="720" w:hanging="360"/>
      </w:pPr>
    </w:lvl>
    <w:lvl w:ilvl="1" w:tplc="17C2DBF0">
      <w:numFmt w:val="decimal"/>
      <w:lvlText w:val=""/>
      <w:lvlJc w:val="left"/>
    </w:lvl>
    <w:lvl w:ilvl="2" w:tplc="2D208A3C">
      <w:numFmt w:val="decimal"/>
      <w:lvlText w:val=""/>
      <w:lvlJc w:val="left"/>
    </w:lvl>
    <w:lvl w:ilvl="3" w:tplc="A2263E2E">
      <w:numFmt w:val="decimal"/>
      <w:lvlText w:val=""/>
      <w:lvlJc w:val="left"/>
    </w:lvl>
    <w:lvl w:ilvl="4" w:tplc="FF028C58">
      <w:numFmt w:val="decimal"/>
      <w:lvlText w:val=""/>
      <w:lvlJc w:val="left"/>
    </w:lvl>
    <w:lvl w:ilvl="5" w:tplc="83C0C2CC">
      <w:numFmt w:val="decimal"/>
      <w:lvlText w:val=""/>
      <w:lvlJc w:val="left"/>
    </w:lvl>
    <w:lvl w:ilvl="6" w:tplc="BC4EA9F4">
      <w:numFmt w:val="decimal"/>
      <w:lvlText w:val=""/>
      <w:lvlJc w:val="left"/>
    </w:lvl>
    <w:lvl w:ilvl="7" w:tplc="90F6AB28">
      <w:numFmt w:val="decimal"/>
      <w:lvlText w:val=""/>
      <w:lvlJc w:val="left"/>
    </w:lvl>
    <w:lvl w:ilvl="8" w:tplc="A0B82412">
      <w:numFmt w:val="decimal"/>
      <w:lvlText w:val=""/>
      <w:lvlJc w:val="left"/>
    </w:lvl>
  </w:abstractNum>
  <w:num w:numId="1" w16cid:durableId="1893080702">
    <w:abstractNumId w:val="2"/>
    <w:lvlOverride w:ilvl="0">
      <w:startOverride w:val="1"/>
    </w:lvlOverride>
  </w:num>
  <w:num w:numId="2" w16cid:durableId="99818835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456"/>
    <w:rsid w:val="0003496B"/>
    <w:rsid w:val="00050BBD"/>
    <w:rsid w:val="00063903"/>
    <w:rsid w:val="00096692"/>
    <w:rsid w:val="00103B2D"/>
    <w:rsid w:val="00164D30"/>
    <w:rsid w:val="00165EEB"/>
    <w:rsid w:val="001B0505"/>
    <w:rsid w:val="00212AEB"/>
    <w:rsid w:val="002E3F38"/>
    <w:rsid w:val="003131FA"/>
    <w:rsid w:val="0041648B"/>
    <w:rsid w:val="005537FE"/>
    <w:rsid w:val="00585A4D"/>
    <w:rsid w:val="005C1831"/>
    <w:rsid w:val="00693FF6"/>
    <w:rsid w:val="006A1CBF"/>
    <w:rsid w:val="006B3509"/>
    <w:rsid w:val="0073376F"/>
    <w:rsid w:val="007A41EC"/>
    <w:rsid w:val="007D3B90"/>
    <w:rsid w:val="00861933"/>
    <w:rsid w:val="008B49DC"/>
    <w:rsid w:val="009206BF"/>
    <w:rsid w:val="00927F8D"/>
    <w:rsid w:val="009F2841"/>
    <w:rsid w:val="00A7610F"/>
    <w:rsid w:val="00A85760"/>
    <w:rsid w:val="00AE1D73"/>
    <w:rsid w:val="00B15597"/>
    <w:rsid w:val="00B63733"/>
    <w:rsid w:val="00BC147D"/>
    <w:rsid w:val="00BC2456"/>
    <w:rsid w:val="00BD71C5"/>
    <w:rsid w:val="00CD28CD"/>
    <w:rsid w:val="00DC0D54"/>
    <w:rsid w:val="00DF1C69"/>
    <w:rsid w:val="00E16FB7"/>
    <w:rsid w:val="00E6358C"/>
    <w:rsid w:val="00EF5B2D"/>
    <w:rsid w:val="00FD1FC0"/>
    <w:rsid w:val="00FE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42D3"/>
  <w15:docId w15:val="{0890E1CF-8ACA-4B28-B042-560250C8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Morgan Ellis</cp:lastModifiedBy>
  <cp:revision>2</cp:revision>
  <dcterms:created xsi:type="dcterms:W3CDTF">2026-10-30T22:33:00Z</dcterms:created>
  <dcterms:modified xsi:type="dcterms:W3CDTF">2026-10-30T22:33:00Z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6039b2067bf239466f2a4af7a7edd2c182fbc76e1c87cb02e0ca625e4526d4c5</vt:lpwstr>
  </property>
</Properties>
</file>