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Collaborators: Ben Hlewka, Calvin Lee, Cam McIntrye</w:t>
        <w:br w:type="textWrapping"/>
        <w:t xml:space="preserve">Consultations: Class slides, An Introduction to Information Retrieval by Christopher D. Manning, Prabhakar Raghavan, and Hinrich Schutze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w:t>
      </w:r>
    </w:p>
    <w:p w:rsidR="00000000" w:rsidDel="00000000" w:rsidP="00000000" w:rsidRDefault="00000000" w:rsidRPr="00000000" w14:paraId="00000003">
      <w:pPr>
        <w:contextualSpacing w:val="0"/>
        <w:rPr/>
      </w:pPr>
      <w:r w:rsidDel="00000000" w:rsidR="00000000" w:rsidRPr="00000000">
        <w:rPr>
          <w:rtl w:val="0"/>
        </w:rPr>
        <w:t xml:space="preserve">a) </w:t>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3657600" cy="18288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57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b) </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2867025" cy="94297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670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c) </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2857500" cy="990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2.</w:t>
      </w:r>
    </w:p>
    <w:p w:rsidR="00000000" w:rsidDel="00000000" w:rsidP="00000000" w:rsidRDefault="00000000" w:rsidRPr="00000000" w14:paraId="00000018">
      <w:pPr>
        <w:contextualSpacing w:val="0"/>
        <w:rPr/>
      </w:pPr>
      <w:r w:rsidDel="00000000" w:rsidR="00000000" w:rsidRPr="00000000">
        <w:rPr>
          <w:rtl w:val="0"/>
        </w:rPr>
        <w:t xml:space="preserve">a)</w:t>
      </w:r>
    </w:p>
    <w:p w:rsidR="00000000" w:rsidDel="00000000" w:rsidP="00000000" w:rsidRDefault="00000000" w:rsidRPr="00000000" w14:paraId="00000019">
      <w:pPr>
        <w:contextualSpacing w:val="0"/>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080"/>
        <w:gridCol w:w="1095"/>
        <w:gridCol w:w="1095"/>
        <w:gridCol w:w="1095"/>
        <w:gridCol w:w="1110"/>
        <w:gridCol w:w="1155"/>
        <w:gridCol w:w="1215"/>
        <w:tblGridChange w:id="0">
          <w:tblGrid>
            <w:gridCol w:w="1275"/>
            <w:gridCol w:w="1080"/>
            <w:gridCol w:w="1095"/>
            <w:gridCol w:w="1095"/>
            <w:gridCol w:w="1095"/>
            <w:gridCol w:w="1110"/>
            <w:gridCol w:w="1155"/>
            <w:gridCol w:w="121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contextualSpacing w:val="0"/>
              <w:jc w:val="center"/>
              <w:rPr>
                <w:vertAlign w:val="subscript"/>
              </w:rPr>
            </w:pPr>
            <w:r w:rsidDel="00000000" w:rsidR="00000000" w:rsidRPr="00000000">
              <w:rPr>
                <w:rtl w:val="0"/>
              </w:rPr>
              <w:t xml:space="preserve">q</w:t>
            </w:r>
            <w:r w:rsidDel="00000000" w:rsidR="00000000" w:rsidRPr="00000000">
              <w:rPr>
                <w:vertAlign w:val="subscript"/>
                <w:rtl w:val="0"/>
              </w:rPr>
              <w:t xml:space="preserve">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jc w:val="center"/>
              <w:rPr>
                <w:vertAlign w:val="subscript"/>
              </w:rPr>
            </w:pPr>
            <w:r w:rsidDel="00000000" w:rsidR="00000000" w:rsidRPr="00000000">
              <w:rPr>
                <w:rtl w:val="0"/>
              </w:rPr>
              <w:t xml:space="preserve">d</w:t>
            </w:r>
            <w:r w:rsidDel="00000000" w:rsidR="00000000" w:rsidRPr="00000000">
              <w:rPr>
                <w:vertAlign w:val="subscript"/>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jc w:val="center"/>
              <w:rPr>
                <w:vertAlign w:val="subscript"/>
              </w:rPr>
            </w:pPr>
            <w:r w:rsidDel="00000000" w:rsidR="00000000" w:rsidRPr="00000000">
              <w:rPr>
                <w:rtl w:val="0"/>
              </w:rPr>
              <w:t xml:space="preserve">d</w:t>
            </w:r>
            <w:r w:rsidDel="00000000" w:rsidR="00000000" w:rsidRPr="00000000">
              <w:rPr>
                <w:vertAlign w:val="subscript"/>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jc w:val="center"/>
              <w:rPr>
                <w:vertAlign w:val="subscript"/>
              </w:rPr>
            </w:pPr>
            <w:r w:rsidDel="00000000" w:rsidR="00000000" w:rsidRPr="00000000">
              <w:rPr>
                <w:rtl w:val="0"/>
              </w:rPr>
              <w:t xml:space="preserve">d</w:t>
            </w:r>
            <w:r w:rsidDel="00000000" w:rsidR="00000000" w:rsidRPr="00000000">
              <w:rPr>
                <w:vertAlign w:val="subscript"/>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jc w:val="center"/>
              <w:rPr>
                <w:vertAlign w:val="subscript"/>
              </w:rPr>
            </w:pPr>
            <w:r w:rsidDel="00000000" w:rsidR="00000000" w:rsidRPr="00000000">
              <w:rPr>
                <w:rtl w:val="0"/>
              </w:rPr>
              <w:t xml:space="preserve">Q</w:t>
            </w:r>
            <w:r w:rsidDel="00000000" w:rsidR="00000000" w:rsidRPr="00000000">
              <w:rPr>
                <w:vertAlign w:val="subscript"/>
                <w:rtl w:val="0"/>
              </w:rPr>
              <w:t xml:space="preser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jc w:val="center"/>
              <w:rPr>
                <w:vertAlign w:val="subscript"/>
              </w:rPr>
            </w:pPr>
            <w:r w:rsidDel="00000000" w:rsidR="00000000" w:rsidRPr="00000000">
              <w:rPr>
                <w:rtl w:val="0"/>
              </w:rPr>
              <w:t xml:space="preserve">Q</w:t>
            </w:r>
            <w:r w:rsidDel="00000000" w:rsidR="00000000" w:rsidRPr="00000000">
              <w:rPr>
                <w:vertAlign w:val="subscript"/>
                <w:rtl w:val="0"/>
              </w:rPr>
              <w:t xml:space="preserve">nr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jc w:val="center"/>
              <w:rPr>
                <w:vertAlign w:val="subscript"/>
              </w:rPr>
            </w:pPr>
            <w:r w:rsidDel="00000000" w:rsidR="00000000" w:rsidRPr="00000000">
              <w:rPr>
                <w:rtl w:val="0"/>
              </w:rPr>
              <w:t xml:space="preserve">q</w:t>
            </w:r>
            <w:r w:rsidDel="00000000" w:rsidR="00000000" w:rsidRPr="00000000">
              <w:rPr>
                <w:vertAlign w:val="subscript"/>
                <w:rtl w:val="0"/>
              </w:rPr>
              <w:t xml:space="preserve">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pPr>
            <w:r w:rsidDel="00000000" w:rsidR="00000000" w:rsidRPr="00000000">
              <w:rPr>
                <w:rtl w:val="0"/>
              </w:rPr>
              <w:t xml:space="preserve">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jc w:val="center"/>
              <w:rPr/>
            </w:pPr>
            <w:r w:rsidDel="00000000" w:rsidR="00000000" w:rsidRPr="00000000">
              <w:rPr>
                <w:rtl w:val="0"/>
              </w:rPr>
              <w:t xml:space="preserve">0.70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jc w:val="center"/>
              <w:rPr/>
            </w:pPr>
            <w:r w:rsidDel="00000000" w:rsidR="00000000" w:rsidRPr="00000000">
              <w:rPr>
                <w:rtl w:val="0"/>
              </w:rPr>
              <w:t xml:space="preserve">seen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pPr>
            <w:r w:rsidDel="00000000" w:rsidR="00000000" w:rsidRPr="00000000">
              <w:rPr>
                <w:rtl w:val="0"/>
              </w:rPr>
              <w:t xml:space="preserve">0.55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pPr>
            <w:r w:rsidDel="00000000" w:rsidR="00000000" w:rsidRPr="00000000">
              <w:rPr>
                <w:rtl w:val="0"/>
              </w:rPr>
              <w:t xml:space="preserve">fire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jc w:val="center"/>
              <w:rPr/>
            </w:pPr>
            <w:r w:rsidDel="00000000" w:rsidR="00000000" w:rsidRPr="00000000">
              <w:rP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pPr>
            <w:r w:rsidDel="00000000" w:rsidR="00000000" w:rsidRPr="00000000">
              <w:rPr>
                <w:rtl w:val="0"/>
              </w:rPr>
              <w:t xml:space="preserve">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jc w:val="center"/>
              <w:rPr/>
            </w:pPr>
            <w:r w:rsidDel="00000000" w:rsidR="00000000" w:rsidRPr="00000000">
              <w:rPr>
                <w:rtl w:val="0"/>
              </w:rPr>
              <w:t xml:space="preserve">0.35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jc w:val="center"/>
              <w:rPr/>
            </w:pPr>
            <w:r w:rsidDel="00000000" w:rsidR="00000000" w:rsidRPr="00000000">
              <w:rPr>
                <w:rtl w:val="0"/>
              </w:rPr>
              <w:t xml:space="preserve">rain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pPr>
            <w:r w:rsidDel="00000000" w:rsidR="00000000" w:rsidRPr="00000000">
              <w:rPr>
                <w:rtl w:val="0"/>
              </w:rPr>
              <w:t xml:space="preserve">0.7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pPr>
            <w:r w:rsidDel="00000000" w:rsidR="00000000" w:rsidRPr="00000000">
              <w:rPr>
                <w:rtl w:val="0"/>
              </w:rPr>
              <w:t xml:space="preserve">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pPr>
            <w:r w:rsidDel="00000000" w:rsidR="00000000" w:rsidRPr="00000000">
              <w:rPr>
                <w:rtl w:val="0"/>
              </w:rPr>
              <w:t xml:space="preserve">0 (-0.35)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you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 (-0.35)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ever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 (-0.35)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the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0 (-0.35)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she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pPr>
            <w:r w:rsidDel="00000000" w:rsidR="00000000" w:rsidRPr="00000000">
              <w:rPr>
                <w:rtl w:val="0"/>
              </w:rPr>
              <w:t xml:space="preserve">0 (-0.35)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pPr>
            <w:r w:rsidDel="00000000" w:rsidR="00000000" w:rsidRPr="00000000">
              <w:rPr>
                <w:rtl w:val="0"/>
              </w:rPr>
              <w:t xml:space="preserve">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pPr>
            <w:r w:rsidDel="00000000" w:rsidR="00000000" w:rsidRPr="00000000">
              <w:rPr>
                <w:rtl w:val="0"/>
              </w:rPr>
              <w:t xml:space="preserve">0.35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pPr>
            <w:r w:rsidDel="00000000" w:rsidR="00000000" w:rsidRPr="00000000">
              <w:rPr>
                <w:rtl w:val="0"/>
              </w:rPr>
              <w:t xml:space="preserve">calling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pPr>
            <w:r w:rsidDel="00000000" w:rsidR="00000000" w:rsidRPr="00000000">
              <w:rPr>
                <w:rtl w:val="0"/>
              </w:rPr>
              <w:t xml:space="preserve">0.35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pPr>
            <w:r w:rsidDel="00000000" w:rsidR="00000000" w:rsidRPr="00000000">
              <w:rPr>
                <w:rtl w:val="0"/>
              </w:rPr>
              <w:t xml:space="preserve">wild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jc w:val="center"/>
              <w:rPr/>
            </w:pPr>
            <w:r w:rsidDel="00000000" w:rsidR="00000000" w:rsidRPr="00000000">
              <w:rPr>
                <w:rtl w:val="0"/>
              </w:rPr>
              <w:t xml:space="preserve">0.35</w:t>
            </w:r>
          </w:p>
        </w:tc>
      </w:tr>
    </w:tbl>
    <w:p w:rsidR="00000000" w:rsidDel="00000000" w:rsidP="00000000" w:rsidRDefault="00000000" w:rsidRPr="00000000" w14:paraId="0000008A">
      <w:pPr>
        <w:contextualSpacing w:val="0"/>
        <w:rPr/>
      </w:pPr>
      <w:r w:rsidDel="00000000" w:rsidR="00000000" w:rsidRPr="00000000">
        <w:rPr>
          <w:rtl w:val="0"/>
        </w:rPr>
        <w:t xml:space="preserve">Negative q</w:t>
      </w:r>
      <w:r w:rsidDel="00000000" w:rsidR="00000000" w:rsidRPr="00000000">
        <w:rPr>
          <w:vertAlign w:val="subscript"/>
          <w:rtl w:val="0"/>
        </w:rPr>
        <w:t xml:space="preserve">m</w:t>
      </w:r>
      <w:r w:rsidDel="00000000" w:rsidR="00000000" w:rsidRPr="00000000">
        <w:rPr>
          <w:rtl w:val="0"/>
        </w:rPr>
        <w:t xml:space="preserve"> replaced with 0’s</w:t>
      </w:r>
    </w:p>
    <w:p w:rsidR="00000000" w:rsidDel="00000000" w:rsidP="00000000" w:rsidRDefault="00000000" w:rsidRPr="00000000" w14:paraId="0000008B">
      <w:pPr>
        <w:contextualSpacing w:val="0"/>
        <w:rPr>
          <w:vertAlign w:val="subscript"/>
        </w:rPr>
      </w:pPr>
      <w:r w:rsidDel="00000000" w:rsidR="00000000" w:rsidRPr="00000000">
        <w:rPr>
          <w:rtl w:val="0"/>
        </w:rPr>
        <w:t xml:space="preserve">q</w:t>
      </w:r>
      <w:r w:rsidDel="00000000" w:rsidR="00000000" w:rsidRPr="00000000">
        <w:rPr>
          <w:vertAlign w:val="subscript"/>
          <w:rtl w:val="0"/>
        </w:rPr>
        <w:t xml:space="preserve">m </w:t>
      </w:r>
      <w:r w:rsidDel="00000000" w:rsidR="00000000" w:rsidRPr="00000000">
        <w:rPr>
          <w:rtl w:val="0"/>
        </w:rPr>
        <w:t xml:space="preserve">= alpha · q</w:t>
      </w:r>
      <w:r w:rsidDel="00000000" w:rsidR="00000000" w:rsidRPr="00000000">
        <w:rPr>
          <w:vertAlign w:val="subscript"/>
          <w:rtl w:val="0"/>
        </w:rPr>
        <w:t xml:space="preserve">0 </w:t>
      </w:r>
      <w:r w:rsidDel="00000000" w:rsidR="00000000" w:rsidRPr="00000000">
        <w:rPr>
          <w:rtl w:val="0"/>
        </w:rPr>
        <w:t xml:space="preserve">+ beta · D</w:t>
      </w:r>
      <w:r w:rsidDel="00000000" w:rsidR="00000000" w:rsidRPr="00000000">
        <w:rPr>
          <w:vertAlign w:val="subscript"/>
          <w:rtl w:val="0"/>
        </w:rPr>
        <w:t xml:space="preserve">r </w:t>
      </w:r>
      <w:r w:rsidDel="00000000" w:rsidR="00000000" w:rsidRPr="00000000">
        <w:rPr>
          <w:rtl w:val="0"/>
        </w:rPr>
        <w:t xml:space="preserve">- gamma · D</w:t>
      </w:r>
      <w:r w:rsidDel="00000000" w:rsidR="00000000" w:rsidRPr="00000000">
        <w:rPr>
          <w:vertAlign w:val="subscript"/>
          <w:rtl w:val="0"/>
        </w:rPr>
        <w:t xml:space="preserve">nr</w:t>
      </w:r>
    </w:p>
    <w:p w:rsidR="00000000" w:rsidDel="00000000" w:rsidP="00000000" w:rsidRDefault="00000000" w:rsidRPr="00000000" w14:paraId="0000008C">
      <w:pPr>
        <w:contextualSpacing w:val="0"/>
        <w:rPr>
          <w:vertAlign w:val="subscript"/>
        </w:rPr>
      </w:pPr>
      <w:r w:rsidDel="00000000" w:rsidR="00000000" w:rsidRPr="00000000">
        <w:rPr>
          <w:rtl w:val="0"/>
        </w:rPr>
        <w:t xml:space="preserve">q</w:t>
      </w:r>
      <w:r w:rsidDel="00000000" w:rsidR="00000000" w:rsidRPr="00000000">
        <w:rPr>
          <w:vertAlign w:val="subscript"/>
          <w:rtl w:val="0"/>
        </w:rPr>
        <w:t xml:space="preserve">m </w:t>
      </w:r>
      <w:r w:rsidDel="00000000" w:rsidR="00000000" w:rsidRPr="00000000">
        <w:rPr>
          <w:rtl w:val="0"/>
        </w:rPr>
        <w:t xml:space="preserve">= 0.5 · q</w:t>
      </w:r>
      <w:r w:rsidDel="00000000" w:rsidR="00000000" w:rsidRPr="00000000">
        <w:rPr>
          <w:vertAlign w:val="subscript"/>
          <w:rtl w:val="0"/>
        </w:rPr>
        <w:t xml:space="preserve">0</w:t>
      </w:r>
      <w:r w:rsidDel="00000000" w:rsidR="00000000" w:rsidRPr="00000000">
        <w:rPr>
          <w:rtl w:val="0"/>
        </w:rPr>
        <w:t xml:space="preserve"> + 0.35 · d</w:t>
      </w:r>
      <w:r w:rsidDel="00000000" w:rsidR="00000000" w:rsidRPr="00000000">
        <w:rPr>
          <w:vertAlign w:val="subscript"/>
          <w:rtl w:val="0"/>
        </w:rPr>
        <w:t xml:space="preserve">1</w:t>
      </w:r>
      <w:r w:rsidDel="00000000" w:rsidR="00000000" w:rsidRPr="00000000">
        <w:rPr>
          <w:rtl w:val="0"/>
        </w:rPr>
        <w:t xml:space="preserve"> * d</w:t>
      </w:r>
      <w:r w:rsidDel="00000000" w:rsidR="00000000" w:rsidRPr="00000000">
        <w:rPr>
          <w:vertAlign w:val="subscript"/>
          <w:rtl w:val="0"/>
        </w:rPr>
        <w:t xml:space="preserve">3</w:t>
      </w:r>
      <w:r w:rsidDel="00000000" w:rsidR="00000000" w:rsidRPr="00000000">
        <w:rPr>
          <w:rtl w:val="0"/>
        </w:rPr>
        <w:t xml:space="preserve"> – 0.15 · d</w:t>
      </w:r>
      <w:r w:rsidDel="00000000" w:rsidR="00000000" w:rsidRPr="00000000">
        <w:rPr>
          <w:vertAlign w:val="subscript"/>
          <w:rtl w:val="0"/>
        </w:rPr>
        <w:t xml:space="preserve">2</w:t>
      </w:r>
    </w:p>
    <w:p w:rsidR="00000000" w:rsidDel="00000000" w:rsidP="00000000" w:rsidRDefault="00000000" w:rsidRPr="00000000" w14:paraId="0000008D">
      <w:pPr>
        <w:contextualSpacing w:val="0"/>
        <w:rPr/>
      </w:pPr>
      <w:r w:rsidDel="00000000" w:rsidR="00000000" w:rsidRPr="00000000">
        <w:rPr>
          <w:rtl w:val="0"/>
        </w:rPr>
        <w:t xml:space="preserve"> </w:t>
      </w:r>
    </w:p>
    <w:p w:rsidR="00000000" w:rsidDel="00000000" w:rsidP="00000000" w:rsidRDefault="00000000" w:rsidRPr="00000000" w14:paraId="0000008E">
      <w:pPr>
        <w:contextualSpacing w:val="0"/>
        <w:rPr/>
      </w:pPr>
      <w:r w:rsidDel="00000000" w:rsidR="00000000" w:rsidRPr="00000000">
        <w:rPr>
          <w:rtl w:val="0"/>
        </w:rPr>
        <w:t xml:space="preserve">Therefore, a revised query could be “fire”, as it would return documents 1 and 3, while not returning document 2.</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b) Since relevance feedback relies on user feedback, it may increase precision for some users, while decreasing it for others. In general, relevance feedback will increase recall, but it will not necessarily increase precision for users. Most users will also just be searching for something, not wanting to provide feedback on the queries and results.</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3.</w:t>
      </w:r>
    </w:p>
    <w:p w:rsidR="00000000" w:rsidDel="00000000" w:rsidP="00000000" w:rsidRDefault="00000000" w:rsidRPr="00000000" w14:paraId="00000096">
      <w:pPr>
        <w:contextualSpacing w:val="0"/>
        <w:rPr/>
      </w:pPr>
      <w:r w:rsidDel="00000000" w:rsidR="00000000" w:rsidRPr="00000000">
        <w:rPr>
          <w:rtl w:val="0"/>
        </w:rPr>
        <w:t xml:space="preserve">Test1:</w:t>
      </w:r>
    </w:p>
    <w:p w:rsidR="00000000" w:rsidDel="00000000" w:rsidP="00000000" w:rsidRDefault="00000000" w:rsidRPr="00000000" w14:paraId="00000097">
      <w:pPr>
        <w:contextualSpacing w:val="0"/>
        <w:rPr/>
      </w:pPr>
      <w:r w:rsidDel="00000000" w:rsidR="00000000" w:rsidRPr="00000000">
        <w:rPr/>
        <w:drawing>
          <wp:inline distB="114300" distT="114300" distL="114300" distR="114300">
            <wp:extent cx="2847975" cy="33718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479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Test 2:</w:t>
      </w:r>
    </w:p>
    <w:p w:rsidR="00000000" w:rsidDel="00000000" w:rsidP="00000000" w:rsidRDefault="00000000" w:rsidRPr="00000000" w14:paraId="00000099">
      <w:pPr>
        <w:contextualSpacing w:val="0"/>
        <w:rPr/>
      </w:pPr>
      <w:r w:rsidDel="00000000" w:rsidR="00000000" w:rsidRPr="00000000">
        <w:rPr/>
        <w:drawing>
          <wp:inline distB="114300" distT="114300" distL="114300" distR="114300">
            <wp:extent cx="2886075" cy="24003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860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docID 6: Yes</w:t>
      </w:r>
    </w:p>
    <w:p w:rsidR="00000000" w:rsidDel="00000000" w:rsidP="00000000" w:rsidRDefault="00000000" w:rsidRPr="00000000" w14:paraId="0000009B">
      <w:pPr>
        <w:contextualSpacing w:val="0"/>
        <w:rPr/>
      </w:pPr>
      <w:r w:rsidDel="00000000" w:rsidR="00000000" w:rsidRPr="00000000">
        <w:rPr>
          <w:rtl w:val="0"/>
        </w:rPr>
        <w:t xml:space="preserve">docID 7: No</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4.</w:t>
      </w:r>
    </w:p>
    <w:p w:rsidR="00000000" w:rsidDel="00000000" w:rsidP="00000000" w:rsidRDefault="00000000" w:rsidRPr="00000000" w14:paraId="000000A4">
      <w:pPr>
        <w:contextualSpacing w:val="0"/>
        <w:rPr/>
      </w:pPr>
      <w:r w:rsidDel="00000000" w:rsidR="00000000" w:rsidRPr="00000000">
        <w:rPr>
          <w:rtl w:val="0"/>
        </w:rPr>
        <w:t xml:space="preserve">a)</w:t>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M1: 0.040 · 0.051 · 0.114 · 0.236 · 0.005 · 0.003 · 0.0003 = 2.5 · 10^-13</w:t>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M2: 0.051 · 0.02 · 0.114 · 0.236 · 0.005 · 0.003 · 0.0003 = 1.2 · 10^-13</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b)</w:t>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M1: 0.003 · 0.02 · 0.137 · 0.102 · 0.001 · 0.018 · 0.0002 = 3.0 · 10^-15</w:t>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M2: 0.047 · 0.003 · 0.137 · 0.102 · 0.001 · 0.018 · 0.0002 = 7.0 · 10^-15</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c)</w:t>
      </w:r>
    </w:p>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Using a bigram model instead will improve probabilities. Since words are now being related to another eg. taylor swift vs. taylor, in pairs, probabilities for each term will be better reflected. </w:t>
      </w:r>
    </w:p>
    <w:p w:rsidR="00000000" w:rsidDel="00000000" w:rsidP="00000000" w:rsidRDefault="00000000" w:rsidRPr="00000000" w14:paraId="000000AC">
      <w:pPr>
        <w:contextualSpacing w:val="0"/>
        <w:rPr>
          <w:sz w:val="24"/>
          <w:szCs w:val="24"/>
        </w:rPr>
      </w:pPr>
      <w:r w:rsidDel="00000000" w:rsidR="00000000" w:rsidRPr="00000000">
        <w:rPr>
          <w:rtl w:val="0"/>
        </w:rPr>
      </w:r>
    </w:p>
    <w:p w:rsidR="00000000" w:rsidDel="00000000" w:rsidP="00000000" w:rsidRDefault="00000000" w:rsidRPr="00000000" w14:paraId="000000AD">
      <w:pPr>
        <w:contextualSpacing w:val="0"/>
        <w:rPr>
          <w:sz w:val="24"/>
          <w:szCs w:val="24"/>
        </w:rPr>
      </w:pPr>
      <w:r w:rsidDel="00000000" w:rsidR="00000000" w:rsidRPr="00000000">
        <w:rPr>
          <w:rtl w:val="0"/>
        </w:rPr>
      </w:r>
    </w:p>
    <w:p w:rsidR="00000000" w:rsidDel="00000000" w:rsidP="00000000" w:rsidRDefault="00000000" w:rsidRPr="00000000" w14:paraId="000000AE">
      <w:pPr>
        <w:contextualSpacing w:val="0"/>
        <w:rPr>
          <w:sz w:val="24"/>
          <w:szCs w:val="24"/>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5.</w:t>
      </w:r>
    </w:p>
    <w:p w:rsidR="00000000" w:rsidDel="00000000" w:rsidP="00000000" w:rsidRDefault="00000000" w:rsidRPr="00000000" w14:paraId="000000B0">
      <w:pPr>
        <w:contextualSpacing w:val="0"/>
        <w:rPr/>
      </w:pPr>
      <w:r w:rsidDel="00000000" w:rsidR="00000000" w:rsidRPr="00000000">
        <w:rPr>
          <w:rtl w:val="0"/>
        </w:rPr>
        <w:t xml:space="preserve">a)</w:t>
      </w:r>
    </w:p>
    <w:p w:rsidR="00000000" w:rsidDel="00000000" w:rsidP="00000000" w:rsidRDefault="00000000" w:rsidRPr="00000000" w14:paraId="000000B1">
      <w:pPr>
        <w:contextualSpacing w:val="0"/>
        <w:rPr/>
      </w:pPr>
      <w:r w:rsidDel="00000000" w:rsidR="00000000" w:rsidRPr="00000000">
        <w:rPr>
          <w:rtl w:val="0"/>
        </w:rPr>
        <w:t xml:space="preserve">tfidf = (1+ logtf)(log(N/df))</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Cluster c1:</w:t>
      </w:r>
    </w:p>
    <w:p w:rsidR="00000000" w:rsidDel="00000000" w:rsidP="00000000" w:rsidRDefault="00000000" w:rsidRPr="00000000" w14:paraId="000000B4">
      <w:pPr>
        <w:contextualSpacing w:val="0"/>
        <w:rPr/>
      </w:pPr>
      <w:r w:rsidDel="00000000" w:rsidR="00000000" w:rsidRPr="00000000">
        <w:rPr>
          <w:rtl w:val="0"/>
        </w:rPr>
        <w:t xml:space="preserve">bob: (1 + log1)(log3) = 0.47712</w:t>
      </w:r>
    </w:p>
    <w:p w:rsidR="00000000" w:rsidDel="00000000" w:rsidP="00000000" w:rsidRDefault="00000000" w:rsidRPr="00000000" w14:paraId="000000B5">
      <w:pPr>
        <w:contextualSpacing w:val="0"/>
        <w:rPr/>
      </w:pPr>
      <w:r w:rsidDel="00000000" w:rsidR="00000000" w:rsidRPr="00000000">
        <w:rPr>
          <w:rtl w:val="0"/>
        </w:rPr>
        <w:t xml:space="preserve">dylan: 0.47712</w:t>
      </w:r>
    </w:p>
    <w:p w:rsidR="00000000" w:rsidDel="00000000" w:rsidP="00000000" w:rsidRDefault="00000000" w:rsidRPr="00000000" w14:paraId="000000B6">
      <w:pPr>
        <w:contextualSpacing w:val="0"/>
        <w:rPr/>
      </w:pPr>
      <w:r w:rsidDel="00000000" w:rsidR="00000000" w:rsidRPr="00000000">
        <w:rPr>
          <w:rtl w:val="0"/>
        </w:rPr>
        <w:t xml:space="preserve">is: (1+ log3)(log(3/3)) = 0</w:t>
      </w:r>
    </w:p>
    <w:p w:rsidR="00000000" w:rsidDel="00000000" w:rsidP="00000000" w:rsidRDefault="00000000" w:rsidRPr="00000000" w14:paraId="000000B7">
      <w:pPr>
        <w:contextualSpacing w:val="0"/>
        <w:rPr/>
      </w:pPr>
      <w:r w:rsidDel="00000000" w:rsidR="00000000" w:rsidRPr="00000000">
        <w:rPr>
          <w:rtl w:val="0"/>
        </w:rPr>
        <w:t xml:space="preserve">a: 0 </w:t>
      </w:r>
    </w:p>
    <w:p w:rsidR="00000000" w:rsidDel="00000000" w:rsidP="00000000" w:rsidRDefault="00000000" w:rsidRPr="00000000" w14:paraId="000000B8">
      <w:pPr>
        <w:contextualSpacing w:val="0"/>
        <w:rPr/>
      </w:pPr>
      <w:r w:rsidDel="00000000" w:rsidR="00000000" w:rsidRPr="00000000">
        <w:rPr>
          <w:rtl w:val="0"/>
        </w:rPr>
        <w:t xml:space="preserve">folk: 0</w:t>
      </w:r>
    </w:p>
    <w:p w:rsidR="00000000" w:rsidDel="00000000" w:rsidP="00000000" w:rsidRDefault="00000000" w:rsidRPr="00000000" w14:paraId="000000B9">
      <w:pPr>
        <w:contextualSpacing w:val="0"/>
        <w:rPr/>
      </w:pPr>
      <w:r w:rsidDel="00000000" w:rsidR="00000000" w:rsidRPr="00000000">
        <w:rPr>
          <w:rtl w:val="0"/>
        </w:rPr>
        <w:t xml:space="preserve">singer: 0</w:t>
      </w:r>
    </w:p>
    <w:p w:rsidR="00000000" w:rsidDel="00000000" w:rsidP="00000000" w:rsidRDefault="00000000" w:rsidRPr="00000000" w14:paraId="000000BA">
      <w:pPr>
        <w:contextualSpacing w:val="0"/>
        <w:rPr/>
      </w:pPr>
      <w:r w:rsidDel="00000000" w:rsidR="00000000" w:rsidRPr="00000000">
        <w:rPr>
          <w:rtl w:val="0"/>
        </w:rPr>
        <w:t xml:space="preserve">neil: 0.47712</w:t>
      </w:r>
    </w:p>
    <w:p w:rsidR="00000000" w:rsidDel="00000000" w:rsidP="00000000" w:rsidRDefault="00000000" w:rsidRPr="00000000" w14:paraId="000000BB">
      <w:pPr>
        <w:contextualSpacing w:val="0"/>
        <w:rPr/>
      </w:pPr>
      <w:r w:rsidDel="00000000" w:rsidR="00000000" w:rsidRPr="00000000">
        <w:rPr>
          <w:rtl w:val="0"/>
        </w:rPr>
        <w:t xml:space="preserve">diamond: 0.47712</w:t>
      </w:r>
    </w:p>
    <w:p w:rsidR="00000000" w:rsidDel="00000000" w:rsidP="00000000" w:rsidRDefault="00000000" w:rsidRPr="00000000" w14:paraId="000000BC">
      <w:pPr>
        <w:contextualSpacing w:val="0"/>
        <w:rPr/>
      </w:pPr>
      <w:r w:rsidDel="00000000" w:rsidR="00000000" w:rsidRPr="00000000">
        <w:rPr>
          <w:rtl w:val="0"/>
        </w:rPr>
        <w:t xml:space="preserve">james: 0.47712</w:t>
      </w:r>
    </w:p>
    <w:p w:rsidR="00000000" w:rsidDel="00000000" w:rsidP="00000000" w:rsidRDefault="00000000" w:rsidRPr="00000000" w14:paraId="000000BD">
      <w:pPr>
        <w:contextualSpacing w:val="0"/>
        <w:rPr/>
      </w:pPr>
      <w:r w:rsidDel="00000000" w:rsidR="00000000" w:rsidRPr="00000000">
        <w:rPr>
          <w:rtl w:val="0"/>
        </w:rPr>
        <w:t xml:space="preserve">taylor: 0.47712</w:t>
      </w:r>
    </w:p>
    <w:p w:rsidR="00000000" w:rsidDel="00000000" w:rsidP="00000000" w:rsidRDefault="00000000" w:rsidRPr="00000000" w14:paraId="000000BE">
      <w:pPr>
        <w:contextualSpacing w:val="0"/>
        <w:rPr/>
      </w:pPr>
      <w:r w:rsidDel="00000000" w:rsidR="00000000" w:rsidRPr="00000000">
        <w:rPr>
          <w:rtl w:val="0"/>
        </w:rPr>
        <w:t xml:space="preserve">and: 0.47712</w:t>
      </w:r>
    </w:p>
    <w:p w:rsidR="00000000" w:rsidDel="00000000" w:rsidP="00000000" w:rsidRDefault="00000000" w:rsidRPr="00000000" w14:paraId="000000BF">
      <w:pPr>
        <w:contextualSpacing w:val="0"/>
        <w:rPr/>
      </w:pPr>
      <w:r w:rsidDel="00000000" w:rsidR="00000000" w:rsidRPr="00000000">
        <w:rPr>
          <w:rtl w:val="0"/>
        </w:rPr>
        <w:t xml:space="preserve">pop: 0.47712</w:t>
      </w:r>
    </w:p>
    <w:p w:rsidR="00000000" w:rsidDel="00000000" w:rsidP="00000000" w:rsidRDefault="00000000" w:rsidRPr="00000000" w14:paraId="000000C0">
      <w:pPr>
        <w:contextualSpacing w:val="0"/>
        <w:rPr/>
      </w:pPr>
      <w:r w:rsidDel="00000000" w:rsidR="00000000" w:rsidRPr="00000000">
        <w:rPr>
          <w:rtl w:val="0"/>
        </w:rPr>
        <w:t xml:space="preserve">rock: 0.47712</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d1: 0.95424, d2: 1.908, d3: 1.43136</w:t>
      </w:r>
    </w:p>
    <w:p w:rsidR="00000000" w:rsidDel="00000000" w:rsidP="00000000" w:rsidRDefault="00000000" w:rsidRPr="00000000" w14:paraId="000000C3">
      <w:pPr>
        <w:contextualSpacing w:val="0"/>
        <w:rPr/>
      </w:pPr>
      <w:r w:rsidDel="00000000" w:rsidR="00000000" w:rsidRPr="00000000">
        <w:rPr>
          <w:color w:val="222222"/>
          <w:highlight w:val="white"/>
          <w:rtl w:val="0"/>
        </w:rPr>
        <w:t xml:space="preserve">μc1 = ⅓ </w:t>
      </w:r>
      <w:r w:rsidDel="00000000" w:rsidR="00000000" w:rsidRPr="00000000">
        <w:rPr>
          <w:rtl w:val="0"/>
        </w:rPr>
        <w:t xml:space="preserve">· ( 0.95424 + 1.908 + 1.43136) = 1.4312</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Cluster c2:</w:t>
      </w:r>
    </w:p>
    <w:p w:rsidR="00000000" w:rsidDel="00000000" w:rsidP="00000000" w:rsidRDefault="00000000" w:rsidRPr="00000000" w14:paraId="000000C6">
      <w:pPr>
        <w:contextualSpacing w:val="0"/>
        <w:rPr/>
      </w:pPr>
      <w:r w:rsidDel="00000000" w:rsidR="00000000" w:rsidRPr="00000000">
        <w:rPr>
          <w:rtl w:val="0"/>
        </w:rPr>
        <w:t xml:space="preserve">fleetwood: 0.30103</w:t>
      </w:r>
    </w:p>
    <w:p w:rsidR="00000000" w:rsidDel="00000000" w:rsidP="00000000" w:rsidRDefault="00000000" w:rsidRPr="00000000" w14:paraId="000000C7">
      <w:pPr>
        <w:contextualSpacing w:val="0"/>
        <w:rPr/>
      </w:pPr>
      <w:r w:rsidDel="00000000" w:rsidR="00000000" w:rsidRPr="00000000">
        <w:rPr>
          <w:rtl w:val="0"/>
        </w:rPr>
        <w:t xml:space="preserve">mac: 0.30103</w:t>
      </w:r>
    </w:p>
    <w:p w:rsidR="00000000" w:rsidDel="00000000" w:rsidP="00000000" w:rsidRDefault="00000000" w:rsidRPr="00000000" w14:paraId="000000C8">
      <w:pPr>
        <w:contextualSpacing w:val="0"/>
        <w:rPr/>
      </w:pPr>
      <w:r w:rsidDel="00000000" w:rsidR="00000000" w:rsidRPr="00000000">
        <w:rPr>
          <w:rtl w:val="0"/>
        </w:rPr>
        <w:t xml:space="preserve">is: 0</w:t>
      </w:r>
    </w:p>
    <w:p w:rsidR="00000000" w:rsidDel="00000000" w:rsidP="00000000" w:rsidRDefault="00000000" w:rsidRPr="00000000" w14:paraId="000000C9">
      <w:pPr>
        <w:contextualSpacing w:val="0"/>
        <w:rPr/>
      </w:pPr>
      <w:r w:rsidDel="00000000" w:rsidR="00000000" w:rsidRPr="00000000">
        <w:rPr>
          <w:rtl w:val="0"/>
        </w:rPr>
        <w:t xml:space="preserve">a: 0</w:t>
      </w:r>
    </w:p>
    <w:p w:rsidR="00000000" w:rsidDel="00000000" w:rsidP="00000000" w:rsidRDefault="00000000" w:rsidRPr="00000000" w14:paraId="000000CA">
      <w:pPr>
        <w:contextualSpacing w:val="0"/>
        <w:rPr/>
      </w:pPr>
      <w:r w:rsidDel="00000000" w:rsidR="00000000" w:rsidRPr="00000000">
        <w:rPr>
          <w:rtl w:val="0"/>
        </w:rPr>
        <w:t xml:space="preserve">rock: 0</w:t>
      </w:r>
    </w:p>
    <w:p w:rsidR="00000000" w:rsidDel="00000000" w:rsidP="00000000" w:rsidRDefault="00000000" w:rsidRPr="00000000" w14:paraId="000000CB">
      <w:pPr>
        <w:contextualSpacing w:val="0"/>
        <w:rPr/>
      </w:pPr>
      <w:r w:rsidDel="00000000" w:rsidR="00000000" w:rsidRPr="00000000">
        <w:rPr>
          <w:rtl w:val="0"/>
        </w:rPr>
        <w:t xml:space="preserve">chicago: 0.30103</w:t>
      </w:r>
    </w:p>
    <w:p w:rsidR="00000000" w:rsidDel="00000000" w:rsidP="00000000" w:rsidRDefault="00000000" w:rsidRPr="00000000" w14:paraId="000000CC">
      <w:pPr>
        <w:contextualSpacing w:val="0"/>
        <w:rPr/>
      </w:pPr>
      <w:r w:rsidDel="00000000" w:rsidR="00000000" w:rsidRPr="00000000">
        <w:rPr>
          <w:rtl w:val="0"/>
        </w:rPr>
        <w:t xml:space="preserve">and: 0.30103</w:t>
      </w:r>
    </w:p>
    <w:p w:rsidR="00000000" w:rsidDel="00000000" w:rsidP="00000000" w:rsidRDefault="00000000" w:rsidRPr="00000000" w14:paraId="000000CD">
      <w:pPr>
        <w:contextualSpacing w:val="0"/>
        <w:rPr/>
      </w:pPr>
      <w:r w:rsidDel="00000000" w:rsidR="00000000" w:rsidRPr="00000000">
        <w:rPr>
          <w:rtl w:val="0"/>
        </w:rPr>
        <w:t xml:space="preserve">blues: 0.30103</w:t>
      </w:r>
    </w:p>
    <w:p w:rsidR="00000000" w:rsidDel="00000000" w:rsidP="00000000" w:rsidRDefault="00000000" w:rsidRPr="00000000" w14:paraId="000000CE">
      <w:pPr>
        <w:contextualSpacing w:val="0"/>
        <w:rPr/>
      </w:pPr>
      <w:r w:rsidDel="00000000" w:rsidR="00000000" w:rsidRPr="00000000">
        <w:rPr>
          <w:rtl w:val="0"/>
        </w:rPr>
        <w:t xml:space="preserve">group: 0</w:t>
      </w: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d1: 1.20412, d2: 0.30103</w:t>
      </w:r>
    </w:p>
    <w:p w:rsidR="00000000" w:rsidDel="00000000" w:rsidP="00000000" w:rsidRDefault="00000000" w:rsidRPr="00000000" w14:paraId="000000D1">
      <w:pPr>
        <w:contextualSpacing w:val="0"/>
        <w:rPr/>
      </w:pPr>
      <w:r w:rsidDel="00000000" w:rsidR="00000000" w:rsidRPr="00000000">
        <w:rPr>
          <w:color w:val="222222"/>
          <w:highlight w:val="white"/>
          <w:rtl w:val="0"/>
        </w:rPr>
        <w:t xml:space="preserve">μc2 = 1/2 </w:t>
      </w:r>
      <w:r w:rsidDel="00000000" w:rsidR="00000000" w:rsidRPr="00000000">
        <w:rPr>
          <w:rtl w:val="0"/>
        </w:rPr>
        <w:t xml:space="preserve">· ( 1.20412 + 0.30103) = 0.752575</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Cluster c3:</w:t>
      </w:r>
    </w:p>
    <w:p w:rsidR="00000000" w:rsidDel="00000000" w:rsidP="00000000" w:rsidRDefault="00000000" w:rsidRPr="00000000" w14:paraId="000000D4">
      <w:pPr>
        <w:contextualSpacing w:val="0"/>
        <w:rPr/>
      </w:pPr>
      <w:r w:rsidDel="00000000" w:rsidR="00000000" w:rsidRPr="00000000">
        <w:rPr>
          <w:rtl w:val="0"/>
        </w:rPr>
        <w:t xml:space="preserve">s</w:t>
      </w:r>
      <w:r w:rsidDel="00000000" w:rsidR="00000000" w:rsidRPr="00000000">
        <w:rPr>
          <w:rtl w:val="0"/>
        </w:rPr>
        <w:t xml:space="preserve">tranger: </w:t>
      </w:r>
      <w:r w:rsidDel="00000000" w:rsidR="00000000" w:rsidRPr="00000000">
        <w:rPr>
          <w:rtl w:val="0"/>
        </w:rPr>
        <w:t xml:space="preserve">0.30103</w:t>
      </w:r>
    </w:p>
    <w:p w:rsidR="00000000" w:rsidDel="00000000" w:rsidP="00000000" w:rsidRDefault="00000000" w:rsidRPr="00000000" w14:paraId="000000D5">
      <w:pPr>
        <w:contextualSpacing w:val="0"/>
        <w:rPr/>
      </w:pPr>
      <w:r w:rsidDel="00000000" w:rsidR="00000000" w:rsidRPr="00000000">
        <w:rPr>
          <w:rtl w:val="0"/>
        </w:rPr>
        <w:t xml:space="preserve">things: 0.30103</w:t>
      </w:r>
    </w:p>
    <w:p w:rsidR="00000000" w:rsidDel="00000000" w:rsidP="00000000" w:rsidRDefault="00000000" w:rsidRPr="00000000" w14:paraId="000000D6">
      <w:pPr>
        <w:contextualSpacing w:val="0"/>
        <w:rPr/>
      </w:pPr>
      <w:r w:rsidDel="00000000" w:rsidR="00000000" w:rsidRPr="00000000">
        <w:rPr>
          <w:rtl w:val="0"/>
        </w:rPr>
        <w:t xml:space="preserve">a: 0</w:t>
      </w:r>
    </w:p>
    <w:p w:rsidR="00000000" w:rsidDel="00000000" w:rsidP="00000000" w:rsidRDefault="00000000" w:rsidRPr="00000000" w14:paraId="000000D7">
      <w:pPr>
        <w:contextualSpacing w:val="0"/>
        <w:rPr/>
      </w:pPr>
      <w:r w:rsidDel="00000000" w:rsidR="00000000" w:rsidRPr="00000000">
        <w:rPr>
          <w:rtl w:val="0"/>
        </w:rPr>
        <w:t xml:space="preserve">netflix: 0.30103</w:t>
      </w:r>
    </w:p>
    <w:p w:rsidR="00000000" w:rsidDel="00000000" w:rsidP="00000000" w:rsidRDefault="00000000" w:rsidRPr="00000000" w14:paraId="000000D8">
      <w:pPr>
        <w:contextualSpacing w:val="0"/>
        <w:rPr/>
      </w:pPr>
      <w:r w:rsidDel="00000000" w:rsidR="00000000" w:rsidRPr="00000000">
        <w:rPr>
          <w:rtl w:val="0"/>
        </w:rPr>
        <w:t xml:space="preserve">science: 0.30103</w:t>
      </w:r>
    </w:p>
    <w:p w:rsidR="00000000" w:rsidDel="00000000" w:rsidP="00000000" w:rsidRDefault="00000000" w:rsidRPr="00000000" w14:paraId="000000D9">
      <w:pPr>
        <w:contextualSpacing w:val="0"/>
        <w:rPr/>
      </w:pPr>
      <w:r w:rsidDel="00000000" w:rsidR="00000000" w:rsidRPr="00000000">
        <w:rPr>
          <w:rtl w:val="0"/>
        </w:rPr>
        <w:t xml:space="preserve">fiction: 0.30103</w:t>
      </w:r>
    </w:p>
    <w:p w:rsidR="00000000" w:rsidDel="00000000" w:rsidP="00000000" w:rsidRDefault="00000000" w:rsidRPr="00000000" w14:paraId="000000DA">
      <w:pPr>
        <w:contextualSpacing w:val="0"/>
        <w:rPr/>
      </w:pPr>
      <w:r w:rsidDel="00000000" w:rsidR="00000000" w:rsidRPr="00000000">
        <w:rPr>
          <w:rtl w:val="0"/>
        </w:rPr>
        <w:t xml:space="preserve">supernatural: 0.30103</w:t>
      </w:r>
    </w:p>
    <w:p w:rsidR="00000000" w:rsidDel="00000000" w:rsidP="00000000" w:rsidRDefault="00000000" w:rsidRPr="00000000" w14:paraId="000000DB">
      <w:pPr>
        <w:contextualSpacing w:val="0"/>
        <w:rPr/>
      </w:pPr>
      <w:r w:rsidDel="00000000" w:rsidR="00000000" w:rsidRPr="00000000">
        <w:rPr>
          <w:rtl w:val="0"/>
        </w:rPr>
        <w:t xml:space="preserve">series: 0 </w:t>
      </w:r>
    </w:p>
    <w:p w:rsidR="00000000" w:rsidDel="00000000" w:rsidP="00000000" w:rsidRDefault="00000000" w:rsidRPr="00000000" w14:paraId="000000DC">
      <w:pPr>
        <w:contextualSpacing w:val="0"/>
        <w:rPr/>
      </w:pPr>
      <w:r w:rsidDel="00000000" w:rsidR="00000000" w:rsidRPr="00000000">
        <w:rPr>
          <w:rtl w:val="0"/>
        </w:rPr>
        <w:t xml:space="preserve">chronicles: 0.30103</w:t>
      </w:r>
    </w:p>
    <w:p w:rsidR="00000000" w:rsidDel="00000000" w:rsidP="00000000" w:rsidRDefault="00000000" w:rsidRPr="00000000" w14:paraId="000000DD">
      <w:pPr>
        <w:contextualSpacing w:val="0"/>
        <w:rPr/>
      </w:pPr>
      <w:r w:rsidDel="00000000" w:rsidR="00000000" w:rsidRPr="00000000">
        <w:rPr>
          <w:rtl w:val="0"/>
        </w:rPr>
        <w:t xml:space="preserve">the: 0</w:t>
      </w:r>
    </w:p>
    <w:p w:rsidR="00000000" w:rsidDel="00000000" w:rsidP="00000000" w:rsidRDefault="00000000" w:rsidRPr="00000000" w14:paraId="000000DE">
      <w:pPr>
        <w:contextualSpacing w:val="0"/>
        <w:rPr/>
      </w:pPr>
      <w:r w:rsidDel="00000000" w:rsidR="00000000" w:rsidRPr="00000000">
        <w:rPr>
          <w:rtl w:val="0"/>
        </w:rPr>
        <w:t xml:space="preserve">mysterious: 0.30103</w:t>
      </w:r>
    </w:p>
    <w:p w:rsidR="00000000" w:rsidDel="00000000" w:rsidP="00000000" w:rsidRDefault="00000000" w:rsidRPr="00000000" w14:paraId="000000DF">
      <w:pPr>
        <w:contextualSpacing w:val="0"/>
        <w:rPr/>
      </w:pPr>
      <w:r w:rsidDel="00000000" w:rsidR="00000000" w:rsidRPr="00000000">
        <w:rPr>
          <w:rtl w:val="0"/>
        </w:rPr>
        <w:t xml:space="preserve">happenings: 0.30103</w:t>
      </w:r>
    </w:p>
    <w:p w:rsidR="00000000" w:rsidDel="00000000" w:rsidP="00000000" w:rsidRDefault="00000000" w:rsidRPr="00000000" w14:paraId="000000E0">
      <w:pPr>
        <w:contextualSpacing w:val="0"/>
        <w:rPr/>
      </w:pPr>
      <w:r w:rsidDel="00000000" w:rsidR="00000000" w:rsidRPr="00000000">
        <w:rPr>
          <w:rtl w:val="0"/>
        </w:rPr>
        <w:t xml:space="preserve">in: 0.30103</w:t>
      </w:r>
    </w:p>
    <w:p w:rsidR="00000000" w:rsidDel="00000000" w:rsidP="00000000" w:rsidRDefault="00000000" w:rsidRPr="00000000" w14:paraId="000000E1">
      <w:pPr>
        <w:contextualSpacing w:val="0"/>
        <w:rPr/>
      </w:pPr>
      <w:r w:rsidDel="00000000" w:rsidR="00000000" w:rsidRPr="00000000">
        <w:rPr>
          <w:rtl w:val="0"/>
        </w:rPr>
        <w:t xml:space="preserve">hawkins: 0.30103</w:t>
      </w:r>
    </w:p>
    <w:p w:rsidR="00000000" w:rsidDel="00000000" w:rsidP="00000000" w:rsidRDefault="00000000" w:rsidRPr="00000000" w14:paraId="000000E2">
      <w:pPr>
        <w:contextualSpacing w:val="0"/>
        <w:rPr/>
      </w:pPr>
      <w:r w:rsidDel="00000000" w:rsidR="00000000" w:rsidRPr="00000000">
        <w:rPr>
          <w:rtl w:val="0"/>
        </w:rPr>
        <w:t xml:space="preserve">indiana: 0.30103</w:t>
      </w:r>
    </w:p>
    <w:p w:rsidR="00000000" w:rsidDel="00000000" w:rsidP="00000000" w:rsidRDefault="00000000" w:rsidRPr="00000000" w14:paraId="000000E3">
      <w:pPr>
        <w:contextualSpacing w:val="0"/>
        <w:rPr/>
      </w:pPr>
      <w:r w:rsidDel="00000000" w:rsidR="00000000" w:rsidRPr="00000000">
        <w:rPr>
          <w:rtl w:val="0"/>
        </w:rPr>
        <w:t xml:space="preserve">freaks: 0.30103</w:t>
      </w:r>
    </w:p>
    <w:p w:rsidR="00000000" w:rsidDel="00000000" w:rsidP="00000000" w:rsidRDefault="00000000" w:rsidRPr="00000000" w14:paraId="000000E4">
      <w:pPr>
        <w:contextualSpacing w:val="0"/>
        <w:rPr/>
      </w:pPr>
      <w:r w:rsidDel="00000000" w:rsidR="00000000" w:rsidRPr="00000000">
        <w:rPr>
          <w:rtl w:val="0"/>
        </w:rPr>
        <w:t xml:space="preserve">and: 0.39165</w:t>
      </w:r>
    </w:p>
    <w:p w:rsidR="00000000" w:rsidDel="00000000" w:rsidP="00000000" w:rsidRDefault="00000000" w:rsidRPr="00000000" w14:paraId="000000E5">
      <w:pPr>
        <w:contextualSpacing w:val="0"/>
        <w:rPr/>
      </w:pPr>
      <w:r w:rsidDel="00000000" w:rsidR="00000000" w:rsidRPr="00000000">
        <w:rPr>
          <w:rtl w:val="0"/>
        </w:rPr>
        <w:t xml:space="preserve">geeks: 0.30103</w:t>
      </w:r>
    </w:p>
    <w:p w:rsidR="00000000" w:rsidDel="00000000" w:rsidP="00000000" w:rsidRDefault="00000000" w:rsidRPr="00000000" w14:paraId="000000E6">
      <w:pPr>
        <w:contextualSpacing w:val="0"/>
        <w:rPr/>
      </w:pPr>
      <w:r w:rsidDel="00000000" w:rsidR="00000000" w:rsidRPr="00000000">
        <w:rPr>
          <w:rtl w:val="0"/>
        </w:rPr>
        <w:t xml:space="preserve">a: 0</w:t>
      </w:r>
    </w:p>
    <w:p w:rsidR="00000000" w:rsidDel="00000000" w:rsidP="00000000" w:rsidRDefault="00000000" w:rsidRPr="00000000" w14:paraId="000000E7">
      <w:pPr>
        <w:contextualSpacing w:val="0"/>
        <w:rPr/>
      </w:pPr>
      <w:r w:rsidDel="00000000" w:rsidR="00000000" w:rsidRPr="00000000">
        <w:rPr>
          <w:rtl w:val="0"/>
        </w:rPr>
        <w:t xml:space="preserve">series: 0</w:t>
      </w:r>
    </w:p>
    <w:p w:rsidR="00000000" w:rsidDel="00000000" w:rsidP="00000000" w:rsidRDefault="00000000" w:rsidRPr="00000000" w14:paraId="000000E8">
      <w:pPr>
        <w:contextualSpacing w:val="0"/>
        <w:rPr/>
      </w:pPr>
      <w:r w:rsidDel="00000000" w:rsidR="00000000" w:rsidRPr="00000000">
        <w:rPr>
          <w:rtl w:val="0"/>
        </w:rPr>
        <w:t xml:space="preserve">which: 0.30103</w:t>
      </w:r>
    </w:p>
    <w:p w:rsidR="00000000" w:rsidDel="00000000" w:rsidP="00000000" w:rsidRDefault="00000000" w:rsidRPr="00000000" w14:paraId="000000E9">
      <w:pPr>
        <w:contextualSpacing w:val="0"/>
        <w:rPr/>
      </w:pPr>
      <w:r w:rsidDel="00000000" w:rsidR="00000000" w:rsidRPr="00000000">
        <w:rPr>
          <w:rtl w:val="0"/>
        </w:rPr>
        <w:t xml:space="preserve">was: 0.30103</w:t>
      </w:r>
    </w:p>
    <w:p w:rsidR="00000000" w:rsidDel="00000000" w:rsidP="00000000" w:rsidRDefault="00000000" w:rsidRPr="00000000" w14:paraId="000000EA">
      <w:pPr>
        <w:contextualSpacing w:val="0"/>
        <w:rPr/>
      </w:pPr>
      <w:r w:rsidDel="00000000" w:rsidR="00000000" w:rsidRPr="00000000">
        <w:rPr>
          <w:rtl w:val="0"/>
        </w:rPr>
        <w:t xml:space="preserve">cancelled: 0.30103</w:t>
      </w:r>
    </w:p>
    <w:p w:rsidR="00000000" w:rsidDel="00000000" w:rsidP="00000000" w:rsidRDefault="00000000" w:rsidRPr="00000000" w14:paraId="000000EB">
      <w:pPr>
        <w:contextualSpacing w:val="0"/>
        <w:rPr/>
      </w:pPr>
      <w:r w:rsidDel="00000000" w:rsidR="00000000" w:rsidRPr="00000000">
        <w:rPr>
          <w:rtl w:val="0"/>
        </w:rPr>
        <w:t xml:space="preserve">way: 0.30103</w:t>
      </w:r>
    </w:p>
    <w:p w:rsidR="00000000" w:rsidDel="00000000" w:rsidP="00000000" w:rsidRDefault="00000000" w:rsidRPr="00000000" w14:paraId="000000EC">
      <w:pPr>
        <w:contextualSpacing w:val="0"/>
        <w:rPr/>
      </w:pPr>
      <w:r w:rsidDel="00000000" w:rsidR="00000000" w:rsidRPr="00000000">
        <w:rPr>
          <w:rtl w:val="0"/>
        </w:rPr>
        <w:t xml:space="preserve">too: 0.30103</w:t>
      </w:r>
    </w:p>
    <w:p w:rsidR="00000000" w:rsidDel="00000000" w:rsidP="00000000" w:rsidRDefault="00000000" w:rsidRPr="00000000" w14:paraId="000000ED">
      <w:pPr>
        <w:contextualSpacing w:val="0"/>
        <w:rPr/>
      </w:pPr>
      <w:r w:rsidDel="00000000" w:rsidR="00000000" w:rsidRPr="00000000">
        <w:rPr>
          <w:rtl w:val="0"/>
        </w:rPr>
        <w:t xml:space="preserve">soon: 0.30103</w:t>
      </w:r>
    </w:p>
    <w:p w:rsidR="00000000" w:rsidDel="00000000" w:rsidP="00000000" w:rsidRDefault="00000000" w:rsidRPr="00000000" w14:paraId="000000EE">
      <w:pPr>
        <w:contextualSpacing w:val="0"/>
        <w:rPr/>
      </w:pPr>
      <w:r w:rsidDel="00000000" w:rsidR="00000000" w:rsidRPr="00000000">
        <w:rPr>
          <w:rtl w:val="0"/>
        </w:rPr>
        <w:t xml:space="preserve">follows: 0.30103</w:t>
      </w:r>
    </w:p>
    <w:p w:rsidR="00000000" w:rsidDel="00000000" w:rsidP="00000000" w:rsidRDefault="00000000" w:rsidRPr="00000000" w14:paraId="000000EF">
      <w:pPr>
        <w:contextualSpacing w:val="0"/>
        <w:rPr/>
      </w:pPr>
      <w:r w:rsidDel="00000000" w:rsidR="00000000" w:rsidRPr="00000000">
        <w:rPr>
          <w:rtl w:val="0"/>
        </w:rPr>
        <w:t xml:space="preserve">the: 0</w:t>
      </w:r>
    </w:p>
    <w:p w:rsidR="00000000" w:rsidDel="00000000" w:rsidP="00000000" w:rsidRDefault="00000000" w:rsidRPr="00000000" w14:paraId="000000F0">
      <w:pPr>
        <w:contextualSpacing w:val="0"/>
        <w:rPr/>
      </w:pPr>
      <w:r w:rsidDel="00000000" w:rsidR="00000000" w:rsidRPr="00000000">
        <w:rPr>
          <w:rtl w:val="0"/>
        </w:rPr>
        <w:t xml:space="preserve">weir: 0.30103</w:t>
      </w:r>
    </w:p>
    <w:p w:rsidR="00000000" w:rsidDel="00000000" w:rsidP="00000000" w:rsidRDefault="00000000" w:rsidRPr="00000000" w14:paraId="000000F1">
      <w:pPr>
        <w:contextualSpacing w:val="0"/>
        <w:rPr/>
      </w:pPr>
      <w:r w:rsidDel="00000000" w:rsidR="00000000" w:rsidRPr="00000000">
        <w:rPr>
          <w:rtl w:val="0"/>
        </w:rPr>
        <w:t xml:space="preserve">children: 0.30103</w:t>
      </w:r>
    </w:p>
    <w:p w:rsidR="00000000" w:rsidDel="00000000" w:rsidP="00000000" w:rsidRDefault="00000000" w:rsidRPr="00000000" w14:paraId="000000F2">
      <w:pPr>
        <w:contextualSpacing w:val="0"/>
        <w:rPr/>
      </w:pPr>
      <w:r w:rsidDel="00000000" w:rsidR="00000000" w:rsidRPr="00000000">
        <w:rPr>
          <w:rtl w:val="0"/>
        </w:rPr>
        <w:t xml:space="preserve">their: 0.30103</w:t>
      </w:r>
    </w:p>
    <w:p w:rsidR="00000000" w:rsidDel="00000000" w:rsidP="00000000" w:rsidRDefault="00000000" w:rsidRPr="00000000" w14:paraId="000000F3">
      <w:pPr>
        <w:contextualSpacing w:val="0"/>
        <w:rPr/>
      </w:pPr>
      <w:r w:rsidDel="00000000" w:rsidR="00000000" w:rsidRPr="00000000">
        <w:rPr>
          <w:rtl w:val="0"/>
        </w:rPr>
        <w:t xml:space="preserve">groups: 0.30103</w:t>
      </w:r>
    </w:p>
    <w:p w:rsidR="00000000" w:rsidDel="00000000" w:rsidP="00000000" w:rsidRDefault="00000000" w:rsidRPr="00000000" w14:paraId="000000F4">
      <w:pPr>
        <w:contextualSpacing w:val="0"/>
        <w:rPr/>
      </w:pPr>
      <w:r w:rsidDel="00000000" w:rsidR="00000000" w:rsidRPr="00000000">
        <w:rPr>
          <w:rtl w:val="0"/>
        </w:rPr>
        <w:t xml:space="preserve">of: 0.30103</w:t>
      </w:r>
    </w:p>
    <w:p w:rsidR="00000000" w:rsidDel="00000000" w:rsidP="00000000" w:rsidRDefault="00000000" w:rsidRPr="00000000" w14:paraId="000000F5">
      <w:pPr>
        <w:contextualSpacing w:val="0"/>
        <w:rPr/>
      </w:pPr>
      <w:r w:rsidDel="00000000" w:rsidR="00000000" w:rsidRPr="00000000">
        <w:rPr>
          <w:rtl w:val="0"/>
        </w:rPr>
        <w:t xml:space="preserve">friends: 0.30103</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d1 = 3.61236, d2 = 5.20813</w:t>
      </w:r>
    </w:p>
    <w:p w:rsidR="00000000" w:rsidDel="00000000" w:rsidP="00000000" w:rsidRDefault="00000000" w:rsidRPr="00000000" w14:paraId="000000F8">
      <w:pPr>
        <w:contextualSpacing w:val="0"/>
        <w:rPr/>
      </w:pPr>
      <w:r w:rsidDel="00000000" w:rsidR="00000000" w:rsidRPr="00000000">
        <w:rPr>
          <w:color w:val="222222"/>
          <w:highlight w:val="white"/>
          <w:rtl w:val="0"/>
        </w:rPr>
        <w:t xml:space="preserve">μc3 = 1/2 </w:t>
      </w:r>
      <w:r w:rsidDel="00000000" w:rsidR="00000000" w:rsidRPr="00000000">
        <w:rPr>
          <w:rtl w:val="0"/>
        </w:rPr>
        <w:t xml:space="preserve">· ( 3.61236 + 5.20813) = 4.410245</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b)</w:t>
      </w:r>
    </w:p>
    <w:p w:rsidR="00000000" w:rsidDel="00000000" w:rsidP="00000000" w:rsidRDefault="00000000" w:rsidRPr="00000000" w14:paraId="000000FB">
      <w:pPr>
        <w:contextualSpacing w:val="0"/>
        <w:rPr/>
      </w:pPr>
      <w:r w:rsidDel="00000000" w:rsidR="00000000" w:rsidRPr="00000000">
        <w:rPr>
          <w:rtl w:val="0"/>
        </w:rPr>
        <w:t xml:space="preserve">Query: is a folk</w:t>
      </w:r>
    </w:p>
    <w:p w:rsidR="00000000" w:rsidDel="00000000" w:rsidP="00000000" w:rsidRDefault="00000000" w:rsidRPr="00000000" w14:paraId="000000FC">
      <w:pPr>
        <w:contextualSpacing w:val="0"/>
        <w:rPr/>
      </w:pPr>
      <w:r w:rsidDel="00000000" w:rsidR="00000000" w:rsidRPr="00000000">
        <w:rPr>
          <w:rtl w:val="0"/>
        </w:rPr>
        <w:t xml:space="preserve">Cluster 1 would be returned as all documents 1, 2, and 3 contain the query.</w:t>
      </w:r>
    </w:p>
    <w:p w:rsidR="00000000" w:rsidDel="00000000" w:rsidP="00000000" w:rsidRDefault="00000000" w:rsidRPr="00000000" w14:paraId="000000FD">
      <w:pPr>
        <w:contextualSpacing w:val="0"/>
        <w:rPr/>
      </w:pPr>
      <w:r w:rsidDel="00000000" w:rsidR="00000000" w:rsidRPr="00000000">
        <w:rPr>
          <w:rtl w:val="0"/>
        </w:rPr>
        <w:t xml:space="preserve">c)</w:t>
      </w:r>
    </w:p>
    <w:p w:rsidR="00000000" w:rsidDel="00000000" w:rsidP="00000000" w:rsidRDefault="00000000" w:rsidRPr="00000000" w14:paraId="000000FE">
      <w:pPr>
        <w:contextualSpacing w:val="0"/>
        <w:rPr/>
      </w:pPr>
      <w:r w:rsidDel="00000000" w:rsidR="00000000" w:rsidRPr="00000000">
        <w:rPr>
          <w:rtl w:val="0"/>
        </w:rPr>
        <w:t xml:space="preserve">Query: rock</w:t>
      </w:r>
    </w:p>
    <w:p w:rsidR="00000000" w:rsidDel="00000000" w:rsidP="00000000" w:rsidRDefault="00000000" w:rsidRPr="00000000" w14:paraId="000000FF">
      <w:pPr>
        <w:contextualSpacing w:val="0"/>
        <w:rPr/>
      </w:pPr>
      <w:r w:rsidDel="00000000" w:rsidR="00000000" w:rsidRPr="00000000">
        <w:rPr>
          <w:rtl w:val="0"/>
        </w:rPr>
        <w:t xml:space="preserve">Cluster 2 contains documents 4 and 5, which contain the query, but document 3, which also contains “rock”, would be missed from the query. </w:t>
      </w:r>
    </w:p>
    <w:p w:rsidR="00000000" w:rsidDel="00000000" w:rsidP="00000000" w:rsidRDefault="00000000" w:rsidRPr="00000000" w14:paraId="000001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