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CF2D" w14:textId="0628691A" w:rsidR="00267884" w:rsidRPr="00267884" w:rsidRDefault="00280F78" w:rsidP="00956716">
      <w:pPr>
        <w:spacing w:after="0" w:line="240" w:lineRule="auto"/>
        <w:rPr>
          <w:rFonts w:ascii="Times New Roman" w:hAnsi="Times New Roman" w:cs="Times New Roman"/>
          <w:b/>
          <w:bCs/>
        </w:rPr>
      </w:pPr>
      <w:r>
        <w:rPr>
          <w:rFonts w:ascii="Times New Roman" w:hAnsi="Times New Roman" w:cs="Times New Roman"/>
          <w:b/>
          <w:bCs/>
        </w:rPr>
        <w:t>Introduction</w:t>
      </w:r>
    </w:p>
    <w:p w14:paraId="70B4C39F" w14:textId="77777777" w:rsid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Artificial intelligence has significantly transformed the informational landscape by democratizing content creation while simultaneously introducing new risks related to accuracy and credibility. Tools such as ChatGPT enable individuals with minimal technical or writing expertise to generate structured, coherent, and contextually relevant content. While this expands access to knowledge production, it also raises concerns regarding misinformation, overproduction of low-quality content, and challenges in verifying authenticity.</w:t>
      </w:r>
    </w:p>
    <w:p w14:paraId="690A8E88" w14:textId="77777777" w:rsidR="0045075E" w:rsidRPr="00F03990" w:rsidRDefault="0045075E" w:rsidP="00956716">
      <w:pPr>
        <w:spacing w:after="0" w:line="240" w:lineRule="auto"/>
        <w:rPr>
          <w:rFonts w:ascii="Times New Roman" w:hAnsi="Times New Roman" w:cs="Times New Roman"/>
        </w:rPr>
      </w:pPr>
    </w:p>
    <w:p w14:paraId="61C1AE09" w14:textId="77777777" w:rsidR="00F03990" w:rsidRPr="00F03990" w:rsidRDefault="00F03990" w:rsidP="00956716">
      <w:pPr>
        <w:spacing w:after="0" w:line="240" w:lineRule="auto"/>
        <w:rPr>
          <w:rFonts w:ascii="Times New Roman" w:hAnsi="Times New Roman" w:cs="Times New Roman"/>
          <w:b/>
          <w:bCs/>
        </w:rPr>
      </w:pPr>
      <w:r w:rsidRPr="00F03990">
        <w:rPr>
          <w:rFonts w:ascii="Times New Roman" w:hAnsi="Times New Roman" w:cs="Times New Roman"/>
          <w:b/>
          <w:bCs/>
        </w:rPr>
        <w:t>Example of AI-Generated Content</w:t>
      </w:r>
    </w:p>
    <w:p w14:paraId="5E3E7219" w14:textId="77777777" w:rsid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One example of AI-generated content I have encountered is written responses produced by ChatGPT for academic prompts. For instance, when prompted to explain the role of big data in healthcare, the AI generated a well-organized response that included key concepts such as predictive analytics, patient monitoring, and data-driven decision-making. The output was grammatically correct, logically structured, and aligned with the prompt.</w:t>
      </w:r>
    </w:p>
    <w:p w14:paraId="72726DAD" w14:textId="77777777" w:rsidR="0045075E" w:rsidRPr="00F03990" w:rsidRDefault="0045075E" w:rsidP="00956716">
      <w:pPr>
        <w:spacing w:after="0" w:line="240" w:lineRule="auto"/>
        <w:rPr>
          <w:rFonts w:ascii="Times New Roman" w:hAnsi="Times New Roman" w:cs="Times New Roman"/>
        </w:rPr>
      </w:pPr>
    </w:p>
    <w:p w14:paraId="1CAC1954" w14:textId="77777777" w:rsidR="00F03990" w:rsidRPr="00F03990" w:rsidRDefault="00F03990" w:rsidP="00956716">
      <w:pPr>
        <w:spacing w:after="0" w:line="240" w:lineRule="auto"/>
        <w:rPr>
          <w:rFonts w:ascii="Times New Roman" w:hAnsi="Times New Roman" w:cs="Times New Roman"/>
          <w:b/>
          <w:bCs/>
        </w:rPr>
      </w:pPr>
      <w:r w:rsidRPr="00F03990">
        <w:rPr>
          <w:rFonts w:ascii="Times New Roman" w:hAnsi="Times New Roman" w:cs="Times New Roman"/>
          <w:b/>
          <w:bCs/>
        </w:rPr>
        <w:t>Assessment of Value and Quality</w:t>
      </w:r>
    </w:p>
    <w:p w14:paraId="115462BE" w14:textId="77777777" w:rsid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The value of this AI-generated content is relatively high in terms of efficiency, clarity, and structure. It provides a strong foundational response that can be used for learning or drafting purposes. However, the quality must be evaluated critically. While the response accurately reflects general concepts, it often lacks depth, original insight, and verifiable citations. Additionally, AI-generated content may present information confidently without guaranteeing factual accuracy.</w:t>
      </w:r>
    </w:p>
    <w:p w14:paraId="411DF146" w14:textId="77777777" w:rsidR="0045075E" w:rsidRPr="00F03990" w:rsidRDefault="0045075E" w:rsidP="00956716">
      <w:pPr>
        <w:spacing w:after="0" w:line="240" w:lineRule="auto"/>
        <w:rPr>
          <w:rFonts w:ascii="Times New Roman" w:hAnsi="Times New Roman" w:cs="Times New Roman"/>
        </w:rPr>
      </w:pPr>
    </w:p>
    <w:p w14:paraId="6D5CC17A" w14:textId="77777777" w:rsid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This concern is supported by recent research indicating that AI-generated text can closely resemble human writing while still lacking accountability and reliability (Nature Humanities and Social Sciences Communications, 2023). Furthermore, insights from the TED Talk: How Humans and AI Can Work Together to Create Better Businesses emphasize that AI should complement human intelligence rather than replace it, especially in areas requiring critical thinking and judgment (</w:t>
      </w:r>
      <w:proofErr w:type="spellStart"/>
      <w:r w:rsidRPr="00F03990">
        <w:rPr>
          <w:rFonts w:ascii="Times New Roman" w:hAnsi="Times New Roman" w:cs="Times New Roman"/>
        </w:rPr>
        <w:t>Duranton</w:t>
      </w:r>
      <w:proofErr w:type="spellEnd"/>
      <w:r w:rsidRPr="00F03990">
        <w:rPr>
          <w:rFonts w:ascii="Times New Roman" w:hAnsi="Times New Roman" w:cs="Times New Roman"/>
        </w:rPr>
        <w:t>, Sylvain, 2023).</w:t>
      </w:r>
    </w:p>
    <w:p w14:paraId="23EFBF4C" w14:textId="77777777" w:rsidR="0045075E" w:rsidRPr="00F03990" w:rsidRDefault="0045075E" w:rsidP="00956716">
      <w:pPr>
        <w:spacing w:after="0" w:line="240" w:lineRule="auto"/>
        <w:rPr>
          <w:rFonts w:ascii="Times New Roman" w:hAnsi="Times New Roman" w:cs="Times New Roman"/>
        </w:rPr>
      </w:pPr>
    </w:p>
    <w:p w14:paraId="1A7756D7" w14:textId="77777777" w:rsidR="00F03990" w:rsidRPr="00F03990" w:rsidRDefault="00F03990" w:rsidP="00956716">
      <w:pPr>
        <w:spacing w:after="0" w:line="240" w:lineRule="auto"/>
        <w:rPr>
          <w:rFonts w:ascii="Times New Roman" w:hAnsi="Times New Roman" w:cs="Times New Roman"/>
          <w:b/>
          <w:bCs/>
        </w:rPr>
      </w:pPr>
      <w:r w:rsidRPr="00F03990">
        <w:rPr>
          <w:rFonts w:ascii="Times New Roman" w:hAnsi="Times New Roman" w:cs="Times New Roman"/>
          <w:b/>
          <w:bCs/>
        </w:rPr>
        <w:t>Assessing Credibility in an AI-Influenced Environment</w:t>
      </w:r>
    </w:p>
    <w:p w14:paraId="6F4B30C6" w14:textId="77777777" w:rsidR="00F03990" w:rsidRP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Given the increasing presence of AI-generated content, assessing credibility requires a more rigorous and systematic approach:</w:t>
      </w:r>
    </w:p>
    <w:p w14:paraId="329AFE63" w14:textId="77777777" w:rsidR="00F03990" w:rsidRPr="00F03990" w:rsidRDefault="00F03990" w:rsidP="00956716">
      <w:pPr>
        <w:numPr>
          <w:ilvl w:val="0"/>
          <w:numId w:val="2"/>
        </w:numPr>
        <w:spacing w:after="0" w:line="240" w:lineRule="auto"/>
        <w:rPr>
          <w:rFonts w:ascii="Times New Roman" w:hAnsi="Times New Roman" w:cs="Times New Roman"/>
        </w:rPr>
      </w:pPr>
      <w:r w:rsidRPr="00F03990">
        <w:rPr>
          <w:rFonts w:ascii="Times New Roman" w:hAnsi="Times New Roman" w:cs="Times New Roman"/>
        </w:rPr>
        <w:t xml:space="preserve">Source Verification: Prioritize peer-reviewed journals, academic databases, and reputable organizations. For example, publications from Nature are generally more credible than unverified online sources. </w:t>
      </w:r>
    </w:p>
    <w:p w14:paraId="7F1DE983" w14:textId="77777777" w:rsidR="00F03990" w:rsidRPr="00F03990" w:rsidRDefault="00F03990" w:rsidP="00956716">
      <w:pPr>
        <w:numPr>
          <w:ilvl w:val="0"/>
          <w:numId w:val="2"/>
        </w:numPr>
        <w:spacing w:after="0" w:line="240" w:lineRule="auto"/>
        <w:rPr>
          <w:rFonts w:ascii="Times New Roman" w:hAnsi="Times New Roman" w:cs="Times New Roman"/>
        </w:rPr>
      </w:pPr>
      <w:r w:rsidRPr="00F03990">
        <w:rPr>
          <w:rFonts w:ascii="Times New Roman" w:hAnsi="Times New Roman" w:cs="Times New Roman"/>
        </w:rPr>
        <w:t xml:space="preserve">Cross-Referencing: Compare information across multiple independent sources to confirm consistency and accuracy. </w:t>
      </w:r>
    </w:p>
    <w:p w14:paraId="399446B8" w14:textId="77777777" w:rsidR="00F03990" w:rsidRPr="00F03990" w:rsidRDefault="00F03990" w:rsidP="00956716">
      <w:pPr>
        <w:numPr>
          <w:ilvl w:val="0"/>
          <w:numId w:val="2"/>
        </w:numPr>
        <w:spacing w:after="0" w:line="240" w:lineRule="auto"/>
        <w:rPr>
          <w:rFonts w:ascii="Times New Roman" w:hAnsi="Times New Roman" w:cs="Times New Roman"/>
        </w:rPr>
      </w:pPr>
      <w:r w:rsidRPr="00F03990">
        <w:rPr>
          <w:rFonts w:ascii="Times New Roman" w:hAnsi="Times New Roman" w:cs="Times New Roman"/>
        </w:rPr>
        <w:t xml:space="preserve">Evidence and Citations: Ensure that claims are supported by verifiable references or empirical data. </w:t>
      </w:r>
    </w:p>
    <w:p w14:paraId="0869CBB3" w14:textId="77777777" w:rsidR="00F03990" w:rsidRPr="00F03990" w:rsidRDefault="00F03990" w:rsidP="00956716">
      <w:pPr>
        <w:numPr>
          <w:ilvl w:val="0"/>
          <w:numId w:val="2"/>
        </w:numPr>
        <w:spacing w:after="0" w:line="240" w:lineRule="auto"/>
        <w:rPr>
          <w:rFonts w:ascii="Times New Roman" w:hAnsi="Times New Roman" w:cs="Times New Roman"/>
        </w:rPr>
      </w:pPr>
      <w:r w:rsidRPr="00F03990">
        <w:rPr>
          <w:rFonts w:ascii="Times New Roman" w:hAnsi="Times New Roman" w:cs="Times New Roman"/>
        </w:rPr>
        <w:t xml:space="preserve">Author Transparency: Evaluate whether the content clearly identifies an author or responsible organization. </w:t>
      </w:r>
    </w:p>
    <w:p w14:paraId="5DB8571C" w14:textId="77777777" w:rsidR="00F03990" w:rsidRPr="00F03990" w:rsidRDefault="00F03990" w:rsidP="00956716">
      <w:pPr>
        <w:numPr>
          <w:ilvl w:val="0"/>
          <w:numId w:val="2"/>
        </w:numPr>
        <w:spacing w:after="0" w:line="240" w:lineRule="auto"/>
        <w:rPr>
          <w:rFonts w:ascii="Times New Roman" w:hAnsi="Times New Roman" w:cs="Times New Roman"/>
        </w:rPr>
      </w:pPr>
      <w:r w:rsidRPr="00F03990">
        <w:rPr>
          <w:rFonts w:ascii="Times New Roman" w:hAnsi="Times New Roman" w:cs="Times New Roman"/>
        </w:rPr>
        <w:t xml:space="preserve">Critical Evaluation of Tone and Claims: AI-generated content may sound authoritative even when incorrect, so it is important to assess whether conclusions are evidence-based or overly generalized. </w:t>
      </w:r>
    </w:p>
    <w:p w14:paraId="70DCFAB2" w14:textId="77777777" w:rsidR="0045075E" w:rsidRPr="0045075E" w:rsidRDefault="0045075E" w:rsidP="00956716">
      <w:pPr>
        <w:spacing w:after="0" w:line="240" w:lineRule="auto"/>
        <w:rPr>
          <w:rFonts w:ascii="Times New Roman" w:hAnsi="Times New Roman" w:cs="Times New Roman"/>
        </w:rPr>
      </w:pPr>
    </w:p>
    <w:p w14:paraId="03F2B926" w14:textId="52004ED4" w:rsidR="00F03990" w:rsidRPr="00F03990" w:rsidRDefault="00F03990" w:rsidP="00956716">
      <w:pPr>
        <w:spacing w:after="0" w:line="240" w:lineRule="auto"/>
        <w:rPr>
          <w:rFonts w:ascii="Times New Roman" w:hAnsi="Times New Roman" w:cs="Times New Roman"/>
          <w:b/>
          <w:bCs/>
        </w:rPr>
      </w:pPr>
      <w:r w:rsidRPr="00F03990">
        <w:rPr>
          <w:rFonts w:ascii="Times New Roman" w:hAnsi="Times New Roman" w:cs="Times New Roman"/>
          <w:b/>
          <w:bCs/>
        </w:rPr>
        <w:lastRenderedPageBreak/>
        <w:t>Conclusion</w:t>
      </w:r>
    </w:p>
    <w:p w14:paraId="11B59078" w14:textId="77777777" w:rsidR="00F03990" w:rsidRPr="00F03990" w:rsidRDefault="00F03990" w:rsidP="00956716">
      <w:pPr>
        <w:spacing w:after="0" w:line="240" w:lineRule="auto"/>
        <w:rPr>
          <w:rFonts w:ascii="Times New Roman" w:hAnsi="Times New Roman" w:cs="Times New Roman"/>
        </w:rPr>
      </w:pPr>
      <w:r w:rsidRPr="00F03990">
        <w:rPr>
          <w:rFonts w:ascii="Times New Roman" w:hAnsi="Times New Roman" w:cs="Times New Roman"/>
        </w:rPr>
        <w:t>AI has enhanced accessibility to information and content creation, but it has also complicated the process of determining accuracy and credibility. While tools like ChatGPT can generate high-quality outputs, they must be used alongside human oversight and critical evaluation. As AI continues to evolve, individuals must take greater responsibility for verifying information to ensure that knowledge remains accurate, credible, and trustworthy.</w:t>
      </w:r>
    </w:p>
    <w:p w14:paraId="7D73FEC4" w14:textId="55E6F8B0" w:rsidR="00F03990" w:rsidRDefault="00F03990" w:rsidP="00956716">
      <w:pPr>
        <w:spacing w:after="0" w:line="240" w:lineRule="auto"/>
        <w:rPr>
          <w:rFonts w:ascii="Times New Roman" w:hAnsi="Times New Roman" w:cs="Times New Roman"/>
        </w:rPr>
      </w:pPr>
    </w:p>
    <w:p w14:paraId="4BFD5DB2" w14:textId="77777777" w:rsidR="0045075E" w:rsidRDefault="0045075E" w:rsidP="00956716">
      <w:pPr>
        <w:spacing w:after="0" w:line="240" w:lineRule="auto"/>
        <w:rPr>
          <w:rFonts w:ascii="Times New Roman" w:hAnsi="Times New Roman" w:cs="Times New Roman"/>
        </w:rPr>
      </w:pPr>
    </w:p>
    <w:p w14:paraId="3C374E14" w14:textId="77777777" w:rsidR="00B4318E" w:rsidRPr="00F03990" w:rsidRDefault="00B4318E" w:rsidP="00956716">
      <w:pPr>
        <w:spacing w:after="0" w:line="240" w:lineRule="auto"/>
        <w:rPr>
          <w:rFonts w:ascii="Times New Roman" w:hAnsi="Times New Roman" w:cs="Times New Roman"/>
        </w:rPr>
      </w:pPr>
    </w:p>
    <w:p w14:paraId="6601A7BA" w14:textId="115337FE" w:rsidR="00F03990" w:rsidRPr="00F03990" w:rsidRDefault="00F03990" w:rsidP="00956716">
      <w:pPr>
        <w:spacing w:after="0" w:line="240" w:lineRule="auto"/>
        <w:rPr>
          <w:rFonts w:ascii="Times New Roman" w:hAnsi="Times New Roman" w:cs="Times New Roman"/>
          <w:b/>
          <w:bCs/>
        </w:rPr>
      </w:pPr>
      <w:r w:rsidRPr="00F03990">
        <w:rPr>
          <w:rFonts w:ascii="Times New Roman" w:hAnsi="Times New Roman" w:cs="Times New Roman"/>
          <w:b/>
          <w:bCs/>
        </w:rPr>
        <w:t>References</w:t>
      </w:r>
    </w:p>
    <w:p w14:paraId="688C7497" w14:textId="77777777" w:rsidR="00F03990" w:rsidRDefault="00F03990" w:rsidP="00956716">
      <w:pPr>
        <w:spacing w:after="0" w:line="240" w:lineRule="auto"/>
        <w:ind w:firstLine="720"/>
        <w:rPr>
          <w:rFonts w:ascii="Times New Roman" w:hAnsi="Times New Roman" w:cs="Times New Roman"/>
        </w:rPr>
      </w:pPr>
      <w:r w:rsidRPr="00F03990">
        <w:rPr>
          <w:rFonts w:ascii="Times New Roman" w:hAnsi="Times New Roman" w:cs="Times New Roman"/>
        </w:rPr>
        <w:t xml:space="preserve">Nature Humanities and Social Sciences Communications. (2023). </w:t>
      </w:r>
      <w:r w:rsidRPr="00F03990">
        <w:rPr>
          <w:rFonts w:ascii="Times New Roman" w:hAnsi="Times New Roman" w:cs="Times New Roman"/>
          <w:i/>
          <w:iCs/>
        </w:rPr>
        <w:t>ChatGPT and the rise of semi-humans</w:t>
      </w:r>
      <w:r w:rsidRPr="00F03990">
        <w:rPr>
          <w:rFonts w:ascii="Times New Roman" w:hAnsi="Times New Roman" w:cs="Times New Roman"/>
        </w:rPr>
        <w:t xml:space="preserve">. </w:t>
      </w:r>
      <w:hyperlink r:id="rId5" w:tgtFrame="_new" w:history="1">
        <w:r w:rsidRPr="00F03990">
          <w:rPr>
            <w:rStyle w:val="Hyperlink"/>
            <w:rFonts w:ascii="Times New Roman" w:hAnsi="Times New Roman" w:cs="Times New Roman"/>
          </w:rPr>
          <w:t>https://doi.org/10.1057/s41599-023-02154-3</w:t>
        </w:r>
      </w:hyperlink>
    </w:p>
    <w:p w14:paraId="11ACBD31" w14:textId="77777777" w:rsidR="00003AF4" w:rsidRPr="00F03990" w:rsidRDefault="00003AF4" w:rsidP="00956716">
      <w:pPr>
        <w:spacing w:after="0" w:line="240" w:lineRule="auto"/>
        <w:rPr>
          <w:rFonts w:ascii="Times New Roman" w:hAnsi="Times New Roman" w:cs="Times New Roman"/>
        </w:rPr>
      </w:pPr>
    </w:p>
    <w:p w14:paraId="6F61C5E1" w14:textId="77777777" w:rsidR="00F03990" w:rsidRPr="00F03990" w:rsidRDefault="00F03990" w:rsidP="00956716">
      <w:pPr>
        <w:spacing w:after="0" w:line="240" w:lineRule="auto"/>
        <w:ind w:firstLine="720"/>
        <w:rPr>
          <w:rFonts w:ascii="Times New Roman" w:hAnsi="Times New Roman" w:cs="Times New Roman"/>
        </w:rPr>
      </w:pPr>
      <w:proofErr w:type="spellStart"/>
      <w:r w:rsidRPr="00F03990">
        <w:rPr>
          <w:rFonts w:ascii="Times New Roman" w:hAnsi="Times New Roman" w:cs="Times New Roman"/>
        </w:rPr>
        <w:t>Duranton</w:t>
      </w:r>
      <w:proofErr w:type="spellEnd"/>
      <w:r w:rsidRPr="00F03990">
        <w:rPr>
          <w:rFonts w:ascii="Times New Roman" w:hAnsi="Times New Roman" w:cs="Times New Roman"/>
        </w:rPr>
        <w:t xml:space="preserve">, Sylvain. (2023). </w:t>
      </w:r>
      <w:r w:rsidRPr="00F03990">
        <w:rPr>
          <w:rFonts w:ascii="Times New Roman" w:hAnsi="Times New Roman" w:cs="Times New Roman"/>
          <w:i/>
          <w:iCs/>
        </w:rPr>
        <w:t>How humans and AI can work together to create better businesses</w:t>
      </w:r>
      <w:r w:rsidRPr="00F03990">
        <w:rPr>
          <w:rFonts w:ascii="Times New Roman" w:hAnsi="Times New Roman" w:cs="Times New Roman"/>
        </w:rPr>
        <w:t xml:space="preserve"> [Video]. TED Conferences. </w:t>
      </w:r>
      <w:hyperlink r:id="rId6" w:tgtFrame="_new" w:history="1">
        <w:r w:rsidRPr="00F03990">
          <w:rPr>
            <w:rStyle w:val="Hyperlink"/>
            <w:rFonts w:ascii="Times New Roman" w:hAnsi="Times New Roman" w:cs="Times New Roman"/>
          </w:rPr>
          <w:t>https://www.ted.com/talks/sylvain_duranton_how_humans_and_ai_can_work_together_to_create_better_businesses</w:t>
        </w:r>
      </w:hyperlink>
    </w:p>
    <w:p w14:paraId="7540AA15" w14:textId="77777777" w:rsidR="00267884" w:rsidRPr="00D709EC" w:rsidRDefault="00267884" w:rsidP="00956716">
      <w:pPr>
        <w:spacing w:after="0" w:line="240" w:lineRule="auto"/>
        <w:rPr>
          <w:rFonts w:ascii="Times New Roman" w:hAnsi="Times New Roman" w:cs="Times New Roman"/>
        </w:rPr>
      </w:pPr>
    </w:p>
    <w:sectPr w:rsidR="00267884" w:rsidRPr="00D70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B532A"/>
    <w:multiLevelType w:val="multilevel"/>
    <w:tmpl w:val="578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D2135"/>
    <w:multiLevelType w:val="multilevel"/>
    <w:tmpl w:val="358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12212">
    <w:abstractNumId w:val="0"/>
  </w:num>
  <w:num w:numId="2" w16cid:durableId="698748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84"/>
    <w:rsid w:val="00003AF4"/>
    <w:rsid w:val="00267884"/>
    <w:rsid w:val="00280F78"/>
    <w:rsid w:val="0045075E"/>
    <w:rsid w:val="00546386"/>
    <w:rsid w:val="00956716"/>
    <w:rsid w:val="009842EA"/>
    <w:rsid w:val="009E616B"/>
    <w:rsid w:val="00B120DE"/>
    <w:rsid w:val="00B4318E"/>
    <w:rsid w:val="00D32D33"/>
    <w:rsid w:val="00D709EC"/>
    <w:rsid w:val="00F03990"/>
    <w:rsid w:val="00F6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383A"/>
  <w15:chartTrackingRefBased/>
  <w15:docId w15:val="{CC6153CA-7FF1-4304-BD7B-05C6DE68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884"/>
    <w:rPr>
      <w:rFonts w:eastAsiaTheme="majorEastAsia" w:cstheme="majorBidi"/>
      <w:color w:val="272727" w:themeColor="text1" w:themeTint="D8"/>
    </w:rPr>
  </w:style>
  <w:style w:type="paragraph" w:styleId="Title">
    <w:name w:val="Title"/>
    <w:basedOn w:val="Normal"/>
    <w:next w:val="Normal"/>
    <w:link w:val="TitleChar"/>
    <w:uiPriority w:val="10"/>
    <w:qFormat/>
    <w:rsid w:val="0026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884"/>
    <w:pPr>
      <w:spacing w:before="160"/>
      <w:jc w:val="center"/>
    </w:pPr>
    <w:rPr>
      <w:i/>
      <w:iCs/>
      <w:color w:val="404040" w:themeColor="text1" w:themeTint="BF"/>
    </w:rPr>
  </w:style>
  <w:style w:type="character" w:customStyle="1" w:styleId="QuoteChar">
    <w:name w:val="Quote Char"/>
    <w:basedOn w:val="DefaultParagraphFont"/>
    <w:link w:val="Quote"/>
    <w:uiPriority w:val="29"/>
    <w:rsid w:val="00267884"/>
    <w:rPr>
      <w:i/>
      <w:iCs/>
      <w:color w:val="404040" w:themeColor="text1" w:themeTint="BF"/>
    </w:rPr>
  </w:style>
  <w:style w:type="paragraph" w:styleId="ListParagraph">
    <w:name w:val="List Paragraph"/>
    <w:basedOn w:val="Normal"/>
    <w:uiPriority w:val="34"/>
    <w:qFormat/>
    <w:rsid w:val="00267884"/>
    <w:pPr>
      <w:ind w:left="720"/>
      <w:contextualSpacing/>
    </w:pPr>
  </w:style>
  <w:style w:type="character" w:styleId="IntenseEmphasis">
    <w:name w:val="Intense Emphasis"/>
    <w:basedOn w:val="DefaultParagraphFont"/>
    <w:uiPriority w:val="21"/>
    <w:qFormat/>
    <w:rsid w:val="00267884"/>
    <w:rPr>
      <w:i/>
      <w:iCs/>
      <w:color w:val="0F4761" w:themeColor="accent1" w:themeShade="BF"/>
    </w:rPr>
  </w:style>
  <w:style w:type="paragraph" w:styleId="IntenseQuote">
    <w:name w:val="Intense Quote"/>
    <w:basedOn w:val="Normal"/>
    <w:next w:val="Normal"/>
    <w:link w:val="IntenseQuoteChar"/>
    <w:uiPriority w:val="30"/>
    <w:qFormat/>
    <w:rsid w:val="0026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884"/>
    <w:rPr>
      <w:i/>
      <w:iCs/>
      <w:color w:val="0F4761" w:themeColor="accent1" w:themeShade="BF"/>
    </w:rPr>
  </w:style>
  <w:style w:type="character" w:styleId="IntenseReference">
    <w:name w:val="Intense Reference"/>
    <w:basedOn w:val="DefaultParagraphFont"/>
    <w:uiPriority w:val="32"/>
    <w:qFormat/>
    <w:rsid w:val="00267884"/>
    <w:rPr>
      <w:b/>
      <w:bCs/>
      <w:smallCaps/>
      <w:color w:val="0F4761" w:themeColor="accent1" w:themeShade="BF"/>
      <w:spacing w:val="5"/>
    </w:rPr>
  </w:style>
  <w:style w:type="character" w:styleId="Hyperlink">
    <w:name w:val="Hyperlink"/>
    <w:basedOn w:val="DefaultParagraphFont"/>
    <w:uiPriority w:val="99"/>
    <w:unhideWhenUsed/>
    <w:rsid w:val="00267884"/>
    <w:rPr>
      <w:color w:val="467886" w:themeColor="hyperlink"/>
      <w:u w:val="single"/>
    </w:rPr>
  </w:style>
  <w:style w:type="character" w:styleId="UnresolvedMention">
    <w:name w:val="Unresolved Mention"/>
    <w:basedOn w:val="DefaultParagraphFont"/>
    <w:uiPriority w:val="99"/>
    <w:semiHidden/>
    <w:unhideWhenUsed/>
    <w:rsid w:val="00267884"/>
    <w:rPr>
      <w:color w:val="605E5C"/>
      <w:shd w:val="clear" w:color="auto" w:fill="E1DFDD"/>
    </w:rPr>
  </w:style>
  <w:style w:type="character" w:styleId="FollowedHyperlink">
    <w:name w:val="FollowedHyperlink"/>
    <w:basedOn w:val="DefaultParagraphFont"/>
    <w:uiPriority w:val="99"/>
    <w:semiHidden/>
    <w:unhideWhenUsed/>
    <w:rsid w:val="00B431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d.com/talks/sylvain_duranton_how_humans_and_ai_can_work_together_to_create_better_businesses" TargetMode="External"/><Relationship Id="rId5" Type="http://schemas.openxmlformats.org/officeDocument/2006/relationships/hyperlink" Target="https://doi.org/10.1057/s41599-023-0215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13</cp:revision>
  <dcterms:created xsi:type="dcterms:W3CDTF">2026-04-14T05:39:00Z</dcterms:created>
  <dcterms:modified xsi:type="dcterms:W3CDTF">2026-04-14T07:12:00Z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2278b0b5-7a24-4927-9038-55e271177f70</vt:lpwstr>
  </property>
</Properties>
</file>