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0843" w14:textId="77777777" w:rsidR="007949B4" w:rsidRPr="0068571A" w:rsidRDefault="007949B4" w:rsidP="007949B4">
      <w:pPr>
        <w:spacing w:after="0" w:line="240" w:lineRule="auto"/>
        <w:jc w:val="center"/>
        <w:rPr>
          <w:rFonts w:ascii="Times New Roman" w:hAnsi="Times New Roman" w:cs="Times New Roman"/>
          <w:b/>
          <w:bCs/>
        </w:rPr>
      </w:pPr>
    </w:p>
    <w:p w14:paraId="1552BBB3" w14:textId="77777777" w:rsidR="007949B4" w:rsidRPr="0068571A" w:rsidRDefault="007949B4" w:rsidP="007949B4">
      <w:pPr>
        <w:spacing w:after="0" w:line="240" w:lineRule="auto"/>
        <w:jc w:val="center"/>
        <w:rPr>
          <w:rFonts w:ascii="Times New Roman" w:hAnsi="Times New Roman" w:cs="Times New Roman"/>
          <w:b/>
          <w:bCs/>
        </w:rPr>
      </w:pPr>
    </w:p>
    <w:p w14:paraId="21F76ED6" w14:textId="77777777" w:rsidR="007949B4" w:rsidRPr="0068571A" w:rsidRDefault="007949B4" w:rsidP="007949B4">
      <w:pPr>
        <w:spacing w:after="0" w:line="240" w:lineRule="auto"/>
        <w:jc w:val="center"/>
        <w:rPr>
          <w:rFonts w:ascii="Times New Roman" w:hAnsi="Times New Roman" w:cs="Times New Roman"/>
          <w:b/>
          <w:bCs/>
        </w:rPr>
      </w:pPr>
    </w:p>
    <w:p w14:paraId="2C63D30C" w14:textId="77777777" w:rsidR="007949B4" w:rsidRPr="0068571A" w:rsidRDefault="007949B4" w:rsidP="007949B4">
      <w:pPr>
        <w:spacing w:after="0" w:line="240" w:lineRule="auto"/>
        <w:jc w:val="center"/>
        <w:rPr>
          <w:rFonts w:ascii="Times New Roman" w:hAnsi="Times New Roman" w:cs="Times New Roman"/>
          <w:b/>
          <w:bCs/>
        </w:rPr>
      </w:pPr>
    </w:p>
    <w:p w14:paraId="0CA43BE5" w14:textId="77777777" w:rsidR="007949B4" w:rsidRPr="0068571A" w:rsidRDefault="007949B4" w:rsidP="007949B4">
      <w:pPr>
        <w:spacing w:after="0" w:line="240" w:lineRule="auto"/>
        <w:jc w:val="center"/>
        <w:rPr>
          <w:rFonts w:ascii="Times New Roman" w:hAnsi="Times New Roman" w:cs="Times New Roman"/>
          <w:b/>
          <w:bCs/>
        </w:rPr>
      </w:pPr>
    </w:p>
    <w:p w14:paraId="139A6D14" w14:textId="77777777" w:rsidR="007949B4" w:rsidRPr="0068571A" w:rsidRDefault="007949B4" w:rsidP="007949B4">
      <w:pPr>
        <w:spacing w:after="0" w:line="240" w:lineRule="auto"/>
        <w:jc w:val="center"/>
        <w:rPr>
          <w:rFonts w:ascii="Times New Roman" w:hAnsi="Times New Roman" w:cs="Times New Roman"/>
          <w:b/>
          <w:bCs/>
        </w:rPr>
      </w:pPr>
    </w:p>
    <w:p w14:paraId="2657442D" w14:textId="77777777" w:rsidR="007949B4" w:rsidRPr="0068571A" w:rsidRDefault="007949B4" w:rsidP="007949B4">
      <w:pPr>
        <w:spacing w:after="0" w:line="240" w:lineRule="auto"/>
        <w:jc w:val="center"/>
        <w:rPr>
          <w:rFonts w:ascii="Times New Roman" w:hAnsi="Times New Roman" w:cs="Times New Roman"/>
          <w:b/>
          <w:bCs/>
        </w:rPr>
      </w:pPr>
    </w:p>
    <w:p w14:paraId="7CDF36C1" w14:textId="77777777" w:rsidR="007949B4" w:rsidRPr="0068571A" w:rsidRDefault="007949B4" w:rsidP="007949B4">
      <w:pPr>
        <w:spacing w:after="0" w:line="240" w:lineRule="auto"/>
        <w:jc w:val="center"/>
        <w:rPr>
          <w:rFonts w:ascii="Times New Roman" w:hAnsi="Times New Roman" w:cs="Times New Roman"/>
          <w:b/>
          <w:bCs/>
        </w:rPr>
      </w:pPr>
    </w:p>
    <w:p w14:paraId="1A448419" w14:textId="77777777" w:rsidR="007949B4" w:rsidRPr="0068571A" w:rsidRDefault="007949B4" w:rsidP="007949B4">
      <w:pPr>
        <w:spacing w:after="0" w:line="240" w:lineRule="auto"/>
        <w:jc w:val="center"/>
        <w:rPr>
          <w:rFonts w:ascii="Times New Roman" w:hAnsi="Times New Roman" w:cs="Times New Roman"/>
          <w:b/>
          <w:bCs/>
        </w:rPr>
      </w:pPr>
    </w:p>
    <w:p w14:paraId="518C81D5" w14:textId="77777777" w:rsidR="007949B4" w:rsidRPr="0068571A" w:rsidRDefault="007949B4" w:rsidP="007949B4">
      <w:pPr>
        <w:spacing w:after="0" w:line="240" w:lineRule="auto"/>
        <w:jc w:val="center"/>
        <w:rPr>
          <w:rFonts w:ascii="Times New Roman" w:hAnsi="Times New Roman" w:cs="Times New Roman"/>
          <w:b/>
          <w:bCs/>
        </w:rPr>
      </w:pPr>
    </w:p>
    <w:p w14:paraId="165D9E8D" w14:textId="77777777" w:rsidR="007949B4" w:rsidRPr="0068571A" w:rsidRDefault="007949B4" w:rsidP="007949B4">
      <w:pPr>
        <w:spacing w:after="0" w:line="240" w:lineRule="auto"/>
        <w:jc w:val="center"/>
        <w:rPr>
          <w:rFonts w:ascii="Times New Roman" w:hAnsi="Times New Roman" w:cs="Times New Roman"/>
          <w:b/>
          <w:bCs/>
        </w:rPr>
      </w:pPr>
    </w:p>
    <w:p w14:paraId="0A69FE34" w14:textId="6AB21129" w:rsidR="007949B4" w:rsidRDefault="007949B4" w:rsidP="007949B4">
      <w:pPr>
        <w:spacing w:after="0" w:line="240" w:lineRule="auto"/>
        <w:jc w:val="center"/>
        <w:rPr>
          <w:rFonts w:ascii="Times New Roman" w:hAnsi="Times New Roman" w:cs="Times New Roman"/>
          <w:b/>
          <w:bCs/>
        </w:rPr>
      </w:pPr>
      <w:r w:rsidRPr="007949B4">
        <w:rPr>
          <w:rFonts w:ascii="Times New Roman" w:hAnsi="Times New Roman" w:cs="Times New Roman"/>
          <w:b/>
          <w:bCs/>
        </w:rPr>
        <w:t>Emerging Technologies / Big Data</w:t>
      </w:r>
    </w:p>
    <w:p w14:paraId="091397B9" w14:textId="77777777" w:rsidR="007949B4" w:rsidRPr="007949B4" w:rsidRDefault="007949B4" w:rsidP="007949B4">
      <w:pPr>
        <w:spacing w:after="0" w:line="240" w:lineRule="auto"/>
        <w:jc w:val="center"/>
        <w:rPr>
          <w:rFonts w:ascii="Times New Roman" w:hAnsi="Times New Roman" w:cs="Times New Roman"/>
        </w:rPr>
      </w:pPr>
    </w:p>
    <w:p w14:paraId="02893052" w14:textId="77777777" w:rsidR="007949B4" w:rsidRDefault="007949B4" w:rsidP="007949B4">
      <w:pPr>
        <w:spacing w:after="0" w:line="240" w:lineRule="auto"/>
        <w:jc w:val="center"/>
        <w:rPr>
          <w:rFonts w:ascii="Times New Roman" w:hAnsi="Times New Roman" w:cs="Times New Roman"/>
          <w:b/>
          <w:bCs/>
        </w:rPr>
      </w:pPr>
      <w:r w:rsidRPr="007949B4">
        <w:rPr>
          <w:rFonts w:ascii="Times New Roman" w:hAnsi="Times New Roman" w:cs="Times New Roman"/>
          <w:b/>
          <w:bCs/>
        </w:rPr>
        <w:t>DAT-260 Module Five Journal</w:t>
      </w:r>
    </w:p>
    <w:p w14:paraId="6D410D55" w14:textId="3A44F574" w:rsidR="007949B4" w:rsidRDefault="007949B4" w:rsidP="007949B4">
      <w:pPr>
        <w:spacing w:after="0" w:line="240" w:lineRule="auto"/>
        <w:jc w:val="center"/>
        <w:rPr>
          <w:rFonts w:ascii="Times New Roman" w:hAnsi="Times New Roman" w:cs="Times New Roman"/>
        </w:rPr>
      </w:pPr>
      <w:r w:rsidRPr="0068571A">
        <w:rPr>
          <w:rFonts w:ascii="Times New Roman" w:hAnsi="Times New Roman" w:cs="Times New Roman"/>
        </w:rPr>
        <w:br/>
        <w:t>James E. Norwood, Jr.</w:t>
      </w:r>
    </w:p>
    <w:p w14:paraId="73A9746E" w14:textId="77777777" w:rsidR="007949B4" w:rsidRDefault="007949B4" w:rsidP="007949B4">
      <w:pPr>
        <w:spacing w:after="0" w:line="240" w:lineRule="auto"/>
        <w:jc w:val="center"/>
        <w:rPr>
          <w:rFonts w:ascii="Times New Roman" w:hAnsi="Times New Roman" w:cs="Times New Roman"/>
        </w:rPr>
      </w:pPr>
    </w:p>
    <w:p w14:paraId="46E49839" w14:textId="77777777" w:rsidR="007949B4" w:rsidRPr="0068571A" w:rsidRDefault="007949B4" w:rsidP="007949B4">
      <w:pPr>
        <w:spacing w:after="0" w:line="240" w:lineRule="auto"/>
        <w:jc w:val="center"/>
        <w:rPr>
          <w:rFonts w:ascii="Times New Roman" w:hAnsi="Times New Roman" w:cs="Times New Roman"/>
        </w:rPr>
      </w:pPr>
      <w:r>
        <w:rPr>
          <w:rFonts w:ascii="Times New Roman" w:hAnsi="Times New Roman" w:cs="Times New Roman"/>
        </w:rPr>
        <w:t>Professor Anthony Sulpizio</w:t>
      </w:r>
    </w:p>
    <w:p w14:paraId="4AB08AB6" w14:textId="77777777" w:rsidR="007949B4" w:rsidRPr="0068571A" w:rsidRDefault="007949B4" w:rsidP="007949B4">
      <w:pPr>
        <w:spacing w:after="0" w:line="240" w:lineRule="auto"/>
        <w:jc w:val="center"/>
        <w:rPr>
          <w:rFonts w:ascii="Times New Roman" w:hAnsi="Times New Roman" w:cs="Times New Roman"/>
        </w:rPr>
      </w:pPr>
      <w:r w:rsidRPr="0068571A">
        <w:rPr>
          <w:rFonts w:ascii="Times New Roman" w:hAnsi="Times New Roman" w:cs="Times New Roman"/>
        </w:rPr>
        <w:br/>
        <w:t>Southern New Hampshire University</w:t>
      </w:r>
    </w:p>
    <w:p w14:paraId="71C6574F" w14:textId="77777777" w:rsidR="007949B4" w:rsidRPr="0068571A" w:rsidRDefault="007949B4" w:rsidP="007949B4">
      <w:pPr>
        <w:spacing w:after="0" w:line="240" w:lineRule="auto"/>
        <w:jc w:val="center"/>
        <w:rPr>
          <w:rFonts w:ascii="Times New Roman" w:hAnsi="Times New Roman" w:cs="Times New Roman"/>
        </w:rPr>
      </w:pPr>
    </w:p>
    <w:p w14:paraId="611060D1" w14:textId="77777777" w:rsidR="007949B4" w:rsidRPr="0068571A" w:rsidRDefault="007949B4" w:rsidP="007949B4">
      <w:pPr>
        <w:spacing w:after="0" w:line="240" w:lineRule="auto"/>
        <w:jc w:val="center"/>
        <w:rPr>
          <w:rFonts w:ascii="Times New Roman" w:hAnsi="Times New Roman" w:cs="Times New Roman"/>
        </w:rPr>
      </w:pPr>
    </w:p>
    <w:p w14:paraId="4C5F1A27" w14:textId="77777777" w:rsidR="007949B4" w:rsidRPr="0068571A" w:rsidRDefault="007949B4" w:rsidP="007949B4">
      <w:pPr>
        <w:spacing w:after="0" w:line="240" w:lineRule="auto"/>
        <w:jc w:val="center"/>
        <w:rPr>
          <w:rFonts w:ascii="Times New Roman" w:hAnsi="Times New Roman" w:cs="Times New Roman"/>
        </w:rPr>
      </w:pPr>
    </w:p>
    <w:p w14:paraId="777B170B" w14:textId="77777777" w:rsidR="007949B4" w:rsidRPr="0068571A" w:rsidRDefault="007949B4" w:rsidP="007949B4">
      <w:pPr>
        <w:spacing w:after="0" w:line="240" w:lineRule="auto"/>
        <w:jc w:val="center"/>
        <w:rPr>
          <w:rFonts w:ascii="Times New Roman" w:hAnsi="Times New Roman" w:cs="Times New Roman"/>
        </w:rPr>
      </w:pPr>
    </w:p>
    <w:p w14:paraId="482FE8C6" w14:textId="77777777" w:rsidR="007949B4" w:rsidRPr="0068571A" w:rsidRDefault="007949B4" w:rsidP="007949B4">
      <w:pPr>
        <w:spacing w:after="0" w:line="240" w:lineRule="auto"/>
        <w:jc w:val="center"/>
        <w:rPr>
          <w:rFonts w:ascii="Times New Roman" w:hAnsi="Times New Roman" w:cs="Times New Roman"/>
        </w:rPr>
      </w:pPr>
    </w:p>
    <w:p w14:paraId="7101BD6F" w14:textId="77777777" w:rsidR="007949B4" w:rsidRPr="0068571A" w:rsidRDefault="007949B4" w:rsidP="007949B4">
      <w:pPr>
        <w:spacing w:after="0" w:line="240" w:lineRule="auto"/>
        <w:jc w:val="center"/>
        <w:rPr>
          <w:rFonts w:ascii="Times New Roman" w:hAnsi="Times New Roman" w:cs="Times New Roman"/>
        </w:rPr>
      </w:pPr>
    </w:p>
    <w:p w14:paraId="6ACD2C6E" w14:textId="77777777" w:rsidR="007949B4" w:rsidRPr="0068571A" w:rsidRDefault="007949B4" w:rsidP="007949B4">
      <w:pPr>
        <w:spacing w:after="0" w:line="240" w:lineRule="auto"/>
        <w:jc w:val="center"/>
        <w:rPr>
          <w:rFonts w:ascii="Times New Roman" w:hAnsi="Times New Roman" w:cs="Times New Roman"/>
        </w:rPr>
      </w:pPr>
    </w:p>
    <w:p w14:paraId="5C2E6162" w14:textId="77777777" w:rsidR="007949B4" w:rsidRPr="0068571A" w:rsidRDefault="007949B4" w:rsidP="007949B4">
      <w:pPr>
        <w:spacing w:after="0" w:line="240" w:lineRule="auto"/>
        <w:jc w:val="center"/>
        <w:rPr>
          <w:rFonts w:ascii="Times New Roman" w:hAnsi="Times New Roman" w:cs="Times New Roman"/>
        </w:rPr>
      </w:pPr>
    </w:p>
    <w:p w14:paraId="7A5ADC51" w14:textId="77777777" w:rsidR="007949B4" w:rsidRPr="0068571A" w:rsidRDefault="007949B4" w:rsidP="007949B4">
      <w:pPr>
        <w:spacing w:after="0" w:line="240" w:lineRule="auto"/>
        <w:jc w:val="center"/>
        <w:rPr>
          <w:rFonts w:ascii="Times New Roman" w:hAnsi="Times New Roman" w:cs="Times New Roman"/>
        </w:rPr>
      </w:pPr>
    </w:p>
    <w:p w14:paraId="0AC308F7" w14:textId="77777777" w:rsidR="007949B4" w:rsidRPr="0068571A" w:rsidRDefault="007949B4" w:rsidP="007949B4">
      <w:pPr>
        <w:spacing w:after="0" w:line="240" w:lineRule="auto"/>
        <w:jc w:val="center"/>
        <w:rPr>
          <w:rFonts w:ascii="Times New Roman" w:hAnsi="Times New Roman" w:cs="Times New Roman"/>
        </w:rPr>
      </w:pPr>
    </w:p>
    <w:p w14:paraId="773B90D1" w14:textId="77777777" w:rsidR="007949B4" w:rsidRPr="0068571A" w:rsidRDefault="007949B4" w:rsidP="007949B4">
      <w:pPr>
        <w:spacing w:after="0" w:line="240" w:lineRule="auto"/>
        <w:jc w:val="center"/>
        <w:rPr>
          <w:rFonts w:ascii="Times New Roman" w:hAnsi="Times New Roman" w:cs="Times New Roman"/>
        </w:rPr>
      </w:pPr>
    </w:p>
    <w:p w14:paraId="432F9EC2" w14:textId="77777777" w:rsidR="007949B4" w:rsidRPr="0068571A" w:rsidRDefault="007949B4" w:rsidP="007949B4">
      <w:pPr>
        <w:spacing w:after="0" w:line="240" w:lineRule="auto"/>
        <w:jc w:val="center"/>
        <w:rPr>
          <w:rFonts w:ascii="Times New Roman" w:hAnsi="Times New Roman" w:cs="Times New Roman"/>
        </w:rPr>
      </w:pPr>
    </w:p>
    <w:p w14:paraId="14EA43A2" w14:textId="77777777" w:rsidR="007949B4" w:rsidRPr="0068571A" w:rsidRDefault="007949B4" w:rsidP="007949B4">
      <w:pPr>
        <w:spacing w:after="0" w:line="240" w:lineRule="auto"/>
        <w:jc w:val="center"/>
        <w:rPr>
          <w:rFonts w:ascii="Times New Roman" w:hAnsi="Times New Roman" w:cs="Times New Roman"/>
        </w:rPr>
      </w:pPr>
    </w:p>
    <w:p w14:paraId="7A315871" w14:textId="77777777" w:rsidR="007949B4" w:rsidRPr="0068571A" w:rsidRDefault="007949B4" w:rsidP="007949B4">
      <w:pPr>
        <w:spacing w:after="0" w:line="240" w:lineRule="auto"/>
        <w:jc w:val="center"/>
        <w:rPr>
          <w:rFonts w:ascii="Times New Roman" w:hAnsi="Times New Roman" w:cs="Times New Roman"/>
        </w:rPr>
      </w:pPr>
    </w:p>
    <w:p w14:paraId="521AE8E7" w14:textId="77777777" w:rsidR="007949B4" w:rsidRPr="0068571A" w:rsidRDefault="007949B4" w:rsidP="007949B4">
      <w:pPr>
        <w:spacing w:after="0" w:line="240" w:lineRule="auto"/>
        <w:jc w:val="center"/>
        <w:rPr>
          <w:rFonts w:ascii="Times New Roman" w:hAnsi="Times New Roman" w:cs="Times New Roman"/>
        </w:rPr>
      </w:pPr>
    </w:p>
    <w:p w14:paraId="6D65B783" w14:textId="77777777" w:rsidR="007949B4" w:rsidRPr="0068571A" w:rsidRDefault="007949B4" w:rsidP="007949B4">
      <w:pPr>
        <w:spacing w:after="0" w:line="240" w:lineRule="auto"/>
        <w:jc w:val="center"/>
        <w:rPr>
          <w:rFonts w:ascii="Times New Roman" w:hAnsi="Times New Roman" w:cs="Times New Roman"/>
        </w:rPr>
      </w:pPr>
    </w:p>
    <w:p w14:paraId="723E155F" w14:textId="77777777" w:rsidR="007949B4" w:rsidRPr="0068571A" w:rsidRDefault="007949B4" w:rsidP="007949B4">
      <w:pPr>
        <w:spacing w:after="0" w:line="240" w:lineRule="auto"/>
        <w:jc w:val="center"/>
        <w:rPr>
          <w:rFonts w:ascii="Times New Roman" w:hAnsi="Times New Roman" w:cs="Times New Roman"/>
        </w:rPr>
      </w:pPr>
    </w:p>
    <w:p w14:paraId="52C6D638" w14:textId="77777777" w:rsidR="007949B4" w:rsidRPr="0068571A" w:rsidRDefault="007949B4" w:rsidP="007949B4">
      <w:pPr>
        <w:spacing w:after="0" w:line="240" w:lineRule="auto"/>
        <w:jc w:val="center"/>
        <w:rPr>
          <w:rFonts w:ascii="Times New Roman" w:hAnsi="Times New Roman" w:cs="Times New Roman"/>
        </w:rPr>
      </w:pPr>
    </w:p>
    <w:p w14:paraId="31151429" w14:textId="77777777" w:rsidR="007949B4" w:rsidRPr="0068571A" w:rsidRDefault="007949B4" w:rsidP="007949B4">
      <w:pPr>
        <w:spacing w:after="0" w:line="240" w:lineRule="auto"/>
        <w:jc w:val="center"/>
        <w:rPr>
          <w:rFonts w:ascii="Times New Roman" w:hAnsi="Times New Roman" w:cs="Times New Roman"/>
        </w:rPr>
      </w:pPr>
    </w:p>
    <w:p w14:paraId="10B33F5D" w14:textId="77777777" w:rsidR="007949B4" w:rsidRPr="0068571A" w:rsidRDefault="007949B4" w:rsidP="007949B4">
      <w:pPr>
        <w:spacing w:after="0" w:line="240" w:lineRule="auto"/>
        <w:jc w:val="center"/>
        <w:rPr>
          <w:rFonts w:ascii="Times New Roman" w:hAnsi="Times New Roman" w:cs="Times New Roman"/>
        </w:rPr>
      </w:pPr>
    </w:p>
    <w:p w14:paraId="47929DCA" w14:textId="77777777" w:rsidR="007949B4" w:rsidRPr="0068571A" w:rsidRDefault="007949B4" w:rsidP="007949B4">
      <w:pPr>
        <w:spacing w:after="0" w:line="240" w:lineRule="auto"/>
        <w:jc w:val="center"/>
        <w:rPr>
          <w:rFonts w:ascii="Times New Roman" w:hAnsi="Times New Roman" w:cs="Times New Roman"/>
        </w:rPr>
      </w:pPr>
    </w:p>
    <w:p w14:paraId="5EBC2167" w14:textId="77777777" w:rsidR="007949B4" w:rsidRPr="0068571A" w:rsidRDefault="007949B4" w:rsidP="007949B4">
      <w:pPr>
        <w:spacing w:after="0" w:line="240" w:lineRule="auto"/>
        <w:jc w:val="center"/>
        <w:rPr>
          <w:rFonts w:ascii="Times New Roman" w:hAnsi="Times New Roman" w:cs="Times New Roman"/>
        </w:rPr>
      </w:pPr>
    </w:p>
    <w:p w14:paraId="725A5025" w14:textId="77777777" w:rsidR="007949B4" w:rsidRPr="0068571A" w:rsidRDefault="007949B4" w:rsidP="007949B4">
      <w:pPr>
        <w:spacing w:after="0" w:line="240" w:lineRule="auto"/>
        <w:jc w:val="center"/>
        <w:rPr>
          <w:rFonts w:ascii="Times New Roman" w:hAnsi="Times New Roman" w:cs="Times New Roman"/>
        </w:rPr>
      </w:pPr>
    </w:p>
    <w:p w14:paraId="0DC19295" w14:textId="77777777" w:rsidR="007949B4" w:rsidRPr="0068571A" w:rsidRDefault="007949B4" w:rsidP="007949B4">
      <w:pPr>
        <w:spacing w:after="0" w:line="240" w:lineRule="auto"/>
        <w:jc w:val="center"/>
        <w:rPr>
          <w:rFonts w:ascii="Times New Roman" w:hAnsi="Times New Roman" w:cs="Times New Roman"/>
        </w:rPr>
      </w:pPr>
    </w:p>
    <w:p w14:paraId="56210A69" w14:textId="77777777" w:rsidR="007949B4" w:rsidRPr="0068571A" w:rsidRDefault="007949B4" w:rsidP="007949B4">
      <w:pPr>
        <w:spacing w:after="0" w:line="240" w:lineRule="auto"/>
        <w:jc w:val="center"/>
        <w:rPr>
          <w:rFonts w:ascii="Times New Roman" w:hAnsi="Times New Roman" w:cs="Times New Roman"/>
        </w:rPr>
      </w:pPr>
    </w:p>
    <w:p w14:paraId="4C994565" w14:textId="77777777" w:rsidR="007949B4" w:rsidRPr="0068571A" w:rsidRDefault="007949B4" w:rsidP="007949B4">
      <w:pPr>
        <w:spacing w:after="0" w:line="240" w:lineRule="auto"/>
        <w:jc w:val="center"/>
        <w:rPr>
          <w:rFonts w:ascii="Times New Roman" w:hAnsi="Times New Roman" w:cs="Times New Roman"/>
        </w:rPr>
      </w:pPr>
    </w:p>
    <w:p w14:paraId="0C96F62A"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lastRenderedPageBreak/>
        <w:t>The Necessity of Big Data Tools</w:t>
      </w:r>
    </w:p>
    <w:p w14:paraId="166E5937" w14:textId="4EA3BE82" w:rsidR="007949B4" w:rsidRDefault="007949B4" w:rsidP="00434CC3">
      <w:pPr>
        <w:spacing w:after="0" w:line="480" w:lineRule="auto"/>
        <w:rPr>
          <w:rFonts w:ascii="Times New Roman" w:hAnsi="Times New Roman" w:cs="Times New Roman"/>
        </w:rPr>
      </w:pPr>
      <w:r w:rsidRPr="007949B4">
        <w:rPr>
          <w:rFonts w:ascii="Times New Roman" w:hAnsi="Times New Roman" w:cs="Times New Roman"/>
        </w:rPr>
        <w:t>Big data-specific tools are essential because traditional data-processing systems are not designed to handle the volume, velocity, and variety</w:t>
      </w:r>
      <w:r w:rsidR="001145FF">
        <w:rPr>
          <w:rFonts w:ascii="Times New Roman" w:hAnsi="Times New Roman" w:cs="Times New Roman"/>
        </w:rPr>
        <w:t xml:space="preserve">, </w:t>
      </w:r>
      <w:r w:rsidRPr="007949B4">
        <w:rPr>
          <w:rFonts w:ascii="Times New Roman" w:hAnsi="Times New Roman" w:cs="Times New Roman"/>
        </w:rPr>
        <w:t>commonly referred to as the “3Vs”</w:t>
      </w:r>
      <w:r w:rsidR="001145FF">
        <w:rPr>
          <w:rFonts w:ascii="Times New Roman" w:hAnsi="Times New Roman" w:cs="Times New Roman"/>
        </w:rPr>
        <w:t xml:space="preserve">, </w:t>
      </w:r>
      <w:r w:rsidRPr="007949B4">
        <w:rPr>
          <w:rFonts w:ascii="Times New Roman" w:hAnsi="Times New Roman" w:cs="Times New Roman"/>
        </w:rPr>
        <w:t>of big data. Conventional tools such as relational database management systems (RDBMS) struggle with scalability, parallel processing, and real-time analytics when datasets reach terabyte or petabyte scale. Big data tools address these limitations by leveraging distributed computing frameworks, allowing data to be processed across clusters of machines rather than a single system. This enables horizontal scalability, fault tolerance, and high-throughput data processing, which are critical for modern analytics environments (AWS, n.d.).</w:t>
      </w:r>
    </w:p>
    <w:p w14:paraId="67B787C1" w14:textId="77777777" w:rsidR="007949B4" w:rsidRPr="007949B4" w:rsidRDefault="007949B4" w:rsidP="00434CC3">
      <w:pPr>
        <w:spacing w:after="0" w:line="480" w:lineRule="auto"/>
        <w:rPr>
          <w:rFonts w:ascii="Times New Roman" w:hAnsi="Times New Roman" w:cs="Times New Roman"/>
        </w:rPr>
      </w:pPr>
    </w:p>
    <w:p w14:paraId="2261500D"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t>Examples of Big Data Tools</w:t>
      </w:r>
    </w:p>
    <w:p w14:paraId="0A48B7A0" w14:textId="2F5B54D1" w:rsidR="007949B4" w:rsidRDefault="007949B4" w:rsidP="00434CC3">
      <w:pPr>
        <w:spacing w:after="0" w:line="480" w:lineRule="auto"/>
        <w:rPr>
          <w:rFonts w:ascii="Times New Roman" w:hAnsi="Times New Roman" w:cs="Times New Roman"/>
        </w:rPr>
      </w:pPr>
      <w:r w:rsidRPr="007949B4">
        <w:rPr>
          <w:rFonts w:ascii="Times New Roman" w:hAnsi="Times New Roman" w:cs="Times New Roman"/>
        </w:rPr>
        <w:t xml:space="preserve">Several tools are widely used in big data analytics due to their ability to manage large-scale datasets efficiently. First, Apache Hadoop is a distributed storage and processing framework that uses the Hadoop Distributed File System (HDFS) to store massive datasets across multiple nodes. Its MapReduce programming model allows for parallel data processing, making it essential for batch analytics. Second, Apache Spark improves upon Hadoop by enabling in-memory data processing, significantly increasing computational speed for iterative tasks such as machine learning and real-time analytics. Third, NoSQL databases such as MongoDB are designed to store unstructured and semi-structured data, providing flexibility that traditional relational databases cannot offer. These tools are necessary because they enable organizations to process, store, and analyze complex </w:t>
      </w:r>
      <w:r w:rsidR="000737DF" w:rsidRPr="007949B4">
        <w:rPr>
          <w:rFonts w:ascii="Times New Roman" w:hAnsi="Times New Roman" w:cs="Times New Roman"/>
        </w:rPr>
        <w:t>datasets on a</w:t>
      </w:r>
      <w:r w:rsidRPr="007949B4">
        <w:rPr>
          <w:rFonts w:ascii="Times New Roman" w:hAnsi="Times New Roman" w:cs="Times New Roman"/>
        </w:rPr>
        <w:t xml:space="preserve"> scale.</w:t>
      </w:r>
    </w:p>
    <w:p w14:paraId="11B03972" w14:textId="77777777" w:rsidR="007949B4" w:rsidRPr="007949B4" w:rsidRDefault="007949B4" w:rsidP="00434CC3">
      <w:pPr>
        <w:spacing w:after="0" w:line="480" w:lineRule="auto"/>
        <w:rPr>
          <w:rFonts w:ascii="Times New Roman" w:hAnsi="Times New Roman" w:cs="Times New Roman"/>
        </w:rPr>
      </w:pPr>
    </w:p>
    <w:p w14:paraId="22B931BE"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t>Integration with Common Data-Handling Tools</w:t>
      </w:r>
    </w:p>
    <w:p w14:paraId="35B61DD7" w14:textId="77777777" w:rsidR="007949B4" w:rsidRDefault="007949B4" w:rsidP="00434CC3">
      <w:pPr>
        <w:spacing w:after="0" w:line="480" w:lineRule="auto"/>
        <w:rPr>
          <w:rFonts w:ascii="Times New Roman" w:hAnsi="Times New Roman" w:cs="Times New Roman"/>
        </w:rPr>
      </w:pPr>
      <w:r w:rsidRPr="007949B4">
        <w:rPr>
          <w:rFonts w:ascii="Times New Roman" w:hAnsi="Times New Roman" w:cs="Times New Roman"/>
        </w:rPr>
        <w:lastRenderedPageBreak/>
        <w:t>Big data tools do not replace traditional data-handling tools but instead complement them. For example, structured data processed in Hadoop or Spark can be exported into relational databases like SQL Server or MySQL for reporting and visualization. Similarly, business intelligence tools such as Power BI or Tableau can connect to big data platforms to generate dashboards and insights. This hybrid ecosystem allows organizations to combine the strengths of both traditional and modern systems, ensuring efficient data processing while maintaining accessibility for decision-makers.</w:t>
      </w:r>
    </w:p>
    <w:p w14:paraId="20F86DE4" w14:textId="77777777" w:rsidR="007949B4" w:rsidRPr="007949B4" w:rsidRDefault="007949B4" w:rsidP="00434CC3">
      <w:pPr>
        <w:spacing w:after="0" w:line="480" w:lineRule="auto"/>
        <w:rPr>
          <w:rFonts w:ascii="Times New Roman" w:hAnsi="Times New Roman" w:cs="Times New Roman"/>
        </w:rPr>
      </w:pPr>
    </w:p>
    <w:p w14:paraId="26A39673"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t>Role of Non-Relational Databases</w:t>
      </w:r>
    </w:p>
    <w:p w14:paraId="73E6D14D" w14:textId="77777777" w:rsidR="001145FF" w:rsidRDefault="007949B4" w:rsidP="00434CC3">
      <w:pPr>
        <w:spacing w:after="0" w:line="480" w:lineRule="auto"/>
      </w:pPr>
      <w:r w:rsidRPr="007949B4">
        <w:rPr>
          <w:rFonts w:ascii="Times New Roman" w:hAnsi="Times New Roman" w:cs="Times New Roman"/>
        </w:rPr>
        <w:t>Non-relational (NoSQL) databases are critical in big data environments because they support flexible schemas and can handle unstructured or semi-structured data such as JSON, sensor data, and multimedia files. Unlike relational databases, which require predefined schemas, NoSQL systems allow dynamic data models that adapt to changing data requirements. These databases coexist with relational systems in a polyglot persistence architecture, where each database type is used based on its strengths. For example, relational databases may handle transactional data, while NoSQL databases manage large-scale, unstructured datasets (IEEE, 2024).</w:t>
      </w:r>
      <w:r w:rsidR="00B5671F" w:rsidRPr="00B5671F">
        <w:t xml:space="preserve"> </w:t>
      </w:r>
    </w:p>
    <w:p w14:paraId="6D5A3E07" w14:textId="77777777" w:rsidR="001145FF" w:rsidRDefault="001145FF" w:rsidP="00434CC3">
      <w:pPr>
        <w:spacing w:after="0" w:line="480" w:lineRule="auto"/>
      </w:pPr>
    </w:p>
    <w:p w14:paraId="6CCF8F58" w14:textId="78F86C28" w:rsidR="007949B4" w:rsidRDefault="00B5671F" w:rsidP="00434CC3">
      <w:pPr>
        <w:spacing w:after="0" w:line="480" w:lineRule="auto"/>
        <w:rPr>
          <w:rFonts w:ascii="Times New Roman" w:hAnsi="Times New Roman" w:cs="Times New Roman"/>
        </w:rPr>
      </w:pPr>
      <w:r w:rsidRPr="00B5671F">
        <w:rPr>
          <w:rFonts w:ascii="Times New Roman" w:hAnsi="Times New Roman" w:cs="Times New Roman"/>
        </w:rPr>
        <w:t xml:space="preserve">In IoT-driven architectures, non-relational databases are particularly critical because sensor data is often generated as high-frequency, time-series streams. This necessitates storage solutions that support rapid </w:t>
      </w:r>
      <w:proofErr w:type="gramStart"/>
      <w:r w:rsidRPr="00B5671F">
        <w:rPr>
          <w:rFonts w:ascii="Times New Roman" w:hAnsi="Times New Roman" w:cs="Times New Roman"/>
        </w:rPr>
        <w:t>ingestion</w:t>
      </w:r>
      <w:proofErr w:type="gramEnd"/>
      <w:r w:rsidRPr="00B5671F">
        <w:rPr>
          <w:rFonts w:ascii="Times New Roman" w:hAnsi="Times New Roman" w:cs="Times New Roman"/>
        </w:rPr>
        <w:t xml:space="preserve"> and flexible schemas, while relational systems continue to support structured transactional and reporting workloads, creating a layered data architecture optimized for both real-time and historical analytics.</w:t>
      </w:r>
    </w:p>
    <w:p w14:paraId="7795D926" w14:textId="77777777" w:rsidR="007949B4" w:rsidRPr="007949B4" w:rsidRDefault="007949B4" w:rsidP="00434CC3">
      <w:pPr>
        <w:spacing w:after="0" w:line="480" w:lineRule="auto"/>
        <w:rPr>
          <w:rFonts w:ascii="Times New Roman" w:hAnsi="Times New Roman" w:cs="Times New Roman"/>
        </w:rPr>
      </w:pPr>
    </w:p>
    <w:p w14:paraId="71BB0D70"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lastRenderedPageBreak/>
        <w:t>Impact of IoT Data Diversity on Tool Selection</w:t>
      </w:r>
    </w:p>
    <w:p w14:paraId="2FFF863D" w14:textId="77777777" w:rsidR="007949B4" w:rsidRDefault="007949B4" w:rsidP="00434CC3">
      <w:pPr>
        <w:spacing w:after="0" w:line="480" w:lineRule="auto"/>
        <w:rPr>
          <w:rFonts w:ascii="Times New Roman" w:hAnsi="Times New Roman" w:cs="Times New Roman"/>
        </w:rPr>
      </w:pPr>
      <w:r w:rsidRPr="007949B4">
        <w:rPr>
          <w:rFonts w:ascii="Times New Roman" w:hAnsi="Times New Roman" w:cs="Times New Roman"/>
        </w:rPr>
        <w:t>The diversity of Internet of Things (IoT) data significantly influences the selection of analytics tools. IoT devices generate heterogeneous data streams, including structured sensor readings, semi-structured logs, and unstructured video or audio data. This variability requires tools capable of handling real-time ingestion, stream processing, and storage across multiple formats. Technologies such as Apache Kafka for streaming and Spark Streaming for real-time analytics are often used to manage IoT data pipelines. Additionally, hardware and software constraints of IoT devices must be considered when designing data architectures (LinkedIn Learning, n.d.).</w:t>
      </w:r>
    </w:p>
    <w:p w14:paraId="72BAF06D" w14:textId="77777777" w:rsidR="007949B4" w:rsidRPr="007949B4" w:rsidRDefault="007949B4" w:rsidP="00434CC3">
      <w:pPr>
        <w:spacing w:after="0" w:line="480" w:lineRule="auto"/>
        <w:rPr>
          <w:rFonts w:ascii="Times New Roman" w:hAnsi="Times New Roman" w:cs="Times New Roman"/>
        </w:rPr>
      </w:pPr>
    </w:p>
    <w:p w14:paraId="78CD9212"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t>Machine Learning vs. Artificial Intelligence</w:t>
      </w:r>
    </w:p>
    <w:p w14:paraId="0169BA6C" w14:textId="3A46B216" w:rsidR="007949B4" w:rsidRDefault="007949B4" w:rsidP="00434CC3">
      <w:pPr>
        <w:spacing w:after="0" w:line="480" w:lineRule="auto"/>
        <w:rPr>
          <w:rFonts w:ascii="Times New Roman" w:hAnsi="Times New Roman" w:cs="Times New Roman"/>
        </w:rPr>
      </w:pPr>
      <w:r w:rsidRPr="007949B4">
        <w:rPr>
          <w:rFonts w:ascii="Times New Roman" w:hAnsi="Times New Roman" w:cs="Times New Roman"/>
        </w:rPr>
        <w:t>Machine learning (ML) is a subset of artificial intelligence (AI) that focuses on enabling systems to learn patterns from data and make predictions without explicit programming. AI, on the other hand, is a broader concept that encompasses any technique that enables machines to mimic human intelligence, including reasoning, problem-solving, and decision-making. While ML relies heavily on statistical models and algorithms, AI may incorporate rule-based systems, natural language processing, and computer vision in addition to ML techniques (AWS, n.d.).</w:t>
      </w:r>
      <w:r w:rsidR="00197E32">
        <w:rPr>
          <w:rFonts w:ascii="Times New Roman" w:hAnsi="Times New Roman" w:cs="Times New Roman"/>
        </w:rPr>
        <w:t xml:space="preserve"> </w:t>
      </w:r>
      <w:r w:rsidR="00197E32" w:rsidRPr="00197E32">
        <w:rPr>
          <w:rFonts w:ascii="Times New Roman" w:hAnsi="Times New Roman" w:cs="Times New Roman"/>
        </w:rPr>
        <w:t>Machine learning models typically operate through training and inference phases, where algorithms learn patterns from historical data and then apply those learned patterns to new inputs, distinguishing them from broader AI systems that may incorporate reasoning and rule-based logic.</w:t>
      </w:r>
    </w:p>
    <w:p w14:paraId="55977418" w14:textId="77777777" w:rsidR="007949B4" w:rsidRPr="007949B4" w:rsidRDefault="007949B4" w:rsidP="00434CC3">
      <w:pPr>
        <w:spacing w:after="0" w:line="480" w:lineRule="auto"/>
        <w:rPr>
          <w:rFonts w:ascii="Times New Roman" w:hAnsi="Times New Roman" w:cs="Times New Roman"/>
        </w:rPr>
      </w:pPr>
    </w:p>
    <w:p w14:paraId="50217AB4"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t>Improving Consumer Devices with Machine Learning</w:t>
      </w:r>
    </w:p>
    <w:p w14:paraId="2F6D3172" w14:textId="77777777" w:rsidR="007949B4" w:rsidRDefault="007949B4" w:rsidP="00434CC3">
      <w:pPr>
        <w:spacing w:after="0" w:line="480" w:lineRule="auto"/>
        <w:rPr>
          <w:rFonts w:ascii="Times New Roman" w:hAnsi="Times New Roman" w:cs="Times New Roman"/>
        </w:rPr>
      </w:pPr>
      <w:r w:rsidRPr="007949B4">
        <w:rPr>
          <w:rFonts w:ascii="Times New Roman" w:hAnsi="Times New Roman" w:cs="Times New Roman"/>
        </w:rPr>
        <w:lastRenderedPageBreak/>
        <w:t>Machine learning enhances consumer devices by enabling predictive and adaptive functionality. For example, smartphones use ML algorithms to optimize battery usage, recommend applications, and improve voice recognition systems. Smart home devices learn user behavior patterns to automate lighting, temperature, and security settings. These capabilities increase efficiency and personalization, improving the overall user experience.</w:t>
      </w:r>
    </w:p>
    <w:p w14:paraId="0FE7ED2B" w14:textId="77777777" w:rsidR="007949B4" w:rsidRPr="007949B4" w:rsidRDefault="007949B4" w:rsidP="00434CC3">
      <w:pPr>
        <w:spacing w:after="0" w:line="480" w:lineRule="auto"/>
        <w:rPr>
          <w:rFonts w:ascii="Times New Roman" w:hAnsi="Times New Roman" w:cs="Times New Roman"/>
        </w:rPr>
      </w:pPr>
    </w:p>
    <w:p w14:paraId="0B0EB07E"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t>Expanding Capabilities with Artificial Intelligence</w:t>
      </w:r>
    </w:p>
    <w:p w14:paraId="4D958F97" w14:textId="77777777" w:rsidR="007949B4" w:rsidRDefault="007949B4" w:rsidP="00434CC3">
      <w:pPr>
        <w:spacing w:after="0" w:line="480" w:lineRule="auto"/>
        <w:rPr>
          <w:rFonts w:ascii="Times New Roman" w:hAnsi="Times New Roman" w:cs="Times New Roman"/>
        </w:rPr>
      </w:pPr>
      <w:r w:rsidRPr="007949B4">
        <w:rPr>
          <w:rFonts w:ascii="Times New Roman" w:hAnsi="Times New Roman" w:cs="Times New Roman"/>
        </w:rPr>
        <w:t>Artificial intelligence expands the capabilities of consumer devices beyond prediction by enabling autonomous decision-making and contextual awareness. AI-powered virtual assistants, such as Alexa or Google Assistant, can understand natural language, execute commands, and integrate with multiple systems. AI also enables advanced features such as facial recognition, real-time translation, and intelligent automation, transforming devices into interactive and responsive systems.</w:t>
      </w:r>
    </w:p>
    <w:p w14:paraId="69EF7957" w14:textId="77777777" w:rsidR="007949B4" w:rsidRPr="007949B4" w:rsidRDefault="007949B4" w:rsidP="00434CC3">
      <w:pPr>
        <w:spacing w:after="0" w:line="480" w:lineRule="auto"/>
        <w:rPr>
          <w:rFonts w:ascii="Times New Roman" w:hAnsi="Times New Roman" w:cs="Times New Roman"/>
        </w:rPr>
      </w:pPr>
    </w:p>
    <w:p w14:paraId="7DB26812" w14:textId="77777777" w:rsidR="007949B4" w:rsidRPr="007949B4" w:rsidRDefault="007949B4" w:rsidP="00434CC3">
      <w:pPr>
        <w:spacing w:after="0" w:line="480" w:lineRule="auto"/>
        <w:rPr>
          <w:rFonts w:ascii="Times New Roman" w:hAnsi="Times New Roman" w:cs="Times New Roman"/>
          <w:b/>
          <w:bCs/>
        </w:rPr>
      </w:pPr>
      <w:r w:rsidRPr="007949B4">
        <w:rPr>
          <w:rFonts w:ascii="Times New Roman" w:hAnsi="Times New Roman" w:cs="Times New Roman"/>
          <w:b/>
          <w:bCs/>
        </w:rPr>
        <w:t>Personal Reflection and Future Application</w:t>
      </w:r>
    </w:p>
    <w:p w14:paraId="451611E8" w14:textId="6C393A73" w:rsidR="007949B4" w:rsidRDefault="0050036B" w:rsidP="001161AC">
      <w:pPr>
        <w:spacing w:line="480" w:lineRule="auto"/>
        <w:rPr>
          <w:rFonts w:ascii="Times New Roman" w:hAnsi="Times New Roman" w:cs="Times New Roman"/>
        </w:rPr>
      </w:pPr>
      <w:r w:rsidRPr="0050036B">
        <w:rPr>
          <w:rFonts w:ascii="Times New Roman" w:hAnsi="Times New Roman" w:cs="Times New Roman"/>
        </w:rPr>
        <w:t xml:space="preserve">My interactions with big data and AI have extended beyond academic exercises into developing analytical frameworks using tools such as Power BI and statistical modeling in R. These experiences have highlighted the importance of scalable </w:t>
      </w:r>
      <w:proofErr w:type="gramStart"/>
      <w:r w:rsidRPr="0050036B">
        <w:rPr>
          <w:rFonts w:ascii="Times New Roman" w:hAnsi="Times New Roman" w:cs="Times New Roman"/>
        </w:rPr>
        <w:t>architectures</w:t>
      </w:r>
      <w:proofErr w:type="gramEnd"/>
      <w:r w:rsidRPr="0050036B">
        <w:rPr>
          <w:rFonts w:ascii="Times New Roman" w:hAnsi="Times New Roman" w:cs="Times New Roman"/>
        </w:rPr>
        <w:t xml:space="preserve">, data integrity, and model accuracy in driving meaningful insights. More importantly, they have shifted my perspective from simply analyzing data to understanding how data ecosystems are designed and governed. As I pursue a career in data analytics and project management, I recognize that big data and AI will serve as foundational </w:t>
      </w:r>
      <w:proofErr w:type="gramStart"/>
      <w:r w:rsidRPr="0050036B">
        <w:rPr>
          <w:rFonts w:ascii="Times New Roman" w:hAnsi="Times New Roman" w:cs="Times New Roman"/>
        </w:rPr>
        <w:t>drivers of innovation</w:t>
      </w:r>
      <w:proofErr w:type="gramEnd"/>
      <w:r w:rsidRPr="0050036B">
        <w:rPr>
          <w:rFonts w:ascii="Times New Roman" w:hAnsi="Times New Roman" w:cs="Times New Roman"/>
        </w:rPr>
        <w:t xml:space="preserve">, particularly in areas such as financial technology and intelligent automation systems. However, I am also increasingly aware of the ethical </w:t>
      </w:r>
      <w:r w:rsidRPr="0050036B">
        <w:rPr>
          <w:rFonts w:ascii="Times New Roman" w:hAnsi="Times New Roman" w:cs="Times New Roman"/>
        </w:rPr>
        <w:lastRenderedPageBreak/>
        <w:t>challenges associated with these technologies, including algorithmic bias, data privacy, and the potential misuse of AI systems. Moving forward, my goal is to not only leverage big data and AI for operational and strategic advantage but also to contribute to responsible and ethical data practices that ensure fairness, transparency, and long-term sustainability.</w:t>
      </w:r>
      <w:r w:rsidR="00BA6656">
        <w:rPr>
          <w:rFonts w:ascii="Times New Roman" w:hAnsi="Times New Roman" w:cs="Times New Roman"/>
        </w:rPr>
        <w:t xml:space="preserve"> </w:t>
      </w:r>
      <w:r w:rsidR="00A94C70" w:rsidRPr="00A94C70">
        <w:rPr>
          <w:rFonts w:ascii="Times New Roman" w:hAnsi="Times New Roman" w:cs="Times New Roman"/>
        </w:rPr>
        <w:t>For example, in my analytics work, I have applied data visualization and modeling techniques to evaluate patterns in datasets, which has helped me understand how scalable data systems can directly influence business decision-making and operational efficiency.</w:t>
      </w:r>
    </w:p>
    <w:p w14:paraId="622F6B1C" w14:textId="77777777" w:rsidR="007949B4" w:rsidRPr="007949B4" w:rsidRDefault="007949B4" w:rsidP="001161AC">
      <w:pPr>
        <w:spacing w:line="480" w:lineRule="auto"/>
        <w:rPr>
          <w:rFonts w:ascii="Times New Roman" w:hAnsi="Times New Roman" w:cs="Times New Roman"/>
        </w:rPr>
      </w:pPr>
    </w:p>
    <w:p w14:paraId="1C24E40A" w14:textId="77777777" w:rsidR="00434CC3" w:rsidRDefault="00434CC3" w:rsidP="001161AC">
      <w:pPr>
        <w:spacing w:line="480" w:lineRule="auto"/>
        <w:rPr>
          <w:rFonts w:ascii="Times New Roman" w:hAnsi="Times New Roman" w:cs="Times New Roman"/>
          <w:b/>
          <w:bCs/>
        </w:rPr>
      </w:pPr>
    </w:p>
    <w:p w14:paraId="7EBCF052" w14:textId="77777777" w:rsidR="00434CC3" w:rsidRDefault="00434CC3" w:rsidP="001161AC">
      <w:pPr>
        <w:spacing w:line="480" w:lineRule="auto"/>
        <w:rPr>
          <w:rFonts w:ascii="Times New Roman" w:hAnsi="Times New Roman" w:cs="Times New Roman"/>
          <w:b/>
          <w:bCs/>
        </w:rPr>
      </w:pPr>
    </w:p>
    <w:p w14:paraId="41AA2F13" w14:textId="77777777" w:rsidR="00434CC3" w:rsidRDefault="00434CC3" w:rsidP="001161AC">
      <w:pPr>
        <w:spacing w:line="480" w:lineRule="auto"/>
        <w:rPr>
          <w:rFonts w:ascii="Times New Roman" w:hAnsi="Times New Roman" w:cs="Times New Roman"/>
          <w:b/>
          <w:bCs/>
        </w:rPr>
      </w:pPr>
    </w:p>
    <w:p w14:paraId="097831BE" w14:textId="77777777" w:rsidR="00434CC3" w:rsidRDefault="00434CC3" w:rsidP="001161AC">
      <w:pPr>
        <w:spacing w:line="480" w:lineRule="auto"/>
        <w:rPr>
          <w:rFonts w:ascii="Times New Roman" w:hAnsi="Times New Roman" w:cs="Times New Roman"/>
          <w:b/>
          <w:bCs/>
        </w:rPr>
      </w:pPr>
    </w:p>
    <w:p w14:paraId="71AAF656" w14:textId="77777777" w:rsidR="001161AC" w:rsidRDefault="001161AC" w:rsidP="001161AC">
      <w:pPr>
        <w:spacing w:after="0" w:line="240" w:lineRule="auto"/>
        <w:rPr>
          <w:rFonts w:ascii="Times New Roman" w:hAnsi="Times New Roman" w:cs="Times New Roman"/>
          <w:b/>
          <w:bCs/>
        </w:rPr>
      </w:pPr>
    </w:p>
    <w:p w14:paraId="3932D2BD" w14:textId="77777777" w:rsidR="00CA7C14" w:rsidRDefault="00CA7C14" w:rsidP="001161AC">
      <w:pPr>
        <w:spacing w:after="0" w:line="240" w:lineRule="auto"/>
        <w:jc w:val="center"/>
        <w:rPr>
          <w:rFonts w:ascii="Times New Roman" w:hAnsi="Times New Roman" w:cs="Times New Roman"/>
          <w:b/>
          <w:bCs/>
        </w:rPr>
      </w:pPr>
    </w:p>
    <w:p w14:paraId="2E662284" w14:textId="77777777" w:rsidR="00CA7C14" w:rsidRDefault="00CA7C14" w:rsidP="001161AC">
      <w:pPr>
        <w:spacing w:after="0" w:line="240" w:lineRule="auto"/>
        <w:jc w:val="center"/>
        <w:rPr>
          <w:rFonts w:ascii="Times New Roman" w:hAnsi="Times New Roman" w:cs="Times New Roman"/>
          <w:b/>
          <w:bCs/>
        </w:rPr>
      </w:pPr>
    </w:p>
    <w:p w14:paraId="7C7962FD" w14:textId="77777777" w:rsidR="00CA7C14" w:rsidRDefault="00CA7C14" w:rsidP="001161AC">
      <w:pPr>
        <w:spacing w:after="0" w:line="240" w:lineRule="auto"/>
        <w:jc w:val="center"/>
        <w:rPr>
          <w:rFonts w:ascii="Times New Roman" w:hAnsi="Times New Roman" w:cs="Times New Roman"/>
          <w:b/>
          <w:bCs/>
        </w:rPr>
      </w:pPr>
    </w:p>
    <w:p w14:paraId="03CB8914" w14:textId="77777777" w:rsidR="00CA7C14" w:rsidRDefault="00CA7C14" w:rsidP="001161AC">
      <w:pPr>
        <w:spacing w:after="0" w:line="240" w:lineRule="auto"/>
        <w:jc w:val="center"/>
        <w:rPr>
          <w:rFonts w:ascii="Times New Roman" w:hAnsi="Times New Roman" w:cs="Times New Roman"/>
          <w:b/>
          <w:bCs/>
        </w:rPr>
      </w:pPr>
    </w:p>
    <w:p w14:paraId="37AA4350" w14:textId="77777777" w:rsidR="00CA7C14" w:rsidRDefault="00CA7C14" w:rsidP="001161AC">
      <w:pPr>
        <w:spacing w:after="0" w:line="240" w:lineRule="auto"/>
        <w:jc w:val="center"/>
        <w:rPr>
          <w:rFonts w:ascii="Times New Roman" w:hAnsi="Times New Roman" w:cs="Times New Roman"/>
          <w:b/>
          <w:bCs/>
        </w:rPr>
      </w:pPr>
    </w:p>
    <w:p w14:paraId="05C043E2" w14:textId="77777777" w:rsidR="00CA7C14" w:rsidRDefault="00CA7C14" w:rsidP="001161AC">
      <w:pPr>
        <w:spacing w:after="0" w:line="240" w:lineRule="auto"/>
        <w:jc w:val="center"/>
        <w:rPr>
          <w:rFonts w:ascii="Times New Roman" w:hAnsi="Times New Roman" w:cs="Times New Roman"/>
          <w:b/>
          <w:bCs/>
        </w:rPr>
      </w:pPr>
    </w:p>
    <w:p w14:paraId="55027E54" w14:textId="77777777" w:rsidR="00CA7C14" w:rsidRDefault="00CA7C14" w:rsidP="001161AC">
      <w:pPr>
        <w:spacing w:after="0" w:line="240" w:lineRule="auto"/>
        <w:jc w:val="center"/>
        <w:rPr>
          <w:rFonts w:ascii="Times New Roman" w:hAnsi="Times New Roman" w:cs="Times New Roman"/>
          <w:b/>
          <w:bCs/>
        </w:rPr>
      </w:pPr>
    </w:p>
    <w:p w14:paraId="51F5F29A" w14:textId="77777777" w:rsidR="00CA7C14" w:rsidRDefault="00CA7C14" w:rsidP="001161AC">
      <w:pPr>
        <w:spacing w:after="0" w:line="240" w:lineRule="auto"/>
        <w:jc w:val="center"/>
        <w:rPr>
          <w:rFonts w:ascii="Times New Roman" w:hAnsi="Times New Roman" w:cs="Times New Roman"/>
          <w:b/>
          <w:bCs/>
        </w:rPr>
      </w:pPr>
    </w:p>
    <w:p w14:paraId="477BB395" w14:textId="77777777" w:rsidR="00CA7C14" w:rsidRDefault="00CA7C14" w:rsidP="001161AC">
      <w:pPr>
        <w:spacing w:after="0" w:line="240" w:lineRule="auto"/>
        <w:jc w:val="center"/>
        <w:rPr>
          <w:rFonts w:ascii="Times New Roman" w:hAnsi="Times New Roman" w:cs="Times New Roman"/>
          <w:b/>
          <w:bCs/>
        </w:rPr>
      </w:pPr>
    </w:p>
    <w:p w14:paraId="2D4A5E29" w14:textId="77777777" w:rsidR="00CA7C14" w:rsidRDefault="00CA7C14" w:rsidP="001161AC">
      <w:pPr>
        <w:spacing w:after="0" w:line="240" w:lineRule="auto"/>
        <w:jc w:val="center"/>
        <w:rPr>
          <w:rFonts w:ascii="Times New Roman" w:hAnsi="Times New Roman" w:cs="Times New Roman"/>
          <w:b/>
          <w:bCs/>
        </w:rPr>
      </w:pPr>
    </w:p>
    <w:p w14:paraId="572644AA" w14:textId="77777777" w:rsidR="00CA7C14" w:rsidRDefault="00CA7C14" w:rsidP="001161AC">
      <w:pPr>
        <w:spacing w:after="0" w:line="240" w:lineRule="auto"/>
        <w:jc w:val="center"/>
        <w:rPr>
          <w:rFonts w:ascii="Times New Roman" w:hAnsi="Times New Roman" w:cs="Times New Roman"/>
          <w:b/>
          <w:bCs/>
        </w:rPr>
      </w:pPr>
    </w:p>
    <w:p w14:paraId="123103CA" w14:textId="77777777" w:rsidR="00CA7C14" w:rsidRDefault="00CA7C14" w:rsidP="001161AC">
      <w:pPr>
        <w:spacing w:after="0" w:line="240" w:lineRule="auto"/>
        <w:jc w:val="center"/>
        <w:rPr>
          <w:rFonts w:ascii="Times New Roman" w:hAnsi="Times New Roman" w:cs="Times New Roman"/>
          <w:b/>
          <w:bCs/>
        </w:rPr>
      </w:pPr>
    </w:p>
    <w:p w14:paraId="12D893BB" w14:textId="77777777" w:rsidR="00CA7C14" w:rsidRDefault="00CA7C14" w:rsidP="001161AC">
      <w:pPr>
        <w:spacing w:after="0" w:line="240" w:lineRule="auto"/>
        <w:jc w:val="center"/>
        <w:rPr>
          <w:rFonts w:ascii="Times New Roman" w:hAnsi="Times New Roman" w:cs="Times New Roman"/>
          <w:b/>
          <w:bCs/>
        </w:rPr>
      </w:pPr>
    </w:p>
    <w:p w14:paraId="62352AB6" w14:textId="77777777" w:rsidR="00CA7C14" w:rsidRDefault="00CA7C14" w:rsidP="001161AC">
      <w:pPr>
        <w:spacing w:after="0" w:line="240" w:lineRule="auto"/>
        <w:jc w:val="center"/>
        <w:rPr>
          <w:rFonts w:ascii="Times New Roman" w:hAnsi="Times New Roman" w:cs="Times New Roman"/>
          <w:b/>
          <w:bCs/>
        </w:rPr>
      </w:pPr>
    </w:p>
    <w:p w14:paraId="217A6A85" w14:textId="77777777" w:rsidR="00CA7C14" w:rsidRDefault="00CA7C14" w:rsidP="001161AC">
      <w:pPr>
        <w:spacing w:after="0" w:line="240" w:lineRule="auto"/>
        <w:jc w:val="center"/>
        <w:rPr>
          <w:rFonts w:ascii="Times New Roman" w:hAnsi="Times New Roman" w:cs="Times New Roman"/>
          <w:b/>
          <w:bCs/>
        </w:rPr>
      </w:pPr>
    </w:p>
    <w:p w14:paraId="0FC357F8" w14:textId="77777777" w:rsidR="00CA7C14" w:rsidRDefault="00CA7C14" w:rsidP="001161AC">
      <w:pPr>
        <w:spacing w:after="0" w:line="240" w:lineRule="auto"/>
        <w:jc w:val="center"/>
        <w:rPr>
          <w:rFonts w:ascii="Times New Roman" w:hAnsi="Times New Roman" w:cs="Times New Roman"/>
          <w:b/>
          <w:bCs/>
        </w:rPr>
      </w:pPr>
    </w:p>
    <w:p w14:paraId="65B932EA" w14:textId="77777777" w:rsidR="00CA7C14" w:rsidRDefault="00CA7C14" w:rsidP="001161AC">
      <w:pPr>
        <w:spacing w:after="0" w:line="240" w:lineRule="auto"/>
        <w:jc w:val="center"/>
        <w:rPr>
          <w:rFonts w:ascii="Times New Roman" w:hAnsi="Times New Roman" w:cs="Times New Roman"/>
          <w:b/>
          <w:bCs/>
        </w:rPr>
      </w:pPr>
    </w:p>
    <w:p w14:paraId="7FEB4BC2" w14:textId="77777777" w:rsidR="00CA7C14" w:rsidRDefault="00CA7C14" w:rsidP="001161AC">
      <w:pPr>
        <w:spacing w:after="0" w:line="240" w:lineRule="auto"/>
        <w:jc w:val="center"/>
        <w:rPr>
          <w:rFonts w:ascii="Times New Roman" w:hAnsi="Times New Roman" w:cs="Times New Roman"/>
          <w:b/>
          <w:bCs/>
        </w:rPr>
      </w:pPr>
    </w:p>
    <w:p w14:paraId="7AB9D0BD" w14:textId="0CE31D64" w:rsidR="007949B4" w:rsidRPr="007949B4" w:rsidRDefault="007949B4" w:rsidP="001161AC">
      <w:pPr>
        <w:spacing w:after="0" w:line="240" w:lineRule="auto"/>
        <w:jc w:val="center"/>
        <w:rPr>
          <w:rFonts w:ascii="Times New Roman" w:hAnsi="Times New Roman" w:cs="Times New Roman"/>
          <w:b/>
          <w:bCs/>
        </w:rPr>
      </w:pPr>
      <w:r w:rsidRPr="007949B4">
        <w:rPr>
          <w:rFonts w:ascii="Times New Roman" w:hAnsi="Times New Roman" w:cs="Times New Roman"/>
          <w:b/>
          <w:bCs/>
        </w:rPr>
        <w:lastRenderedPageBreak/>
        <w:t>References</w:t>
      </w:r>
    </w:p>
    <w:p w14:paraId="36CD7F49" w14:textId="77777777" w:rsidR="00434CC3" w:rsidRDefault="00434CC3" w:rsidP="00434CC3">
      <w:pPr>
        <w:spacing w:after="0" w:line="240" w:lineRule="auto"/>
        <w:rPr>
          <w:rFonts w:ascii="Times New Roman" w:hAnsi="Times New Roman" w:cs="Times New Roman"/>
        </w:rPr>
      </w:pPr>
    </w:p>
    <w:p w14:paraId="5E5F8D43" w14:textId="77777777" w:rsidR="00434CC3" w:rsidRDefault="00434CC3" w:rsidP="00434CC3">
      <w:pPr>
        <w:spacing w:after="0" w:line="240" w:lineRule="auto"/>
        <w:rPr>
          <w:rFonts w:ascii="Times New Roman" w:hAnsi="Times New Roman" w:cs="Times New Roman"/>
        </w:rPr>
      </w:pPr>
    </w:p>
    <w:p w14:paraId="4589CC3C" w14:textId="2B4FFDEF" w:rsidR="007949B4" w:rsidRDefault="007949B4" w:rsidP="00434CC3">
      <w:pPr>
        <w:spacing w:after="0" w:line="240" w:lineRule="auto"/>
        <w:ind w:firstLine="720"/>
        <w:rPr>
          <w:rFonts w:ascii="Times New Roman" w:hAnsi="Times New Roman" w:cs="Times New Roman"/>
        </w:rPr>
      </w:pPr>
      <w:r w:rsidRPr="007949B4">
        <w:rPr>
          <w:rFonts w:ascii="Times New Roman" w:hAnsi="Times New Roman" w:cs="Times New Roman"/>
        </w:rPr>
        <w:t xml:space="preserve">Amazon Web Services. (n.d.). </w:t>
      </w:r>
      <w:r w:rsidRPr="007949B4">
        <w:rPr>
          <w:rFonts w:ascii="Times New Roman" w:hAnsi="Times New Roman" w:cs="Times New Roman"/>
          <w:i/>
          <w:iCs/>
        </w:rPr>
        <w:t>What’s the difference between artificial intelligence and machine learning?</w:t>
      </w:r>
      <w:r w:rsidRPr="007949B4">
        <w:rPr>
          <w:rFonts w:ascii="Times New Roman" w:hAnsi="Times New Roman" w:cs="Times New Roman"/>
        </w:rPr>
        <w:t xml:space="preserve"> Retrieved April 5, 2026, from </w:t>
      </w:r>
      <w:hyperlink r:id="rId4" w:tgtFrame="_new" w:history="1">
        <w:r w:rsidRPr="007949B4">
          <w:rPr>
            <w:rStyle w:val="Hyperlink"/>
            <w:rFonts w:ascii="Times New Roman" w:hAnsi="Times New Roman" w:cs="Times New Roman"/>
          </w:rPr>
          <w:t>https://aws.amazon.com/compare/the-difference-between-artificial-intelligence-and-machine-learning/</w:t>
        </w:r>
      </w:hyperlink>
    </w:p>
    <w:p w14:paraId="1A8AA3DD" w14:textId="77777777" w:rsidR="00434CC3" w:rsidRPr="007949B4" w:rsidRDefault="00434CC3" w:rsidP="00434CC3">
      <w:pPr>
        <w:spacing w:after="0" w:line="240" w:lineRule="auto"/>
        <w:rPr>
          <w:rFonts w:ascii="Times New Roman" w:hAnsi="Times New Roman" w:cs="Times New Roman"/>
        </w:rPr>
      </w:pPr>
    </w:p>
    <w:p w14:paraId="526CF116" w14:textId="77777777" w:rsidR="007949B4" w:rsidRDefault="007949B4" w:rsidP="00434CC3">
      <w:pPr>
        <w:spacing w:after="0" w:line="240" w:lineRule="auto"/>
        <w:ind w:firstLine="720"/>
        <w:rPr>
          <w:rFonts w:ascii="Times New Roman" w:hAnsi="Times New Roman" w:cs="Times New Roman"/>
        </w:rPr>
      </w:pPr>
      <w:r w:rsidRPr="007949B4">
        <w:rPr>
          <w:rFonts w:ascii="Times New Roman" w:hAnsi="Times New Roman" w:cs="Times New Roman"/>
        </w:rPr>
        <w:t xml:space="preserve">IEEE. (2024). </w:t>
      </w:r>
      <w:r w:rsidRPr="007949B4">
        <w:rPr>
          <w:rFonts w:ascii="Times New Roman" w:hAnsi="Times New Roman" w:cs="Times New Roman"/>
          <w:i/>
          <w:iCs/>
        </w:rPr>
        <w:t>A comprehensive review on areas and applications of big data</w:t>
      </w:r>
      <w:r w:rsidRPr="007949B4">
        <w:rPr>
          <w:rFonts w:ascii="Times New Roman" w:hAnsi="Times New Roman" w:cs="Times New Roman"/>
        </w:rPr>
        <w:t xml:space="preserve">. </w:t>
      </w:r>
      <w:hyperlink r:id="rId5" w:tgtFrame="_new" w:history="1">
        <w:r w:rsidRPr="007949B4">
          <w:rPr>
            <w:rStyle w:val="Hyperlink"/>
            <w:rFonts w:ascii="Times New Roman" w:hAnsi="Times New Roman" w:cs="Times New Roman"/>
          </w:rPr>
          <w:t>https://ieeexplore.ieee.org/document/10426237</w:t>
        </w:r>
      </w:hyperlink>
    </w:p>
    <w:p w14:paraId="196CEB54" w14:textId="77777777" w:rsidR="00434CC3" w:rsidRPr="007949B4" w:rsidRDefault="00434CC3" w:rsidP="00434CC3">
      <w:pPr>
        <w:spacing w:after="0" w:line="240" w:lineRule="auto"/>
        <w:rPr>
          <w:rFonts w:ascii="Times New Roman" w:hAnsi="Times New Roman" w:cs="Times New Roman"/>
        </w:rPr>
      </w:pPr>
    </w:p>
    <w:p w14:paraId="3869CA49" w14:textId="77777777" w:rsidR="007949B4" w:rsidRDefault="007949B4" w:rsidP="00434CC3">
      <w:pPr>
        <w:spacing w:after="0" w:line="240" w:lineRule="auto"/>
        <w:ind w:firstLine="720"/>
        <w:rPr>
          <w:rFonts w:ascii="Times New Roman" w:hAnsi="Times New Roman" w:cs="Times New Roman"/>
        </w:rPr>
      </w:pPr>
      <w:r w:rsidRPr="007949B4">
        <w:rPr>
          <w:rFonts w:ascii="Times New Roman" w:hAnsi="Times New Roman" w:cs="Times New Roman"/>
        </w:rPr>
        <w:t xml:space="preserve">LinkedIn Learning. (n.d.). </w:t>
      </w:r>
      <w:r w:rsidRPr="007949B4">
        <w:rPr>
          <w:rFonts w:ascii="Times New Roman" w:hAnsi="Times New Roman" w:cs="Times New Roman"/>
          <w:i/>
          <w:iCs/>
        </w:rPr>
        <w:t>IoT foundations: Fundamentals</w:t>
      </w:r>
      <w:r w:rsidRPr="007949B4">
        <w:rPr>
          <w:rFonts w:ascii="Times New Roman" w:hAnsi="Times New Roman" w:cs="Times New Roman"/>
        </w:rPr>
        <w:t xml:space="preserve">. Retrieved April 5, 2026, from </w:t>
      </w:r>
      <w:hyperlink r:id="rId6" w:tgtFrame="_new" w:history="1">
        <w:r w:rsidRPr="007949B4">
          <w:rPr>
            <w:rStyle w:val="Hyperlink"/>
            <w:rFonts w:ascii="Times New Roman" w:hAnsi="Times New Roman" w:cs="Times New Roman"/>
          </w:rPr>
          <w:t>https://www.linkedin.com/learning/iot-foundations-fundamentals/</w:t>
        </w:r>
      </w:hyperlink>
    </w:p>
    <w:p w14:paraId="6BC2ACD8" w14:textId="77777777" w:rsidR="00434CC3" w:rsidRPr="007949B4" w:rsidRDefault="00434CC3" w:rsidP="00434CC3">
      <w:pPr>
        <w:spacing w:after="0" w:line="240" w:lineRule="auto"/>
        <w:rPr>
          <w:rFonts w:ascii="Times New Roman" w:hAnsi="Times New Roman" w:cs="Times New Roman"/>
        </w:rPr>
      </w:pPr>
    </w:p>
    <w:p w14:paraId="4D821E92" w14:textId="77777777" w:rsidR="007949B4" w:rsidRPr="007949B4" w:rsidRDefault="007949B4" w:rsidP="00434CC3">
      <w:pPr>
        <w:spacing w:after="0" w:line="240" w:lineRule="auto"/>
        <w:ind w:firstLine="720"/>
        <w:rPr>
          <w:rFonts w:ascii="Times New Roman" w:hAnsi="Times New Roman" w:cs="Times New Roman"/>
        </w:rPr>
      </w:pPr>
      <w:r w:rsidRPr="007949B4">
        <w:rPr>
          <w:rFonts w:ascii="Times New Roman" w:hAnsi="Times New Roman" w:cs="Times New Roman"/>
        </w:rPr>
        <w:t xml:space="preserve">EBSCO Research. (2024). </w:t>
      </w:r>
      <w:r w:rsidRPr="007949B4">
        <w:rPr>
          <w:rFonts w:ascii="Times New Roman" w:hAnsi="Times New Roman" w:cs="Times New Roman"/>
          <w:i/>
          <w:iCs/>
        </w:rPr>
        <w:t>Big data analytics and emerging technologies</w:t>
      </w:r>
      <w:r w:rsidRPr="007949B4">
        <w:rPr>
          <w:rFonts w:ascii="Times New Roman" w:hAnsi="Times New Roman" w:cs="Times New Roman"/>
        </w:rPr>
        <w:t xml:space="preserve">. </w:t>
      </w:r>
      <w:hyperlink r:id="rId7" w:tgtFrame="_new" w:history="1">
        <w:r w:rsidRPr="007949B4">
          <w:rPr>
            <w:rStyle w:val="Hyperlink"/>
            <w:rFonts w:ascii="Times New Roman" w:hAnsi="Times New Roman" w:cs="Times New Roman"/>
          </w:rPr>
          <w:t>https://research.ebsco.com/</w:t>
        </w:r>
      </w:hyperlink>
    </w:p>
    <w:p w14:paraId="024A6436" w14:textId="77777777" w:rsidR="007949B4" w:rsidRPr="007949B4" w:rsidRDefault="007949B4" w:rsidP="00434CC3">
      <w:pPr>
        <w:spacing w:after="0" w:line="240" w:lineRule="auto"/>
      </w:pPr>
    </w:p>
    <w:sectPr w:rsidR="007949B4" w:rsidRPr="00794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9B4"/>
    <w:rsid w:val="000737DF"/>
    <w:rsid w:val="001145FF"/>
    <w:rsid w:val="001161AC"/>
    <w:rsid w:val="00197E32"/>
    <w:rsid w:val="00434CC3"/>
    <w:rsid w:val="0050036B"/>
    <w:rsid w:val="007949B4"/>
    <w:rsid w:val="008A26E7"/>
    <w:rsid w:val="00A94C70"/>
    <w:rsid w:val="00B30A54"/>
    <w:rsid w:val="00B5671F"/>
    <w:rsid w:val="00BA6656"/>
    <w:rsid w:val="00CA7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BCFD"/>
  <w15:chartTrackingRefBased/>
  <w15:docId w15:val="{76BB6A9A-570C-4F46-9C3C-3965E040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9B4"/>
    <w:rPr>
      <w:rFonts w:eastAsiaTheme="majorEastAsia" w:cstheme="majorBidi"/>
      <w:color w:val="272727" w:themeColor="text1" w:themeTint="D8"/>
    </w:rPr>
  </w:style>
  <w:style w:type="paragraph" w:styleId="Title">
    <w:name w:val="Title"/>
    <w:basedOn w:val="Normal"/>
    <w:next w:val="Normal"/>
    <w:link w:val="TitleChar"/>
    <w:uiPriority w:val="10"/>
    <w:qFormat/>
    <w:rsid w:val="0079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9B4"/>
    <w:pPr>
      <w:spacing w:before="160"/>
      <w:jc w:val="center"/>
    </w:pPr>
    <w:rPr>
      <w:i/>
      <w:iCs/>
      <w:color w:val="404040" w:themeColor="text1" w:themeTint="BF"/>
    </w:rPr>
  </w:style>
  <w:style w:type="character" w:customStyle="1" w:styleId="QuoteChar">
    <w:name w:val="Quote Char"/>
    <w:basedOn w:val="DefaultParagraphFont"/>
    <w:link w:val="Quote"/>
    <w:uiPriority w:val="29"/>
    <w:rsid w:val="007949B4"/>
    <w:rPr>
      <w:i/>
      <w:iCs/>
      <w:color w:val="404040" w:themeColor="text1" w:themeTint="BF"/>
    </w:rPr>
  </w:style>
  <w:style w:type="paragraph" w:styleId="ListParagraph">
    <w:name w:val="List Paragraph"/>
    <w:basedOn w:val="Normal"/>
    <w:uiPriority w:val="34"/>
    <w:qFormat/>
    <w:rsid w:val="007949B4"/>
    <w:pPr>
      <w:ind w:left="720"/>
      <w:contextualSpacing/>
    </w:pPr>
  </w:style>
  <w:style w:type="character" w:styleId="IntenseEmphasis">
    <w:name w:val="Intense Emphasis"/>
    <w:basedOn w:val="DefaultParagraphFont"/>
    <w:uiPriority w:val="21"/>
    <w:qFormat/>
    <w:rsid w:val="007949B4"/>
    <w:rPr>
      <w:i/>
      <w:iCs/>
      <w:color w:val="0F4761" w:themeColor="accent1" w:themeShade="BF"/>
    </w:rPr>
  </w:style>
  <w:style w:type="paragraph" w:styleId="IntenseQuote">
    <w:name w:val="Intense Quote"/>
    <w:basedOn w:val="Normal"/>
    <w:next w:val="Normal"/>
    <w:link w:val="IntenseQuoteChar"/>
    <w:uiPriority w:val="30"/>
    <w:qFormat/>
    <w:rsid w:val="00794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9B4"/>
    <w:rPr>
      <w:i/>
      <w:iCs/>
      <w:color w:val="0F4761" w:themeColor="accent1" w:themeShade="BF"/>
    </w:rPr>
  </w:style>
  <w:style w:type="character" w:styleId="IntenseReference">
    <w:name w:val="Intense Reference"/>
    <w:basedOn w:val="DefaultParagraphFont"/>
    <w:uiPriority w:val="32"/>
    <w:qFormat/>
    <w:rsid w:val="007949B4"/>
    <w:rPr>
      <w:b/>
      <w:bCs/>
      <w:smallCaps/>
      <w:color w:val="0F4761" w:themeColor="accent1" w:themeShade="BF"/>
      <w:spacing w:val="5"/>
    </w:rPr>
  </w:style>
  <w:style w:type="character" w:styleId="Hyperlink">
    <w:name w:val="Hyperlink"/>
    <w:basedOn w:val="DefaultParagraphFont"/>
    <w:uiPriority w:val="99"/>
    <w:unhideWhenUsed/>
    <w:rsid w:val="007949B4"/>
    <w:rPr>
      <w:color w:val="467886" w:themeColor="hyperlink"/>
      <w:u w:val="single"/>
    </w:rPr>
  </w:style>
  <w:style w:type="character" w:styleId="UnresolvedMention">
    <w:name w:val="Unresolved Mention"/>
    <w:basedOn w:val="DefaultParagraphFont"/>
    <w:uiPriority w:val="99"/>
    <w:semiHidden/>
    <w:unhideWhenUsed/>
    <w:rsid w:val="00794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search.ebsco.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learning/iot-foundations-fundamentals/" TargetMode="External"/><Relationship Id="rId5" Type="http://schemas.openxmlformats.org/officeDocument/2006/relationships/hyperlink" Target="https://ieeexplore.ieee.org/document/10426237" TargetMode="External"/><Relationship Id="rId4" Type="http://schemas.openxmlformats.org/officeDocument/2006/relationships/hyperlink" Target="https://aws.amazon.com/compare/the-difference-between-artificial-intelligence-and-machine-learn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10</cp:revision>
  <dcterms:created xsi:type="dcterms:W3CDTF">2026-04-05T07:09:00Z</dcterms:created>
  <dcterms:modified xsi:type="dcterms:W3CDTF">2026-04-05T22:32:00Z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c30e4c91-5c67-4e64-84b0-44d580f276f2</vt:lpwstr>
  </property>
</Properties>
</file>