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4012F" w14:textId="77777777" w:rsidR="00C52770" w:rsidRPr="0068571A" w:rsidRDefault="00C52770" w:rsidP="00C52770">
      <w:pPr>
        <w:spacing w:after="0" w:line="240" w:lineRule="auto"/>
        <w:jc w:val="center"/>
        <w:rPr>
          <w:rFonts w:ascii="Times New Roman" w:hAnsi="Times New Roman" w:cs="Times New Roman"/>
          <w:b/>
          <w:bCs/>
        </w:rPr>
      </w:pPr>
    </w:p>
    <w:p w14:paraId="13042DB9" w14:textId="77777777" w:rsidR="00C52770" w:rsidRPr="0068571A" w:rsidRDefault="00C52770" w:rsidP="00C52770">
      <w:pPr>
        <w:spacing w:after="0" w:line="240" w:lineRule="auto"/>
        <w:jc w:val="center"/>
        <w:rPr>
          <w:rFonts w:ascii="Times New Roman" w:hAnsi="Times New Roman" w:cs="Times New Roman"/>
          <w:b/>
          <w:bCs/>
        </w:rPr>
      </w:pPr>
    </w:p>
    <w:p w14:paraId="10B1CCFD" w14:textId="77777777" w:rsidR="00C52770" w:rsidRPr="0068571A" w:rsidRDefault="00C52770" w:rsidP="00C52770">
      <w:pPr>
        <w:spacing w:after="0" w:line="240" w:lineRule="auto"/>
        <w:jc w:val="center"/>
        <w:rPr>
          <w:rFonts w:ascii="Times New Roman" w:hAnsi="Times New Roman" w:cs="Times New Roman"/>
          <w:b/>
          <w:bCs/>
        </w:rPr>
      </w:pPr>
    </w:p>
    <w:p w14:paraId="14CDC7F3" w14:textId="77777777" w:rsidR="00C52770" w:rsidRPr="0068571A" w:rsidRDefault="00C52770" w:rsidP="00C52770">
      <w:pPr>
        <w:spacing w:after="0" w:line="240" w:lineRule="auto"/>
        <w:jc w:val="center"/>
        <w:rPr>
          <w:rFonts w:ascii="Times New Roman" w:hAnsi="Times New Roman" w:cs="Times New Roman"/>
          <w:b/>
          <w:bCs/>
        </w:rPr>
      </w:pPr>
    </w:p>
    <w:p w14:paraId="7FA652F9" w14:textId="77777777" w:rsidR="00C52770" w:rsidRPr="0068571A" w:rsidRDefault="00C52770" w:rsidP="00C52770">
      <w:pPr>
        <w:spacing w:after="0" w:line="240" w:lineRule="auto"/>
        <w:jc w:val="center"/>
        <w:rPr>
          <w:rFonts w:ascii="Times New Roman" w:hAnsi="Times New Roman" w:cs="Times New Roman"/>
          <w:b/>
          <w:bCs/>
        </w:rPr>
      </w:pPr>
    </w:p>
    <w:p w14:paraId="261D1AC4" w14:textId="77777777" w:rsidR="00C52770" w:rsidRPr="0068571A" w:rsidRDefault="00C52770" w:rsidP="00C52770">
      <w:pPr>
        <w:spacing w:after="0" w:line="240" w:lineRule="auto"/>
        <w:jc w:val="center"/>
        <w:rPr>
          <w:rFonts w:ascii="Times New Roman" w:hAnsi="Times New Roman" w:cs="Times New Roman"/>
          <w:b/>
          <w:bCs/>
        </w:rPr>
      </w:pPr>
    </w:p>
    <w:p w14:paraId="082C6D1E" w14:textId="77777777" w:rsidR="00C52770" w:rsidRPr="0068571A" w:rsidRDefault="00C52770" w:rsidP="00C52770">
      <w:pPr>
        <w:spacing w:after="0" w:line="240" w:lineRule="auto"/>
        <w:jc w:val="center"/>
        <w:rPr>
          <w:rFonts w:ascii="Times New Roman" w:hAnsi="Times New Roman" w:cs="Times New Roman"/>
          <w:b/>
          <w:bCs/>
        </w:rPr>
      </w:pPr>
    </w:p>
    <w:p w14:paraId="095A4574" w14:textId="77777777" w:rsidR="00C52770" w:rsidRPr="0068571A" w:rsidRDefault="00C52770" w:rsidP="00C52770">
      <w:pPr>
        <w:spacing w:after="0" w:line="240" w:lineRule="auto"/>
        <w:jc w:val="center"/>
        <w:rPr>
          <w:rFonts w:ascii="Times New Roman" w:hAnsi="Times New Roman" w:cs="Times New Roman"/>
          <w:b/>
          <w:bCs/>
        </w:rPr>
      </w:pPr>
    </w:p>
    <w:p w14:paraId="659C5A93" w14:textId="77777777" w:rsidR="00C52770" w:rsidRPr="0068571A" w:rsidRDefault="00C52770" w:rsidP="00C52770">
      <w:pPr>
        <w:spacing w:after="0" w:line="240" w:lineRule="auto"/>
        <w:jc w:val="center"/>
        <w:rPr>
          <w:rFonts w:ascii="Times New Roman" w:hAnsi="Times New Roman" w:cs="Times New Roman"/>
          <w:b/>
          <w:bCs/>
        </w:rPr>
      </w:pPr>
    </w:p>
    <w:p w14:paraId="03F739B0" w14:textId="77777777" w:rsidR="00C52770" w:rsidRPr="0068571A" w:rsidRDefault="00C52770" w:rsidP="00C52770">
      <w:pPr>
        <w:spacing w:after="0" w:line="240" w:lineRule="auto"/>
        <w:jc w:val="center"/>
        <w:rPr>
          <w:rFonts w:ascii="Times New Roman" w:hAnsi="Times New Roman" w:cs="Times New Roman"/>
          <w:b/>
          <w:bCs/>
        </w:rPr>
      </w:pPr>
    </w:p>
    <w:p w14:paraId="6B7A1CE6" w14:textId="77777777" w:rsidR="00C52770" w:rsidRPr="0068571A" w:rsidRDefault="00C52770" w:rsidP="00C52770">
      <w:pPr>
        <w:spacing w:after="0" w:line="240" w:lineRule="auto"/>
        <w:jc w:val="center"/>
        <w:rPr>
          <w:rFonts w:ascii="Times New Roman" w:hAnsi="Times New Roman" w:cs="Times New Roman"/>
          <w:b/>
          <w:bCs/>
        </w:rPr>
      </w:pPr>
    </w:p>
    <w:p w14:paraId="4965DBAF" w14:textId="3E6CB575" w:rsidR="001629FD" w:rsidRPr="0068571A" w:rsidRDefault="001629FD" w:rsidP="00C52770">
      <w:pPr>
        <w:spacing w:after="0" w:line="240" w:lineRule="auto"/>
        <w:jc w:val="center"/>
        <w:rPr>
          <w:rFonts w:ascii="Times New Roman" w:hAnsi="Times New Roman" w:cs="Times New Roman"/>
          <w:b/>
          <w:bCs/>
        </w:rPr>
      </w:pPr>
      <w:r w:rsidRPr="0068571A">
        <w:rPr>
          <w:rFonts w:ascii="Times New Roman" w:hAnsi="Times New Roman" w:cs="Times New Roman"/>
          <w:b/>
          <w:bCs/>
        </w:rPr>
        <w:t>Python Data Wrangling and Decision Making</w:t>
      </w:r>
    </w:p>
    <w:p w14:paraId="6FD2B25E" w14:textId="77777777" w:rsidR="00C52770" w:rsidRPr="0068571A" w:rsidRDefault="00C52770" w:rsidP="00C52770">
      <w:pPr>
        <w:spacing w:after="0" w:line="240" w:lineRule="auto"/>
        <w:jc w:val="center"/>
        <w:rPr>
          <w:rFonts w:ascii="Times New Roman" w:hAnsi="Times New Roman" w:cs="Times New Roman"/>
          <w:b/>
          <w:bCs/>
        </w:rPr>
      </w:pPr>
    </w:p>
    <w:p w14:paraId="203B37F6" w14:textId="77777777" w:rsidR="00C52770" w:rsidRPr="0068571A" w:rsidRDefault="001629FD" w:rsidP="00C52770">
      <w:pPr>
        <w:spacing w:after="0" w:line="240" w:lineRule="auto"/>
        <w:jc w:val="center"/>
        <w:rPr>
          <w:rFonts w:ascii="Times New Roman" w:hAnsi="Times New Roman" w:cs="Times New Roman"/>
          <w:b/>
          <w:bCs/>
        </w:rPr>
      </w:pPr>
      <w:r w:rsidRPr="0068571A">
        <w:rPr>
          <w:rFonts w:ascii="Times New Roman" w:hAnsi="Times New Roman" w:cs="Times New Roman"/>
          <w:b/>
          <w:bCs/>
        </w:rPr>
        <w:t>DAT-260 Module Two Journal</w:t>
      </w:r>
    </w:p>
    <w:p w14:paraId="67C44DD6" w14:textId="77777777" w:rsidR="00C52770" w:rsidRDefault="001629FD" w:rsidP="00C52770">
      <w:pPr>
        <w:spacing w:after="0" w:line="240" w:lineRule="auto"/>
        <w:jc w:val="center"/>
        <w:rPr>
          <w:rFonts w:ascii="Times New Roman" w:hAnsi="Times New Roman" w:cs="Times New Roman"/>
        </w:rPr>
      </w:pPr>
      <w:r w:rsidRPr="0068571A">
        <w:rPr>
          <w:rFonts w:ascii="Times New Roman" w:hAnsi="Times New Roman" w:cs="Times New Roman"/>
        </w:rPr>
        <w:br/>
        <w:t>James E. Norwood, Jr.</w:t>
      </w:r>
    </w:p>
    <w:p w14:paraId="478F553A" w14:textId="77777777" w:rsidR="00B83049" w:rsidRDefault="00B83049" w:rsidP="00C52770">
      <w:pPr>
        <w:spacing w:after="0" w:line="240" w:lineRule="auto"/>
        <w:jc w:val="center"/>
        <w:rPr>
          <w:rFonts w:ascii="Times New Roman" w:hAnsi="Times New Roman" w:cs="Times New Roman"/>
        </w:rPr>
      </w:pPr>
    </w:p>
    <w:p w14:paraId="111A17B3" w14:textId="1B017CA2" w:rsidR="00B83049" w:rsidRPr="0068571A" w:rsidRDefault="00B83049" w:rsidP="00C52770">
      <w:pPr>
        <w:spacing w:after="0" w:line="240" w:lineRule="auto"/>
        <w:jc w:val="center"/>
        <w:rPr>
          <w:rFonts w:ascii="Times New Roman" w:hAnsi="Times New Roman" w:cs="Times New Roman"/>
        </w:rPr>
      </w:pPr>
      <w:r>
        <w:rPr>
          <w:rFonts w:ascii="Times New Roman" w:hAnsi="Times New Roman" w:cs="Times New Roman"/>
        </w:rPr>
        <w:t>Professor Anthony Sulpizio</w:t>
      </w:r>
    </w:p>
    <w:p w14:paraId="63A9B658" w14:textId="1ADE9344" w:rsidR="001629FD" w:rsidRPr="0068571A" w:rsidRDefault="001629FD" w:rsidP="00C52770">
      <w:pPr>
        <w:spacing w:after="0" w:line="240" w:lineRule="auto"/>
        <w:jc w:val="center"/>
        <w:rPr>
          <w:rFonts w:ascii="Times New Roman" w:hAnsi="Times New Roman" w:cs="Times New Roman"/>
        </w:rPr>
      </w:pPr>
      <w:r w:rsidRPr="0068571A">
        <w:rPr>
          <w:rFonts w:ascii="Times New Roman" w:hAnsi="Times New Roman" w:cs="Times New Roman"/>
        </w:rPr>
        <w:br/>
        <w:t>Southern New Hampshire University</w:t>
      </w:r>
    </w:p>
    <w:p w14:paraId="344EC37C" w14:textId="77777777" w:rsidR="001629FD" w:rsidRPr="0068571A" w:rsidRDefault="001629FD" w:rsidP="00C52770">
      <w:pPr>
        <w:spacing w:after="0" w:line="240" w:lineRule="auto"/>
        <w:jc w:val="center"/>
        <w:rPr>
          <w:rFonts w:ascii="Times New Roman" w:hAnsi="Times New Roman" w:cs="Times New Roman"/>
        </w:rPr>
      </w:pPr>
    </w:p>
    <w:p w14:paraId="53302F6D" w14:textId="77777777" w:rsidR="00C52770" w:rsidRPr="0068571A" w:rsidRDefault="00C52770" w:rsidP="00C52770">
      <w:pPr>
        <w:spacing w:after="0" w:line="240" w:lineRule="auto"/>
        <w:jc w:val="center"/>
        <w:rPr>
          <w:rFonts w:ascii="Times New Roman" w:hAnsi="Times New Roman" w:cs="Times New Roman"/>
        </w:rPr>
      </w:pPr>
    </w:p>
    <w:p w14:paraId="3F6486E9" w14:textId="77777777" w:rsidR="00C52770" w:rsidRPr="0068571A" w:rsidRDefault="00C52770" w:rsidP="00C52770">
      <w:pPr>
        <w:spacing w:after="0" w:line="240" w:lineRule="auto"/>
        <w:jc w:val="center"/>
        <w:rPr>
          <w:rFonts w:ascii="Times New Roman" w:hAnsi="Times New Roman" w:cs="Times New Roman"/>
        </w:rPr>
      </w:pPr>
    </w:p>
    <w:p w14:paraId="08645C9F" w14:textId="77777777" w:rsidR="00C52770" w:rsidRPr="0068571A" w:rsidRDefault="00C52770" w:rsidP="00C52770">
      <w:pPr>
        <w:spacing w:after="0" w:line="240" w:lineRule="auto"/>
        <w:jc w:val="center"/>
        <w:rPr>
          <w:rFonts w:ascii="Times New Roman" w:hAnsi="Times New Roman" w:cs="Times New Roman"/>
        </w:rPr>
      </w:pPr>
    </w:p>
    <w:p w14:paraId="355F855E" w14:textId="77777777" w:rsidR="00C52770" w:rsidRPr="0068571A" w:rsidRDefault="00C52770" w:rsidP="00C52770">
      <w:pPr>
        <w:spacing w:after="0" w:line="240" w:lineRule="auto"/>
        <w:jc w:val="center"/>
        <w:rPr>
          <w:rFonts w:ascii="Times New Roman" w:hAnsi="Times New Roman" w:cs="Times New Roman"/>
        </w:rPr>
      </w:pPr>
    </w:p>
    <w:p w14:paraId="1C18F669" w14:textId="77777777" w:rsidR="00C52770" w:rsidRPr="0068571A" w:rsidRDefault="00C52770" w:rsidP="00C52770">
      <w:pPr>
        <w:spacing w:after="0" w:line="240" w:lineRule="auto"/>
        <w:jc w:val="center"/>
        <w:rPr>
          <w:rFonts w:ascii="Times New Roman" w:hAnsi="Times New Roman" w:cs="Times New Roman"/>
        </w:rPr>
      </w:pPr>
    </w:p>
    <w:p w14:paraId="3823B0A7" w14:textId="77777777" w:rsidR="00C52770" w:rsidRPr="0068571A" w:rsidRDefault="00C52770" w:rsidP="00C52770">
      <w:pPr>
        <w:spacing w:after="0" w:line="240" w:lineRule="auto"/>
        <w:jc w:val="center"/>
        <w:rPr>
          <w:rFonts w:ascii="Times New Roman" w:hAnsi="Times New Roman" w:cs="Times New Roman"/>
        </w:rPr>
      </w:pPr>
    </w:p>
    <w:p w14:paraId="53DE5F7C" w14:textId="77777777" w:rsidR="00C52770" w:rsidRPr="0068571A" w:rsidRDefault="00C52770" w:rsidP="00C52770">
      <w:pPr>
        <w:spacing w:after="0" w:line="240" w:lineRule="auto"/>
        <w:jc w:val="center"/>
        <w:rPr>
          <w:rFonts w:ascii="Times New Roman" w:hAnsi="Times New Roman" w:cs="Times New Roman"/>
        </w:rPr>
      </w:pPr>
    </w:p>
    <w:p w14:paraId="07729A16" w14:textId="77777777" w:rsidR="00C52770" w:rsidRPr="0068571A" w:rsidRDefault="00C52770" w:rsidP="00C52770">
      <w:pPr>
        <w:spacing w:after="0" w:line="240" w:lineRule="auto"/>
        <w:jc w:val="center"/>
        <w:rPr>
          <w:rFonts w:ascii="Times New Roman" w:hAnsi="Times New Roman" w:cs="Times New Roman"/>
        </w:rPr>
      </w:pPr>
    </w:p>
    <w:p w14:paraId="2D273B3B" w14:textId="77777777" w:rsidR="00C52770" w:rsidRPr="0068571A" w:rsidRDefault="00C52770" w:rsidP="00C52770">
      <w:pPr>
        <w:spacing w:after="0" w:line="240" w:lineRule="auto"/>
        <w:jc w:val="center"/>
        <w:rPr>
          <w:rFonts w:ascii="Times New Roman" w:hAnsi="Times New Roman" w:cs="Times New Roman"/>
        </w:rPr>
      </w:pPr>
    </w:p>
    <w:p w14:paraId="150BE39C" w14:textId="77777777" w:rsidR="00C52770" w:rsidRPr="0068571A" w:rsidRDefault="00C52770" w:rsidP="00C52770">
      <w:pPr>
        <w:spacing w:after="0" w:line="240" w:lineRule="auto"/>
        <w:jc w:val="center"/>
        <w:rPr>
          <w:rFonts w:ascii="Times New Roman" w:hAnsi="Times New Roman" w:cs="Times New Roman"/>
        </w:rPr>
      </w:pPr>
    </w:p>
    <w:p w14:paraId="7F875AA4" w14:textId="77777777" w:rsidR="00C52770" w:rsidRPr="0068571A" w:rsidRDefault="00C52770" w:rsidP="00C52770">
      <w:pPr>
        <w:spacing w:after="0" w:line="240" w:lineRule="auto"/>
        <w:jc w:val="center"/>
        <w:rPr>
          <w:rFonts w:ascii="Times New Roman" w:hAnsi="Times New Roman" w:cs="Times New Roman"/>
        </w:rPr>
      </w:pPr>
    </w:p>
    <w:p w14:paraId="3FCB21DF" w14:textId="77777777" w:rsidR="00C52770" w:rsidRPr="0068571A" w:rsidRDefault="00C52770" w:rsidP="00C52770">
      <w:pPr>
        <w:spacing w:after="0" w:line="240" w:lineRule="auto"/>
        <w:jc w:val="center"/>
        <w:rPr>
          <w:rFonts w:ascii="Times New Roman" w:hAnsi="Times New Roman" w:cs="Times New Roman"/>
        </w:rPr>
      </w:pPr>
    </w:p>
    <w:p w14:paraId="034A9843" w14:textId="77777777" w:rsidR="00C52770" w:rsidRPr="0068571A" w:rsidRDefault="00C52770" w:rsidP="00C52770">
      <w:pPr>
        <w:spacing w:after="0" w:line="240" w:lineRule="auto"/>
        <w:jc w:val="center"/>
        <w:rPr>
          <w:rFonts w:ascii="Times New Roman" w:hAnsi="Times New Roman" w:cs="Times New Roman"/>
        </w:rPr>
      </w:pPr>
    </w:p>
    <w:p w14:paraId="639F1514" w14:textId="77777777" w:rsidR="00C52770" w:rsidRPr="0068571A" w:rsidRDefault="00C52770" w:rsidP="00C52770">
      <w:pPr>
        <w:spacing w:after="0" w:line="240" w:lineRule="auto"/>
        <w:jc w:val="center"/>
        <w:rPr>
          <w:rFonts w:ascii="Times New Roman" w:hAnsi="Times New Roman" w:cs="Times New Roman"/>
        </w:rPr>
      </w:pPr>
    </w:p>
    <w:p w14:paraId="23736150" w14:textId="77777777" w:rsidR="00C52770" w:rsidRPr="0068571A" w:rsidRDefault="00C52770" w:rsidP="00C52770">
      <w:pPr>
        <w:spacing w:after="0" w:line="240" w:lineRule="auto"/>
        <w:jc w:val="center"/>
        <w:rPr>
          <w:rFonts w:ascii="Times New Roman" w:hAnsi="Times New Roman" w:cs="Times New Roman"/>
        </w:rPr>
      </w:pPr>
    </w:p>
    <w:p w14:paraId="04198E85" w14:textId="77777777" w:rsidR="00C52770" w:rsidRPr="0068571A" w:rsidRDefault="00C52770" w:rsidP="00C52770">
      <w:pPr>
        <w:spacing w:after="0" w:line="240" w:lineRule="auto"/>
        <w:jc w:val="center"/>
        <w:rPr>
          <w:rFonts w:ascii="Times New Roman" w:hAnsi="Times New Roman" w:cs="Times New Roman"/>
        </w:rPr>
      </w:pPr>
    </w:p>
    <w:p w14:paraId="55062199" w14:textId="77777777" w:rsidR="00C52770" w:rsidRPr="0068571A" w:rsidRDefault="00C52770" w:rsidP="00C52770">
      <w:pPr>
        <w:spacing w:after="0" w:line="240" w:lineRule="auto"/>
        <w:jc w:val="center"/>
        <w:rPr>
          <w:rFonts w:ascii="Times New Roman" w:hAnsi="Times New Roman" w:cs="Times New Roman"/>
        </w:rPr>
      </w:pPr>
    </w:p>
    <w:p w14:paraId="315CAC2B" w14:textId="77777777" w:rsidR="00C52770" w:rsidRPr="0068571A" w:rsidRDefault="00C52770" w:rsidP="00C52770">
      <w:pPr>
        <w:spacing w:after="0" w:line="240" w:lineRule="auto"/>
        <w:jc w:val="center"/>
        <w:rPr>
          <w:rFonts w:ascii="Times New Roman" w:hAnsi="Times New Roman" w:cs="Times New Roman"/>
        </w:rPr>
      </w:pPr>
    </w:p>
    <w:p w14:paraId="4FDF2195" w14:textId="77777777" w:rsidR="00C52770" w:rsidRPr="0068571A" w:rsidRDefault="00C52770" w:rsidP="00C52770">
      <w:pPr>
        <w:spacing w:after="0" w:line="240" w:lineRule="auto"/>
        <w:jc w:val="center"/>
        <w:rPr>
          <w:rFonts w:ascii="Times New Roman" w:hAnsi="Times New Roman" w:cs="Times New Roman"/>
        </w:rPr>
      </w:pPr>
    </w:p>
    <w:p w14:paraId="3E947085" w14:textId="77777777" w:rsidR="00C52770" w:rsidRPr="0068571A" w:rsidRDefault="00C52770" w:rsidP="00C52770">
      <w:pPr>
        <w:spacing w:after="0" w:line="240" w:lineRule="auto"/>
        <w:jc w:val="center"/>
        <w:rPr>
          <w:rFonts w:ascii="Times New Roman" w:hAnsi="Times New Roman" w:cs="Times New Roman"/>
        </w:rPr>
      </w:pPr>
    </w:p>
    <w:p w14:paraId="1A66650C" w14:textId="77777777" w:rsidR="00C52770" w:rsidRPr="0068571A" w:rsidRDefault="00C52770" w:rsidP="00C52770">
      <w:pPr>
        <w:spacing w:after="0" w:line="240" w:lineRule="auto"/>
        <w:jc w:val="center"/>
        <w:rPr>
          <w:rFonts w:ascii="Times New Roman" w:hAnsi="Times New Roman" w:cs="Times New Roman"/>
        </w:rPr>
      </w:pPr>
    </w:p>
    <w:p w14:paraId="43EDF72A" w14:textId="77777777" w:rsidR="00C52770" w:rsidRPr="0068571A" w:rsidRDefault="00C52770" w:rsidP="00C52770">
      <w:pPr>
        <w:spacing w:after="0" w:line="240" w:lineRule="auto"/>
        <w:jc w:val="center"/>
        <w:rPr>
          <w:rFonts w:ascii="Times New Roman" w:hAnsi="Times New Roman" w:cs="Times New Roman"/>
        </w:rPr>
      </w:pPr>
    </w:p>
    <w:p w14:paraId="174D49E7" w14:textId="77777777" w:rsidR="00C52770" w:rsidRPr="0068571A" w:rsidRDefault="00C52770" w:rsidP="00C52770">
      <w:pPr>
        <w:spacing w:after="0" w:line="240" w:lineRule="auto"/>
        <w:jc w:val="center"/>
        <w:rPr>
          <w:rFonts w:ascii="Times New Roman" w:hAnsi="Times New Roman" w:cs="Times New Roman"/>
        </w:rPr>
      </w:pPr>
    </w:p>
    <w:p w14:paraId="5497BED6" w14:textId="77777777" w:rsidR="00C52770" w:rsidRPr="0068571A" w:rsidRDefault="00C52770" w:rsidP="00C52770">
      <w:pPr>
        <w:spacing w:after="0" w:line="240" w:lineRule="auto"/>
        <w:jc w:val="center"/>
        <w:rPr>
          <w:rFonts w:ascii="Times New Roman" w:hAnsi="Times New Roman" w:cs="Times New Roman"/>
        </w:rPr>
      </w:pPr>
    </w:p>
    <w:p w14:paraId="586AA230" w14:textId="77777777" w:rsidR="00C52770" w:rsidRPr="0068571A" w:rsidRDefault="00C52770" w:rsidP="00C52770">
      <w:pPr>
        <w:spacing w:after="0" w:line="240" w:lineRule="auto"/>
        <w:jc w:val="center"/>
        <w:rPr>
          <w:rFonts w:ascii="Times New Roman" w:hAnsi="Times New Roman" w:cs="Times New Roman"/>
        </w:rPr>
      </w:pPr>
    </w:p>
    <w:p w14:paraId="2A3A37F6" w14:textId="77777777" w:rsidR="001629FD" w:rsidRPr="0068571A" w:rsidRDefault="001629FD" w:rsidP="001629FD">
      <w:pPr>
        <w:spacing w:after="0" w:line="240" w:lineRule="auto"/>
        <w:rPr>
          <w:rFonts w:ascii="Times New Roman" w:hAnsi="Times New Roman" w:cs="Times New Roman"/>
          <w:b/>
          <w:bCs/>
        </w:rPr>
      </w:pPr>
      <w:r w:rsidRPr="0068571A">
        <w:rPr>
          <w:rFonts w:ascii="Times New Roman" w:hAnsi="Times New Roman" w:cs="Times New Roman"/>
          <w:b/>
          <w:bCs/>
        </w:rPr>
        <w:lastRenderedPageBreak/>
        <w:t>Pandas Power</w:t>
      </w:r>
    </w:p>
    <w:p w14:paraId="1681A3E6" w14:textId="7AA411A3"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t xml:space="preserve">During the Module Two uCertify labs, I gained significant hands-on experience using the Pandas library in Python to manipulate, analyze, and visualize datasets. </w:t>
      </w:r>
      <w:r w:rsidR="007F29B9" w:rsidRPr="007F29B9">
        <w:rPr>
          <w:rFonts w:ascii="Times New Roman" w:hAnsi="Times New Roman" w:cs="Times New Roman"/>
        </w:rPr>
        <w:t>During the lab exercises, I worked extensively with the Pandas DataFrame structure, which organizes tabular data similarly to a spreadsheet</w:t>
      </w:r>
      <w:r w:rsidRPr="0068571A">
        <w:rPr>
          <w:rFonts w:ascii="Times New Roman" w:hAnsi="Times New Roman" w:cs="Times New Roman"/>
        </w:rPr>
        <w:t>. Working with DataFrames helped me better understand how data can be cleaned, transformed, and analyzed using Python.</w:t>
      </w:r>
    </w:p>
    <w:p w14:paraId="73837B3A" w14:textId="77777777" w:rsidR="001629FD" w:rsidRPr="0068571A" w:rsidRDefault="001629FD" w:rsidP="001629FD">
      <w:pPr>
        <w:spacing w:after="0" w:line="240" w:lineRule="auto"/>
        <w:rPr>
          <w:rFonts w:ascii="Times New Roman" w:hAnsi="Times New Roman" w:cs="Times New Roman"/>
        </w:rPr>
      </w:pPr>
    </w:p>
    <w:p w14:paraId="067965A1" w14:textId="77777777"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t>One challenge I encountered involved converting categorical variables into numerical values so that statistical analysis could be performed. In one of the lab exercises, several columns in the dataset contained categorical responses such as “yes” and “no.” Because correlation analysis requires numerical data, these values had to be transformed into binary numerical variables. I solved this problem using the Pandas replace() function. For example, the following code was used to convert categorical values into binary values:</w:t>
      </w:r>
    </w:p>
    <w:p w14:paraId="6E96F508" w14:textId="77777777" w:rsidR="001629FD" w:rsidRPr="0068571A" w:rsidRDefault="001629FD" w:rsidP="001629FD">
      <w:pPr>
        <w:spacing w:after="0" w:line="240" w:lineRule="auto"/>
        <w:rPr>
          <w:rFonts w:ascii="Times New Roman" w:hAnsi="Times New Roman" w:cs="Times New Roman"/>
        </w:rPr>
      </w:pPr>
    </w:p>
    <w:p w14:paraId="7A3C985E" w14:textId="77777777"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t>df['y'].replace(['yes','no'],[1,0], inplace=True)</w:t>
      </w:r>
      <w:r w:rsidRPr="0068571A">
        <w:rPr>
          <w:rFonts w:ascii="Times New Roman" w:hAnsi="Times New Roman" w:cs="Times New Roman"/>
        </w:rPr>
        <w:br/>
        <w:t>df['default'].replace(['yes','no'],[1,0], inplace=True)</w:t>
      </w:r>
      <w:r w:rsidRPr="0068571A">
        <w:rPr>
          <w:rFonts w:ascii="Times New Roman" w:hAnsi="Times New Roman" w:cs="Times New Roman"/>
        </w:rPr>
        <w:br/>
        <w:t>df['housing'].replace(['yes','no'],[1,0], inplace=True)</w:t>
      </w:r>
      <w:r w:rsidRPr="0068571A">
        <w:rPr>
          <w:rFonts w:ascii="Times New Roman" w:hAnsi="Times New Roman" w:cs="Times New Roman"/>
        </w:rPr>
        <w:br/>
        <w:t>df['loan'].replace(['yes','no'],[1,0], inplace=True)</w:t>
      </w:r>
    </w:p>
    <w:p w14:paraId="524C2333" w14:textId="77777777" w:rsidR="001629FD" w:rsidRPr="0068571A" w:rsidRDefault="001629FD" w:rsidP="001629FD">
      <w:pPr>
        <w:spacing w:after="0" w:line="240" w:lineRule="auto"/>
        <w:rPr>
          <w:rFonts w:ascii="Times New Roman" w:hAnsi="Times New Roman" w:cs="Times New Roman"/>
        </w:rPr>
      </w:pPr>
    </w:p>
    <w:p w14:paraId="01AE47E9" w14:textId="77777777"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t>This step allowed the dataset to be used for correlation analysis and machine learning preparation. Once the categorical variables were converted into numeric form, I generated a correlation matrix using Pandas:</w:t>
      </w:r>
    </w:p>
    <w:p w14:paraId="1AA0A59D" w14:textId="77777777" w:rsidR="001629FD" w:rsidRPr="0068571A" w:rsidRDefault="001629FD" w:rsidP="001629FD">
      <w:pPr>
        <w:spacing w:after="0" w:line="240" w:lineRule="auto"/>
        <w:rPr>
          <w:rFonts w:ascii="Times New Roman" w:hAnsi="Times New Roman" w:cs="Times New Roman"/>
        </w:rPr>
      </w:pPr>
    </w:p>
    <w:p w14:paraId="16096F91" w14:textId="77777777"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t>corr_df = df.corr()</w:t>
      </w:r>
    </w:p>
    <w:p w14:paraId="0433EF45" w14:textId="77777777" w:rsidR="00C52770" w:rsidRPr="0068571A" w:rsidRDefault="00C52770" w:rsidP="001629FD">
      <w:pPr>
        <w:spacing w:after="0" w:line="240" w:lineRule="auto"/>
        <w:rPr>
          <w:rFonts w:ascii="Times New Roman" w:hAnsi="Times New Roman" w:cs="Times New Roman"/>
        </w:rPr>
      </w:pPr>
    </w:p>
    <w:p w14:paraId="7490357E" w14:textId="77777777" w:rsidR="001629FD" w:rsidRPr="0068571A" w:rsidRDefault="001629FD" w:rsidP="001629FD">
      <w:pPr>
        <w:spacing w:after="0" w:line="240" w:lineRule="auto"/>
        <w:rPr>
          <w:rFonts w:ascii="Times New Roman" w:hAnsi="Times New Roman" w:cs="Times New Roman"/>
        </w:rPr>
      </w:pPr>
    </w:p>
    <w:p w14:paraId="0309D0D1" w14:textId="77777777"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t>To better visualize relationships between variables, I used the Seaborn library to create a heatmap visualization:</w:t>
      </w:r>
    </w:p>
    <w:p w14:paraId="67ABE89E" w14:textId="77777777" w:rsidR="001629FD" w:rsidRPr="0068571A" w:rsidRDefault="001629FD" w:rsidP="001629FD">
      <w:pPr>
        <w:spacing w:after="0" w:line="240" w:lineRule="auto"/>
        <w:rPr>
          <w:rFonts w:ascii="Times New Roman" w:hAnsi="Times New Roman" w:cs="Times New Roman"/>
        </w:rPr>
      </w:pPr>
    </w:p>
    <w:p w14:paraId="2A9CA2D1" w14:textId="77777777"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t>sns.heatmap(corr_df, xticklabels=corr_df.columns.values,</w:t>
      </w:r>
      <w:r w:rsidRPr="0068571A">
        <w:rPr>
          <w:rFonts w:ascii="Times New Roman" w:hAnsi="Times New Roman" w:cs="Times New Roman"/>
        </w:rPr>
        <w:br/>
        <w:t xml:space="preserve">            yticklabels=corr_df.columns.values)</w:t>
      </w:r>
    </w:p>
    <w:p w14:paraId="36A79817" w14:textId="77777777" w:rsidR="001629FD" w:rsidRPr="0068571A" w:rsidRDefault="001629FD" w:rsidP="001629FD">
      <w:pPr>
        <w:spacing w:after="0" w:line="240" w:lineRule="auto"/>
        <w:rPr>
          <w:rFonts w:ascii="Times New Roman" w:hAnsi="Times New Roman" w:cs="Times New Roman"/>
        </w:rPr>
      </w:pPr>
    </w:p>
    <w:p w14:paraId="561EEAF1" w14:textId="77777777"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t>The heatmap helped reveal relationships between variables such as age, balance, loan status, and the marketing campaign outcome variable (y). Visualization tools like heatmaps are particularly useful in data analytics because they allow analysts to quickly identify correlations that may influence predictive models.</w:t>
      </w:r>
    </w:p>
    <w:p w14:paraId="512F4913" w14:textId="77777777" w:rsidR="001629FD" w:rsidRPr="0068571A" w:rsidRDefault="001629FD" w:rsidP="001629FD">
      <w:pPr>
        <w:spacing w:after="0" w:line="240" w:lineRule="auto"/>
        <w:rPr>
          <w:rFonts w:ascii="Times New Roman" w:hAnsi="Times New Roman" w:cs="Times New Roman"/>
        </w:rPr>
      </w:pPr>
    </w:p>
    <w:p w14:paraId="627963C1" w14:textId="48FC2537" w:rsidR="001629FD" w:rsidRPr="0068571A" w:rsidRDefault="009D4FF4" w:rsidP="001629FD">
      <w:pPr>
        <w:spacing w:after="0" w:line="240" w:lineRule="auto"/>
        <w:rPr>
          <w:rFonts w:ascii="Times New Roman" w:hAnsi="Times New Roman" w:cs="Times New Roman"/>
        </w:rPr>
      </w:pPr>
      <w:r w:rsidRPr="0068571A">
        <w:rPr>
          <w:rFonts w:ascii="Times New Roman" w:hAnsi="Times New Roman" w:cs="Times New Roman"/>
        </w:rPr>
        <w:t>I also explored distribution visualization using histograms to compare demographic characteristics between customers who subscribed to a banking product and those who did not:</w:t>
      </w:r>
    </w:p>
    <w:p w14:paraId="7B2D55C7" w14:textId="77777777" w:rsidR="009D4FF4" w:rsidRPr="0068571A" w:rsidRDefault="009D4FF4" w:rsidP="001629FD">
      <w:pPr>
        <w:spacing w:after="0" w:line="240" w:lineRule="auto"/>
        <w:rPr>
          <w:rFonts w:ascii="Times New Roman" w:hAnsi="Times New Roman" w:cs="Times New Roman"/>
        </w:rPr>
      </w:pPr>
    </w:p>
    <w:p w14:paraId="49A82B34" w14:textId="77777777"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t>x1 = list(df[df['y'] == 'yes']['age'])</w:t>
      </w:r>
      <w:r w:rsidRPr="0068571A">
        <w:rPr>
          <w:rFonts w:ascii="Times New Roman" w:hAnsi="Times New Roman" w:cs="Times New Roman"/>
        </w:rPr>
        <w:br/>
        <w:t>x2 = list(df[df['y'] == 'no']['age'])</w:t>
      </w:r>
      <w:r w:rsidRPr="0068571A">
        <w:rPr>
          <w:rFonts w:ascii="Times New Roman" w:hAnsi="Times New Roman" w:cs="Times New Roman"/>
        </w:rPr>
        <w:br/>
      </w:r>
      <w:r w:rsidRPr="0068571A">
        <w:rPr>
          <w:rFonts w:ascii="Times New Roman" w:hAnsi="Times New Roman" w:cs="Times New Roman"/>
        </w:rPr>
        <w:br/>
        <w:t>plt.hist([x1, x2], bins=int(180/15), density=True,</w:t>
      </w:r>
      <w:r w:rsidRPr="0068571A">
        <w:rPr>
          <w:rFonts w:ascii="Times New Roman" w:hAnsi="Times New Roman" w:cs="Times New Roman"/>
        </w:rPr>
        <w:br/>
        <w:t xml:space="preserve">         color=['#E69F00','#56B4E9'], label=['yes','no'])</w:t>
      </w:r>
    </w:p>
    <w:p w14:paraId="7B2C7559" w14:textId="77777777" w:rsidR="001629FD" w:rsidRPr="0068571A" w:rsidRDefault="001629FD" w:rsidP="001629FD">
      <w:pPr>
        <w:spacing w:after="0" w:line="240" w:lineRule="auto"/>
        <w:rPr>
          <w:rFonts w:ascii="Times New Roman" w:hAnsi="Times New Roman" w:cs="Times New Roman"/>
        </w:rPr>
      </w:pPr>
    </w:p>
    <w:p w14:paraId="538E4C6C" w14:textId="77777777"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lastRenderedPageBreak/>
        <w:t>This visualization allowed me to compare demographic patterns between customers who responded positively and those who did not. Understanding these distributions is an important part of exploratory data analysis because it helps analysts identify patterns that may influence predictive modeling.</w:t>
      </w:r>
    </w:p>
    <w:p w14:paraId="313803A7" w14:textId="77777777" w:rsidR="001629FD" w:rsidRPr="0068571A" w:rsidRDefault="001629FD" w:rsidP="001629FD">
      <w:pPr>
        <w:spacing w:after="0" w:line="240" w:lineRule="auto"/>
        <w:rPr>
          <w:rFonts w:ascii="Times New Roman" w:hAnsi="Times New Roman" w:cs="Times New Roman"/>
        </w:rPr>
      </w:pPr>
    </w:p>
    <w:p w14:paraId="4F32377D" w14:textId="07E774DB" w:rsidR="001629FD" w:rsidRPr="0068571A" w:rsidRDefault="009C4412" w:rsidP="001629FD">
      <w:pPr>
        <w:spacing w:after="0" w:line="240" w:lineRule="auto"/>
        <w:rPr>
          <w:rFonts w:ascii="Times New Roman" w:hAnsi="Times New Roman" w:cs="Times New Roman"/>
        </w:rPr>
      </w:pPr>
      <w:r w:rsidRPr="0068571A">
        <w:rPr>
          <w:rFonts w:ascii="Times New Roman" w:hAnsi="Times New Roman" w:cs="Times New Roman"/>
        </w:rPr>
        <w:t xml:space="preserve">Beyond basic analysis, I explored </w:t>
      </w:r>
      <w:r w:rsidRPr="00AF4748">
        <w:rPr>
          <w:rFonts w:ascii="Times New Roman" w:hAnsi="Times New Roman" w:cs="Times New Roman"/>
        </w:rPr>
        <w:t>grouping and aggregation operations</w:t>
      </w:r>
      <w:r w:rsidRPr="0068571A">
        <w:rPr>
          <w:rFonts w:ascii="Times New Roman" w:hAnsi="Times New Roman" w:cs="Times New Roman"/>
        </w:rPr>
        <w:t xml:space="preserve"> using Pandas. For example, I grouped the dataset by month and campaign outcome to analyze seasonal patterns in marketing responses</w:t>
      </w:r>
      <w:r w:rsidR="00D654F8" w:rsidRPr="0068571A">
        <w:rPr>
          <w:rFonts w:ascii="Times New Roman" w:hAnsi="Times New Roman" w:cs="Times New Roman"/>
        </w:rPr>
        <w:t>:</w:t>
      </w:r>
    </w:p>
    <w:p w14:paraId="608ACF38" w14:textId="77777777" w:rsidR="00D654F8" w:rsidRPr="0068571A" w:rsidRDefault="00D654F8" w:rsidP="001629FD">
      <w:pPr>
        <w:spacing w:after="0" w:line="240" w:lineRule="auto"/>
        <w:rPr>
          <w:rFonts w:ascii="Times New Roman" w:hAnsi="Times New Roman" w:cs="Times New Roman"/>
        </w:rPr>
      </w:pPr>
    </w:p>
    <w:p w14:paraId="1FF5C504" w14:textId="77777777"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t>df.groupby(['month','y']).size().unstack().plot(</w:t>
      </w:r>
      <w:r w:rsidRPr="0068571A">
        <w:rPr>
          <w:rFonts w:ascii="Times New Roman" w:hAnsi="Times New Roman" w:cs="Times New Roman"/>
        </w:rPr>
        <w:br/>
        <w:t xml:space="preserve">    kind='bar', stacked=True, figsize=(20,10))</w:t>
      </w:r>
    </w:p>
    <w:p w14:paraId="72B25685" w14:textId="77777777" w:rsidR="001629FD" w:rsidRPr="0068571A" w:rsidRDefault="001629FD" w:rsidP="001629FD">
      <w:pPr>
        <w:spacing w:after="0" w:line="240" w:lineRule="auto"/>
        <w:rPr>
          <w:rFonts w:ascii="Times New Roman" w:hAnsi="Times New Roman" w:cs="Times New Roman"/>
        </w:rPr>
      </w:pPr>
    </w:p>
    <w:p w14:paraId="762A2749" w14:textId="77777777" w:rsidR="00BE3ABB" w:rsidRPr="0068571A" w:rsidRDefault="00BE3ABB" w:rsidP="00BE3ABB">
      <w:pPr>
        <w:spacing w:after="0" w:line="240" w:lineRule="auto"/>
        <w:rPr>
          <w:rFonts w:ascii="Times New Roman" w:hAnsi="Times New Roman" w:cs="Times New Roman"/>
        </w:rPr>
      </w:pPr>
      <w:r w:rsidRPr="00BE3ABB">
        <w:rPr>
          <w:rFonts w:ascii="Times New Roman" w:hAnsi="Times New Roman" w:cs="Times New Roman"/>
        </w:rPr>
        <w:t>This visualization showed how responses varied across different months, highlighting how grouped analysis can reveal trends over time.</w:t>
      </w:r>
    </w:p>
    <w:p w14:paraId="2162EA93" w14:textId="77777777" w:rsidR="00BE3ABB" w:rsidRPr="00BE3ABB" w:rsidRDefault="00BE3ABB" w:rsidP="00BE3ABB">
      <w:pPr>
        <w:spacing w:after="0" w:line="240" w:lineRule="auto"/>
        <w:rPr>
          <w:rFonts w:ascii="Times New Roman" w:hAnsi="Times New Roman" w:cs="Times New Roman"/>
        </w:rPr>
      </w:pPr>
    </w:p>
    <w:p w14:paraId="7B6B0AE1" w14:textId="77777777" w:rsidR="00BE3ABB" w:rsidRPr="0068571A" w:rsidRDefault="00BE3ABB" w:rsidP="00BE3ABB">
      <w:pPr>
        <w:spacing w:after="0" w:line="240" w:lineRule="auto"/>
        <w:rPr>
          <w:rFonts w:ascii="Times New Roman" w:hAnsi="Times New Roman" w:cs="Times New Roman"/>
        </w:rPr>
      </w:pPr>
      <w:r w:rsidRPr="00BE3ABB">
        <w:rPr>
          <w:rFonts w:ascii="Times New Roman" w:hAnsi="Times New Roman" w:cs="Times New Roman"/>
        </w:rPr>
        <w:t xml:space="preserve">I also explored more advanced Pandas concepts such as pivot tables and dataset merging. Pivot tables allow analysts to summarize large datasets by aggregating values across multiple variables, such as calculating average account balances by job category or education level. </w:t>
      </w:r>
    </w:p>
    <w:p w14:paraId="4CE5CE20" w14:textId="77777777" w:rsidR="00BE3ABB" w:rsidRPr="0068571A" w:rsidRDefault="00BE3ABB" w:rsidP="00BE3ABB">
      <w:pPr>
        <w:spacing w:after="0" w:line="240" w:lineRule="auto"/>
        <w:rPr>
          <w:rFonts w:ascii="Times New Roman" w:hAnsi="Times New Roman" w:cs="Times New Roman"/>
        </w:rPr>
      </w:pPr>
    </w:p>
    <w:p w14:paraId="4A320910" w14:textId="548D543F" w:rsidR="00BE3ABB" w:rsidRPr="0068571A" w:rsidRDefault="00BE3ABB" w:rsidP="00BE3ABB">
      <w:pPr>
        <w:spacing w:after="0" w:line="240" w:lineRule="auto"/>
        <w:rPr>
          <w:rFonts w:ascii="Times New Roman" w:hAnsi="Times New Roman" w:cs="Times New Roman"/>
        </w:rPr>
      </w:pPr>
      <w:r w:rsidRPr="00BE3ABB">
        <w:rPr>
          <w:rFonts w:ascii="Times New Roman" w:hAnsi="Times New Roman" w:cs="Times New Roman"/>
        </w:rPr>
        <w:t>Similarly, the merge() function allows multiple datasets to be combined using shared identifiers, similar to SQL joins. These techniques are extremely valuable when integrating datasets from multiple sources during real-world analytics projects.</w:t>
      </w:r>
    </w:p>
    <w:p w14:paraId="7A2E4C41" w14:textId="77777777" w:rsidR="00BE3ABB" w:rsidRPr="00BE3ABB" w:rsidRDefault="00BE3ABB" w:rsidP="00BE3ABB">
      <w:pPr>
        <w:spacing w:after="0" w:line="240" w:lineRule="auto"/>
        <w:rPr>
          <w:rFonts w:ascii="Times New Roman" w:hAnsi="Times New Roman" w:cs="Times New Roman"/>
        </w:rPr>
      </w:pPr>
    </w:p>
    <w:p w14:paraId="7C929A3A" w14:textId="77777777" w:rsidR="00BE3ABB" w:rsidRPr="00BE3ABB" w:rsidRDefault="00BE3ABB" w:rsidP="00BE3ABB">
      <w:pPr>
        <w:spacing w:after="0" w:line="240" w:lineRule="auto"/>
        <w:rPr>
          <w:rFonts w:ascii="Times New Roman" w:hAnsi="Times New Roman" w:cs="Times New Roman"/>
        </w:rPr>
      </w:pPr>
      <w:r w:rsidRPr="00BE3ABB">
        <w:rPr>
          <w:rFonts w:ascii="Times New Roman" w:hAnsi="Times New Roman" w:cs="Times New Roman"/>
        </w:rPr>
        <w:t>Through these exercises, I developed a stronger understanding of how Pandas functions such as groupby(), pivot_table(), and merge() allow analysts to transform raw datasets into structured insights that support decision-making.</w:t>
      </w:r>
    </w:p>
    <w:p w14:paraId="654DA792" w14:textId="3EAE160A" w:rsidR="001629FD" w:rsidRPr="0068571A" w:rsidRDefault="001629FD" w:rsidP="001629FD">
      <w:pPr>
        <w:spacing w:after="0" w:line="240" w:lineRule="auto"/>
        <w:rPr>
          <w:rFonts w:ascii="Times New Roman" w:hAnsi="Times New Roman" w:cs="Times New Roman"/>
        </w:rPr>
      </w:pPr>
    </w:p>
    <w:p w14:paraId="6F228B91" w14:textId="77777777" w:rsidR="001629FD" w:rsidRPr="0068571A" w:rsidRDefault="001629FD" w:rsidP="001629FD">
      <w:pPr>
        <w:spacing w:after="0" w:line="240" w:lineRule="auto"/>
        <w:rPr>
          <w:rFonts w:ascii="Times New Roman" w:hAnsi="Times New Roman" w:cs="Times New Roman"/>
          <w:b/>
          <w:bCs/>
        </w:rPr>
      </w:pPr>
      <w:r w:rsidRPr="0068571A">
        <w:rPr>
          <w:rFonts w:ascii="Times New Roman" w:hAnsi="Times New Roman" w:cs="Times New Roman"/>
          <w:b/>
          <w:bCs/>
        </w:rPr>
        <w:t>Data In and Out</w:t>
      </w:r>
    </w:p>
    <w:p w14:paraId="6A6017C8" w14:textId="4E17ABCD" w:rsidR="001629FD" w:rsidRPr="0068571A" w:rsidRDefault="001752C0" w:rsidP="001629FD">
      <w:pPr>
        <w:spacing w:after="0" w:line="240" w:lineRule="auto"/>
        <w:rPr>
          <w:rFonts w:ascii="Times New Roman" w:hAnsi="Times New Roman" w:cs="Times New Roman"/>
        </w:rPr>
      </w:pPr>
      <w:r w:rsidRPr="0068571A">
        <w:rPr>
          <w:rFonts w:ascii="Times New Roman" w:hAnsi="Times New Roman" w:cs="Times New Roman"/>
        </w:rPr>
        <w:t>Another key skill developed in this module involved importing and exporting data using Pandas. Most analytics projects begin by importing raw datasets from external sources such as CSV files, databases, or APIs. In the uCertify labs, datasets were typically imported using the read_csv() function:</w:t>
      </w:r>
    </w:p>
    <w:p w14:paraId="3DF8C48D" w14:textId="77777777" w:rsidR="001752C0" w:rsidRPr="0068571A" w:rsidRDefault="001752C0" w:rsidP="001629FD">
      <w:pPr>
        <w:spacing w:after="0" w:line="240" w:lineRule="auto"/>
        <w:rPr>
          <w:rFonts w:ascii="Times New Roman" w:hAnsi="Times New Roman" w:cs="Times New Roman"/>
        </w:rPr>
      </w:pPr>
    </w:p>
    <w:p w14:paraId="1146B69E" w14:textId="77777777" w:rsidR="001629FD" w:rsidRPr="0068571A" w:rsidRDefault="001629FD" w:rsidP="001629FD">
      <w:pPr>
        <w:spacing w:after="0" w:line="240" w:lineRule="auto"/>
        <w:rPr>
          <w:rFonts w:ascii="Times New Roman" w:hAnsi="Times New Roman" w:cs="Times New Roman"/>
        </w:rPr>
      </w:pPr>
      <w:r w:rsidRPr="0068571A">
        <w:rPr>
          <w:rFonts w:ascii="Times New Roman" w:hAnsi="Times New Roman" w:cs="Times New Roman"/>
        </w:rPr>
        <w:t>df = pd.read_csv('/home/ucertify/diamonds.csv')</w:t>
      </w:r>
    </w:p>
    <w:p w14:paraId="782F85CD" w14:textId="77777777" w:rsidR="001629FD" w:rsidRPr="0068571A" w:rsidRDefault="001629FD" w:rsidP="001629FD">
      <w:pPr>
        <w:spacing w:after="0" w:line="240" w:lineRule="auto"/>
        <w:rPr>
          <w:rFonts w:ascii="Times New Roman" w:hAnsi="Times New Roman" w:cs="Times New Roman"/>
        </w:rPr>
      </w:pPr>
    </w:p>
    <w:p w14:paraId="01DF5B51" w14:textId="77777777" w:rsidR="004E25B0" w:rsidRPr="0068571A" w:rsidRDefault="004E25B0" w:rsidP="004E25B0">
      <w:pPr>
        <w:spacing w:after="0" w:line="240" w:lineRule="auto"/>
        <w:rPr>
          <w:rFonts w:ascii="Times New Roman" w:hAnsi="Times New Roman" w:cs="Times New Roman"/>
        </w:rPr>
      </w:pPr>
      <w:r w:rsidRPr="004E25B0">
        <w:rPr>
          <w:rFonts w:ascii="Times New Roman" w:hAnsi="Times New Roman" w:cs="Times New Roman"/>
        </w:rPr>
        <w:t>Once the dataset was loaded into a DataFrame, I used functions such as head(), info(), and describe() to inspect the dataset and verify that it loaded correctly. These commands help analysts quickly identify the structure of the dataset, including column data types and summary statistics.</w:t>
      </w:r>
    </w:p>
    <w:p w14:paraId="0B1FBA50" w14:textId="77777777" w:rsidR="004E25B0" w:rsidRPr="004E25B0" w:rsidRDefault="004E25B0" w:rsidP="004E25B0">
      <w:pPr>
        <w:spacing w:after="0" w:line="240" w:lineRule="auto"/>
        <w:rPr>
          <w:rFonts w:ascii="Times New Roman" w:hAnsi="Times New Roman" w:cs="Times New Roman"/>
        </w:rPr>
      </w:pPr>
    </w:p>
    <w:p w14:paraId="70BED27E" w14:textId="77777777" w:rsidR="004E25B0" w:rsidRPr="0068571A" w:rsidRDefault="004E25B0" w:rsidP="004E25B0">
      <w:pPr>
        <w:spacing w:after="0" w:line="240" w:lineRule="auto"/>
        <w:rPr>
          <w:rFonts w:ascii="Times New Roman" w:hAnsi="Times New Roman" w:cs="Times New Roman"/>
        </w:rPr>
      </w:pPr>
      <w:r w:rsidRPr="004E25B0">
        <w:rPr>
          <w:rFonts w:ascii="Times New Roman" w:hAnsi="Times New Roman" w:cs="Times New Roman"/>
        </w:rPr>
        <w:t>One challenge related to importing data involved ensuring that the dataset path and format were correct. If the file path is incorrect or if the dataset uses an unexpected delimiter, the file may fail to load properly. This experience helped me recognize the importance of carefully verifying file paths and dataset formatting.</w:t>
      </w:r>
    </w:p>
    <w:p w14:paraId="0D1DE6AB" w14:textId="77777777" w:rsidR="004E25B0" w:rsidRPr="004E25B0" w:rsidRDefault="004E25B0" w:rsidP="004E25B0">
      <w:pPr>
        <w:spacing w:after="0" w:line="240" w:lineRule="auto"/>
        <w:rPr>
          <w:rFonts w:ascii="Times New Roman" w:hAnsi="Times New Roman" w:cs="Times New Roman"/>
        </w:rPr>
      </w:pPr>
    </w:p>
    <w:p w14:paraId="639E2216" w14:textId="77777777" w:rsidR="004E25B0" w:rsidRPr="0068571A" w:rsidRDefault="004E25B0" w:rsidP="004E25B0">
      <w:pPr>
        <w:spacing w:after="0" w:line="240" w:lineRule="auto"/>
        <w:rPr>
          <w:rFonts w:ascii="Times New Roman" w:hAnsi="Times New Roman" w:cs="Times New Roman"/>
        </w:rPr>
      </w:pPr>
      <w:r w:rsidRPr="004E25B0">
        <w:rPr>
          <w:rFonts w:ascii="Times New Roman" w:hAnsi="Times New Roman" w:cs="Times New Roman"/>
        </w:rPr>
        <w:lastRenderedPageBreak/>
        <w:t>Another challenge involved understanding how missing values can affect analysis. Although the datasets used in the labs were relatively clean, real-world datasets often contain incomplete data. Pandas provides several functions to address these issues, including dropna() to remove missing values and fillna() to replace them with appropriate values. Learning about these functions helped me understand how to maintain data integrity before performing analysis.</w:t>
      </w:r>
    </w:p>
    <w:p w14:paraId="222DB64F" w14:textId="77777777" w:rsidR="004E25B0" w:rsidRPr="004E25B0" w:rsidRDefault="004E25B0" w:rsidP="004E25B0">
      <w:pPr>
        <w:spacing w:after="0" w:line="240" w:lineRule="auto"/>
        <w:rPr>
          <w:rFonts w:ascii="Times New Roman" w:hAnsi="Times New Roman" w:cs="Times New Roman"/>
        </w:rPr>
      </w:pPr>
    </w:p>
    <w:p w14:paraId="448E8F91" w14:textId="77777777" w:rsidR="004E25B0" w:rsidRPr="0068571A" w:rsidRDefault="004E25B0" w:rsidP="004E25B0">
      <w:pPr>
        <w:spacing w:after="0" w:line="240" w:lineRule="auto"/>
        <w:rPr>
          <w:rFonts w:ascii="Times New Roman" w:hAnsi="Times New Roman" w:cs="Times New Roman"/>
        </w:rPr>
      </w:pPr>
      <w:r w:rsidRPr="004E25B0">
        <w:rPr>
          <w:rFonts w:ascii="Times New Roman" w:hAnsi="Times New Roman" w:cs="Times New Roman"/>
        </w:rPr>
        <w:t>One strategy I found effective for ensuring data integrity was inspecting the dataset immediately after loading it using commands such as df.info() and df.describe(). These commands make it easier to detect missing values, incorrect data types, or unusual values early in the analysis process.</w:t>
      </w:r>
    </w:p>
    <w:p w14:paraId="770094EA" w14:textId="77777777" w:rsidR="004E25B0" w:rsidRPr="004E25B0" w:rsidRDefault="004E25B0" w:rsidP="004E25B0">
      <w:pPr>
        <w:spacing w:after="0" w:line="240" w:lineRule="auto"/>
        <w:rPr>
          <w:rFonts w:ascii="Times New Roman" w:hAnsi="Times New Roman" w:cs="Times New Roman"/>
        </w:rPr>
      </w:pPr>
    </w:p>
    <w:p w14:paraId="2C2684E5" w14:textId="77777777" w:rsidR="004E25B0" w:rsidRPr="0068571A" w:rsidRDefault="004E25B0" w:rsidP="004E25B0">
      <w:pPr>
        <w:spacing w:after="0" w:line="240" w:lineRule="auto"/>
        <w:rPr>
          <w:rFonts w:ascii="Times New Roman" w:hAnsi="Times New Roman" w:cs="Times New Roman"/>
        </w:rPr>
      </w:pPr>
      <w:r w:rsidRPr="004E25B0">
        <w:rPr>
          <w:rFonts w:ascii="Times New Roman" w:hAnsi="Times New Roman" w:cs="Times New Roman"/>
        </w:rPr>
        <w:t>Additionally, I learned that when working with very large datasets, analysts may choose to load only specific columns or process data in chunks to improve performance and reduce memory usage. These strategies are especially important when working with big data environments where datasets may contain millions of records.</w:t>
      </w:r>
    </w:p>
    <w:p w14:paraId="6365316B" w14:textId="77777777" w:rsidR="004E25B0" w:rsidRPr="004E25B0" w:rsidRDefault="004E25B0" w:rsidP="004E25B0">
      <w:pPr>
        <w:spacing w:after="0" w:line="240" w:lineRule="auto"/>
        <w:rPr>
          <w:rFonts w:ascii="Times New Roman" w:hAnsi="Times New Roman" w:cs="Times New Roman"/>
        </w:rPr>
      </w:pPr>
    </w:p>
    <w:p w14:paraId="5CC50926" w14:textId="77777777" w:rsidR="004E25B0" w:rsidRPr="004E25B0" w:rsidRDefault="004E25B0" w:rsidP="004E25B0">
      <w:pPr>
        <w:spacing w:after="0" w:line="240" w:lineRule="auto"/>
        <w:rPr>
          <w:rFonts w:ascii="Times New Roman" w:hAnsi="Times New Roman" w:cs="Times New Roman"/>
        </w:rPr>
      </w:pPr>
      <w:r w:rsidRPr="004E25B0">
        <w:rPr>
          <w:rFonts w:ascii="Times New Roman" w:hAnsi="Times New Roman" w:cs="Times New Roman"/>
        </w:rPr>
        <w:t>Overall, Pandas provides an efficient and flexible framework for importing, exporting, and managing datasets, which are essential tasks in the data analytics workflow.</w:t>
      </w:r>
    </w:p>
    <w:p w14:paraId="0759BC01" w14:textId="7E6F2BFC" w:rsidR="001629FD" w:rsidRPr="0068571A" w:rsidRDefault="001629FD" w:rsidP="001629FD">
      <w:pPr>
        <w:spacing w:after="0" w:line="240" w:lineRule="auto"/>
        <w:rPr>
          <w:rFonts w:ascii="Times New Roman" w:hAnsi="Times New Roman" w:cs="Times New Roman"/>
        </w:rPr>
      </w:pPr>
    </w:p>
    <w:p w14:paraId="188E1DC0" w14:textId="77777777" w:rsidR="001629FD" w:rsidRPr="0068571A" w:rsidRDefault="001629FD" w:rsidP="001629FD">
      <w:pPr>
        <w:spacing w:after="0" w:line="240" w:lineRule="auto"/>
        <w:rPr>
          <w:rFonts w:ascii="Times New Roman" w:hAnsi="Times New Roman" w:cs="Times New Roman"/>
          <w:b/>
          <w:bCs/>
        </w:rPr>
      </w:pPr>
      <w:r w:rsidRPr="0068571A">
        <w:rPr>
          <w:rFonts w:ascii="Times New Roman" w:hAnsi="Times New Roman" w:cs="Times New Roman"/>
          <w:b/>
          <w:bCs/>
        </w:rPr>
        <w:t>Decision Methodology: Cloud Computing SWOT Analysis</w:t>
      </w:r>
    </w:p>
    <w:p w14:paraId="2D58EE0B" w14:textId="77777777" w:rsidR="00457C79" w:rsidRPr="0068571A" w:rsidRDefault="00457C79" w:rsidP="00457C79">
      <w:pPr>
        <w:spacing w:after="0" w:line="240" w:lineRule="auto"/>
        <w:rPr>
          <w:rFonts w:ascii="Times New Roman" w:hAnsi="Times New Roman" w:cs="Times New Roman"/>
        </w:rPr>
      </w:pPr>
      <w:r w:rsidRPr="00457C79">
        <w:rPr>
          <w:rFonts w:ascii="Times New Roman" w:hAnsi="Times New Roman" w:cs="Times New Roman"/>
        </w:rPr>
        <w:t>Organizations often use SWOT analysis as a strategic framework to evaluate whether adopting a cloud computing model is beneficial (Harmon, 2019). SWOT analysis examines strengths, weaknesses, opportunities, and threats associated with a strategic decision.</w:t>
      </w:r>
    </w:p>
    <w:p w14:paraId="752942D0" w14:textId="77777777" w:rsidR="00457C79" w:rsidRPr="00457C79" w:rsidRDefault="00457C79" w:rsidP="00457C79">
      <w:pPr>
        <w:spacing w:after="0" w:line="240" w:lineRule="auto"/>
        <w:rPr>
          <w:rFonts w:ascii="Times New Roman" w:hAnsi="Times New Roman" w:cs="Times New Roman"/>
        </w:rPr>
      </w:pPr>
    </w:p>
    <w:p w14:paraId="47B0E1AE" w14:textId="6B005073" w:rsidR="00457C79" w:rsidRPr="0068571A" w:rsidRDefault="00457C79" w:rsidP="00457C79">
      <w:pPr>
        <w:spacing w:after="0" w:line="240" w:lineRule="auto"/>
        <w:rPr>
          <w:rFonts w:ascii="Times New Roman" w:hAnsi="Times New Roman" w:cs="Times New Roman"/>
        </w:rPr>
      </w:pPr>
      <w:r w:rsidRPr="00457C79">
        <w:rPr>
          <w:rFonts w:ascii="Times New Roman" w:hAnsi="Times New Roman" w:cs="Times New Roman"/>
        </w:rPr>
        <w:t>One major strength of cloud computing is scalability. Cloud platforms such as Amazon Web Services (AWS) allow organizations to dynamically increase or decrease computing resources depending on demand. Services such as Amazon EC2 provide scalable computing power, while Amazon S3 offers highly durable cloud storage for large datasets. This scalability allows organizations to process large volumes of data without investing in expensive physical infrastructure.</w:t>
      </w:r>
    </w:p>
    <w:p w14:paraId="394966DD" w14:textId="77777777" w:rsidR="00457C79" w:rsidRPr="00457C79" w:rsidRDefault="00457C79" w:rsidP="00457C79">
      <w:pPr>
        <w:spacing w:after="0" w:line="240" w:lineRule="auto"/>
        <w:rPr>
          <w:rFonts w:ascii="Times New Roman" w:hAnsi="Times New Roman" w:cs="Times New Roman"/>
        </w:rPr>
      </w:pPr>
    </w:p>
    <w:p w14:paraId="67CEA733" w14:textId="77777777" w:rsidR="00457C79" w:rsidRPr="0068571A" w:rsidRDefault="00457C79" w:rsidP="00457C79">
      <w:pPr>
        <w:spacing w:after="0" w:line="240" w:lineRule="auto"/>
        <w:rPr>
          <w:rFonts w:ascii="Times New Roman" w:hAnsi="Times New Roman" w:cs="Times New Roman"/>
        </w:rPr>
      </w:pPr>
      <w:r w:rsidRPr="00457C79">
        <w:rPr>
          <w:rFonts w:ascii="Times New Roman" w:hAnsi="Times New Roman" w:cs="Times New Roman"/>
        </w:rPr>
        <w:t>Another strength of cloud computing is improved accessibility and collaboration. Cloud platforms enable employees to access systems and datasets from virtually any location with internet connectivity. This capability is especially valuable for distributed teams and organizations that rely on remote collaboration.</w:t>
      </w:r>
    </w:p>
    <w:p w14:paraId="13F69A9E" w14:textId="77777777" w:rsidR="00457C79" w:rsidRPr="00457C79" w:rsidRDefault="00457C79" w:rsidP="00457C79">
      <w:pPr>
        <w:spacing w:after="0" w:line="240" w:lineRule="auto"/>
        <w:rPr>
          <w:rFonts w:ascii="Times New Roman" w:hAnsi="Times New Roman" w:cs="Times New Roman"/>
        </w:rPr>
      </w:pPr>
    </w:p>
    <w:p w14:paraId="7DF14B4E" w14:textId="70403A0F" w:rsidR="00457C79" w:rsidRPr="0068571A" w:rsidRDefault="00457C79" w:rsidP="00457C79">
      <w:pPr>
        <w:spacing w:after="0" w:line="240" w:lineRule="auto"/>
        <w:rPr>
          <w:rFonts w:ascii="Times New Roman" w:hAnsi="Times New Roman" w:cs="Times New Roman"/>
        </w:rPr>
      </w:pPr>
      <w:r w:rsidRPr="00457C79">
        <w:rPr>
          <w:rFonts w:ascii="Times New Roman" w:hAnsi="Times New Roman" w:cs="Times New Roman"/>
        </w:rPr>
        <w:t xml:space="preserve">However, </w:t>
      </w:r>
      <w:r w:rsidR="00833F1C" w:rsidRPr="0068571A">
        <w:rPr>
          <w:rFonts w:ascii="Times New Roman" w:hAnsi="Times New Roman" w:cs="Times New Roman"/>
        </w:rPr>
        <w:t>cloud adoption also has weaknesses</w:t>
      </w:r>
      <w:r w:rsidRPr="00457C79">
        <w:rPr>
          <w:rFonts w:ascii="Times New Roman" w:hAnsi="Times New Roman" w:cs="Times New Roman"/>
        </w:rPr>
        <w:t>. One important consideration is the shared responsibility model, which defines how security responsibilities are divided between cloud providers and customers. According to Amazon Web Services (</w:t>
      </w:r>
      <w:r w:rsidR="00500185">
        <w:rPr>
          <w:rFonts w:ascii="Times New Roman" w:hAnsi="Times New Roman" w:cs="Times New Roman"/>
        </w:rPr>
        <w:t>2026</w:t>
      </w:r>
      <w:r w:rsidRPr="00457C79">
        <w:rPr>
          <w:rFonts w:ascii="Times New Roman" w:hAnsi="Times New Roman" w:cs="Times New Roman"/>
        </w:rPr>
        <w:t>), the provider is responsible for securing the cloud infrastructure</w:t>
      </w:r>
      <w:r w:rsidR="00833F1C" w:rsidRPr="0068571A">
        <w:rPr>
          <w:rFonts w:ascii="Times New Roman" w:hAnsi="Times New Roman" w:cs="Times New Roman"/>
        </w:rPr>
        <w:t>. At the same time,</w:t>
      </w:r>
      <w:r w:rsidRPr="00457C79">
        <w:rPr>
          <w:rFonts w:ascii="Times New Roman" w:hAnsi="Times New Roman" w:cs="Times New Roman"/>
        </w:rPr>
        <w:t xml:space="preserve"> customers remain responsible for protecting their own data, managing user access, and configuring security settings. Organizations must therefore maintain strong cybersecurity practices even when using cloud services.</w:t>
      </w:r>
    </w:p>
    <w:p w14:paraId="29743C6C" w14:textId="77777777" w:rsidR="00A13140" w:rsidRPr="00457C79" w:rsidRDefault="00A13140" w:rsidP="00457C79">
      <w:pPr>
        <w:spacing w:after="0" w:line="240" w:lineRule="auto"/>
        <w:rPr>
          <w:rFonts w:ascii="Times New Roman" w:hAnsi="Times New Roman" w:cs="Times New Roman"/>
        </w:rPr>
      </w:pPr>
    </w:p>
    <w:p w14:paraId="2CE2F23D" w14:textId="77777777" w:rsidR="00457C79" w:rsidRPr="0068571A" w:rsidRDefault="00457C79" w:rsidP="00457C79">
      <w:pPr>
        <w:spacing w:after="0" w:line="240" w:lineRule="auto"/>
        <w:rPr>
          <w:rFonts w:ascii="Times New Roman" w:hAnsi="Times New Roman" w:cs="Times New Roman"/>
        </w:rPr>
      </w:pPr>
      <w:r w:rsidRPr="00457C79">
        <w:rPr>
          <w:rFonts w:ascii="Times New Roman" w:hAnsi="Times New Roman" w:cs="Times New Roman"/>
        </w:rPr>
        <w:t xml:space="preserve">Cloud computing also presents several opportunities for organizations. Cloud platforms provide access to advanced analytics technologies such as Amazon Redshift, which enables large-scale data warehousing, and Amazon SageMaker, which supports machine learning development. </w:t>
      </w:r>
      <w:r w:rsidRPr="00457C79">
        <w:rPr>
          <w:rFonts w:ascii="Times New Roman" w:hAnsi="Times New Roman" w:cs="Times New Roman"/>
        </w:rPr>
        <w:lastRenderedPageBreak/>
        <w:t>These tools allow organizations to analyze large datasets more efficiently and develop predictive models that support better business decisions.</w:t>
      </w:r>
    </w:p>
    <w:p w14:paraId="3EBDFDA4" w14:textId="77777777" w:rsidR="00833F1C" w:rsidRPr="00457C79" w:rsidRDefault="00833F1C" w:rsidP="00457C79">
      <w:pPr>
        <w:spacing w:after="0" w:line="240" w:lineRule="auto"/>
        <w:rPr>
          <w:rFonts w:ascii="Times New Roman" w:hAnsi="Times New Roman" w:cs="Times New Roman"/>
        </w:rPr>
      </w:pPr>
    </w:p>
    <w:p w14:paraId="1973CE3A" w14:textId="77777777" w:rsidR="00457C79" w:rsidRPr="0068571A" w:rsidRDefault="00457C79" w:rsidP="00457C79">
      <w:pPr>
        <w:spacing w:after="0" w:line="240" w:lineRule="auto"/>
        <w:rPr>
          <w:rFonts w:ascii="Times New Roman" w:hAnsi="Times New Roman" w:cs="Times New Roman"/>
        </w:rPr>
      </w:pPr>
      <w:r w:rsidRPr="00457C79">
        <w:rPr>
          <w:rFonts w:ascii="Times New Roman" w:hAnsi="Times New Roman" w:cs="Times New Roman"/>
        </w:rPr>
        <w:t>Despite these benefits, cloud adoption also introduces potential threats. Security vulnerabilities, data breaches, and compliance challenges may arise if cloud systems are not configured correctly. Additionally, organizations may become dependent on a specific cloud provider, which could make future migrations difficult or costly. Careful planning and governance are therefore necessary to minimize these risks.</w:t>
      </w:r>
    </w:p>
    <w:p w14:paraId="5DBDD1F2" w14:textId="77777777" w:rsidR="00457C79" w:rsidRPr="00457C79" w:rsidRDefault="00457C79" w:rsidP="00457C79">
      <w:pPr>
        <w:spacing w:after="0" w:line="240" w:lineRule="auto"/>
        <w:rPr>
          <w:rFonts w:ascii="Times New Roman" w:hAnsi="Times New Roman" w:cs="Times New Roman"/>
        </w:rPr>
      </w:pPr>
    </w:p>
    <w:p w14:paraId="0ABB462A" w14:textId="77777777" w:rsidR="00457C79" w:rsidRPr="00457C79" w:rsidRDefault="00457C79" w:rsidP="00457C79">
      <w:pPr>
        <w:spacing w:after="0" w:line="240" w:lineRule="auto"/>
        <w:rPr>
          <w:rFonts w:ascii="Times New Roman" w:hAnsi="Times New Roman" w:cs="Times New Roman"/>
        </w:rPr>
      </w:pPr>
      <w:r w:rsidRPr="00457C79">
        <w:rPr>
          <w:rFonts w:ascii="Times New Roman" w:hAnsi="Times New Roman" w:cs="Times New Roman"/>
        </w:rPr>
        <w:t>By evaluating strengths, weaknesses, opportunities, and threats, organizations can make informed decisions about whether cloud computing aligns with their operational goals and risk tolerance.</w:t>
      </w:r>
    </w:p>
    <w:p w14:paraId="38EC0679" w14:textId="7BC095E3" w:rsidR="001629FD" w:rsidRPr="0068571A" w:rsidRDefault="001629FD" w:rsidP="001629FD">
      <w:pPr>
        <w:spacing w:after="0" w:line="240" w:lineRule="auto"/>
        <w:rPr>
          <w:rFonts w:ascii="Times New Roman" w:hAnsi="Times New Roman" w:cs="Times New Roman"/>
        </w:rPr>
      </w:pPr>
    </w:p>
    <w:p w14:paraId="51C13363" w14:textId="77777777" w:rsidR="001629FD" w:rsidRPr="0068571A" w:rsidRDefault="001629FD" w:rsidP="001629FD">
      <w:pPr>
        <w:spacing w:after="0" w:line="240" w:lineRule="auto"/>
        <w:rPr>
          <w:rFonts w:ascii="Times New Roman" w:hAnsi="Times New Roman" w:cs="Times New Roman"/>
          <w:b/>
          <w:bCs/>
        </w:rPr>
      </w:pPr>
      <w:r w:rsidRPr="0068571A">
        <w:rPr>
          <w:rFonts w:ascii="Times New Roman" w:hAnsi="Times New Roman" w:cs="Times New Roman"/>
          <w:b/>
          <w:bCs/>
        </w:rPr>
        <w:t>Conclusion</w:t>
      </w:r>
    </w:p>
    <w:p w14:paraId="3A8A4183" w14:textId="77777777" w:rsidR="0068571A" w:rsidRPr="0068571A" w:rsidRDefault="0068571A" w:rsidP="0068571A">
      <w:pPr>
        <w:spacing w:after="0" w:line="240" w:lineRule="auto"/>
        <w:rPr>
          <w:rFonts w:ascii="Times New Roman" w:hAnsi="Times New Roman" w:cs="Times New Roman"/>
        </w:rPr>
      </w:pPr>
      <w:r w:rsidRPr="0068571A">
        <w:rPr>
          <w:rFonts w:ascii="Times New Roman" w:hAnsi="Times New Roman" w:cs="Times New Roman"/>
        </w:rPr>
        <w:t>The Module Two labs provided valuable hands-on experience using Python and the Pandas library for data wrangling and analysis. Through these exercises, I learned how to import datasets, transform data, generate visualizations, and analyze relationships between variables. Tools such as correlation matrices, heatmaps, histograms, and grouped visualizations demonstrated how raw datasets can be transformed into meaningful insights.</w:t>
      </w:r>
    </w:p>
    <w:p w14:paraId="1E47A9AF" w14:textId="77777777" w:rsidR="0068571A" w:rsidRPr="0068571A" w:rsidRDefault="0068571A" w:rsidP="0068571A">
      <w:pPr>
        <w:spacing w:after="0" w:line="240" w:lineRule="auto"/>
        <w:rPr>
          <w:rFonts w:ascii="Times New Roman" w:hAnsi="Times New Roman" w:cs="Times New Roman"/>
        </w:rPr>
      </w:pPr>
    </w:p>
    <w:p w14:paraId="65002397" w14:textId="77777777" w:rsidR="0068571A" w:rsidRPr="0068571A" w:rsidRDefault="0068571A" w:rsidP="0068571A">
      <w:pPr>
        <w:spacing w:after="0" w:line="240" w:lineRule="auto"/>
        <w:rPr>
          <w:rFonts w:ascii="Times New Roman" w:hAnsi="Times New Roman" w:cs="Times New Roman"/>
        </w:rPr>
      </w:pPr>
      <w:r w:rsidRPr="0068571A">
        <w:rPr>
          <w:rFonts w:ascii="Times New Roman" w:hAnsi="Times New Roman" w:cs="Times New Roman"/>
        </w:rPr>
        <w:t>Additionally, exploring advanced Pandas operations such as grouping, pivot tables, and merging datasets helped me better understand how analysts prepare complex datasets for analysis and machine learning applications.</w:t>
      </w:r>
    </w:p>
    <w:p w14:paraId="055DE368" w14:textId="77777777" w:rsidR="0068571A" w:rsidRPr="0068571A" w:rsidRDefault="0068571A" w:rsidP="0068571A">
      <w:pPr>
        <w:spacing w:after="0" w:line="240" w:lineRule="auto"/>
        <w:rPr>
          <w:rFonts w:ascii="Times New Roman" w:hAnsi="Times New Roman" w:cs="Times New Roman"/>
        </w:rPr>
      </w:pPr>
    </w:p>
    <w:p w14:paraId="5162525D" w14:textId="77777777" w:rsidR="0068571A" w:rsidRPr="0068571A" w:rsidRDefault="0068571A" w:rsidP="0068571A">
      <w:pPr>
        <w:spacing w:after="0" w:line="240" w:lineRule="auto"/>
        <w:rPr>
          <w:rFonts w:ascii="Times New Roman" w:hAnsi="Times New Roman" w:cs="Times New Roman"/>
        </w:rPr>
      </w:pPr>
      <w:r w:rsidRPr="0068571A">
        <w:rPr>
          <w:rFonts w:ascii="Times New Roman" w:hAnsi="Times New Roman" w:cs="Times New Roman"/>
        </w:rPr>
        <w:t>Finally, examining cloud computing decision frameworks highlighted the importance of strategic planning when organizations consider adopting cloud technologies. Understanding concepts such as SWOT analysis and the shared responsibility model helps organizations evaluate the risks and benefits associated with cloud infrastructure.</w:t>
      </w:r>
    </w:p>
    <w:p w14:paraId="0AAF9F18" w14:textId="77777777" w:rsidR="0068571A" w:rsidRPr="0068571A" w:rsidRDefault="0068571A" w:rsidP="0068571A">
      <w:pPr>
        <w:spacing w:after="0" w:line="240" w:lineRule="auto"/>
        <w:rPr>
          <w:rFonts w:ascii="Times New Roman" w:hAnsi="Times New Roman" w:cs="Times New Roman"/>
        </w:rPr>
      </w:pPr>
    </w:p>
    <w:p w14:paraId="43FE92F3" w14:textId="77777777" w:rsidR="0068571A" w:rsidRPr="0068571A" w:rsidRDefault="0068571A" w:rsidP="0068571A">
      <w:pPr>
        <w:spacing w:after="0" w:line="240" w:lineRule="auto"/>
        <w:rPr>
          <w:rFonts w:ascii="Times New Roman" w:hAnsi="Times New Roman" w:cs="Times New Roman"/>
        </w:rPr>
      </w:pPr>
      <w:r w:rsidRPr="0068571A">
        <w:rPr>
          <w:rFonts w:ascii="Times New Roman" w:hAnsi="Times New Roman" w:cs="Times New Roman"/>
        </w:rPr>
        <w:t>Overall, the skills developed in this module provide a strong foundation for future work in data analytics, big data environments, and cloud-based data platforms.</w:t>
      </w:r>
    </w:p>
    <w:p w14:paraId="747A21B4" w14:textId="0C6BEA29" w:rsidR="001629FD" w:rsidRPr="0068571A" w:rsidRDefault="001629FD" w:rsidP="001629FD">
      <w:pPr>
        <w:spacing w:after="0" w:line="240" w:lineRule="auto"/>
        <w:rPr>
          <w:rFonts w:ascii="Times New Roman" w:hAnsi="Times New Roman" w:cs="Times New Roman"/>
        </w:rPr>
      </w:pPr>
    </w:p>
    <w:p w14:paraId="3D69983D" w14:textId="77777777" w:rsidR="001629FD" w:rsidRPr="0068571A" w:rsidRDefault="001629FD" w:rsidP="001629FD">
      <w:pPr>
        <w:spacing w:after="0" w:line="240" w:lineRule="auto"/>
        <w:rPr>
          <w:rFonts w:ascii="Times New Roman" w:hAnsi="Times New Roman" w:cs="Times New Roman"/>
        </w:rPr>
      </w:pPr>
    </w:p>
    <w:p w14:paraId="4AB071BE" w14:textId="77777777" w:rsidR="001629FD" w:rsidRPr="0068571A" w:rsidRDefault="001629FD" w:rsidP="001629FD">
      <w:pPr>
        <w:spacing w:after="0" w:line="240" w:lineRule="auto"/>
        <w:rPr>
          <w:rFonts w:ascii="Times New Roman" w:hAnsi="Times New Roman" w:cs="Times New Roman"/>
        </w:rPr>
      </w:pPr>
    </w:p>
    <w:p w14:paraId="50A3465B" w14:textId="77777777" w:rsidR="001629FD" w:rsidRPr="0068571A" w:rsidRDefault="001629FD" w:rsidP="001629FD">
      <w:pPr>
        <w:spacing w:after="0" w:line="240" w:lineRule="auto"/>
        <w:rPr>
          <w:rFonts w:ascii="Times New Roman" w:hAnsi="Times New Roman" w:cs="Times New Roman"/>
        </w:rPr>
      </w:pPr>
    </w:p>
    <w:p w14:paraId="77ABC480" w14:textId="77777777" w:rsidR="001629FD" w:rsidRPr="0068571A" w:rsidRDefault="001629FD" w:rsidP="001629FD">
      <w:pPr>
        <w:spacing w:after="0" w:line="240" w:lineRule="auto"/>
        <w:rPr>
          <w:rFonts w:ascii="Times New Roman" w:hAnsi="Times New Roman" w:cs="Times New Roman"/>
        </w:rPr>
      </w:pPr>
    </w:p>
    <w:p w14:paraId="3ACDCCB6" w14:textId="77777777" w:rsidR="001629FD" w:rsidRPr="0068571A" w:rsidRDefault="001629FD" w:rsidP="001629FD">
      <w:pPr>
        <w:spacing w:after="0" w:line="240" w:lineRule="auto"/>
        <w:rPr>
          <w:rFonts w:ascii="Times New Roman" w:hAnsi="Times New Roman" w:cs="Times New Roman"/>
        </w:rPr>
      </w:pPr>
    </w:p>
    <w:p w14:paraId="4B67DA5D" w14:textId="77777777" w:rsidR="00C52770" w:rsidRPr="0068571A" w:rsidRDefault="00C52770" w:rsidP="001629FD">
      <w:pPr>
        <w:spacing w:after="0" w:line="240" w:lineRule="auto"/>
        <w:jc w:val="center"/>
        <w:rPr>
          <w:rFonts w:ascii="Times New Roman" w:hAnsi="Times New Roman" w:cs="Times New Roman"/>
          <w:b/>
          <w:bCs/>
        </w:rPr>
      </w:pPr>
    </w:p>
    <w:p w14:paraId="72B68BDD" w14:textId="77777777" w:rsidR="00C52770" w:rsidRPr="0068571A" w:rsidRDefault="00C52770" w:rsidP="001629FD">
      <w:pPr>
        <w:spacing w:after="0" w:line="240" w:lineRule="auto"/>
        <w:jc w:val="center"/>
        <w:rPr>
          <w:rFonts w:ascii="Times New Roman" w:hAnsi="Times New Roman" w:cs="Times New Roman"/>
          <w:b/>
          <w:bCs/>
        </w:rPr>
      </w:pPr>
    </w:p>
    <w:p w14:paraId="5F3DCB09" w14:textId="77777777" w:rsidR="00C52770" w:rsidRPr="0068571A" w:rsidRDefault="00C52770" w:rsidP="001629FD">
      <w:pPr>
        <w:spacing w:after="0" w:line="240" w:lineRule="auto"/>
        <w:jc w:val="center"/>
        <w:rPr>
          <w:rFonts w:ascii="Times New Roman" w:hAnsi="Times New Roman" w:cs="Times New Roman"/>
          <w:b/>
          <w:bCs/>
        </w:rPr>
      </w:pPr>
    </w:p>
    <w:p w14:paraId="65CA525E" w14:textId="77777777" w:rsidR="00C52770" w:rsidRPr="0068571A" w:rsidRDefault="00C52770" w:rsidP="001629FD">
      <w:pPr>
        <w:spacing w:after="0" w:line="240" w:lineRule="auto"/>
        <w:jc w:val="center"/>
        <w:rPr>
          <w:rFonts w:ascii="Times New Roman" w:hAnsi="Times New Roman" w:cs="Times New Roman"/>
          <w:b/>
          <w:bCs/>
        </w:rPr>
      </w:pPr>
    </w:p>
    <w:p w14:paraId="07978DF6" w14:textId="77777777" w:rsidR="0068571A" w:rsidRPr="0068571A" w:rsidRDefault="0068571A" w:rsidP="001629FD">
      <w:pPr>
        <w:spacing w:after="0" w:line="240" w:lineRule="auto"/>
        <w:jc w:val="center"/>
        <w:rPr>
          <w:rFonts w:ascii="Times New Roman" w:hAnsi="Times New Roman" w:cs="Times New Roman"/>
          <w:b/>
          <w:bCs/>
        </w:rPr>
      </w:pPr>
    </w:p>
    <w:p w14:paraId="64F2A623" w14:textId="77777777" w:rsidR="0068571A" w:rsidRPr="0068571A" w:rsidRDefault="0068571A" w:rsidP="001629FD">
      <w:pPr>
        <w:spacing w:after="0" w:line="240" w:lineRule="auto"/>
        <w:jc w:val="center"/>
        <w:rPr>
          <w:rFonts w:ascii="Times New Roman" w:hAnsi="Times New Roman" w:cs="Times New Roman"/>
          <w:b/>
          <w:bCs/>
        </w:rPr>
      </w:pPr>
    </w:p>
    <w:p w14:paraId="645F4457" w14:textId="77777777" w:rsidR="0068571A" w:rsidRPr="0068571A" w:rsidRDefault="0068571A" w:rsidP="001629FD">
      <w:pPr>
        <w:spacing w:after="0" w:line="240" w:lineRule="auto"/>
        <w:jc w:val="center"/>
        <w:rPr>
          <w:rFonts w:ascii="Times New Roman" w:hAnsi="Times New Roman" w:cs="Times New Roman"/>
          <w:b/>
          <w:bCs/>
        </w:rPr>
      </w:pPr>
    </w:p>
    <w:p w14:paraId="2B20C31F" w14:textId="77777777" w:rsidR="0068571A" w:rsidRPr="0068571A" w:rsidRDefault="0068571A" w:rsidP="001629FD">
      <w:pPr>
        <w:spacing w:after="0" w:line="240" w:lineRule="auto"/>
        <w:jc w:val="center"/>
        <w:rPr>
          <w:rFonts w:ascii="Times New Roman" w:hAnsi="Times New Roman" w:cs="Times New Roman"/>
          <w:b/>
          <w:bCs/>
        </w:rPr>
      </w:pPr>
    </w:p>
    <w:p w14:paraId="1215BF35" w14:textId="77777777" w:rsidR="0068571A" w:rsidRPr="0068571A" w:rsidRDefault="0068571A" w:rsidP="001629FD">
      <w:pPr>
        <w:spacing w:after="0" w:line="240" w:lineRule="auto"/>
        <w:jc w:val="center"/>
        <w:rPr>
          <w:rFonts w:ascii="Times New Roman" w:hAnsi="Times New Roman" w:cs="Times New Roman"/>
          <w:b/>
          <w:bCs/>
        </w:rPr>
      </w:pPr>
    </w:p>
    <w:p w14:paraId="5C94B688" w14:textId="22EA5042" w:rsidR="001629FD" w:rsidRPr="0068571A" w:rsidRDefault="001629FD" w:rsidP="001629FD">
      <w:pPr>
        <w:spacing w:after="0" w:line="240" w:lineRule="auto"/>
        <w:jc w:val="center"/>
        <w:rPr>
          <w:rFonts w:ascii="Times New Roman" w:hAnsi="Times New Roman" w:cs="Times New Roman"/>
          <w:b/>
          <w:bCs/>
        </w:rPr>
      </w:pPr>
      <w:r w:rsidRPr="0068571A">
        <w:rPr>
          <w:rFonts w:ascii="Times New Roman" w:hAnsi="Times New Roman" w:cs="Times New Roman"/>
          <w:b/>
          <w:bCs/>
        </w:rPr>
        <w:lastRenderedPageBreak/>
        <w:t>References</w:t>
      </w:r>
    </w:p>
    <w:p w14:paraId="4E3D069B" w14:textId="77777777" w:rsidR="001629FD" w:rsidRPr="0068571A" w:rsidRDefault="001629FD" w:rsidP="001629FD">
      <w:pPr>
        <w:spacing w:after="0" w:line="240" w:lineRule="auto"/>
        <w:rPr>
          <w:rFonts w:ascii="Times New Roman" w:hAnsi="Times New Roman" w:cs="Times New Roman"/>
        </w:rPr>
      </w:pPr>
    </w:p>
    <w:p w14:paraId="485233E8" w14:textId="77777777" w:rsidR="001629FD" w:rsidRPr="0068571A" w:rsidRDefault="001629FD" w:rsidP="001629FD">
      <w:pPr>
        <w:spacing w:after="0" w:line="240" w:lineRule="auto"/>
        <w:rPr>
          <w:rFonts w:ascii="Times New Roman" w:hAnsi="Times New Roman" w:cs="Times New Roman"/>
        </w:rPr>
      </w:pPr>
    </w:p>
    <w:p w14:paraId="502B690E" w14:textId="175A3D09" w:rsidR="001629FD" w:rsidRPr="0068571A" w:rsidRDefault="001629FD" w:rsidP="00C52770">
      <w:pPr>
        <w:spacing w:after="0" w:line="240" w:lineRule="auto"/>
        <w:ind w:firstLine="720"/>
        <w:rPr>
          <w:rFonts w:ascii="Times New Roman" w:hAnsi="Times New Roman" w:cs="Times New Roman"/>
        </w:rPr>
      </w:pPr>
      <w:r w:rsidRPr="0068571A">
        <w:rPr>
          <w:rFonts w:ascii="Times New Roman" w:hAnsi="Times New Roman" w:cs="Times New Roman"/>
        </w:rPr>
        <w:t>Amazon Web Services. (</w:t>
      </w:r>
      <w:r w:rsidR="00922D38">
        <w:rPr>
          <w:rFonts w:ascii="Times New Roman" w:hAnsi="Times New Roman" w:cs="Times New Roman"/>
        </w:rPr>
        <w:t>2026</w:t>
      </w:r>
      <w:r w:rsidRPr="0068571A">
        <w:rPr>
          <w:rFonts w:ascii="Times New Roman" w:hAnsi="Times New Roman" w:cs="Times New Roman"/>
        </w:rPr>
        <w:t xml:space="preserve">). </w:t>
      </w:r>
      <w:r w:rsidRPr="0068571A">
        <w:rPr>
          <w:rFonts w:ascii="Times New Roman" w:hAnsi="Times New Roman" w:cs="Times New Roman"/>
          <w:i/>
          <w:iCs/>
        </w:rPr>
        <w:t>Shared responsibility model.</w:t>
      </w:r>
      <w:r w:rsidR="00C52770" w:rsidRPr="0068571A">
        <w:rPr>
          <w:rFonts w:ascii="Times New Roman" w:hAnsi="Times New Roman" w:cs="Times New Roman"/>
          <w:i/>
          <w:iCs/>
        </w:rPr>
        <w:t xml:space="preserve"> </w:t>
      </w:r>
      <w:hyperlink r:id="rId4" w:tgtFrame="_new" w:history="1">
        <w:r w:rsidRPr="0068571A">
          <w:rPr>
            <w:rStyle w:val="Hyperlink"/>
            <w:rFonts w:ascii="Times New Roman" w:hAnsi="Times New Roman" w:cs="Times New Roman"/>
          </w:rPr>
          <w:t>https://aws.amazon.com/compliance/shared-responsibility-model/</w:t>
        </w:r>
      </w:hyperlink>
      <w:r w:rsidR="00C52770" w:rsidRPr="0068571A">
        <w:rPr>
          <w:rFonts w:ascii="Times New Roman" w:hAnsi="Times New Roman" w:cs="Times New Roman"/>
        </w:rPr>
        <w:t>.</w:t>
      </w:r>
    </w:p>
    <w:p w14:paraId="45292793" w14:textId="77777777" w:rsidR="00C52770" w:rsidRPr="0068571A" w:rsidRDefault="00C52770" w:rsidP="001629FD">
      <w:pPr>
        <w:spacing w:after="0" w:line="240" w:lineRule="auto"/>
        <w:rPr>
          <w:rFonts w:ascii="Times New Roman" w:hAnsi="Times New Roman" w:cs="Times New Roman"/>
        </w:rPr>
      </w:pPr>
    </w:p>
    <w:p w14:paraId="2C6A1C46" w14:textId="77777777" w:rsidR="001629FD" w:rsidRPr="0068571A" w:rsidRDefault="001629FD" w:rsidP="00C52770">
      <w:pPr>
        <w:spacing w:after="0" w:line="240" w:lineRule="auto"/>
        <w:ind w:firstLine="720"/>
        <w:rPr>
          <w:rFonts w:ascii="Times New Roman" w:hAnsi="Times New Roman" w:cs="Times New Roman"/>
        </w:rPr>
      </w:pPr>
      <w:r w:rsidRPr="0068571A">
        <w:rPr>
          <w:rFonts w:ascii="Times New Roman" w:hAnsi="Times New Roman" w:cs="Times New Roman"/>
        </w:rPr>
        <w:t xml:space="preserve">Harmon, A. (2019). </w:t>
      </w:r>
      <w:r w:rsidRPr="0068571A">
        <w:rPr>
          <w:rFonts w:ascii="Times New Roman" w:hAnsi="Times New Roman" w:cs="Times New Roman"/>
          <w:i/>
          <w:iCs/>
        </w:rPr>
        <w:t>SWOT analysis as a strategic planning tool.</w:t>
      </w:r>
      <w:r w:rsidRPr="0068571A">
        <w:rPr>
          <w:rFonts w:ascii="Times New Roman" w:hAnsi="Times New Roman" w:cs="Times New Roman"/>
        </w:rPr>
        <w:t xml:space="preserve"> EBSCOhost Research Database.</w:t>
      </w:r>
    </w:p>
    <w:p w14:paraId="6BD53D1B" w14:textId="77777777" w:rsidR="00C52770" w:rsidRPr="0068571A" w:rsidRDefault="00C52770" w:rsidP="001629FD">
      <w:pPr>
        <w:spacing w:after="0" w:line="240" w:lineRule="auto"/>
        <w:rPr>
          <w:rFonts w:ascii="Times New Roman" w:hAnsi="Times New Roman" w:cs="Times New Roman"/>
        </w:rPr>
      </w:pPr>
    </w:p>
    <w:p w14:paraId="7DCB6944" w14:textId="77777777" w:rsidR="001629FD" w:rsidRPr="0068571A" w:rsidRDefault="001629FD" w:rsidP="00C52770">
      <w:pPr>
        <w:spacing w:after="0" w:line="240" w:lineRule="auto"/>
        <w:ind w:firstLine="720"/>
        <w:rPr>
          <w:rFonts w:ascii="Times New Roman" w:hAnsi="Times New Roman" w:cs="Times New Roman"/>
        </w:rPr>
      </w:pPr>
      <w:r w:rsidRPr="0068571A">
        <w:rPr>
          <w:rFonts w:ascii="Times New Roman" w:hAnsi="Times New Roman" w:cs="Times New Roman"/>
        </w:rPr>
        <w:t xml:space="preserve">McKinney, W. (2022). </w:t>
      </w:r>
      <w:r w:rsidRPr="0068571A">
        <w:rPr>
          <w:rFonts w:ascii="Times New Roman" w:hAnsi="Times New Roman" w:cs="Times New Roman"/>
          <w:i/>
          <w:iCs/>
        </w:rPr>
        <w:t>Python for data analysis: Data wrangling with Pandas, NumPy, and Jupyter</w:t>
      </w:r>
      <w:r w:rsidRPr="0068571A">
        <w:rPr>
          <w:rFonts w:ascii="Times New Roman" w:hAnsi="Times New Roman" w:cs="Times New Roman"/>
        </w:rPr>
        <w:t xml:space="preserve"> (3rd ed.). O’Reilly Media.</w:t>
      </w:r>
    </w:p>
    <w:p w14:paraId="6877F982" w14:textId="77777777" w:rsidR="001629FD" w:rsidRPr="0068571A" w:rsidRDefault="001629FD" w:rsidP="001629FD">
      <w:pPr>
        <w:spacing w:after="0" w:line="240" w:lineRule="auto"/>
        <w:rPr>
          <w:rFonts w:ascii="Times New Roman" w:hAnsi="Times New Roman" w:cs="Times New Roman"/>
        </w:rPr>
      </w:pPr>
    </w:p>
    <w:sectPr w:rsidR="001629FD" w:rsidRPr="00685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FD"/>
    <w:rsid w:val="001629FD"/>
    <w:rsid w:val="001752C0"/>
    <w:rsid w:val="002D61D4"/>
    <w:rsid w:val="0038435D"/>
    <w:rsid w:val="00457C79"/>
    <w:rsid w:val="004E25B0"/>
    <w:rsid w:val="00500185"/>
    <w:rsid w:val="0062618F"/>
    <w:rsid w:val="0068571A"/>
    <w:rsid w:val="007F29B9"/>
    <w:rsid w:val="00833F1C"/>
    <w:rsid w:val="00922D38"/>
    <w:rsid w:val="009C4412"/>
    <w:rsid w:val="009D4FF4"/>
    <w:rsid w:val="00A13140"/>
    <w:rsid w:val="00AF4748"/>
    <w:rsid w:val="00B83049"/>
    <w:rsid w:val="00BE3ABB"/>
    <w:rsid w:val="00C52770"/>
    <w:rsid w:val="00D654F8"/>
    <w:rsid w:val="00EF3ED6"/>
    <w:rsid w:val="00F125EA"/>
    <w:rsid w:val="00FC6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4083"/>
  <w15:chartTrackingRefBased/>
  <w15:docId w15:val="{45F96CF7-2250-417C-A62C-9CDB8EEA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9FD"/>
    <w:rPr>
      <w:rFonts w:eastAsiaTheme="majorEastAsia" w:cstheme="majorBidi"/>
      <w:color w:val="272727" w:themeColor="text1" w:themeTint="D8"/>
    </w:rPr>
  </w:style>
  <w:style w:type="paragraph" w:styleId="Title">
    <w:name w:val="Title"/>
    <w:basedOn w:val="Normal"/>
    <w:next w:val="Normal"/>
    <w:link w:val="TitleChar"/>
    <w:uiPriority w:val="10"/>
    <w:qFormat/>
    <w:rsid w:val="00162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9FD"/>
    <w:pPr>
      <w:spacing w:before="160"/>
      <w:jc w:val="center"/>
    </w:pPr>
    <w:rPr>
      <w:i/>
      <w:iCs/>
      <w:color w:val="404040" w:themeColor="text1" w:themeTint="BF"/>
    </w:rPr>
  </w:style>
  <w:style w:type="character" w:customStyle="1" w:styleId="QuoteChar">
    <w:name w:val="Quote Char"/>
    <w:basedOn w:val="DefaultParagraphFont"/>
    <w:link w:val="Quote"/>
    <w:uiPriority w:val="29"/>
    <w:rsid w:val="001629FD"/>
    <w:rPr>
      <w:i/>
      <w:iCs/>
      <w:color w:val="404040" w:themeColor="text1" w:themeTint="BF"/>
    </w:rPr>
  </w:style>
  <w:style w:type="paragraph" w:styleId="ListParagraph">
    <w:name w:val="List Paragraph"/>
    <w:basedOn w:val="Normal"/>
    <w:uiPriority w:val="34"/>
    <w:qFormat/>
    <w:rsid w:val="001629FD"/>
    <w:pPr>
      <w:ind w:left="720"/>
      <w:contextualSpacing/>
    </w:pPr>
  </w:style>
  <w:style w:type="character" w:styleId="IntenseEmphasis">
    <w:name w:val="Intense Emphasis"/>
    <w:basedOn w:val="DefaultParagraphFont"/>
    <w:uiPriority w:val="21"/>
    <w:qFormat/>
    <w:rsid w:val="001629FD"/>
    <w:rPr>
      <w:i/>
      <w:iCs/>
      <w:color w:val="0F4761" w:themeColor="accent1" w:themeShade="BF"/>
    </w:rPr>
  </w:style>
  <w:style w:type="paragraph" w:styleId="IntenseQuote">
    <w:name w:val="Intense Quote"/>
    <w:basedOn w:val="Normal"/>
    <w:next w:val="Normal"/>
    <w:link w:val="IntenseQuoteChar"/>
    <w:uiPriority w:val="30"/>
    <w:qFormat/>
    <w:rsid w:val="00162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9FD"/>
    <w:rPr>
      <w:i/>
      <w:iCs/>
      <w:color w:val="0F4761" w:themeColor="accent1" w:themeShade="BF"/>
    </w:rPr>
  </w:style>
  <w:style w:type="character" w:styleId="IntenseReference">
    <w:name w:val="Intense Reference"/>
    <w:basedOn w:val="DefaultParagraphFont"/>
    <w:uiPriority w:val="32"/>
    <w:qFormat/>
    <w:rsid w:val="001629FD"/>
    <w:rPr>
      <w:b/>
      <w:bCs/>
      <w:smallCaps/>
      <w:color w:val="0F4761" w:themeColor="accent1" w:themeShade="BF"/>
      <w:spacing w:val="5"/>
    </w:rPr>
  </w:style>
  <w:style w:type="character" w:styleId="Hyperlink">
    <w:name w:val="Hyperlink"/>
    <w:basedOn w:val="DefaultParagraphFont"/>
    <w:uiPriority w:val="99"/>
    <w:unhideWhenUsed/>
    <w:rsid w:val="001629FD"/>
    <w:rPr>
      <w:color w:val="467886" w:themeColor="hyperlink"/>
      <w:u w:val="single"/>
    </w:rPr>
  </w:style>
  <w:style w:type="character" w:styleId="UnresolvedMention">
    <w:name w:val="Unresolved Mention"/>
    <w:basedOn w:val="DefaultParagraphFont"/>
    <w:uiPriority w:val="99"/>
    <w:semiHidden/>
    <w:unhideWhenUsed/>
    <w:rsid w:val="00162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ws.amazon.com/compliance/shared-responsibility-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2572</TotalTime>
  <Pages>6</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Norwood</dc:creator>
  <cp:keywords/>
  <dc:description/>
  <cp:lastModifiedBy>James Norwood</cp:lastModifiedBy>
  <cp:revision>19</cp:revision>
  <dcterms:created xsi:type="dcterms:W3CDTF">2026-03-11T06:48:00Z</dcterms:created>
  <dcterms:modified xsi:type="dcterms:W3CDTF">2026-03-16T00:13:00Z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b4e274af-0e74-41d0-8d6f-dcfd61d7bc23</vt:lpwstr>
  </property>
</Properties>
</file>