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FFE6" w14:textId="77777777" w:rsidR="002E7BCF" w:rsidRPr="00FD1D57" w:rsidRDefault="002E7BCF" w:rsidP="002E7BCF">
      <w:pPr>
        <w:tabs>
          <w:tab w:val="num" w:pos="720"/>
        </w:tabs>
        <w:spacing w:before="100" w:beforeAutospacing="1" w:after="100" w:afterAutospacing="1"/>
        <w:rPr>
          <w:rFonts w:ascii="Arial" w:hAnsi="Arial" w:cs="Arial"/>
          <w:sz w:val="32"/>
          <w:szCs w:val="32"/>
        </w:rPr>
      </w:pPr>
    </w:p>
    <w:p w14:paraId="7B2BFCB5" w14:textId="77777777" w:rsidR="00904603" w:rsidRPr="00FD1D57" w:rsidRDefault="00904603" w:rsidP="00904603">
      <w:pPr>
        <w:spacing w:before="100" w:beforeAutospacing="1" w:after="100" w:afterAutospacing="1"/>
        <w:rPr>
          <w:rFonts w:ascii="Arial" w:hAnsi="Arial" w:cs="Arial"/>
          <w:b/>
          <w:sz w:val="24"/>
          <w:szCs w:val="24"/>
        </w:rPr>
      </w:pPr>
      <w:r w:rsidRPr="00FD1D57">
        <w:rPr>
          <w:rFonts w:ascii="Arial" w:hAnsi="Arial" w:cs="Arial"/>
          <w:b/>
          <w:sz w:val="24"/>
          <w:szCs w:val="24"/>
        </w:rPr>
        <w:t xml:space="preserve">Tasks for completing </w:t>
      </w:r>
      <w:hyperlink r:id="rId7" w:history="1">
        <w:r w:rsidRPr="00FD1D57">
          <w:rPr>
            <w:rStyle w:val="Hyperlink"/>
            <w:rFonts w:ascii="Arial" w:hAnsi="Arial" w:cs="Arial"/>
            <w:sz w:val="24"/>
            <w:szCs w:val="24"/>
          </w:rPr>
          <w:t>https://vtwireless.github.io/HLSI/exercise_rule_based_ml_freq.html</w:t>
        </w:r>
      </w:hyperlink>
      <w:r w:rsidRPr="00FD1D57">
        <w:rPr>
          <w:rFonts w:ascii="Arial" w:hAnsi="Arial" w:cs="Arial"/>
          <w:sz w:val="24"/>
          <w:szCs w:val="24"/>
        </w:rPr>
        <w:t>:</w:t>
      </w:r>
    </w:p>
    <w:p w14:paraId="618AAA02" w14:textId="77777777" w:rsidR="002E7BCF" w:rsidRPr="00FD1D57" w:rsidRDefault="0065275F" w:rsidP="002E7BCF">
      <w:pPr>
        <w:pStyle w:val="ListParagraph"/>
        <w:numPr>
          <w:ilvl w:val="0"/>
          <w:numId w:val="14"/>
        </w:numPr>
        <w:spacing w:before="100" w:beforeAutospacing="1" w:after="100" w:afterAutospacing="1"/>
        <w:rPr>
          <w:rFonts w:ascii="Arial" w:hAnsi="Arial" w:cs="Arial"/>
          <w:sz w:val="24"/>
          <w:szCs w:val="24"/>
        </w:rPr>
      </w:pPr>
      <w:r w:rsidRPr="00FD1D57">
        <w:rPr>
          <w:rFonts w:ascii="Arial" w:hAnsi="Arial" w:cs="Arial"/>
          <w:sz w:val="24"/>
          <w:szCs w:val="24"/>
        </w:rPr>
        <w:t>Ensure that w</w:t>
      </w:r>
      <w:r w:rsidR="002E7BCF" w:rsidRPr="00FD1D57">
        <w:rPr>
          <w:rFonts w:ascii="Arial" w:hAnsi="Arial" w:cs="Arial"/>
          <w:sz w:val="24"/>
          <w:szCs w:val="24"/>
        </w:rPr>
        <w:t>hen the simulation is restarted, the throughput history graph is cleared.</w:t>
      </w:r>
    </w:p>
    <w:p w14:paraId="1FA8EB1E" w14:textId="77777777" w:rsidR="0065275F" w:rsidRPr="00FD1D57" w:rsidRDefault="0065275F" w:rsidP="0065275F">
      <w:pPr>
        <w:pStyle w:val="ListParagraph"/>
        <w:spacing w:before="100" w:beforeAutospacing="1" w:after="100" w:afterAutospacing="1"/>
        <w:ind w:left="360"/>
        <w:rPr>
          <w:rFonts w:ascii="Arial" w:hAnsi="Arial" w:cs="Arial"/>
          <w:sz w:val="24"/>
          <w:szCs w:val="24"/>
        </w:rPr>
      </w:pPr>
    </w:p>
    <w:p w14:paraId="2E508FF4" w14:textId="77777777" w:rsidR="0065275F" w:rsidRPr="00FD1D57" w:rsidRDefault="002E7BCF" w:rsidP="002E7BCF">
      <w:pPr>
        <w:pStyle w:val="ListParagraph"/>
        <w:numPr>
          <w:ilvl w:val="0"/>
          <w:numId w:val="14"/>
        </w:numPr>
        <w:spacing w:before="100" w:beforeAutospacing="1" w:after="100" w:afterAutospacing="1"/>
        <w:rPr>
          <w:rFonts w:ascii="Arial" w:hAnsi="Arial" w:cs="Arial"/>
          <w:sz w:val="24"/>
          <w:szCs w:val="24"/>
        </w:rPr>
      </w:pPr>
      <w:r w:rsidRPr="00FD1D57">
        <w:rPr>
          <w:rFonts w:ascii="Arial" w:hAnsi="Arial" w:cs="Arial"/>
          <w:sz w:val="24"/>
          <w:szCs w:val="24"/>
        </w:rPr>
        <w:t xml:space="preserve">Set the signal gain to a constant value and remove the slider.  </w:t>
      </w:r>
    </w:p>
    <w:p w14:paraId="63AF4401" w14:textId="77777777" w:rsidR="0065275F" w:rsidRPr="00FD1D57" w:rsidRDefault="0065275F" w:rsidP="0065275F">
      <w:pPr>
        <w:pStyle w:val="ListParagraph"/>
        <w:rPr>
          <w:rFonts w:ascii="Arial" w:hAnsi="Arial" w:cs="Arial"/>
          <w:sz w:val="24"/>
          <w:szCs w:val="24"/>
        </w:rPr>
      </w:pPr>
    </w:p>
    <w:p w14:paraId="55D0B553" w14:textId="77777777" w:rsidR="0065275F" w:rsidRPr="00FD1D57" w:rsidRDefault="002E7BCF" w:rsidP="0065275F">
      <w:pPr>
        <w:pStyle w:val="ListParagraph"/>
        <w:numPr>
          <w:ilvl w:val="1"/>
          <w:numId w:val="14"/>
        </w:numPr>
        <w:spacing w:before="100" w:beforeAutospacing="1" w:after="100" w:afterAutospacing="1"/>
        <w:rPr>
          <w:rFonts w:ascii="Arial" w:hAnsi="Arial" w:cs="Arial"/>
          <w:sz w:val="24"/>
          <w:szCs w:val="24"/>
        </w:rPr>
      </w:pPr>
      <w:r w:rsidRPr="00FD1D57">
        <w:rPr>
          <w:rFonts w:ascii="Arial" w:hAnsi="Arial" w:cs="Arial"/>
          <w:sz w:val="24"/>
          <w:szCs w:val="24"/>
        </w:rPr>
        <w:t xml:space="preserve">The gain should be slightly higher than the current maximum value, so that it is possible to set the bandwidth to a large value and transmit and receive at a low data rate using a low order modulation and coding combination, even when the interferer overlaps with the desired signal.  </w:t>
      </w:r>
    </w:p>
    <w:p w14:paraId="42C91E9F" w14:textId="77777777" w:rsidR="002E7BCF" w:rsidRPr="00FD1D57" w:rsidRDefault="0065275F" w:rsidP="0065275F">
      <w:pPr>
        <w:pStyle w:val="ListParagraph"/>
        <w:numPr>
          <w:ilvl w:val="1"/>
          <w:numId w:val="14"/>
        </w:numPr>
        <w:spacing w:before="100" w:beforeAutospacing="1" w:after="100" w:afterAutospacing="1"/>
        <w:rPr>
          <w:rFonts w:ascii="Arial" w:hAnsi="Arial" w:cs="Arial"/>
          <w:sz w:val="24"/>
          <w:szCs w:val="24"/>
        </w:rPr>
      </w:pPr>
      <w:r w:rsidRPr="00FD1D57">
        <w:rPr>
          <w:rFonts w:ascii="Arial" w:hAnsi="Arial" w:cs="Arial"/>
          <w:sz w:val="24"/>
          <w:szCs w:val="24"/>
        </w:rPr>
        <w:t>This change will</w:t>
      </w:r>
      <w:r w:rsidR="002E7BCF" w:rsidRPr="00FD1D57">
        <w:rPr>
          <w:rFonts w:ascii="Arial" w:hAnsi="Arial" w:cs="Arial"/>
          <w:sz w:val="24"/>
          <w:szCs w:val="24"/>
        </w:rPr>
        <w:t xml:space="preserve"> allow a very simple working baseline strategy, but </w:t>
      </w:r>
      <w:r w:rsidRPr="00FD1D57">
        <w:rPr>
          <w:rFonts w:ascii="Arial" w:hAnsi="Arial" w:cs="Arial"/>
          <w:sz w:val="24"/>
          <w:szCs w:val="24"/>
        </w:rPr>
        <w:t>will</w:t>
      </w:r>
      <w:r w:rsidR="002E7BCF" w:rsidRPr="00FD1D57">
        <w:rPr>
          <w:rFonts w:ascii="Arial" w:hAnsi="Arial" w:cs="Arial"/>
          <w:sz w:val="24"/>
          <w:szCs w:val="24"/>
        </w:rPr>
        <w:t xml:space="preserve"> also provide an incentive to increase throughput </w:t>
      </w:r>
      <w:r w:rsidRPr="00FD1D57">
        <w:rPr>
          <w:rFonts w:ascii="Arial" w:hAnsi="Arial" w:cs="Arial"/>
          <w:sz w:val="24"/>
          <w:szCs w:val="24"/>
        </w:rPr>
        <w:t xml:space="preserve">by </w:t>
      </w:r>
      <w:r w:rsidR="002E7BCF" w:rsidRPr="00FD1D57">
        <w:rPr>
          <w:rFonts w:ascii="Arial" w:hAnsi="Arial" w:cs="Arial"/>
          <w:sz w:val="24"/>
          <w:szCs w:val="24"/>
        </w:rPr>
        <w:t>using more intelligent adaptation.</w:t>
      </w:r>
    </w:p>
    <w:p w14:paraId="38A8A210" w14:textId="77777777" w:rsidR="002E7BCF" w:rsidRPr="00FD1D57" w:rsidRDefault="002E7BCF" w:rsidP="002E7BCF">
      <w:pPr>
        <w:pStyle w:val="ListParagraph"/>
        <w:rPr>
          <w:rFonts w:ascii="Arial" w:hAnsi="Arial" w:cs="Arial"/>
          <w:sz w:val="24"/>
          <w:szCs w:val="24"/>
        </w:rPr>
      </w:pPr>
    </w:p>
    <w:p w14:paraId="385E13A8" w14:textId="77777777" w:rsidR="002E7BCF" w:rsidRPr="00FD1D57" w:rsidRDefault="002E7BCF" w:rsidP="002E7BCF">
      <w:pPr>
        <w:pStyle w:val="ListParagraph"/>
        <w:numPr>
          <w:ilvl w:val="0"/>
          <w:numId w:val="14"/>
        </w:numPr>
        <w:spacing w:before="100" w:beforeAutospacing="1" w:after="100" w:afterAutospacing="1"/>
        <w:rPr>
          <w:rFonts w:ascii="Arial" w:hAnsi="Arial" w:cs="Arial"/>
          <w:sz w:val="24"/>
          <w:szCs w:val="24"/>
        </w:rPr>
      </w:pPr>
      <w:r w:rsidRPr="00FD1D57">
        <w:rPr>
          <w:rFonts w:ascii="Arial" w:hAnsi="Arial" w:cs="Arial"/>
          <w:sz w:val="24"/>
          <w:szCs w:val="24"/>
        </w:rPr>
        <w:t>Give the user a choice of adaptation strategies and parameter values, for example by using a menu or radio buttons.  Options should include:</w:t>
      </w:r>
    </w:p>
    <w:p w14:paraId="0C24F7B0" w14:textId="77777777" w:rsidR="002E7BCF" w:rsidRPr="00FD1D57" w:rsidRDefault="002E7BCF" w:rsidP="002E7BCF">
      <w:pPr>
        <w:pStyle w:val="ListParagraph"/>
        <w:rPr>
          <w:rFonts w:ascii="Arial" w:hAnsi="Arial" w:cs="Arial"/>
          <w:sz w:val="24"/>
          <w:szCs w:val="24"/>
        </w:rPr>
      </w:pPr>
    </w:p>
    <w:p w14:paraId="013EE4BF" w14:textId="77777777" w:rsidR="002E7BCF" w:rsidRPr="00FD1D57" w:rsidRDefault="002E7BCF" w:rsidP="002E7BCF">
      <w:pPr>
        <w:pStyle w:val="ListParagraph"/>
        <w:numPr>
          <w:ilvl w:val="1"/>
          <w:numId w:val="14"/>
        </w:numPr>
        <w:spacing w:before="100" w:beforeAutospacing="1" w:after="100" w:afterAutospacing="1"/>
        <w:rPr>
          <w:rFonts w:ascii="Arial" w:hAnsi="Arial" w:cs="Arial"/>
          <w:sz w:val="24"/>
          <w:szCs w:val="24"/>
        </w:rPr>
      </w:pPr>
      <w:r w:rsidRPr="00FD1D57">
        <w:rPr>
          <w:rFonts w:ascii="Arial" w:hAnsi="Arial" w:cs="Arial"/>
          <w:sz w:val="24"/>
          <w:szCs w:val="24"/>
        </w:rPr>
        <w:t>Radio capabilities / limitations:</w:t>
      </w:r>
    </w:p>
    <w:p w14:paraId="64DA23A3" w14:textId="77777777" w:rsidR="002E7BCF" w:rsidRPr="00FD1D57" w:rsidRDefault="002E7BCF" w:rsidP="002E7BCF">
      <w:pPr>
        <w:pStyle w:val="ListParagraph"/>
        <w:numPr>
          <w:ilvl w:val="2"/>
          <w:numId w:val="14"/>
        </w:numPr>
        <w:spacing w:before="100" w:beforeAutospacing="1" w:after="100" w:afterAutospacing="1"/>
        <w:rPr>
          <w:rFonts w:ascii="Arial" w:hAnsi="Arial" w:cs="Arial"/>
          <w:sz w:val="24"/>
          <w:szCs w:val="24"/>
        </w:rPr>
      </w:pPr>
      <w:r w:rsidRPr="00FD1D57">
        <w:rPr>
          <w:rFonts w:ascii="Arial" w:hAnsi="Arial" w:cs="Arial"/>
          <w:sz w:val="24"/>
          <w:szCs w:val="24"/>
        </w:rPr>
        <w:t>fast vs. slow sensing capability</w:t>
      </w:r>
    </w:p>
    <w:p w14:paraId="1F962385" w14:textId="77777777" w:rsidR="002E7BCF" w:rsidRPr="00FD1D57" w:rsidRDefault="002E7BCF" w:rsidP="002E7BCF">
      <w:pPr>
        <w:pStyle w:val="ListParagraph"/>
        <w:numPr>
          <w:ilvl w:val="2"/>
          <w:numId w:val="14"/>
        </w:numPr>
        <w:spacing w:before="100" w:beforeAutospacing="1" w:after="100" w:afterAutospacing="1"/>
        <w:rPr>
          <w:rFonts w:ascii="Arial" w:hAnsi="Arial" w:cs="Arial"/>
          <w:sz w:val="24"/>
          <w:szCs w:val="24"/>
        </w:rPr>
      </w:pPr>
      <w:r w:rsidRPr="00FD1D57">
        <w:rPr>
          <w:rFonts w:ascii="Arial" w:hAnsi="Arial" w:cs="Arial"/>
          <w:sz w:val="24"/>
          <w:szCs w:val="24"/>
        </w:rPr>
        <w:t>high vs. low sensing threshold (e.g., due to hardware limitations)</w:t>
      </w:r>
    </w:p>
    <w:p w14:paraId="5DDD7B8F" w14:textId="77777777" w:rsidR="002E7BCF" w:rsidRPr="00FD1D57" w:rsidRDefault="002E7BCF" w:rsidP="002E7BCF">
      <w:pPr>
        <w:pStyle w:val="ListParagraph"/>
        <w:numPr>
          <w:ilvl w:val="1"/>
          <w:numId w:val="14"/>
        </w:numPr>
        <w:spacing w:before="100" w:beforeAutospacing="1" w:after="100" w:afterAutospacing="1"/>
        <w:rPr>
          <w:rFonts w:ascii="Arial" w:hAnsi="Arial" w:cs="Arial"/>
          <w:sz w:val="24"/>
          <w:szCs w:val="24"/>
        </w:rPr>
      </w:pPr>
      <w:r w:rsidRPr="00FD1D57">
        <w:rPr>
          <w:rFonts w:ascii="Arial" w:hAnsi="Arial" w:cs="Arial"/>
          <w:sz w:val="24"/>
          <w:szCs w:val="24"/>
        </w:rPr>
        <w:t>Adaptation strategies: Automatic adaptation of…</w:t>
      </w:r>
    </w:p>
    <w:p w14:paraId="14D9F96A" w14:textId="77777777" w:rsidR="002E7BCF" w:rsidRPr="00FD1D57" w:rsidRDefault="002E7BCF" w:rsidP="002E7BCF">
      <w:pPr>
        <w:pStyle w:val="ListParagraph"/>
        <w:numPr>
          <w:ilvl w:val="2"/>
          <w:numId w:val="14"/>
        </w:numPr>
        <w:spacing w:before="100" w:beforeAutospacing="1" w:after="100" w:afterAutospacing="1"/>
        <w:rPr>
          <w:rFonts w:ascii="Arial" w:hAnsi="Arial" w:cs="Arial"/>
          <w:sz w:val="24"/>
          <w:szCs w:val="24"/>
        </w:rPr>
      </w:pPr>
      <w:r w:rsidRPr="00FD1D57">
        <w:rPr>
          <w:rFonts w:ascii="Arial" w:hAnsi="Arial" w:cs="Arial"/>
          <w:sz w:val="24"/>
          <w:szCs w:val="24"/>
        </w:rPr>
        <w:t>frequency only</w:t>
      </w:r>
    </w:p>
    <w:p w14:paraId="09421088" w14:textId="77777777" w:rsidR="002E7BCF" w:rsidRPr="00FD1D57" w:rsidRDefault="002E7BCF" w:rsidP="002E7BCF">
      <w:pPr>
        <w:pStyle w:val="ListParagraph"/>
        <w:numPr>
          <w:ilvl w:val="2"/>
          <w:numId w:val="14"/>
        </w:numPr>
        <w:spacing w:before="100" w:beforeAutospacing="1" w:after="100" w:afterAutospacing="1"/>
        <w:rPr>
          <w:rFonts w:ascii="Arial" w:hAnsi="Arial" w:cs="Arial"/>
          <w:sz w:val="24"/>
          <w:szCs w:val="24"/>
        </w:rPr>
      </w:pPr>
      <w:r w:rsidRPr="00FD1D57">
        <w:rPr>
          <w:rFonts w:ascii="Arial" w:hAnsi="Arial" w:cs="Arial"/>
          <w:sz w:val="24"/>
          <w:szCs w:val="24"/>
        </w:rPr>
        <w:t>frequency and bandwidth;</w:t>
      </w:r>
    </w:p>
    <w:p w14:paraId="4680EDA6" w14:textId="77777777" w:rsidR="002E7BCF" w:rsidRPr="00FD1D57" w:rsidRDefault="002E7BCF" w:rsidP="002E7BCF">
      <w:pPr>
        <w:pStyle w:val="ListParagraph"/>
        <w:numPr>
          <w:ilvl w:val="2"/>
          <w:numId w:val="14"/>
        </w:numPr>
        <w:spacing w:before="100" w:beforeAutospacing="1" w:after="100" w:afterAutospacing="1"/>
        <w:rPr>
          <w:rFonts w:ascii="Arial" w:hAnsi="Arial" w:cs="Arial"/>
          <w:sz w:val="24"/>
          <w:szCs w:val="24"/>
        </w:rPr>
      </w:pPr>
      <w:r w:rsidRPr="00FD1D57">
        <w:rPr>
          <w:rFonts w:ascii="Arial" w:hAnsi="Arial" w:cs="Arial"/>
          <w:sz w:val="24"/>
          <w:szCs w:val="24"/>
        </w:rPr>
        <w:t>frequency and modulation / error correction coding combination</w:t>
      </w:r>
    </w:p>
    <w:p w14:paraId="5B29D4A4" w14:textId="77777777" w:rsidR="00B458D9" w:rsidRPr="00FD1D57" w:rsidRDefault="002E7BCF" w:rsidP="00B458D9">
      <w:pPr>
        <w:pStyle w:val="ListParagraph"/>
        <w:numPr>
          <w:ilvl w:val="2"/>
          <w:numId w:val="14"/>
        </w:numPr>
        <w:spacing w:before="100" w:beforeAutospacing="1" w:after="100" w:afterAutospacing="1"/>
        <w:rPr>
          <w:rFonts w:ascii="Arial" w:hAnsi="Arial" w:cs="Arial"/>
          <w:sz w:val="24"/>
          <w:szCs w:val="24"/>
        </w:rPr>
      </w:pPr>
      <w:r w:rsidRPr="00FD1D57">
        <w:rPr>
          <w:rFonts w:ascii="Arial" w:hAnsi="Arial" w:cs="Arial"/>
          <w:sz w:val="24"/>
          <w:szCs w:val="24"/>
        </w:rPr>
        <w:t>frequency, bandwidth, and modulation / error correction coding combination</w:t>
      </w:r>
    </w:p>
    <w:p w14:paraId="6ECF8186" w14:textId="77777777" w:rsidR="00B458D9" w:rsidRPr="00FD1D57" w:rsidRDefault="00B458D9" w:rsidP="00B458D9">
      <w:pPr>
        <w:numPr>
          <w:ilvl w:val="2"/>
          <w:numId w:val="14"/>
        </w:numPr>
        <w:spacing w:before="100" w:beforeAutospacing="1" w:after="100" w:afterAutospacing="1"/>
        <w:rPr>
          <w:rFonts w:ascii="Arial" w:hAnsi="Arial" w:cs="Arial"/>
          <w:sz w:val="24"/>
          <w:szCs w:val="24"/>
        </w:rPr>
      </w:pPr>
      <w:r w:rsidRPr="00FD1D57">
        <w:rPr>
          <w:rFonts w:ascii="Arial" w:hAnsi="Arial" w:cs="Arial"/>
          <w:sz w:val="24"/>
          <w:szCs w:val="24"/>
        </w:rPr>
        <w:t>As one of the strategies, can the link use a bandwidth that occupies nearly half of the band so that it can always avoid the interferer, while using a larger, constant bandwidth?</w:t>
      </w:r>
    </w:p>
    <w:p w14:paraId="29A8EBBD" w14:textId="77777777" w:rsidR="00B458D9" w:rsidRPr="00FD1D57" w:rsidRDefault="00B458D9" w:rsidP="00B458D9">
      <w:pPr>
        <w:numPr>
          <w:ilvl w:val="2"/>
          <w:numId w:val="14"/>
        </w:numPr>
        <w:spacing w:before="100" w:beforeAutospacing="1" w:after="100" w:afterAutospacing="1"/>
        <w:rPr>
          <w:rFonts w:ascii="Arial" w:hAnsi="Arial" w:cs="Arial"/>
          <w:sz w:val="24"/>
          <w:szCs w:val="24"/>
        </w:rPr>
      </w:pPr>
      <w:r w:rsidRPr="00FD1D57">
        <w:rPr>
          <w:rFonts w:ascii="Arial" w:hAnsi="Arial" w:cs="Arial"/>
          <w:sz w:val="24"/>
          <w:szCs w:val="24"/>
        </w:rPr>
        <w:t>As another strategy, can the link vary its center frequency and bandwidth to occupy the largest contiguous sub-band that is not occupied by the interferer?</w:t>
      </w:r>
    </w:p>
    <w:p w14:paraId="50688774" w14:textId="77777777" w:rsidR="00B458D9" w:rsidRPr="00FD1D57" w:rsidRDefault="00B458D9" w:rsidP="00B458D9">
      <w:pPr>
        <w:numPr>
          <w:ilvl w:val="2"/>
          <w:numId w:val="14"/>
        </w:numPr>
        <w:spacing w:before="100" w:beforeAutospacing="1" w:after="100" w:afterAutospacing="1"/>
        <w:rPr>
          <w:rFonts w:ascii="Arial" w:hAnsi="Arial" w:cs="Arial"/>
          <w:sz w:val="24"/>
          <w:szCs w:val="24"/>
        </w:rPr>
      </w:pPr>
      <w:r w:rsidRPr="00FD1D57">
        <w:rPr>
          <w:rFonts w:ascii="Arial" w:hAnsi="Arial" w:cs="Arial"/>
          <w:sz w:val="24"/>
          <w:szCs w:val="24"/>
        </w:rPr>
        <w:t xml:space="preserve">As yet another strategy, could the link use </w:t>
      </w:r>
      <w:proofErr w:type="spellStart"/>
      <w:r w:rsidRPr="00FD1D57">
        <w:rPr>
          <w:rFonts w:ascii="Arial" w:hAnsi="Arial" w:cs="Arial"/>
          <w:sz w:val="24"/>
          <w:szCs w:val="24"/>
        </w:rPr>
        <w:t>discontiguous</w:t>
      </w:r>
      <w:proofErr w:type="spellEnd"/>
      <w:r w:rsidRPr="00FD1D57">
        <w:rPr>
          <w:rFonts w:ascii="Arial" w:hAnsi="Arial" w:cs="Arial"/>
          <w:sz w:val="24"/>
          <w:szCs w:val="24"/>
        </w:rPr>
        <w:t xml:space="preserve"> spectrum, e.g., representative of an OFDM signal with variable subcarrier allocation (This would not be a high-fidelity simulation of OFDM, so would calculating the data rate based on total occupied bandwidth be a reasonable approximation?)</w:t>
      </w:r>
    </w:p>
    <w:p w14:paraId="55214628" w14:textId="77777777" w:rsidR="00904603" w:rsidRPr="00FD1D57" w:rsidRDefault="00904603">
      <w:pPr>
        <w:spacing w:after="160" w:line="259" w:lineRule="auto"/>
        <w:rPr>
          <w:rFonts w:ascii="Arial" w:hAnsi="Arial" w:cs="Arial"/>
          <w:sz w:val="24"/>
          <w:szCs w:val="24"/>
        </w:rPr>
      </w:pPr>
      <w:r w:rsidRPr="00FD1D57">
        <w:rPr>
          <w:rFonts w:ascii="Arial" w:hAnsi="Arial" w:cs="Arial"/>
          <w:sz w:val="24"/>
          <w:szCs w:val="24"/>
        </w:rPr>
        <w:br w:type="page"/>
      </w:r>
    </w:p>
    <w:p w14:paraId="788D3E46" w14:textId="77777777" w:rsidR="00904603" w:rsidRPr="00FD1D57" w:rsidRDefault="00904603" w:rsidP="00904603">
      <w:pPr>
        <w:spacing w:before="100" w:beforeAutospacing="1" w:after="100" w:afterAutospacing="1"/>
        <w:rPr>
          <w:rFonts w:ascii="Arial" w:hAnsi="Arial" w:cs="Arial"/>
          <w:sz w:val="24"/>
          <w:szCs w:val="24"/>
        </w:rPr>
      </w:pPr>
    </w:p>
    <w:p w14:paraId="5D9B0A26" w14:textId="77777777" w:rsidR="00904603" w:rsidRPr="00FD1D57" w:rsidRDefault="00904603" w:rsidP="00904603">
      <w:pPr>
        <w:spacing w:before="100" w:beforeAutospacing="1" w:after="100" w:afterAutospacing="1"/>
        <w:rPr>
          <w:rFonts w:ascii="Arial" w:hAnsi="Arial" w:cs="Arial"/>
          <w:b/>
          <w:sz w:val="24"/>
          <w:szCs w:val="24"/>
        </w:rPr>
      </w:pPr>
      <w:r w:rsidRPr="00FD1D57">
        <w:rPr>
          <w:rFonts w:ascii="Arial" w:hAnsi="Arial" w:cs="Arial"/>
          <w:b/>
          <w:sz w:val="24"/>
          <w:szCs w:val="24"/>
        </w:rPr>
        <w:t>Tasks for completing new exercise</w:t>
      </w:r>
      <w:r w:rsidR="0065275F" w:rsidRPr="00FD1D57">
        <w:rPr>
          <w:rFonts w:ascii="Arial" w:hAnsi="Arial" w:cs="Arial"/>
          <w:b/>
          <w:sz w:val="24"/>
          <w:szCs w:val="24"/>
        </w:rPr>
        <w:t xml:space="preserve"> that allows users to select adaptation strategies and edit adaptation code, based on </w:t>
      </w:r>
      <w:hyperlink r:id="rId8" w:history="1">
        <w:r w:rsidR="0065275F" w:rsidRPr="00FD1D57">
          <w:rPr>
            <w:rStyle w:val="Hyperlink"/>
            <w:rFonts w:ascii="Arial" w:hAnsi="Arial" w:cs="Arial"/>
            <w:sz w:val="24"/>
            <w:szCs w:val="24"/>
          </w:rPr>
          <w:t>https://vtwireless.github.io/HLSI/exercise_rule_based_ml_freq.html</w:t>
        </w:r>
      </w:hyperlink>
    </w:p>
    <w:p w14:paraId="1FE1446D" w14:textId="77777777" w:rsidR="00904603" w:rsidRPr="00FD1D57" w:rsidRDefault="00904603" w:rsidP="00904603">
      <w:pPr>
        <w:spacing w:before="100" w:beforeAutospacing="1" w:after="100" w:afterAutospacing="1"/>
        <w:rPr>
          <w:rFonts w:ascii="Arial" w:hAnsi="Arial" w:cs="Arial"/>
          <w:sz w:val="24"/>
          <w:szCs w:val="24"/>
        </w:rPr>
      </w:pPr>
      <w:r w:rsidRPr="00FD1D57">
        <w:rPr>
          <w:rFonts w:ascii="Arial" w:hAnsi="Arial" w:cs="Arial"/>
          <w:sz w:val="24"/>
          <w:szCs w:val="24"/>
        </w:rPr>
        <w:t>Although the resulting exercise will be complex, the ability to edit adaptation code would be interesting to some students and STEM professionals who will be using the HLSI courses, so we will develop an exercise that includes this capability for the frequency-hopping interference scenario.</w:t>
      </w:r>
    </w:p>
    <w:p w14:paraId="200ABD4D" w14:textId="77777777" w:rsidR="00B458D9" w:rsidRPr="00FD1D57" w:rsidRDefault="00904603" w:rsidP="002E7BCF">
      <w:pPr>
        <w:pStyle w:val="ListParagraph"/>
        <w:numPr>
          <w:ilvl w:val="0"/>
          <w:numId w:val="16"/>
        </w:numPr>
        <w:spacing w:before="100" w:beforeAutospacing="1" w:after="100" w:afterAutospacing="1"/>
        <w:rPr>
          <w:rFonts w:ascii="Arial" w:hAnsi="Arial" w:cs="Arial"/>
          <w:sz w:val="24"/>
          <w:szCs w:val="24"/>
        </w:rPr>
      </w:pPr>
      <w:r w:rsidRPr="00FD1D57">
        <w:rPr>
          <w:rFonts w:ascii="Arial" w:hAnsi="Arial" w:cs="Arial"/>
          <w:sz w:val="24"/>
          <w:szCs w:val="24"/>
        </w:rPr>
        <w:t>M</w:t>
      </w:r>
      <w:r w:rsidR="002E7BCF" w:rsidRPr="00FD1D57">
        <w:rPr>
          <w:rFonts w:ascii="Arial" w:hAnsi="Arial" w:cs="Arial"/>
          <w:sz w:val="24"/>
          <w:szCs w:val="24"/>
        </w:rPr>
        <w:t xml:space="preserve">odify the exercise </w:t>
      </w:r>
      <w:hyperlink r:id="rId9" w:history="1">
        <w:r w:rsidRPr="00FD1D57">
          <w:rPr>
            <w:rStyle w:val="Hyperlink"/>
            <w:rFonts w:ascii="Arial" w:hAnsi="Arial" w:cs="Arial"/>
            <w:sz w:val="24"/>
            <w:szCs w:val="24"/>
          </w:rPr>
          <w:t>https://vtwireless.github.io/HLSI/exercise_rule_based_ml_freq.html</w:t>
        </w:r>
      </w:hyperlink>
      <w:r w:rsidRPr="00FD1D57">
        <w:rPr>
          <w:rFonts w:ascii="Arial" w:hAnsi="Arial" w:cs="Arial"/>
          <w:sz w:val="24"/>
          <w:szCs w:val="24"/>
        </w:rPr>
        <w:t xml:space="preserve"> </w:t>
      </w:r>
      <w:r w:rsidR="002E7BCF" w:rsidRPr="00FD1D57">
        <w:rPr>
          <w:rFonts w:ascii="Arial" w:hAnsi="Arial" w:cs="Arial"/>
          <w:sz w:val="24"/>
          <w:szCs w:val="24"/>
        </w:rPr>
        <w:t>to display adaptation code</w:t>
      </w:r>
      <w:r w:rsidRPr="00FD1D57">
        <w:rPr>
          <w:rFonts w:ascii="Arial" w:hAnsi="Arial" w:cs="Arial"/>
          <w:sz w:val="24"/>
          <w:szCs w:val="24"/>
        </w:rPr>
        <w:t xml:space="preserve"> fora</w:t>
      </w:r>
      <w:r w:rsidR="002E7BCF" w:rsidRPr="00FD1D57">
        <w:rPr>
          <w:rFonts w:ascii="Arial" w:hAnsi="Arial" w:cs="Arial"/>
          <w:sz w:val="24"/>
          <w:szCs w:val="24"/>
        </w:rPr>
        <w:t xml:space="preserve"> few different adaptation strategies, and make the adaptation code editable, as in exercise_capacity7.html</w:t>
      </w:r>
      <w:r w:rsidRPr="00FD1D57">
        <w:rPr>
          <w:rFonts w:ascii="Arial" w:hAnsi="Arial" w:cs="Arial"/>
          <w:sz w:val="24"/>
          <w:szCs w:val="24"/>
        </w:rPr>
        <w:t xml:space="preserve"> and exercise_capacity8.html.  The static (set and do not change parameters) and frequency-hopping strategies from exercise_capacity8.html can be two of the options.  Other options can be the same as for </w:t>
      </w:r>
      <w:hyperlink r:id="rId10" w:history="1">
        <w:r w:rsidRPr="00FD1D57">
          <w:rPr>
            <w:rStyle w:val="Hyperlink"/>
            <w:rFonts w:ascii="Arial" w:hAnsi="Arial" w:cs="Arial"/>
            <w:sz w:val="24"/>
            <w:szCs w:val="24"/>
          </w:rPr>
          <w:t>https://vtwireless.github.io/HLSI/exercise_rule_based_ml_freq.html</w:t>
        </w:r>
      </w:hyperlink>
      <w:r w:rsidRPr="00FD1D57">
        <w:rPr>
          <w:rFonts w:ascii="Arial" w:hAnsi="Arial" w:cs="Arial"/>
          <w:sz w:val="24"/>
          <w:szCs w:val="24"/>
        </w:rPr>
        <w:t>, except that the user will be able to view, edit, and run the code.</w:t>
      </w:r>
      <w:r w:rsidR="00B458D9" w:rsidRPr="00FD1D57">
        <w:rPr>
          <w:rFonts w:ascii="Arial" w:hAnsi="Arial" w:cs="Arial"/>
          <w:sz w:val="24"/>
          <w:szCs w:val="24"/>
        </w:rPr>
        <w:t xml:space="preserve">  </w:t>
      </w:r>
    </w:p>
    <w:p w14:paraId="570CF32F" w14:textId="77777777" w:rsidR="00B458D9" w:rsidRPr="00FD1D57" w:rsidRDefault="00B458D9" w:rsidP="002E7BCF">
      <w:pPr>
        <w:pStyle w:val="ListParagraph"/>
        <w:numPr>
          <w:ilvl w:val="0"/>
          <w:numId w:val="16"/>
        </w:numPr>
        <w:spacing w:before="100" w:beforeAutospacing="1" w:after="100" w:afterAutospacing="1"/>
        <w:rPr>
          <w:rFonts w:ascii="Arial" w:hAnsi="Arial" w:cs="Arial"/>
          <w:sz w:val="24"/>
          <w:szCs w:val="24"/>
        </w:rPr>
      </w:pPr>
      <w:r w:rsidRPr="00FD1D57">
        <w:rPr>
          <w:rFonts w:ascii="Arial" w:hAnsi="Arial" w:cs="Arial"/>
          <w:sz w:val="24"/>
          <w:szCs w:val="24"/>
        </w:rPr>
        <w:t xml:space="preserve">Initially, code for all adaptation strategies used in </w:t>
      </w:r>
      <w:hyperlink r:id="rId11" w:history="1">
        <w:r w:rsidRPr="00FD1D57">
          <w:rPr>
            <w:rStyle w:val="Hyperlink"/>
            <w:rFonts w:ascii="Arial" w:hAnsi="Arial" w:cs="Arial"/>
            <w:sz w:val="24"/>
            <w:szCs w:val="24"/>
          </w:rPr>
          <w:t>https://vtwireless.github.io/HLSI/exercise_rule_based_ml_freq.html</w:t>
        </w:r>
      </w:hyperlink>
      <w:r w:rsidRPr="00FD1D57">
        <w:rPr>
          <w:rFonts w:ascii="Arial" w:hAnsi="Arial" w:cs="Arial"/>
          <w:sz w:val="24"/>
          <w:szCs w:val="24"/>
        </w:rPr>
        <w:t xml:space="preserve"> should be viewable and editable.  </w:t>
      </w:r>
    </w:p>
    <w:p w14:paraId="26DA4577" w14:textId="77777777" w:rsidR="002E7BCF" w:rsidRPr="00FD1D57" w:rsidRDefault="00B458D9" w:rsidP="002E7BCF">
      <w:pPr>
        <w:pStyle w:val="ListParagraph"/>
        <w:numPr>
          <w:ilvl w:val="0"/>
          <w:numId w:val="16"/>
        </w:numPr>
        <w:spacing w:before="100" w:beforeAutospacing="1" w:after="100" w:afterAutospacing="1"/>
        <w:rPr>
          <w:rFonts w:ascii="Arial" w:hAnsi="Arial" w:cs="Arial"/>
          <w:sz w:val="24"/>
          <w:szCs w:val="24"/>
        </w:rPr>
      </w:pPr>
      <w:r w:rsidRPr="00FD1D57">
        <w:rPr>
          <w:rFonts w:ascii="Arial" w:hAnsi="Arial" w:cs="Arial"/>
          <w:sz w:val="24"/>
          <w:szCs w:val="24"/>
        </w:rPr>
        <w:t xml:space="preserve">After students and faculty on the project and a few other people try to edit and run the adaptation code, we may determine that some adaptation strategies such as 5.b.v.-5.b.vii from </w:t>
      </w:r>
      <w:hyperlink r:id="rId12" w:history="1">
        <w:r w:rsidRPr="00FD1D57">
          <w:rPr>
            <w:rStyle w:val="Hyperlink"/>
            <w:rFonts w:ascii="Arial" w:hAnsi="Arial" w:cs="Arial"/>
            <w:sz w:val="24"/>
            <w:szCs w:val="24"/>
          </w:rPr>
          <w:t>https://vtwireless.github.io/HLSI/exercise_rule_based_ml_freq.html</w:t>
        </w:r>
      </w:hyperlink>
      <w:r w:rsidRPr="00FD1D57">
        <w:rPr>
          <w:rFonts w:ascii="Arial" w:hAnsi="Arial" w:cs="Arial"/>
          <w:sz w:val="24"/>
          <w:szCs w:val="24"/>
        </w:rPr>
        <w:t xml:space="preserve"> are too complex for students to edit.  Only if we determine that this is a problem after trying all strategies first, we can comment out the most complex strategies or remove them from the list of strategies, and restrict the list to simpler adaptation strategies that match 5.b.i – 5.b.iv. for </w:t>
      </w:r>
      <w:hyperlink r:id="rId13" w:history="1">
        <w:r w:rsidRPr="00FD1D57">
          <w:rPr>
            <w:rStyle w:val="Hyperlink"/>
            <w:rFonts w:ascii="Arial" w:hAnsi="Arial" w:cs="Arial"/>
            <w:sz w:val="24"/>
            <w:szCs w:val="24"/>
          </w:rPr>
          <w:t>https://vtwireless.github.io/HLSI/exercise_rule_based_ml_freq.html</w:t>
        </w:r>
      </w:hyperlink>
      <w:r w:rsidRPr="00FD1D57">
        <w:rPr>
          <w:rFonts w:ascii="Arial" w:hAnsi="Arial" w:cs="Arial"/>
          <w:sz w:val="24"/>
          <w:szCs w:val="24"/>
        </w:rPr>
        <w:t>.</w:t>
      </w:r>
    </w:p>
    <w:sectPr w:rsidR="002E7BCF" w:rsidRPr="00FD1D5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9640F" w14:textId="77777777" w:rsidR="00464272" w:rsidRDefault="00464272" w:rsidP="002E7BCF">
      <w:r>
        <w:separator/>
      </w:r>
    </w:p>
  </w:endnote>
  <w:endnote w:type="continuationSeparator" w:id="0">
    <w:p w14:paraId="0F00565E" w14:textId="77777777" w:rsidR="00464272" w:rsidRDefault="00464272" w:rsidP="002E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CCE7E" w14:textId="77777777" w:rsidR="00F02D6D" w:rsidRDefault="00F02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9663179"/>
      <w:docPartObj>
        <w:docPartGallery w:val="Page Numbers (Bottom of Page)"/>
        <w:docPartUnique/>
      </w:docPartObj>
    </w:sdtPr>
    <w:sdtEndPr>
      <w:rPr>
        <w:noProof/>
      </w:rPr>
    </w:sdtEndPr>
    <w:sdtContent>
      <w:p w14:paraId="2CC478F6" w14:textId="77777777" w:rsidR="00F634B1" w:rsidRDefault="00F634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614146" w14:textId="77777777" w:rsidR="00F634B1" w:rsidRDefault="00F634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D156" w14:textId="77777777" w:rsidR="00F02D6D" w:rsidRDefault="00F02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569879" w14:textId="77777777" w:rsidR="00464272" w:rsidRDefault="00464272" w:rsidP="002E7BCF">
      <w:r>
        <w:separator/>
      </w:r>
    </w:p>
  </w:footnote>
  <w:footnote w:type="continuationSeparator" w:id="0">
    <w:p w14:paraId="032437B2" w14:textId="77777777" w:rsidR="00464272" w:rsidRDefault="00464272" w:rsidP="002E7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8D777" w14:textId="77777777" w:rsidR="00F02D6D" w:rsidRDefault="00F02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D13CB" w14:textId="77777777" w:rsidR="00F02D6D" w:rsidRPr="00F02D6D" w:rsidRDefault="002E7BCF" w:rsidP="00F02D6D">
    <w:pPr>
      <w:pStyle w:val="Header"/>
      <w:rPr>
        <w:b/>
      </w:rPr>
    </w:pPr>
    <w:r w:rsidRPr="00F02D6D">
      <w:rPr>
        <w:b/>
      </w:rPr>
      <w:t>Tasks for completing</w:t>
    </w:r>
    <w:r w:rsidR="00904603" w:rsidRPr="00F02D6D">
      <w:rPr>
        <w:b/>
      </w:rPr>
      <w:t xml:space="preserve"> exercises on rule-based adaptation in the presence of a frequency-hopping interfere</w:t>
    </w:r>
    <w:r w:rsidR="00F02D6D" w:rsidRPr="00F02D6D">
      <w:rPr>
        <w:b/>
      </w:rPr>
      <w:t>r:</w:t>
    </w:r>
  </w:p>
  <w:p w14:paraId="079D107E" w14:textId="77777777" w:rsidR="00F02D6D" w:rsidRDefault="00FD1D57" w:rsidP="00F02D6D">
    <w:pPr>
      <w:pStyle w:val="Header"/>
      <w:numPr>
        <w:ilvl w:val="0"/>
        <w:numId w:val="17"/>
      </w:numPr>
    </w:pPr>
    <w:hyperlink r:id="rId1" w:history="1">
      <w:r w:rsidR="002E7BCF" w:rsidRPr="00A32C25">
        <w:rPr>
          <w:rStyle w:val="Hyperlink"/>
        </w:rPr>
        <w:t>https://vtwireless.github.io/HLSI/exercise_rule_based_ml_freq.html</w:t>
      </w:r>
    </w:hyperlink>
  </w:p>
  <w:p w14:paraId="2F8E58AA" w14:textId="77777777" w:rsidR="002E7BCF" w:rsidRPr="00F02D6D" w:rsidRDefault="00F02D6D" w:rsidP="00F02D6D">
    <w:pPr>
      <w:pStyle w:val="Header"/>
      <w:numPr>
        <w:ilvl w:val="0"/>
        <w:numId w:val="17"/>
      </w:numPr>
      <w:rPr>
        <w:b/>
      </w:rPr>
    </w:pPr>
    <w:r w:rsidRPr="00F02D6D">
      <w:rPr>
        <w:b/>
      </w:rPr>
      <w:t>N</w:t>
    </w:r>
    <w:r w:rsidR="00904603" w:rsidRPr="00F02D6D">
      <w:rPr>
        <w:b/>
      </w:rPr>
      <w:t>ew exercise that allows users to edit adaptation code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7EED3" w14:textId="77777777" w:rsidR="00F02D6D" w:rsidRDefault="00F02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2B2"/>
    <w:multiLevelType w:val="multilevel"/>
    <w:tmpl w:val="8F8C5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57A09"/>
    <w:multiLevelType w:val="multilevel"/>
    <w:tmpl w:val="19565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31D87"/>
    <w:multiLevelType w:val="hybridMultilevel"/>
    <w:tmpl w:val="4478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8524B"/>
    <w:multiLevelType w:val="multilevel"/>
    <w:tmpl w:val="A2121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A7560"/>
    <w:multiLevelType w:val="multilevel"/>
    <w:tmpl w:val="50DA1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F2457"/>
    <w:multiLevelType w:val="multilevel"/>
    <w:tmpl w:val="9014E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1F6BFB"/>
    <w:multiLevelType w:val="multilevel"/>
    <w:tmpl w:val="812A9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686B72"/>
    <w:multiLevelType w:val="multilevel"/>
    <w:tmpl w:val="A5D42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A62493"/>
    <w:multiLevelType w:val="multilevel"/>
    <w:tmpl w:val="C87E1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47C51"/>
    <w:multiLevelType w:val="multilevel"/>
    <w:tmpl w:val="1A2C7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C23360"/>
    <w:multiLevelType w:val="multilevel"/>
    <w:tmpl w:val="684A5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C47D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3442F4"/>
    <w:multiLevelType w:val="hybridMultilevel"/>
    <w:tmpl w:val="B59A49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924FC3"/>
    <w:multiLevelType w:val="hybridMultilevel"/>
    <w:tmpl w:val="B59A49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A666CF"/>
    <w:multiLevelType w:val="multilevel"/>
    <w:tmpl w:val="D61A4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7379E8"/>
    <w:multiLevelType w:val="hybridMultilevel"/>
    <w:tmpl w:val="4468D53E"/>
    <w:lvl w:ilvl="0" w:tplc="CDDE55DC">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6A444D"/>
    <w:multiLevelType w:val="multilevel"/>
    <w:tmpl w:val="03B6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4"/>
  </w:num>
  <w:num w:numId="4">
    <w:abstractNumId w:val="8"/>
  </w:num>
  <w:num w:numId="5">
    <w:abstractNumId w:val="5"/>
  </w:num>
  <w:num w:numId="6">
    <w:abstractNumId w:val="6"/>
  </w:num>
  <w:num w:numId="7">
    <w:abstractNumId w:val="3"/>
  </w:num>
  <w:num w:numId="8">
    <w:abstractNumId w:val="1"/>
  </w:num>
  <w:num w:numId="9">
    <w:abstractNumId w:val="4"/>
  </w:num>
  <w:num w:numId="10">
    <w:abstractNumId w:val="7"/>
  </w:num>
  <w:num w:numId="11">
    <w:abstractNumId w:val="16"/>
  </w:num>
  <w:num w:numId="12">
    <w:abstractNumId w:val="10"/>
  </w:num>
  <w:num w:numId="13">
    <w:abstractNumId w:val="2"/>
  </w:num>
  <w:num w:numId="14">
    <w:abstractNumId w:val="12"/>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11"/>
    <w:rsid w:val="00003912"/>
    <w:rsid w:val="002E7BCF"/>
    <w:rsid w:val="00464272"/>
    <w:rsid w:val="006176A0"/>
    <w:rsid w:val="0065275F"/>
    <w:rsid w:val="00904603"/>
    <w:rsid w:val="00A62B11"/>
    <w:rsid w:val="00B458D9"/>
    <w:rsid w:val="00DE5902"/>
    <w:rsid w:val="00F02D6D"/>
    <w:rsid w:val="00F634B1"/>
    <w:rsid w:val="00FD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F325"/>
  <w15:chartTrackingRefBased/>
  <w15:docId w15:val="{4AA3400F-4156-4704-9094-7A30AF54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BC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BCF"/>
    <w:rPr>
      <w:color w:val="0000FF"/>
      <w:u w:val="single"/>
    </w:rPr>
  </w:style>
  <w:style w:type="paragraph" w:styleId="Header">
    <w:name w:val="header"/>
    <w:basedOn w:val="Normal"/>
    <w:link w:val="HeaderChar"/>
    <w:uiPriority w:val="99"/>
    <w:unhideWhenUsed/>
    <w:rsid w:val="002E7BCF"/>
    <w:pPr>
      <w:tabs>
        <w:tab w:val="center" w:pos="4680"/>
        <w:tab w:val="right" w:pos="9360"/>
      </w:tabs>
    </w:pPr>
  </w:style>
  <w:style w:type="character" w:customStyle="1" w:styleId="HeaderChar">
    <w:name w:val="Header Char"/>
    <w:basedOn w:val="DefaultParagraphFont"/>
    <w:link w:val="Header"/>
    <w:uiPriority w:val="99"/>
    <w:rsid w:val="002E7BCF"/>
    <w:rPr>
      <w:rFonts w:ascii="Calibri" w:hAnsi="Calibri" w:cs="Calibri"/>
    </w:rPr>
  </w:style>
  <w:style w:type="paragraph" w:styleId="Footer">
    <w:name w:val="footer"/>
    <w:basedOn w:val="Normal"/>
    <w:link w:val="FooterChar"/>
    <w:uiPriority w:val="99"/>
    <w:unhideWhenUsed/>
    <w:rsid w:val="002E7BCF"/>
    <w:pPr>
      <w:tabs>
        <w:tab w:val="center" w:pos="4680"/>
        <w:tab w:val="right" w:pos="9360"/>
      </w:tabs>
    </w:pPr>
  </w:style>
  <w:style w:type="character" w:customStyle="1" w:styleId="FooterChar">
    <w:name w:val="Footer Char"/>
    <w:basedOn w:val="DefaultParagraphFont"/>
    <w:link w:val="Footer"/>
    <w:uiPriority w:val="99"/>
    <w:rsid w:val="002E7BCF"/>
    <w:rPr>
      <w:rFonts w:ascii="Calibri" w:hAnsi="Calibri" w:cs="Calibri"/>
    </w:rPr>
  </w:style>
  <w:style w:type="character" w:styleId="UnresolvedMention">
    <w:name w:val="Unresolved Mention"/>
    <w:basedOn w:val="DefaultParagraphFont"/>
    <w:uiPriority w:val="99"/>
    <w:semiHidden/>
    <w:unhideWhenUsed/>
    <w:rsid w:val="002E7BCF"/>
    <w:rPr>
      <w:color w:val="605E5C"/>
      <w:shd w:val="clear" w:color="auto" w:fill="E1DFDD"/>
    </w:rPr>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11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twireless.github.io/HLSI/exercise_rule_based_ml_freq.html" TargetMode="External"/><Relationship Id="rId13" Type="http://schemas.openxmlformats.org/officeDocument/2006/relationships/hyperlink" Target="https://vtwireless.github.io/HLSI/exercise_rule_based_ml_freq.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twireless.github.io/HLSI/exercise_rule_based_ml_freq.html" TargetMode="External"/><Relationship Id="rId12" Type="http://schemas.openxmlformats.org/officeDocument/2006/relationships/hyperlink" Target="https://vtwireless.github.io/HLSI/exercise_rule_based_ml_freq.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twireless.github.io/HLSI/exercise_rule_based_ml_freq.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vtwireless.github.io/HLSI/exercise_rule_based_ml_freq.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vtwireless.github.io/HLSI/exercise_rule_based_ml_freq.html"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s://vtwireless.github.io/HLSI/exercise_rule_based_ml_fre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Carl</dc:creator>
  <cp:keywords/>
  <dc:description/>
  <cp:lastModifiedBy>Don-Roberts Emenonye</cp:lastModifiedBy>
  <cp:revision>5</cp:revision>
  <dcterms:created xsi:type="dcterms:W3CDTF">2020-11-09T16:07:00Z</dcterms:created>
  <dcterms:modified xsi:type="dcterms:W3CDTF">2020-11-19T17:23:00Z</dcterms:modified>
</cp:coreProperties>
</file>