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DE678C" w:rsidR="00A325D0" w:rsidRPr="006B4954" w:rsidRDefault="00F8375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30C286D" w:rsidR="00A325D0" w:rsidRPr="006B4954" w:rsidRDefault="00F8375F"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w:t>
      </w:r>
    </w:p>
    <w:p w14:paraId="13BBB424" w14:textId="21725AFA" w:rsidR="00A325D0" w:rsidRPr="006B4954" w:rsidRDefault="006C5556" w:rsidP="006B4954">
      <w:pPr>
        <w:suppressAutoHyphens/>
        <w:contextualSpacing/>
        <w:jc w:val="center"/>
        <w:rPr>
          <w:rFonts w:asciiTheme="majorHAnsi" w:hAnsiTheme="majorHAnsi" w:cstheme="majorHAnsi"/>
          <w:szCs w:val="22"/>
        </w:rPr>
      </w:pPr>
      <w:r>
        <w:rPr>
          <w:rFonts w:asciiTheme="majorHAnsi" w:hAnsiTheme="majorHAnsi" w:cstheme="majorHAnsi"/>
          <w:szCs w:val="22"/>
        </w:rPr>
        <w:t>Version 1.3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A0B7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A0B7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A0B7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A0B7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A0B7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A0B7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A0B7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A0B7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E0E6360" w:rsidR="00A325D0" w:rsidRPr="006B4954" w:rsidRDefault="006C4C4C" w:rsidP="006B4954">
            <w:pPr>
              <w:suppressAutoHyphens/>
              <w:contextualSpacing/>
              <w:rPr>
                <w:rFonts w:asciiTheme="majorHAnsi" w:hAnsiTheme="majorHAnsi" w:cstheme="majorHAnsi"/>
                <w:szCs w:val="22"/>
              </w:rPr>
            </w:pPr>
            <w:r>
              <w:rPr>
                <w:rFonts w:asciiTheme="majorHAnsi" w:hAnsiTheme="majorHAnsi" w:cstheme="majorHAnsi"/>
                <w:szCs w:val="22"/>
              </w:rPr>
              <w:t>05/30/2022</w:t>
            </w:r>
          </w:p>
        </w:tc>
        <w:tc>
          <w:tcPr>
            <w:tcW w:w="1725" w:type="dxa"/>
          </w:tcPr>
          <w:p w14:paraId="093CD81A" w14:textId="628E28BE" w:rsidR="00A325D0" w:rsidRPr="006B4954" w:rsidRDefault="006C4C4C" w:rsidP="006B4954">
            <w:pPr>
              <w:suppressAutoHyphens/>
              <w:contextualSpacing/>
              <w:rPr>
                <w:rFonts w:asciiTheme="majorHAnsi" w:hAnsiTheme="majorHAnsi" w:cstheme="majorHAnsi"/>
                <w:szCs w:val="22"/>
              </w:rPr>
            </w:pPr>
            <w:r>
              <w:rPr>
                <w:rFonts w:asciiTheme="majorHAnsi" w:hAnsiTheme="majorHAnsi" w:cstheme="majorHAnsi"/>
                <w:szCs w:val="22"/>
              </w:rPr>
              <w:t xml:space="preserve">James </w:t>
            </w:r>
            <w:proofErr w:type="spellStart"/>
            <w:r>
              <w:rPr>
                <w:rFonts w:asciiTheme="majorHAnsi" w:hAnsiTheme="majorHAnsi" w:cstheme="majorHAnsi"/>
                <w:szCs w:val="22"/>
              </w:rPr>
              <w:t>Polley</w:t>
            </w:r>
            <w:proofErr w:type="spellEnd"/>
          </w:p>
        </w:tc>
        <w:tc>
          <w:tcPr>
            <w:tcW w:w="5109" w:type="dxa"/>
          </w:tcPr>
          <w:p w14:paraId="7E3B24A0" w14:textId="77F9D474" w:rsidR="00A325D0" w:rsidRPr="006B4954" w:rsidRDefault="00D908A3" w:rsidP="006B4954">
            <w:pPr>
              <w:suppressAutoHyphens/>
              <w:contextualSpacing/>
              <w:rPr>
                <w:rFonts w:asciiTheme="majorHAnsi" w:hAnsiTheme="majorHAnsi" w:cstheme="majorHAnsi"/>
                <w:szCs w:val="22"/>
              </w:rPr>
            </w:pPr>
            <w:r>
              <w:rPr>
                <w:rFonts w:asciiTheme="majorHAnsi" w:hAnsiTheme="majorHAnsi" w:cstheme="majorHAnsi"/>
                <w:szCs w:val="22"/>
              </w:rPr>
              <w:t>Wrote Executive Summary, Design Constraints, and Domain Model</w:t>
            </w:r>
          </w:p>
        </w:tc>
      </w:tr>
      <w:tr w:rsidR="001E684C" w:rsidRPr="006B4954" w14:paraId="774C45B4" w14:textId="77777777" w:rsidTr="005F49E3">
        <w:trPr>
          <w:tblHeader/>
        </w:trPr>
        <w:tc>
          <w:tcPr>
            <w:tcW w:w="978" w:type="dxa"/>
          </w:tcPr>
          <w:p w14:paraId="47DA9C82" w14:textId="5B94E4FF" w:rsidR="001E684C" w:rsidRPr="006B4954" w:rsidRDefault="001E684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8B305CA" w14:textId="7A21FC60" w:rsidR="001E684C" w:rsidRDefault="001E684C" w:rsidP="006B4954">
            <w:pPr>
              <w:suppressAutoHyphens/>
              <w:contextualSpacing/>
              <w:rPr>
                <w:rFonts w:asciiTheme="majorHAnsi" w:hAnsiTheme="majorHAnsi" w:cstheme="majorHAnsi"/>
                <w:szCs w:val="22"/>
              </w:rPr>
            </w:pPr>
            <w:r>
              <w:rPr>
                <w:rFonts w:asciiTheme="majorHAnsi" w:hAnsiTheme="majorHAnsi" w:cstheme="majorHAnsi"/>
                <w:szCs w:val="22"/>
              </w:rPr>
              <w:t>06/12/2022</w:t>
            </w:r>
          </w:p>
        </w:tc>
        <w:tc>
          <w:tcPr>
            <w:tcW w:w="1725" w:type="dxa"/>
          </w:tcPr>
          <w:p w14:paraId="76F1D2B2" w14:textId="65DFB4E6" w:rsidR="001E684C" w:rsidRDefault="001E684C" w:rsidP="006B4954">
            <w:pPr>
              <w:suppressAutoHyphens/>
              <w:contextualSpacing/>
              <w:rPr>
                <w:rFonts w:asciiTheme="majorHAnsi" w:hAnsiTheme="majorHAnsi" w:cstheme="majorHAnsi"/>
                <w:szCs w:val="22"/>
              </w:rPr>
            </w:pPr>
            <w:r>
              <w:rPr>
                <w:rFonts w:asciiTheme="majorHAnsi" w:hAnsiTheme="majorHAnsi" w:cstheme="majorHAnsi"/>
                <w:szCs w:val="22"/>
              </w:rPr>
              <w:t xml:space="preserve">James </w:t>
            </w:r>
            <w:proofErr w:type="spellStart"/>
            <w:r>
              <w:rPr>
                <w:rFonts w:asciiTheme="majorHAnsi" w:hAnsiTheme="majorHAnsi" w:cstheme="majorHAnsi"/>
                <w:szCs w:val="22"/>
              </w:rPr>
              <w:t>Polley</w:t>
            </w:r>
            <w:proofErr w:type="spellEnd"/>
          </w:p>
        </w:tc>
        <w:tc>
          <w:tcPr>
            <w:tcW w:w="5109" w:type="dxa"/>
          </w:tcPr>
          <w:p w14:paraId="362CFF56" w14:textId="311B43CD" w:rsidR="001E684C" w:rsidRDefault="001E684C" w:rsidP="006B4954">
            <w:pPr>
              <w:suppressAutoHyphens/>
              <w:contextualSpacing/>
              <w:rPr>
                <w:rFonts w:asciiTheme="majorHAnsi" w:hAnsiTheme="majorHAnsi" w:cstheme="majorHAnsi"/>
                <w:szCs w:val="22"/>
              </w:rPr>
            </w:pPr>
            <w:r>
              <w:rPr>
                <w:rFonts w:asciiTheme="majorHAnsi" w:hAnsiTheme="majorHAnsi" w:cstheme="majorHAnsi"/>
                <w:szCs w:val="22"/>
              </w:rPr>
              <w:t>Wrote Development Requirements</w:t>
            </w:r>
          </w:p>
        </w:tc>
      </w:tr>
      <w:tr w:rsidR="00203C95" w:rsidRPr="006B4954" w14:paraId="1DD846E7" w14:textId="77777777" w:rsidTr="005F49E3">
        <w:trPr>
          <w:tblHeader/>
        </w:trPr>
        <w:tc>
          <w:tcPr>
            <w:tcW w:w="978" w:type="dxa"/>
          </w:tcPr>
          <w:p w14:paraId="1BDD32D2" w14:textId="566D7040" w:rsidR="00203C95" w:rsidRDefault="00203C9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FF372C4" w14:textId="3F782429" w:rsidR="00203C95" w:rsidRDefault="00203C95" w:rsidP="006B4954">
            <w:pPr>
              <w:suppressAutoHyphens/>
              <w:contextualSpacing/>
              <w:rPr>
                <w:rFonts w:asciiTheme="majorHAnsi" w:hAnsiTheme="majorHAnsi" w:cstheme="majorHAnsi"/>
                <w:szCs w:val="22"/>
              </w:rPr>
            </w:pPr>
            <w:r>
              <w:rPr>
                <w:rFonts w:asciiTheme="majorHAnsi" w:hAnsiTheme="majorHAnsi" w:cstheme="majorHAnsi"/>
                <w:szCs w:val="22"/>
              </w:rPr>
              <w:t>06/19/2022</w:t>
            </w:r>
          </w:p>
        </w:tc>
        <w:tc>
          <w:tcPr>
            <w:tcW w:w="1725" w:type="dxa"/>
          </w:tcPr>
          <w:p w14:paraId="09867FD4" w14:textId="2CDFD159" w:rsidR="00203C95" w:rsidRDefault="00203C95" w:rsidP="006B4954">
            <w:pPr>
              <w:suppressAutoHyphens/>
              <w:contextualSpacing/>
              <w:rPr>
                <w:rFonts w:asciiTheme="majorHAnsi" w:hAnsiTheme="majorHAnsi" w:cstheme="majorHAnsi"/>
                <w:szCs w:val="22"/>
              </w:rPr>
            </w:pPr>
            <w:r>
              <w:rPr>
                <w:rFonts w:asciiTheme="majorHAnsi" w:hAnsiTheme="majorHAnsi" w:cstheme="majorHAnsi"/>
                <w:szCs w:val="22"/>
              </w:rPr>
              <w:t xml:space="preserve">James </w:t>
            </w:r>
            <w:proofErr w:type="spellStart"/>
            <w:r>
              <w:rPr>
                <w:rFonts w:asciiTheme="majorHAnsi" w:hAnsiTheme="majorHAnsi" w:cstheme="majorHAnsi"/>
                <w:szCs w:val="22"/>
              </w:rPr>
              <w:t>Polley</w:t>
            </w:r>
            <w:proofErr w:type="spellEnd"/>
          </w:p>
        </w:tc>
        <w:tc>
          <w:tcPr>
            <w:tcW w:w="5109" w:type="dxa"/>
          </w:tcPr>
          <w:p w14:paraId="07E2AB74" w14:textId="360FD4BE" w:rsidR="00203C95" w:rsidRDefault="004D12D2" w:rsidP="006B4954">
            <w:pPr>
              <w:suppressAutoHyphens/>
              <w:contextualSpacing/>
              <w:rPr>
                <w:rFonts w:asciiTheme="majorHAnsi" w:hAnsiTheme="majorHAnsi" w:cstheme="majorHAnsi"/>
                <w:szCs w:val="22"/>
              </w:rPr>
            </w:pPr>
            <w:r>
              <w:rPr>
                <w:rFonts w:asciiTheme="majorHAnsi" w:hAnsiTheme="majorHAnsi" w:cstheme="majorHAnsi"/>
                <w:szCs w:val="22"/>
              </w:rPr>
              <w:t>Evaluate different operating platforms</w:t>
            </w:r>
          </w:p>
        </w:tc>
      </w:tr>
      <w:tr w:rsidR="00977869" w:rsidRPr="006B4954" w14:paraId="01C6BC48" w14:textId="77777777" w:rsidTr="005F49E3">
        <w:trPr>
          <w:tblHeader/>
        </w:trPr>
        <w:tc>
          <w:tcPr>
            <w:tcW w:w="978" w:type="dxa"/>
          </w:tcPr>
          <w:p w14:paraId="2D74DF61" w14:textId="25293267" w:rsidR="00977869" w:rsidRDefault="00977869"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77AA610E" w14:textId="387F6F23" w:rsidR="00977869" w:rsidRDefault="00977869" w:rsidP="006B4954">
            <w:pPr>
              <w:suppressAutoHyphens/>
              <w:contextualSpacing/>
              <w:rPr>
                <w:rFonts w:asciiTheme="majorHAnsi" w:hAnsiTheme="majorHAnsi" w:cstheme="majorHAnsi"/>
                <w:szCs w:val="22"/>
              </w:rPr>
            </w:pPr>
            <w:r>
              <w:rPr>
                <w:rFonts w:asciiTheme="majorHAnsi" w:hAnsiTheme="majorHAnsi" w:cstheme="majorHAnsi"/>
                <w:szCs w:val="22"/>
              </w:rPr>
              <w:t>06/26/2022</w:t>
            </w:r>
          </w:p>
        </w:tc>
        <w:tc>
          <w:tcPr>
            <w:tcW w:w="1725" w:type="dxa"/>
          </w:tcPr>
          <w:p w14:paraId="5E5A479A" w14:textId="5472B049" w:rsidR="00977869" w:rsidRDefault="00977869" w:rsidP="006B4954">
            <w:pPr>
              <w:suppressAutoHyphens/>
              <w:contextualSpacing/>
              <w:rPr>
                <w:rFonts w:asciiTheme="majorHAnsi" w:hAnsiTheme="majorHAnsi" w:cstheme="majorHAnsi"/>
                <w:szCs w:val="22"/>
              </w:rPr>
            </w:pPr>
            <w:r>
              <w:rPr>
                <w:rFonts w:asciiTheme="majorHAnsi" w:hAnsiTheme="majorHAnsi" w:cstheme="majorHAnsi"/>
                <w:szCs w:val="22"/>
              </w:rPr>
              <w:t xml:space="preserve">James </w:t>
            </w:r>
            <w:proofErr w:type="spellStart"/>
            <w:r>
              <w:rPr>
                <w:rFonts w:asciiTheme="majorHAnsi" w:hAnsiTheme="majorHAnsi" w:cstheme="majorHAnsi"/>
                <w:szCs w:val="22"/>
              </w:rPr>
              <w:t>Polley</w:t>
            </w:r>
            <w:proofErr w:type="spellEnd"/>
          </w:p>
        </w:tc>
        <w:tc>
          <w:tcPr>
            <w:tcW w:w="5109" w:type="dxa"/>
          </w:tcPr>
          <w:p w14:paraId="4879BFFA" w14:textId="45BFA132" w:rsidR="00977869" w:rsidRDefault="00977869" w:rsidP="006B4954">
            <w:pPr>
              <w:suppressAutoHyphens/>
              <w:contextualSpacing/>
              <w:rPr>
                <w:rFonts w:asciiTheme="majorHAnsi" w:hAnsiTheme="majorHAnsi" w:cstheme="majorHAnsi"/>
                <w:szCs w:val="22"/>
              </w:rPr>
            </w:pPr>
            <w:r>
              <w:rPr>
                <w:rFonts w:asciiTheme="majorHAnsi" w:hAnsiTheme="majorHAnsi" w:cstheme="majorHAnsi"/>
                <w:szCs w:val="22"/>
              </w:rPr>
              <w:t>Wrote recommendations</w:t>
            </w:r>
          </w:p>
        </w:tc>
      </w:tr>
    </w:tbl>
    <w:p w14:paraId="6B3AFC15" w14:textId="5AF3D0E5" w:rsidR="00A325D0" w:rsidRPr="00D908A3" w:rsidRDefault="00730BFB" w:rsidP="00D908A3">
      <w:pPr>
        <w:suppressAutoHyphens/>
        <w:contextualSpacing/>
        <w:rPr>
          <w:rFonts w:asciiTheme="majorHAnsi" w:hAnsiTheme="majorHAnsi" w:cstheme="majorHAnsi"/>
          <w:b/>
          <w:szCs w:val="22"/>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41432BD" w14:textId="10A812E2" w:rsidR="007E6218" w:rsidRDefault="007E6218" w:rsidP="00987146">
      <w:r>
        <w:t>The Gaming Room is seeking to expand its existing Android app, Draw It or Lose It, onto more platforms.</w:t>
      </w:r>
      <w:r w:rsidR="006A2B8D">
        <w:t xml:space="preserve"> Users will be able to play on the same team with other users, and against other teams</w:t>
      </w:r>
      <w:r w:rsidR="009462E3">
        <w:t xml:space="preserve">. </w:t>
      </w:r>
      <w:r w:rsidR="006A2B8D">
        <w:t>The aim is to deliver a similar and fair game experience for users across different hardware and operating systems.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7EE5947" w14:textId="2BA523C1" w:rsidR="007F6459" w:rsidRDefault="007F6459" w:rsidP="009462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Users across different operating platforms should have similar experiences engaging with their respective apps.</w:t>
      </w:r>
      <w:r w:rsidR="005455C0">
        <w:rPr>
          <w:rFonts w:asciiTheme="majorHAnsi" w:hAnsiTheme="majorHAnsi" w:cstheme="majorHAnsi"/>
          <w:szCs w:val="22"/>
        </w:rPr>
        <w:t xml:space="preserve"> Data and timing should be synchronized for all players in a game. This will especially be a challenge, given the distributed environment on which the apps will be run.</w:t>
      </w:r>
    </w:p>
    <w:p w14:paraId="1AE91E47" w14:textId="2910BA9D" w:rsidR="009462E3" w:rsidRDefault="007F6459" w:rsidP="009462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Games should be able to have one or more teams, with multiple players assigned to each</w:t>
      </w:r>
      <w:r w:rsidR="005455C0">
        <w:rPr>
          <w:rFonts w:asciiTheme="majorHAnsi" w:hAnsiTheme="majorHAnsi" w:cstheme="majorHAnsi"/>
          <w:szCs w:val="22"/>
        </w:rPr>
        <w:t xml:space="preserve"> team, and each player limited to being on only one team.</w:t>
      </w:r>
    </w:p>
    <w:p w14:paraId="13F78F3F" w14:textId="75974992" w:rsidR="007F6459" w:rsidRPr="009462E3" w:rsidRDefault="007F6459" w:rsidP="009462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 single and centralized module will be needed to ensure game and team names are unique. This will prevent duplicate games and other issues related to players joining teams and games.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B375526" w14:textId="249B8AD0" w:rsidR="00A431EB" w:rsidRDefault="00A431EB" w:rsidP="00C04EE6">
      <w:pPr>
        <w:suppressAutoHyphens/>
        <w:ind w:firstLine="720"/>
        <w:contextualSpacing/>
        <w:rPr>
          <w:rFonts w:asciiTheme="majorHAnsi" w:hAnsiTheme="majorHAnsi" w:cstheme="majorHAnsi"/>
          <w:szCs w:val="22"/>
        </w:rPr>
      </w:pPr>
      <w:r>
        <w:rPr>
          <w:rFonts w:asciiTheme="majorHAnsi" w:hAnsiTheme="majorHAnsi" w:cstheme="majorHAnsi"/>
          <w:szCs w:val="22"/>
        </w:rPr>
        <w:t>The Entity class is the parent class to Game, Team, and Player. Since these three share the attributes of name and ID, there is less code duplication in each class by having them all inherit from Entity. Since the attributes are private, they cannot be altered once the object has been created. This contributes to ensuring IDs are unique.</w:t>
      </w:r>
    </w:p>
    <w:p w14:paraId="5225BCD8" w14:textId="77777777" w:rsidR="009040D6" w:rsidRDefault="00A431EB" w:rsidP="00C04EE6">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There is a hierarchy in how objects can be created. A Player must be created by a Team, which must be created by a Game, which must be created by the </w:t>
      </w:r>
      <w:proofErr w:type="spellStart"/>
      <w:r>
        <w:rPr>
          <w:rFonts w:asciiTheme="majorHAnsi" w:hAnsiTheme="majorHAnsi" w:cstheme="majorHAnsi"/>
          <w:szCs w:val="22"/>
        </w:rPr>
        <w:t>GameService</w:t>
      </w:r>
      <w:proofErr w:type="spellEnd"/>
      <w:r>
        <w:rPr>
          <w:rFonts w:asciiTheme="majorHAnsi" w:hAnsiTheme="majorHAnsi" w:cstheme="majorHAnsi"/>
          <w:szCs w:val="22"/>
        </w:rPr>
        <w:t>. Since each of these object types rely on each other necessarily, this dependency is appropriate.</w:t>
      </w:r>
    </w:p>
    <w:p w14:paraId="7E29217B" w14:textId="2DA67A3C" w:rsidR="00A431EB" w:rsidRDefault="009040D6" w:rsidP="00C04EE6">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Lastly, </w:t>
      </w:r>
      <w:proofErr w:type="spellStart"/>
      <w:r>
        <w:rPr>
          <w:rFonts w:asciiTheme="majorHAnsi" w:hAnsiTheme="majorHAnsi" w:cstheme="majorHAnsi"/>
          <w:szCs w:val="22"/>
        </w:rPr>
        <w:t>GameService’s</w:t>
      </w:r>
      <w:proofErr w:type="spellEnd"/>
      <w:r>
        <w:rPr>
          <w:rFonts w:asciiTheme="majorHAnsi" w:hAnsiTheme="majorHAnsi" w:cstheme="majorHAnsi"/>
          <w:szCs w:val="22"/>
        </w:rPr>
        <w:t xml:space="preserve"> Singleton pattern has been expanded to include keeping track of team and player IDs. By using accessor methods for private variables, the class ensures that data isn’t altered by external objects, other that indirectly by incrementing after accessing.</w:t>
      </w:r>
    </w:p>
    <w:p w14:paraId="12201484" w14:textId="11767923" w:rsidR="00A325D0" w:rsidRPr="00C04EE6" w:rsidRDefault="009040D6" w:rsidP="00C04EE6">
      <w:pPr>
        <w:suppressAutoHyphens/>
        <w:ind w:firstLine="720"/>
        <w:contextualSpacing/>
        <w:rPr>
          <w:rFonts w:asciiTheme="majorHAnsi" w:hAnsiTheme="majorHAnsi" w:cstheme="majorHAnsi"/>
          <w:szCs w:val="22"/>
        </w:rPr>
      </w:pPr>
      <w:r>
        <w:rPr>
          <w:rFonts w:asciiTheme="majorHAnsi" w:hAnsiTheme="majorHAnsi" w:cstheme="majorHAnsi"/>
          <w:szCs w:val="22"/>
        </w:rPr>
        <w:t>This model makes extensive use of the Object-Oriented Programming principles of encapsulation and inheritance.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B0F017E" w14:textId="77777777" w:rsidR="00EB075A" w:rsidRDefault="00EB075A">
      <w:pPr>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rPr>
        <w:br w:type="page"/>
      </w:r>
    </w:p>
    <w:p w14:paraId="72F7885A" w14:textId="12225B23" w:rsidR="00A325D0" w:rsidRDefault="00730BFB" w:rsidP="00EB075A">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bookmarkStart w:id="14" w:name="_332preebysj3" w:colFirst="0" w:colLast="0"/>
      <w:bookmarkEnd w:id="14"/>
    </w:p>
    <w:p w14:paraId="19B91176" w14:textId="77777777" w:rsidR="00EB075A" w:rsidRPr="00EB075A" w:rsidRDefault="00EB075A" w:rsidP="00EB075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AEBB627" w14:textId="5D400B41" w:rsidR="00F93D26" w:rsidRPr="00F93D26" w:rsidRDefault="00F93D26" w:rsidP="001E684C">
            <w:pPr>
              <w:suppressAutoHyphens/>
              <w:ind w:left="144" w:hanging="144"/>
              <w:contextualSpacing/>
              <w:rPr>
                <w:rFonts w:asciiTheme="majorHAnsi" w:hAnsiTheme="majorHAnsi" w:cstheme="majorHAnsi"/>
                <w:b/>
                <w:sz w:val="20"/>
                <w:szCs w:val="22"/>
              </w:rPr>
            </w:pPr>
            <w:r w:rsidRPr="00F93D26">
              <w:rPr>
                <w:rFonts w:asciiTheme="majorHAnsi" w:hAnsiTheme="majorHAnsi" w:cstheme="majorHAnsi"/>
                <w:b/>
                <w:sz w:val="20"/>
                <w:szCs w:val="22"/>
              </w:rPr>
              <w:t>Characteristics</w:t>
            </w:r>
            <w:r>
              <w:rPr>
                <w:rFonts w:asciiTheme="majorHAnsi" w:hAnsiTheme="majorHAnsi" w:cstheme="majorHAnsi"/>
                <w:b/>
                <w:sz w:val="20"/>
                <w:szCs w:val="22"/>
              </w:rPr>
              <w:t>:</w:t>
            </w:r>
          </w:p>
          <w:p w14:paraId="7BC0003C" w14:textId="77777777" w:rsidR="00F33F39" w:rsidRDefault="00F33F3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Unix-like</w:t>
            </w:r>
          </w:p>
          <w:p w14:paraId="090037EE" w14:textId="6B66521B"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Open source</w:t>
            </w:r>
          </w:p>
          <w:p w14:paraId="3542CDD7" w14:textId="5EDF8F97"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GUI</w:t>
            </w:r>
          </w:p>
          <w:p w14:paraId="347A07E7" w14:textId="77777777" w:rsidR="00F93D26" w:rsidRDefault="00F93D26" w:rsidP="001E684C">
            <w:pPr>
              <w:suppressAutoHyphens/>
              <w:ind w:left="144" w:hanging="144"/>
              <w:contextualSpacing/>
              <w:rPr>
                <w:rFonts w:asciiTheme="majorHAnsi" w:hAnsiTheme="majorHAnsi" w:cstheme="majorHAnsi"/>
                <w:sz w:val="20"/>
                <w:szCs w:val="22"/>
              </w:rPr>
            </w:pPr>
          </w:p>
          <w:p w14:paraId="59FA5B41" w14:textId="77777777" w:rsidR="00F33F39" w:rsidRPr="00F93D26" w:rsidRDefault="00F33F39" w:rsidP="001E684C">
            <w:pPr>
              <w:suppressAutoHyphens/>
              <w:ind w:left="144" w:hanging="144"/>
              <w:contextualSpacing/>
              <w:rPr>
                <w:rFonts w:asciiTheme="majorHAnsi" w:hAnsiTheme="majorHAnsi" w:cstheme="majorHAnsi"/>
                <w:b/>
                <w:sz w:val="20"/>
                <w:szCs w:val="22"/>
              </w:rPr>
            </w:pPr>
            <w:r w:rsidRPr="00F93D26">
              <w:rPr>
                <w:rFonts w:asciiTheme="majorHAnsi" w:hAnsiTheme="majorHAnsi" w:cstheme="majorHAnsi"/>
                <w:b/>
                <w:sz w:val="20"/>
                <w:szCs w:val="22"/>
              </w:rPr>
              <w:t>Advantages:</w:t>
            </w:r>
          </w:p>
          <w:p w14:paraId="16202993" w14:textId="4D0080B2" w:rsidR="00F33F39" w:rsidRDefault="00F33F3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Works well with Apple devices</w:t>
            </w:r>
          </w:p>
          <w:p w14:paraId="0D85945A" w14:textId="015F19A6" w:rsidR="00F33F39" w:rsidRDefault="00F33F3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 xml:space="preserve">Easy </w:t>
            </w:r>
            <w:r w:rsidR="00F93D26">
              <w:rPr>
                <w:rFonts w:asciiTheme="majorHAnsi" w:hAnsiTheme="majorHAnsi" w:cstheme="majorHAnsi"/>
                <w:sz w:val="20"/>
                <w:szCs w:val="22"/>
              </w:rPr>
              <w:t>administration</w:t>
            </w:r>
          </w:p>
          <w:p w14:paraId="7ADEB3A0" w14:textId="30ACEDBC"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Easy workload distribution on multiple machines</w:t>
            </w:r>
          </w:p>
          <w:p w14:paraId="22313641" w14:textId="090F5461" w:rsidR="00F33F39" w:rsidRDefault="00F33F3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Good support</w:t>
            </w:r>
          </w:p>
          <w:p w14:paraId="0BC58623" w14:textId="31E64FB1" w:rsidR="00F93D26" w:rsidRDefault="00F33F3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Unlimited user license</w:t>
            </w:r>
          </w:p>
          <w:p w14:paraId="6A5C2CF4" w14:textId="77777777" w:rsidR="00F33F39" w:rsidRDefault="00F33F39" w:rsidP="001E684C">
            <w:pPr>
              <w:suppressAutoHyphens/>
              <w:ind w:left="144" w:hanging="144"/>
              <w:contextualSpacing/>
              <w:rPr>
                <w:rFonts w:asciiTheme="majorHAnsi" w:hAnsiTheme="majorHAnsi" w:cstheme="majorHAnsi"/>
                <w:sz w:val="20"/>
                <w:szCs w:val="22"/>
              </w:rPr>
            </w:pPr>
          </w:p>
          <w:p w14:paraId="09E4B114" w14:textId="77777777" w:rsidR="00F33F39" w:rsidRPr="00F93D26" w:rsidRDefault="00F33F39" w:rsidP="001E684C">
            <w:pPr>
              <w:suppressAutoHyphens/>
              <w:ind w:left="144" w:hanging="144"/>
              <w:contextualSpacing/>
              <w:rPr>
                <w:rFonts w:asciiTheme="majorHAnsi" w:hAnsiTheme="majorHAnsi" w:cstheme="majorHAnsi"/>
                <w:b/>
                <w:sz w:val="20"/>
                <w:szCs w:val="22"/>
              </w:rPr>
            </w:pPr>
            <w:r w:rsidRPr="00F93D26">
              <w:rPr>
                <w:rFonts w:asciiTheme="majorHAnsi" w:hAnsiTheme="majorHAnsi" w:cstheme="majorHAnsi"/>
                <w:b/>
                <w:sz w:val="20"/>
                <w:szCs w:val="22"/>
              </w:rPr>
              <w:t>Weaknesses:</w:t>
            </w:r>
          </w:p>
          <w:p w14:paraId="3B1BF480" w14:textId="77777777" w:rsidR="00F33F39" w:rsidRDefault="00F33F3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Only runs on Apple hardware</w:t>
            </w:r>
          </w:p>
          <w:p w14:paraId="5E095494" w14:textId="1E5DF8D8" w:rsidR="00F33F39" w:rsidRPr="00B96F29" w:rsidRDefault="00F33F3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Fewer third-party applications</w:t>
            </w:r>
          </w:p>
        </w:tc>
        <w:tc>
          <w:tcPr>
            <w:tcW w:w="1890" w:type="dxa"/>
            <w:shd w:val="clear" w:color="auto" w:fill="auto"/>
            <w:tcMar>
              <w:top w:w="0" w:type="dxa"/>
              <w:left w:w="115" w:type="dxa"/>
              <w:bottom w:w="0" w:type="dxa"/>
              <w:right w:w="115" w:type="dxa"/>
            </w:tcMar>
          </w:tcPr>
          <w:p w14:paraId="7CFC9C71" w14:textId="24E2D446" w:rsidR="00F93D26" w:rsidRP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b/>
                <w:sz w:val="20"/>
                <w:szCs w:val="22"/>
              </w:rPr>
              <w:t>Characteristics:</w:t>
            </w:r>
          </w:p>
          <w:p w14:paraId="4AE9C6B5" w14:textId="77777777"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Unix-like</w:t>
            </w:r>
          </w:p>
          <w:p w14:paraId="5EBF76F1" w14:textId="0D5209B2" w:rsidR="00B96F29" w:rsidRDefault="00B96F29" w:rsidP="001E684C">
            <w:pPr>
              <w:suppressAutoHyphens/>
              <w:ind w:left="144" w:hanging="144"/>
              <w:contextualSpacing/>
              <w:rPr>
                <w:rFonts w:asciiTheme="majorHAnsi" w:hAnsiTheme="majorHAnsi" w:cstheme="majorHAnsi"/>
                <w:sz w:val="20"/>
                <w:szCs w:val="22"/>
              </w:rPr>
            </w:pPr>
            <w:r w:rsidRPr="00B96F29">
              <w:rPr>
                <w:rFonts w:asciiTheme="majorHAnsi" w:hAnsiTheme="majorHAnsi" w:cstheme="majorHAnsi"/>
                <w:sz w:val="20"/>
                <w:szCs w:val="22"/>
              </w:rPr>
              <w:t>Open source</w:t>
            </w:r>
          </w:p>
          <w:p w14:paraId="41946F91" w14:textId="7688F41A"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GUI</w:t>
            </w:r>
          </w:p>
          <w:p w14:paraId="7F540E8F" w14:textId="77777777" w:rsidR="00F33F39" w:rsidRPr="00B96F29" w:rsidRDefault="00F33F39" w:rsidP="001E684C">
            <w:pPr>
              <w:suppressAutoHyphens/>
              <w:ind w:left="144" w:hanging="144"/>
              <w:contextualSpacing/>
              <w:rPr>
                <w:rFonts w:asciiTheme="majorHAnsi" w:hAnsiTheme="majorHAnsi" w:cstheme="majorHAnsi"/>
                <w:sz w:val="20"/>
                <w:szCs w:val="22"/>
              </w:rPr>
            </w:pPr>
          </w:p>
          <w:p w14:paraId="7C35D883" w14:textId="524DC778" w:rsidR="00B96F29" w:rsidRPr="00B96F29" w:rsidRDefault="00B96F29" w:rsidP="001E684C">
            <w:pPr>
              <w:suppressAutoHyphens/>
              <w:ind w:left="144" w:hanging="144"/>
              <w:contextualSpacing/>
              <w:rPr>
                <w:rFonts w:asciiTheme="majorHAnsi" w:hAnsiTheme="majorHAnsi" w:cstheme="majorHAnsi"/>
                <w:b/>
                <w:sz w:val="20"/>
                <w:szCs w:val="22"/>
              </w:rPr>
            </w:pPr>
            <w:r w:rsidRPr="00B96F29">
              <w:rPr>
                <w:rFonts w:asciiTheme="majorHAnsi" w:hAnsiTheme="majorHAnsi" w:cstheme="majorHAnsi"/>
                <w:b/>
                <w:sz w:val="20"/>
                <w:szCs w:val="22"/>
              </w:rPr>
              <w:t>Advantages:</w:t>
            </w:r>
          </w:p>
          <w:p w14:paraId="05EBC71D" w14:textId="77777777" w:rsidR="00F93D26" w:rsidRDefault="00F93D26" w:rsidP="001E684C">
            <w:pPr>
              <w:suppressAutoHyphens/>
              <w:ind w:left="144" w:hanging="144"/>
              <w:rPr>
                <w:rFonts w:asciiTheme="majorHAnsi" w:hAnsiTheme="majorHAnsi" w:cstheme="majorHAnsi"/>
                <w:sz w:val="20"/>
                <w:szCs w:val="22"/>
              </w:rPr>
            </w:pPr>
            <w:r>
              <w:rPr>
                <w:rFonts w:asciiTheme="majorHAnsi" w:hAnsiTheme="majorHAnsi" w:cstheme="majorHAnsi"/>
                <w:sz w:val="20"/>
                <w:szCs w:val="22"/>
              </w:rPr>
              <w:t>Free</w:t>
            </w:r>
          </w:p>
          <w:p w14:paraId="0CEA2E00" w14:textId="0956CF89" w:rsidR="00B96F29" w:rsidRPr="00B96F29" w:rsidRDefault="00B96F29" w:rsidP="001E684C">
            <w:pPr>
              <w:suppressAutoHyphens/>
              <w:ind w:left="144" w:hanging="144"/>
              <w:rPr>
                <w:rFonts w:asciiTheme="majorHAnsi" w:hAnsiTheme="majorHAnsi" w:cstheme="majorHAnsi"/>
                <w:sz w:val="20"/>
                <w:szCs w:val="22"/>
              </w:rPr>
            </w:pPr>
            <w:r w:rsidRPr="00B96F29">
              <w:rPr>
                <w:rFonts w:asciiTheme="majorHAnsi" w:hAnsiTheme="majorHAnsi" w:cstheme="majorHAnsi"/>
                <w:sz w:val="20"/>
                <w:szCs w:val="22"/>
              </w:rPr>
              <w:t>Highly secure</w:t>
            </w:r>
          </w:p>
          <w:p w14:paraId="4F68B946" w14:textId="27F0454C" w:rsidR="00F93D26" w:rsidRPr="00B96F29" w:rsidRDefault="00B96F29" w:rsidP="001E684C">
            <w:pPr>
              <w:suppressAutoHyphens/>
              <w:ind w:left="144" w:hanging="144"/>
              <w:rPr>
                <w:rFonts w:asciiTheme="majorHAnsi" w:hAnsiTheme="majorHAnsi" w:cstheme="majorHAnsi"/>
                <w:sz w:val="20"/>
                <w:szCs w:val="22"/>
              </w:rPr>
            </w:pPr>
            <w:r w:rsidRPr="00B96F29">
              <w:rPr>
                <w:rFonts w:asciiTheme="majorHAnsi" w:hAnsiTheme="majorHAnsi" w:cstheme="majorHAnsi"/>
                <w:sz w:val="20"/>
                <w:szCs w:val="22"/>
              </w:rPr>
              <w:t>Wide distribution</w:t>
            </w:r>
          </w:p>
          <w:p w14:paraId="78929DFE" w14:textId="77777777" w:rsidR="00B96F29" w:rsidRPr="00B96F29" w:rsidRDefault="00B96F29" w:rsidP="001E684C">
            <w:pPr>
              <w:suppressAutoHyphens/>
              <w:ind w:left="144" w:hanging="144"/>
              <w:contextualSpacing/>
              <w:rPr>
                <w:rFonts w:asciiTheme="majorHAnsi" w:hAnsiTheme="majorHAnsi" w:cstheme="majorHAnsi"/>
                <w:sz w:val="20"/>
                <w:szCs w:val="22"/>
              </w:rPr>
            </w:pPr>
          </w:p>
          <w:p w14:paraId="66EDA455" w14:textId="6ACAAC03" w:rsidR="00C47F02" w:rsidRPr="00B96F29" w:rsidRDefault="00B96F29" w:rsidP="001E684C">
            <w:pPr>
              <w:suppressAutoHyphens/>
              <w:ind w:left="144" w:hanging="144"/>
              <w:contextualSpacing/>
              <w:rPr>
                <w:rFonts w:asciiTheme="majorHAnsi" w:hAnsiTheme="majorHAnsi" w:cstheme="majorHAnsi"/>
                <w:b/>
                <w:sz w:val="20"/>
                <w:szCs w:val="22"/>
              </w:rPr>
            </w:pPr>
            <w:r w:rsidRPr="00B96F29">
              <w:rPr>
                <w:rFonts w:asciiTheme="majorHAnsi" w:hAnsiTheme="majorHAnsi" w:cstheme="majorHAnsi"/>
                <w:b/>
                <w:sz w:val="20"/>
                <w:szCs w:val="22"/>
              </w:rPr>
              <w:t>Weaknesses:</w:t>
            </w:r>
          </w:p>
          <w:p w14:paraId="78CD5C8E" w14:textId="1A27F0D6" w:rsidR="00C47F02" w:rsidRDefault="00F93D26" w:rsidP="001E684C">
            <w:pPr>
              <w:suppressAutoHyphens/>
              <w:ind w:left="144" w:hanging="144"/>
              <w:rPr>
                <w:rFonts w:asciiTheme="majorHAnsi" w:hAnsiTheme="majorHAnsi" w:cstheme="majorHAnsi"/>
                <w:sz w:val="20"/>
                <w:szCs w:val="22"/>
              </w:rPr>
            </w:pPr>
            <w:r>
              <w:rPr>
                <w:rFonts w:asciiTheme="majorHAnsi" w:hAnsiTheme="majorHAnsi" w:cstheme="majorHAnsi"/>
                <w:sz w:val="20"/>
                <w:szCs w:val="22"/>
              </w:rPr>
              <w:t>More</w:t>
            </w:r>
            <w:r w:rsidR="00C47F02" w:rsidRPr="00B96F29">
              <w:rPr>
                <w:rFonts w:asciiTheme="majorHAnsi" w:hAnsiTheme="majorHAnsi" w:cstheme="majorHAnsi"/>
                <w:sz w:val="20"/>
                <w:szCs w:val="22"/>
              </w:rPr>
              <w:t xml:space="preserve"> technical knowledge</w:t>
            </w:r>
            <w:r>
              <w:rPr>
                <w:rFonts w:asciiTheme="majorHAnsi" w:hAnsiTheme="majorHAnsi" w:cstheme="majorHAnsi"/>
                <w:sz w:val="20"/>
                <w:szCs w:val="22"/>
              </w:rPr>
              <w:t xml:space="preserve"> required</w:t>
            </w:r>
          </w:p>
          <w:p w14:paraId="66CB41E9" w14:textId="264F49DC" w:rsidR="00FB214A" w:rsidRPr="00B96F29" w:rsidRDefault="00FB214A" w:rsidP="001E684C">
            <w:pPr>
              <w:suppressAutoHyphens/>
              <w:ind w:left="144" w:hanging="144"/>
              <w:rPr>
                <w:rFonts w:asciiTheme="majorHAnsi" w:hAnsiTheme="majorHAnsi" w:cstheme="majorHAnsi"/>
                <w:sz w:val="20"/>
                <w:szCs w:val="22"/>
              </w:rPr>
            </w:pPr>
            <w:r>
              <w:rPr>
                <w:rFonts w:asciiTheme="majorHAnsi" w:hAnsiTheme="majorHAnsi" w:cstheme="majorHAnsi"/>
                <w:sz w:val="20"/>
                <w:szCs w:val="22"/>
              </w:rPr>
              <w:t>Difficult to navigate</w:t>
            </w:r>
          </w:p>
          <w:p w14:paraId="26FEAA67" w14:textId="0DEF3B4A" w:rsidR="00B96F29" w:rsidRPr="00B96F29" w:rsidRDefault="00B96F29" w:rsidP="001E684C">
            <w:pPr>
              <w:suppressAutoHyphens/>
              <w:ind w:left="144" w:hanging="144"/>
              <w:rPr>
                <w:rFonts w:asciiTheme="majorHAnsi" w:hAnsiTheme="majorHAnsi" w:cstheme="majorHAnsi"/>
                <w:sz w:val="20"/>
                <w:szCs w:val="22"/>
              </w:rPr>
            </w:pPr>
            <w:r w:rsidRPr="00B96F29">
              <w:rPr>
                <w:rFonts w:asciiTheme="majorHAnsi" w:hAnsiTheme="majorHAnsi" w:cstheme="majorHAnsi"/>
                <w:sz w:val="20"/>
                <w:szCs w:val="22"/>
              </w:rPr>
              <w:t>Lack of long-term support</w:t>
            </w:r>
          </w:p>
        </w:tc>
        <w:tc>
          <w:tcPr>
            <w:tcW w:w="1890" w:type="dxa"/>
            <w:shd w:val="clear" w:color="auto" w:fill="auto"/>
            <w:tcMar>
              <w:top w:w="0" w:type="dxa"/>
              <w:left w:w="115" w:type="dxa"/>
              <w:bottom w:w="0" w:type="dxa"/>
              <w:right w:w="115" w:type="dxa"/>
            </w:tcMar>
          </w:tcPr>
          <w:p w14:paraId="094EF034" w14:textId="60CB57BF" w:rsidR="00F93D26" w:rsidRPr="00FB214A" w:rsidRDefault="00F93D26" w:rsidP="001E684C">
            <w:pPr>
              <w:suppressAutoHyphens/>
              <w:ind w:left="144" w:hanging="144"/>
              <w:contextualSpacing/>
              <w:rPr>
                <w:rFonts w:asciiTheme="majorHAnsi" w:hAnsiTheme="majorHAnsi" w:cstheme="majorHAnsi"/>
                <w:b/>
                <w:sz w:val="20"/>
                <w:szCs w:val="22"/>
              </w:rPr>
            </w:pPr>
            <w:r w:rsidRPr="00F93D26">
              <w:rPr>
                <w:rFonts w:asciiTheme="majorHAnsi" w:hAnsiTheme="majorHAnsi" w:cstheme="majorHAnsi"/>
                <w:b/>
                <w:sz w:val="20"/>
                <w:szCs w:val="22"/>
              </w:rPr>
              <w:t>Characteristics:</w:t>
            </w:r>
          </w:p>
          <w:p w14:paraId="739C17C4" w14:textId="2C5E240A"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Closed source</w:t>
            </w:r>
          </w:p>
          <w:p w14:paraId="50934FB5" w14:textId="4F6D5255"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GUI</w:t>
            </w:r>
          </w:p>
          <w:p w14:paraId="0289BD8F" w14:textId="77777777" w:rsidR="00F93D26" w:rsidRDefault="00F93D26" w:rsidP="001E684C">
            <w:pPr>
              <w:suppressAutoHyphens/>
              <w:ind w:left="144" w:hanging="144"/>
              <w:contextualSpacing/>
              <w:rPr>
                <w:rFonts w:asciiTheme="majorHAnsi" w:hAnsiTheme="majorHAnsi" w:cstheme="majorHAnsi"/>
                <w:sz w:val="20"/>
                <w:szCs w:val="22"/>
              </w:rPr>
            </w:pPr>
          </w:p>
          <w:p w14:paraId="3606CC94" w14:textId="1E4F133B" w:rsidR="00F93D26" w:rsidRPr="00F93D26" w:rsidRDefault="00F93D26" w:rsidP="001E684C">
            <w:pPr>
              <w:suppressAutoHyphens/>
              <w:ind w:left="144" w:hanging="144"/>
              <w:contextualSpacing/>
              <w:rPr>
                <w:rFonts w:asciiTheme="majorHAnsi" w:hAnsiTheme="majorHAnsi" w:cstheme="majorHAnsi"/>
                <w:b/>
                <w:sz w:val="20"/>
                <w:szCs w:val="22"/>
              </w:rPr>
            </w:pPr>
            <w:r w:rsidRPr="00F93D26">
              <w:rPr>
                <w:rFonts w:asciiTheme="majorHAnsi" w:hAnsiTheme="majorHAnsi" w:cstheme="majorHAnsi"/>
                <w:b/>
                <w:sz w:val="20"/>
                <w:szCs w:val="22"/>
              </w:rPr>
              <w:t>Advantages:</w:t>
            </w:r>
          </w:p>
          <w:p w14:paraId="759CF8EB" w14:textId="77777777" w:rsidR="00FB214A" w:rsidRDefault="00FB214A"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Many options</w:t>
            </w:r>
          </w:p>
          <w:p w14:paraId="31E8E947" w14:textId="35F84B69"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Good OS support</w:t>
            </w:r>
          </w:p>
          <w:p w14:paraId="6C4BAF52" w14:textId="6C4655F6"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Good third-party application support</w:t>
            </w:r>
          </w:p>
          <w:p w14:paraId="255165A3" w14:textId="77777777" w:rsidR="00F93D26" w:rsidRDefault="00F93D26" w:rsidP="001E684C">
            <w:pPr>
              <w:suppressAutoHyphens/>
              <w:ind w:left="144" w:hanging="144"/>
              <w:contextualSpacing/>
              <w:rPr>
                <w:rFonts w:asciiTheme="majorHAnsi" w:hAnsiTheme="majorHAnsi" w:cstheme="majorHAnsi"/>
                <w:sz w:val="20"/>
                <w:szCs w:val="22"/>
              </w:rPr>
            </w:pPr>
          </w:p>
          <w:p w14:paraId="196F116B" w14:textId="6E47BF81" w:rsidR="00F93D26" w:rsidRPr="00F93D26" w:rsidRDefault="00F93D26" w:rsidP="001E684C">
            <w:pPr>
              <w:suppressAutoHyphens/>
              <w:ind w:left="144" w:hanging="144"/>
              <w:contextualSpacing/>
              <w:rPr>
                <w:rFonts w:asciiTheme="majorHAnsi" w:hAnsiTheme="majorHAnsi" w:cstheme="majorHAnsi"/>
                <w:b/>
                <w:sz w:val="20"/>
                <w:szCs w:val="22"/>
              </w:rPr>
            </w:pPr>
            <w:r w:rsidRPr="00F93D26">
              <w:rPr>
                <w:rFonts w:asciiTheme="majorHAnsi" w:hAnsiTheme="majorHAnsi" w:cstheme="majorHAnsi"/>
                <w:b/>
                <w:sz w:val="20"/>
                <w:szCs w:val="22"/>
              </w:rPr>
              <w:t>Weaknesses</w:t>
            </w:r>
            <w:r>
              <w:rPr>
                <w:rFonts w:asciiTheme="majorHAnsi" w:hAnsiTheme="majorHAnsi" w:cstheme="majorHAnsi"/>
                <w:b/>
                <w:sz w:val="20"/>
                <w:szCs w:val="22"/>
              </w:rPr>
              <w:t>:</w:t>
            </w:r>
          </w:p>
          <w:p w14:paraId="0E0A101C" w14:textId="77777777" w:rsidR="00F93D26"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User-based licensing</w:t>
            </w:r>
          </w:p>
          <w:p w14:paraId="12DBF5D5" w14:textId="7FCF15BA" w:rsidR="00F93D26" w:rsidRPr="00B96F29" w:rsidRDefault="00F93D26"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Less secure</w:t>
            </w:r>
          </w:p>
        </w:tc>
        <w:tc>
          <w:tcPr>
            <w:tcW w:w="2080" w:type="dxa"/>
            <w:shd w:val="clear" w:color="auto" w:fill="auto"/>
            <w:tcMar>
              <w:top w:w="0" w:type="dxa"/>
              <w:left w:w="115" w:type="dxa"/>
              <w:bottom w:w="0" w:type="dxa"/>
              <w:right w:w="115" w:type="dxa"/>
            </w:tcMar>
          </w:tcPr>
          <w:p w14:paraId="1B7299A3" w14:textId="2163E475" w:rsidR="00EC6649" w:rsidRPr="00B96F29" w:rsidRDefault="00EC6649"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 xml:space="preserve">Doesn’t seem like a good idea to host an application </w:t>
            </w:r>
            <w:r w:rsidR="00681E34">
              <w:rPr>
                <w:rFonts w:asciiTheme="majorHAnsi" w:hAnsiTheme="majorHAnsi" w:cstheme="majorHAnsi"/>
                <w:sz w:val="20"/>
                <w:szCs w:val="22"/>
              </w:rPr>
              <w:t xml:space="preserve">server </w:t>
            </w:r>
            <w:r>
              <w:rPr>
                <w:rFonts w:asciiTheme="majorHAnsi" w:hAnsiTheme="majorHAnsi" w:cstheme="majorHAnsi"/>
                <w:sz w:val="20"/>
                <w:szCs w:val="22"/>
              </w:rPr>
              <w:t>on a mobile device.</w:t>
            </w:r>
            <w:r w:rsidR="00FB214A">
              <w:rPr>
                <w:rFonts w:asciiTheme="majorHAnsi" w:hAnsiTheme="majorHAnsi" w:cstheme="majorHAnsi"/>
                <w:sz w:val="20"/>
                <w:szCs w:val="22"/>
              </w:rPr>
              <w:t xml:space="preserve"> Or maybe it’s a great and revolutionary idea…</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22063893"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A7B830F" w14:textId="788A5016"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High/moderate cost</w:t>
            </w:r>
          </w:p>
          <w:p w14:paraId="14B427D0" w14:textId="77777777"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 xml:space="preserve">Some experience with </w:t>
            </w:r>
            <w:proofErr w:type="spellStart"/>
            <w:r>
              <w:rPr>
                <w:rFonts w:asciiTheme="majorHAnsi" w:hAnsiTheme="majorHAnsi" w:cstheme="majorHAnsi"/>
                <w:sz w:val="20"/>
                <w:szCs w:val="22"/>
              </w:rPr>
              <w:t>MacOS</w:t>
            </w:r>
            <w:proofErr w:type="spellEnd"/>
            <w:r>
              <w:rPr>
                <w:rFonts w:asciiTheme="majorHAnsi" w:hAnsiTheme="majorHAnsi" w:cstheme="majorHAnsi"/>
                <w:sz w:val="20"/>
                <w:szCs w:val="22"/>
              </w:rPr>
              <w:t xml:space="preserve"> is helpful</w:t>
            </w:r>
          </w:p>
          <w:p w14:paraId="6010720C" w14:textId="0F42AE52" w:rsidR="00CB20AF" w:rsidRPr="00B96F29" w:rsidRDefault="00CB20AF"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Less time needed to develop</w:t>
            </w:r>
          </w:p>
        </w:tc>
        <w:tc>
          <w:tcPr>
            <w:tcW w:w="1890" w:type="dxa"/>
            <w:shd w:val="clear" w:color="auto" w:fill="auto"/>
            <w:tcMar>
              <w:top w:w="0" w:type="dxa"/>
              <w:left w:w="115" w:type="dxa"/>
              <w:bottom w:w="0" w:type="dxa"/>
              <w:right w:w="115" w:type="dxa"/>
            </w:tcMar>
          </w:tcPr>
          <w:p w14:paraId="5641D62F" w14:textId="4832D899"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Low cost</w:t>
            </w:r>
          </w:p>
          <w:p w14:paraId="14F7B01E" w14:textId="77777777"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Much experience with Linux is needed</w:t>
            </w:r>
          </w:p>
          <w:p w14:paraId="71F419DD" w14:textId="26761495" w:rsidR="00994657" w:rsidRPr="00B96F29"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More time need</w:t>
            </w:r>
            <w:r w:rsidR="00CB20AF">
              <w:rPr>
                <w:rFonts w:asciiTheme="majorHAnsi" w:hAnsiTheme="majorHAnsi" w:cstheme="majorHAnsi"/>
                <w:sz w:val="20"/>
                <w:szCs w:val="22"/>
              </w:rPr>
              <w:t>ed to develop</w:t>
            </w:r>
          </w:p>
        </w:tc>
        <w:tc>
          <w:tcPr>
            <w:tcW w:w="1890" w:type="dxa"/>
            <w:shd w:val="clear" w:color="auto" w:fill="auto"/>
            <w:tcMar>
              <w:top w:w="0" w:type="dxa"/>
              <w:left w:w="115" w:type="dxa"/>
              <w:bottom w:w="0" w:type="dxa"/>
              <w:right w:w="115" w:type="dxa"/>
            </w:tcMar>
          </w:tcPr>
          <w:p w14:paraId="6462B3CF" w14:textId="77777777"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Moderate cost</w:t>
            </w:r>
          </w:p>
          <w:p w14:paraId="1B004ED4" w14:textId="77777777"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Some experience with Windows is helpful</w:t>
            </w:r>
          </w:p>
          <w:p w14:paraId="3C911584" w14:textId="044BA107" w:rsidR="00CB20AF" w:rsidRPr="00B96F29" w:rsidRDefault="00CB20AF"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Less time needed to develop</w:t>
            </w:r>
          </w:p>
        </w:tc>
        <w:tc>
          <w:tcPr>
            <w:tcW w:w="2080" w:type="dxa"/>
            <w:shd w:val="clear" w:color="auto" w:fill="auto"/>
            <w:tcMar>
              <w:top w:w="0" w:type="dxa"/>
              <w:left w:w="115" w:type="dxa"/>
              <w:bottom w:w="0" w:type="dxa"/>
              <w:right w:w="115" w:type="dxa"/>
            </w:tcMar>
          </w:tcPr>
          <w:p w14:paraId="447CBED8" w14:textId="2EB080BC"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Low cost (in addition to setting up on Mac, Linux, or Windows)</w:t>
            </w:r>
          </w:p>
          <w:p w14:paraId="61AC50BA" w14:textId="58F58B43" w:rsidR="00994657"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Some experien</w:t>
            </w:r>
            <w:r w:rsidRPr="00994657">
              <w:rPr>
                <w:rFonts w:asciiTheme="majorHAnsi" w:hAnsiTheme="majorHAnsi" w:cstheme="majorHAnsi"/>
                <w:sz w:val="20"/>
                <w:szCs w:val="22"/>
              </w:rPr>
              <w:t>c</w:t>
            </w:r>
            <w:r>
              <w:rPr>
                <w:rFonts w:asciiTheme="majorHAnsi" w:hAnsiTheme="majorHAnsi" w:cstheme="majorHAnsi"/>
                <w:sz w:val="20"/>
                <w:szCs w:val="22"/>
              </w:rPr>
              <w:t>e with iOS and Android is helpful</w:t>
            </w:r>
          </w:p>
          <w:p w14:paraId="24F347E4" w14:textId="4E6C5EC9" w:rsidR="00994657" w:rsidRPr="00B96F29" w:rsidRDefault="00994657"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More time need</w:t>
            </w:r>
            <w:r w:rsidR="00CB20AF">
              <w:rPr>
                <w:rFonts w:asciiTheme="majorHAnsi" w:hAnsiTheme="majorHAnsi" w:cstheme="majorHAnsi"/>
                <w:sz w:val="20"/>
                <w:szCs w:val="22"/>
              </w:rPr>
              <w:t>ed</w:t>
            </w:r>
            <w:r>
              <w:rPr>
                <w:rFonts w:asciiTheme="majorHAnsi" w:hAnsiTheme="majorHAnsi" w:cstheme="majorHAnsi"/>
                <w:sz w:val="20"/>
                <w:szCs w:val="22"/>
              </w:rPr>
              <w:t xml:space="preserve"> to develop</w:t>
            </w:r>
            <w:r w:rsidR="00CB20AF">
              <w:rPr>
                <w:rFonts w:asciiTheme="majorHAnsi" w:hAnsiTheme="majorHAnsi" w:cstheme="majorHAnsi"/>
                <w:sz w:val="20"/>
                <w:szCs w:val="22"/>
              </w:rPr>
              <w:t xml:space="preserve"> (</w:t>
            </w:r>
            <w:r>
              <w:rPr>
                <w:rFonts w:asciiTheme="majorHAnsi" w:hAnsiTheme="majorHAnsi" w:cstheme="majorHAnsi"/>
                <w:sz w:val="20"/>
                <w:szCs w:val="22"/>
              </w:rPr>
              <w:t>range of devices on iOS and Android</w:t>
            </w:r>
            <w:r w:rsidR="00CB20AF">
              <w:rPr>
                <w:rFonts w:asciiTheme="majorHAnsi" w:hAnsiTheme="majorHAnsi" w:cstheme="majorHAnsi"/>
                <w:sz w:val="20"/>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3998F64C"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2A4C22F" w:rsidR="001E684C" w:rsidRPr="00B96F29" w:rsidRDefault="001E684C" w:rsidP="001E684C">
            <w:pPr>
              <w:suppressAutoHyphens/>
              <w:ind w:left="144" w:hanging="144"/>
              <w:contextualSpacing/>
              <w:rPr>
                <w:rFonts w:asciiTheme="majorHAnsi" w:hAnsiTheme="majorHAnsi" w:cstheme="majorHAnsi"/>
                <w:sz w:val="20"/>
                <w:szCs w:val="22"/>
              </w:rPr>
            </w:pPr>
            <w:proofErr w:type="spellStart"/>
            <w:r>
              <w:rPr>
                <w:rFonts w:asciiTheme="majorHAnsi" w:hAnsiTheme="majorHAnsi" w:cstheme="majorHAnsi"/>
                <w:sz w:val="20"/>
                <w:szCs w:val="22"/>
              </w:rPr>
              <w:t>Xcode</w:t>
            </w:r>
            <w:proofErr w:type="spellEnd"/>
          </w:p>
        </w:tc>
        <w:tc>
          <w:tcPr>
            <w:tcW w:w="1890" w:type="dxa"/>
            <w:shd w:val="clear" w:color="auto" w:fill="auto"/>
            <w:tcMar>
              <w:top w:w="0" w:type="dxa"/>
              <w:left w:w="115" w:type="dxa"/>
              <w:bottom w:w="0" w:type="dxa"/>
              <w:right w:w="115" w:type="dxa"/>
            </w:tcMar>
          </w:tcPr>
          <w:p w14:paraId="3466B885" w14:textId="3951A8EB" w:rsidR="001E684C" w:rsidRPr="00B96F29" w:rsidRDefault="001E684C"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Visual Studio</w:t>
            </w:r>
          </w:p>
        </w:tc>
        <w:tc>
          <w:tcPr>
            <w:tcW w:w="1890" w:type="dxa"/>
            <w:shd w:val="clear" w:color="auto" w:fill="auto"/>
            <w:tcMar>
              <w:top w:w="0" w:type="dxa"/>
              <w:left w:w="115" w:type="dxa"/>
              <w:bottom w:w="0" w:type="dxa"/>
              <w:right w:w="115" w:type="dxa"/>
            </w:tcMar>
          </w:tcPr>
          <w:p w14:paraId="63C1A493" w14:textId="73218986" w:rsidR="001E684C" w:rsidRPr="00B96F29" w:rsidRDefault="001E684C"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Visual Studio</w:t>
            </w:r>
          </w:p>
        </w:tc>
        <w:tc>
          <w:tcPr>
            <w:tcW w:w="2080" w:type="dxa"/>
            <w:shd w:val="clear" w:color="auto" w:fill="auto"/>
            <w:tcMar>
              <w:top w:w="0" w:type="dxa"/>
              <w:left w:w="115" w:type="dxa"/>
              <w:bottom w:w="0" w:type="dxa"/>
              <w:right w:w="115" w:type="dxa"/>
            </w:tcMar>
          </w:tcPr>
          <w:p w14:paraId="15A48DD6" w14:textId="77777777" w:rsidR="001E684C" w:rsidRDefault="001E684C" w:rsidP="001E684C">
            <w:pPr>
              <w:suppressAutoHyphens/>
              <w:ind w:left="144" w:hanging="144"/>
              <w:contextualSpacing/>
              <w:rPr>
                <w:rFonts w:asciiTheme="majorHAnsi" w:hAnsiTheme="majorHAnsi" w:cstheme="majorHAnsi"/>
                <w:sz w:val="20"/>
                <w:szCs w:val="22"/>
              </w:rPr>
            </w:pPr>
            <w:proofErr w:type="spellStart"/>
            <w:r>
              <w:rPr>
                <w:rFonts w:asciiTheme="majorHAnsi" w:hAnsiTheme="majorHAnsi" w:cstheme="majorHAnsi"/>
                <w:sz w:val="20"/>
                <w:szCs w:val="22"/>
              </w:rPr>
              <w:t>Xcode</w:t>
            </w:r>
            <w:proofErr w:type="spellEnd"/>
          </w:p>
          <w:p w14:paraId="16D38893" w14:textId="24E09D1F" w:rsidR="0068748A" w:rsidRPr="00B96F29" w:rsidRDefault="0068748A" w:rsidP="001E684C">
            <w:pPr>
              <w:suppressAutoHyphens/>
              <w:ind w:left="144" w:hanging="144"/>
              <w:contextualSpacing/>
              <w:rPr>
                <w:rFonts w:asciiTheme="majorHAnsi" w:hAnsiTheme="majorHAnsi" w:cstheme="majorHAnsi"/>
                <w:sz w:val="20"/>
                <w:szCs w:val="22"/>
              </w:rPr>
            </w:pPr>
            <w:r>
              <w:rPr>
                <w:rFonts w:asciiTheme="majorHAnsi" w:hAnsiTheme="majorHAnsi" w:cstheme="majorHAnsi"/>
                <w:sz w:val="20"/>
                <w:szCs w:val="22"/>
              </w:rPr>
              <w:t>Android Studio</w:t>
            </w:r>
          </w:p>
        </w:tc>
      </w:tr>
    </w:tbl>
    <w:p w14:paraId="1BFC0585" w14:textId="54540136"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9C2A6B1" w:rsidR="00A325D0" w:rsidRPr="006B4954" w:rsidRDefault="00730BFB" w:rsidP="00FD2C32">
      <w:pPr>
        <w:pStyle w:val="List"/>
      </w:pPr>
      <w:r w:rsidRPr="006B4954">
        <w:rPr>
          <w:b/>
        </w:rPr>
        <w:t>Operating Platform</w:t>
      </w:r>
      <w:r w:rsidRPr="006B4954">
        <w:t xml:space="preserve">: </w:t>
      </w:r>
      <w:r w:rsidR="00EB075A">
        <w:t>I recommend the Windows operating platform. It is common, so many developers are familiar with it. It has a massive ecosystem of available software that can assist in expanding and scaling the game</w:t>
      </w:r>
      <w:r w:rsidR="003005D4">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C11EAD" w:rsidR="00A325D0" w:rsidRPr="006B4954" w:rsidRDefault="00730BFB" w:rsidP="00FD2C32">
      <w:pPr>
        <w:pStyle w:val="List"/>
      </w:pPr>
      <w:r w:rsidRPr="006B4954">
        <w:rPr>
          <w:b/>
        </w:rPr>
        <w:t>Operating Systems Architectures</w:t>
      </w:r>
      <w:r w:rsidRPr="006B4954">
        <w:t xml:space="preserve">: </w:t>
      </w:r>
      <w:r w:rsidR="00EB075A">
        <w:t>Window’s OS includes all the standard features such as file and memory management. It allows for multi-processing, which makes it ideal for running a server and/or using multicore processors, which are becoming increasingly common</w:t>
      </w:r>
      <w:r w:rsidR="003005D4">
        <w:t xml:space="preserve"> today</w:t>
      </w:r>
      <w:r w:rsidR="00EB075A">
        <w:t>.</w:t>
      </w:r>
      <w:r w:rsidR="003005D4">
        <w:t xml:space="preserve"> Lastly, it included tools for creating and rendering a graphical user interface with the intuitive concept of the “window”.</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C8E9E1" w:rsidR="00A325D0" w:rsidRPr="006B4954" w:rsidRDefault="00730BFB" w:rsidP="00FD2C32">
      <w:pPr>
        <w:pStyle w:val="List"/>
      </w:pPr>
      <w:r w:rsidRPr="006B4954">
        <w:rPr>
          <w:b/>
        </w:rPr>
        <w:t>Storage Management</w:t>
      </w:r>
      <w:r w:rsidRPr="006B4954">
        <w:t xml:space="preserve">: </w:t>
      </w:r>
      <w:r w:rsidR="003005D4">
        <w:t>I recommend using Microsoft Azure cloud storage. When it comes to different storage service providers, all share the ability to scale seamlessly. Pricing is also comparable. By staying within Microsoft’s suite of products and services, it is likely that it will be easier to get support for any issues that arise.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5365789" w:rsidR="00A325D0" w:rsidRPr="006B4954" w:rsidRDefault="00730BFB" w:rsidP="00FD2C32">
      <w:pPr>
        <w:pStyle w:val="List"/>
      </w:pPr>
      <w:r w:rsidRPr="006B4954">
        <w:rPr>
          <w:b/>
        </w:rPr>
        <w:t>Memory Management</w:t>
      </w:r>
      <w:r w:rsidRPr="006B4954">
        <w:t xml:space="preserve">: </w:t>
      </w:r>
      <w:r w:rsidR="003005D4">
        <w:t>Windows uses virtual memory management, which swaps data in and out of storage strategically in order to increase the volume of process able to be managed by the OS</w:t>
      </w:r>
      <w:r w:rsidR="0075521D">
        <w:t xml:space="preserve"> at any given time. This is especially useful when the amount of data to manage exceeds the hardware’s memory capacity, which will certainly be the case when running the server.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C9041BA" w:rsidR="00A325D0" w:rsidRPr="006B4954" w:rsidRDefault="00730BFB" w:rsidP="00FD2C32">
      <w:pPr>
        <w:pStyle w:val="List"/>
      </w:pPr>
      <w:r w:rsidRPr="006B4954">
        <w:rPr>
          <w:b/>
        </w:rPr>
        <w:t>Security</w:t>
      </w:r>
      <w:r w:rsidRPr="006B4954">
        <w:t xml:space="preserve">: </w:t>
      </w:r>
      <w:r w:rsidR="0075521D">
        <w:t>Security can be assured by encrypting all traffic between client and server. This is accomplished by using https protocols. In addition, each API should require an authorization token. Lastly, the applications should be developed to exclude any functions that trust user input, as these create vulnerabilities. If the server is run by a cloud service provider, they will handle security of hardware and infrastructure.</w:t>
      </w:r>
    </w:p>
    <w:p w14:paraId="7FCCC536" w14:textId="6DB69975" w:rsidR="00B20A2D" w:rsidRPr="006B4954" w:rsidRDefault="00B20A2D" w:rsidP="006B4954">
      <w:pPr>
        <w:suppressAutoHyphens/>
        <w:contextualSpacing/>
        <w:rPr>
          <w:rFonts w:asciiTheme="majorHAnsi" w:hAnsiTheme="majorHAnsi" w:cstheme="majorHAnsi"/>
          <w:szCs w:val="22"/>
        </w:rPr>
      </w:pPr>
      <w:bookmarkStart w:id="16" w:name="_GoBack"/>
      <w:bookmarkEnd w:id="16"/>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E2497" w14:textId="77777777" w:rsidR="003A0B78" w:rsidRDefault="003A0B78">
      <w:r>
        <w:separator/>
      </w:r>
    </w:p>
  </w:endnote>
  <w:endnote w:type="continuationSeparator" w:id="0">
    <w:p w14:paraId="6D6D07CE" w14:textId="77777777" w:rsidR="003A0B78" w:rsidRDefault="003A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6C5556">
      <w:rPr>
        <w:bCs/>
        <w:noProof/>
        <w:color w:val="000000"/>
        <w:szCs w:val="22"/>
      </w:rPr>
      <w:t>6</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F335D" w14:textId="77777777" w:rsidR="003A0B78" w:rsidRDefault="003A0B78">
      <w:r>
        <w:separator/>
      </w:r>
    </w:p>
  </w:footnote>
  <w:footnote w:type="continuationSeparator" w:id="0">
    <w:p w14:paraId="523C2243" w14:textId="77777777" w:rsidR="003A0B78" w:rsidRDefault="003A0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60D84"/>
    <w:multiLevelType w:val="hybridMultilevel"/>
    <w:tmpl w:val="2FBA61E0"/>
    <w:lvl w:ilvl="0" w:tplc="81F61D1C">
      <w:start w:val="1"/>
      <w:numFmt w:val="bullet"/>
      <w:lvlText w:val=""/>
      <w:lvlJc w:val="left"/>
      <w:pPr>
        <w:ind w:left="360" w:hanging="360"/>
      </w:pPr>
      <w:rPr>
        <w:rFonts w:ascii="Symbol" w:eastAsia="Calibri" w:hAnsi="Symbol" w:cstheme="maj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DC66AA"/>
    <w:multiLevelType w:val="hybridMultilevel"/>
    <w:tmpl w:val="586A66A2"/>
    <w:lvl w:ilvl="0" w:tplc="60342BEC">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60745"/>
    <w:rsid w:val="000E368B"/>
    <w:rsid w:val="000F5165"/>
    <w:rsid w:val="00163A96"/>
    <w:rsid w:val="001B7DDA"/>
    <w:rsid w:val="001E684C"/>
    <w:rsid w:val="00203C95"/>
    <w:rsid w:val="003005D4"/>
    <w:rsid w:val="003723B7"/>
    <w:rsid w:val="003A0B78"/>
    <w:rsid w:val="004269FD"/>
    <w:rsid w:val="0043672B"/>
    <w:rsid w:val="004C5263"/>
    <w:rsid w:val="004D12D2"/>
    <w:rsid w:val="004D630E"/>
    <w:rsid w:val="00520EDD"/>
    <w:rsid w:val="005455C0"/>
    <w:rsid w:val="005F49E3"/>
    <w:rsid w:val="00681E34"/>
    <w:rsid w:val="0068748A"/>
    <w:rsid w:val="00691EB9"/>
    <w:rsid w:val="006A2B8D"/>
    <w:rsid w:val="006B4954"/>
    <w:rsid w:val="006C4C4C"/>
    <w:rsid w:val="006C5556"/>
    <w:rsid w:val="00717FC1"/>
    <w:rsid w:val="00730BFB"/>
    <w:rsid w:val="0075521D"/>
    <w:rsid w:val="007E6218"/>
    <w:rsid w:val="007E787B"/>
    <w:rsid w:val="007F3EC1"/>
    <w:rsid w:val="007F6459"/>
    <w:rsid w:val="008A485F"/>
    <w:rsid w:val="008F4C93"/>
    <w:rsid w:val="009040D6"/>
    <w:rsid w:val="009462E3"/>
    <w:rsid w:val="00962713"/>
    <w:rsid w:val="009649F5"/>
    <w:rsid w:val="00977869"/>
    <w:rsid w:val="00987146"/>
    <w:rsid w:val="00994657"/>
    <w:rsid w:val="009C2374"/>
    <w:rsid w:val="00A325D0"/>
    <w:rsid w:val="00A431EB"/>
    <w:rsid w:val="00A750C3"/>
    <w:rsid w:val="00A93ADF"/>
    <w:rsid w:val="00B20A2D"/>
    <w:rsid w:val="00B96F29"/>
    <w:rsid w:val="00BB4494"/>
    <w:rsid w:val="00C04EE6"/>
    <w:rsid w:val="00C27557"/>
    <w:rsid w:val="00C317D2"/>
    <w:rsid w:val="00C47F02"/>
    <w:rsid w:val="00CB20AF"/>
    <w:rsid w:val="00D908A3"/>
    <w:rsid w:val="00D94EC2"/>
    <w:rsid w:val="00D97062"/>
    <w:rsid w:val="00E0390F"/>
    <w:rsid w:val="00E041A9"/>
    <w:rsid w:val="00E61BA3"/>
    <w:rsid w:val="00EB075A"/>
    <w:rsid w:val="00EB2FB2"/>
    <w:rsid w:val="00EC6649"/>
    <w:rsid w:val="00F33F39"/>
    <w:rsid w:val="00F355EE"/>
    <w:rsid w:val="00F53DDC"/>
    <w:rsid w:val="00F8375F"/>
    <w:rsid w:val="00F93D26"/>
    <w:rsid w:val="00FB214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451E3F5C-C283-43F9-BD0B-03346C33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4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46BFA347-5DE1-422D-8C3E-82F95A2C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Microsoft account</cp:lastModifiedBy>
  <cp:revision>5</cp:revision>
  <dcterms:created xsi:type="dcterms:W3CDTF">2022-06-18T23:34:00Z</dcterms:created>
  <dcterms:modified xsi:type="dcterms:W3CDTF">2022-06-27T04:29:00Z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